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B7054" w:rsidRDefault="003B7054"/>
    <w:p w:rsidR="003B7054" w:rsidRDefault="003B7054"/>
    <w:p w:rsidR="003B7054" w:rsidRDefault="003B7054"/>
    <w:p w:rsidR="001008F9" w:rsidRDefault="001008F9"/>
    <w:p w:rsidR="001008F9" w:rsidRDefault="001008F9"/>
    <w:p w:rsidR="003B7054" w:rsidRDefault="003B7054"/>
    <w:p w:rsidR="001008F9" w:rsidRDefault="001008F9" w:rsidP="001008F9">
      <w:pPr>
        <w:jc w:val="center"/>
      </w:pPr>
      <w:r>
        <w:rPr>
          <w:noProof/>
        </w:rPr>
        <w:drawing>
          <wp:inline distT="0" distB="0" distL="0" distR="0">
            <wp:extent cx="3952240" cy="2304415"/>
            <wp:effectExtent l="0" t="0" r="0" b="63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png"/>
                    <pic:cNvPicPr/>
                  </pic:nvPicPr>
                  <pic:blipFill>
                    <a:blip r:embed="rId8">
                      <a:extLst>
                        <a:ext uri="{28A0092B-C50C-407E-A947-70E740481C1C}">
                          <a14:useLocalDpi xmlns:a14="http://schemas.microsoft.com/office/drawing/2010/main" val="0"/>
                        </a:ext>
                      </a:extLst>
                    </a:blip>
                    <a:stretch>
                      <a:fillRect/>
                    </a:stretch>
                  </pic:blipFill>
                  <pic:spPr>
                    <a:xfrm>
                      <a:off x="0" y="0"/>
                      <a:ext cx="3952240" cy="2304415"/>
                    </a:xfrm>
                    <a:prstGeom prst="rect">
                      <a:avLst/>
                    </a:prstGeom>
                  </pic:spPr>
                </pic:pic>
              </a:graphicData>
            </a:graphic>
          </wp:inline>
        </w:drawing>
      </w:r>
    </w:p>
    <w:p w:rsidR="001008F9" w:rsidRDefault="001008F9" w:rsidP="001008F9">
      <w:pPr>
        <w:jc w:val="center"/>
      </w:pPr>
    </w:p>
    <w:p w:rsidR="001008F9" w:rsidRDefault="001008F9" w:rsidP="001008F9">
      <w:pPr>
        <w:jc w:val="center"/>
      </w:pPr>
    </w:p>
    <w:p w:rsidR="003B7054" w:rsidRDefault="003B7054"/>
    <w:p w:rsidR="001008F9" w:rsidRDefault="001008F9"/>
    <w:p w:rsidR="003B7054" w:rsidRDefault="003B7054"/>
    <w:p w:rsidR="003B7054" w:rsidRPr="001008F9" w:rsidRDefault="003B7054" w:rsidP="003B7054">
      <w:pPr>
        <w:spacing w:after="40"/>
        <w:jc w:val="right"/>
        <w:rPr>
          <w:rFonts w:cs="Tahoma"/>
        </w:rPr>
      </w:pPr>
      <w:r w:rsidRPr="001008F9">
        <w:rPr>
          <w:rFonts w:cs="Tahoma"/>
        </w:rPr>
        <w:t>COVE CONTROL v 1.0</w:t>
      </w:r>
    </w:p>
    <w:p w:rsidR="003B7054" w:rsidRPr="001008F9" w:rsidRDefault="003B7054" w:rsidP="003B7054">
      <w:pPr>
        <w:spacing w:after="40"/>
        <w:jc w:val="right"/>
        <w:rPr>
          <w:rFonts w:cs="Tahoma"/>
        </w:rPr>
      </w:pPr>
      <w:r w:rsidRPr="001008F9">
        <w:rPr>
          <w:rFonts w:cs="Tahoma"/>
        </w:rPr>
        <w:t>Diciembre 2017</w:t>
      </w:r>
    </w:p>
    <w:p w:rsidR="00482ABF" w:rsidRPr="001008F9" w:rsidRDefault="00482ABF" w:rsidP="003B7054">
      <w:pPr>
        <w:spacing w:after="40"/>
        <w:jc w:val="right"/>
        <w:rPr>
          <w:rFonts w:cs="Tahoma"/>
        </w:rPr>
      </w:pPr>
      <w:r w:rsidRPr="001008F9">
        <w:rPr>
          <w:rFonts w:cs="Tahoma"/>
        </w:rPr>
        <w:t>Autor: Eduardo Hidalgo Díaz Rugama</w:t>
      </w:r>
    </w:p>
    <w:p w:rsidR="003B7054" w:rsidRPr="001008F9" w:rsidRDefault="003B7054" w:rsidP="003B7054">
      <w:pPr>
        <w:jc w:val="right"/>
        <w:rPr>
          <w:rFonts w:cs="Tahoma"/>
        </w:rPr>
      </w:pPr>
      <w:r w:rsidRPr="001008F9">
        <w:rPr>
          <w:rFonts w:cs="Tahoma"/>
          <w:noProof/>
        </w:rPr>
        <mc:AlternateContent>
          <mc:Choice Requires="wps">
            <w:drawing>
              <wp:anchor distT="0" distB="0" distL="114300" distR="114300" simplePos="0" relativeHeight="251654144" behindDoc="0" locked="0" layoutInCell="1" allowOverlap="1">
                <wp:simplePos x="0" y="0"/>
                <wp:positionH relativeFrom="column">
                  <wp:posOffset>2739390</wp:posOffset>
                </wp:positionH>
                <wp:positionV relativeFrom="paragraph">
                  <wp:posOffset>196850</wp:posOffset>
                </wp:positionV>
                <wp:extent cx="2880000" cy="0"/>
                <wp:effectExtent l="0" t="0" r="0" b="0"/>
                <wp:wrapNone/>
                <wp:docPr id="2" name="Conector recto 2"/>
                <wp:cNvGraphicFramePr/>
                <a:graphic xmlns:a="http://schemas.openxmlformats.org/drawingml/2006/main">
                  <a:graphicData uri="http://schemas.microsoft.com/office/word/2010/wordprocessingShape">
                    <wps:wsp>
                      <wps:cNvCnPr/>
                      <wps:spPr>
                        <a:xfrm>
                          <a:off x="0" y="0"/>
                          <a:ext cx="2880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231536CC" id="Conector recto 2" o:spid="_x0000_s1026" style="position:absolute;z-index:251654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7pt,15.5pt" to="442.45pt,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" strokecolor="black [3200]" strokeweight="1.5pt">
                <v:stroke joinstyle="miter"/>
              </v:line>
            </w:pict>
          </mc:Fallback>
        </mc:AlternateContent>
      </w:r>
    </w:p>
    <w:p w:rsidR="003B7054" w:rsidRPr="001008F9" w:rsidRDefault="003B7054" w:rsidP="003B7054">
      <w:pPr>
        <w:jc w:val="right"/>
        <w:rPr>
          <w:rFonts w:cs="Tahoma"/>
          <w:sz w:val="40"/>
        </w:rPr>
      </w:pPr>
      <w:r w:rsidRPr="001008F9">
        <w:rPr>
          <w:rFonts w:cs="Tahoma"/>
          <w:sz w:val="40"/>
        </w:rPr>
        <w:t>MANUAL DE USUARIO</w:t>
      </w:r>
    </w:p>
    <w:p w:rsidR="003B7054" w:rsidRDefault="003B7054">
      <w:r>
        <w:rPr>
          <w:noProof/>
        </w:rPr>
        <mc:AlternateContent>
          <mc:Choice Requires="wps">
            <w:drawing>
              <wp:anchor distT="0" distB="0" distL="114300" distR="114300" simplePos="0" relativeHeight="251656192" behindDoc="0" locked="0" layoutInCell="1" allowOverlap="1" wp14:anchorId="46455F32" wp14:editId="6E61DCA6">
                <wp:simplePos x="0" y="0"/>
                <wp:positionH relativeFrom="column">
                  <wp:posOffset>2739390</wp:posOffset>
                </wp:positionH>
                <wp:positionV relativeFrom="paragraph">
                  <wp:posOffset>64135</wp:posOffset>
                </wp:positionV>
                <wp:extent cx="2880000" cy="0"/>
                <wp:effectExtent l="0" t="0" r="0" b="0"/>
                <wp:wrapNone/>
                <wp:docPr id="3" name="Conector recto 3"/>
                <wp:cNvGraphicFramePr/>
                <a:graphic xmlns:a="http://schemas.openxmlformats.org/drawingml/2006/main">
                  <a:graphicData uri="http://schemas.microsoft.com/office/word/2010/wordprocessingShape">
                    <wps:wsp>
                      <wps:cNvCnPr/>
                      <wps:spPr>
                        <a:xfrm>
                          <a:off x="0" y="0"/>
                          <a:ext cx="2880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5270F32" id="Conector recto 3" o:spid="_x0000_s1026" style="position:absolute;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15.7pt,5.05pt" to="442.45pt,5.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" strokecolor="black [3200]" strokeweight="1.5pt">
                <v:stroke joinstyle="miter"/>
              </v:line>
            </w:pict>
          </mc:Fallback>
        </mc:AlternateContent>
      </w:r>
    </w:p>
    <w:p w:rsidR="003B7054" w:rsidRDefault="003B7054"/>
    <w:p w:rsidR="001008F9" w:rsidRDefault="001008F9"/>
    <w:p w:rsidR="003B7054" w:rsidRDefault="003B7054"/>
    <w:p w:rsidR="003B7054" w:rsidRPr="001008F9" w:rsidRDefault="00887FB1" w:rsidP="00887FB1">
      <w:pPr>
        <w:pStyle w:val="Ttulo1"/>
        <w:rPr>
          <w:rFonts w:cs="Tahoma"/>
        </w:rPr>
      </w:pPr>
      <w:bookmarkStart w:id="0" w:name="_Toc501439738"/>
      <w:r w:rsidRPr="001008F9">
        <w:rPr>
          <w:rFonts w:cs="Tahoma"/>
        </w:rPr>
        <w:lastRenderedPageBreak/>
        <w:t>HOJA DE REVISIONES</w:t>
      </w:r>
      <w:bookmarkEnd w:id="0"/>
    </w:p>
    <w:p w:rsidR="003B7054" w:rsidRPr="001008F9" w:rsidRDefault="003B7054">
      <w:pPr>
        <w:rPr>
          <w:rFonts w:cs="Tahoma"/>
        </w:rPr>
      </w:pPr>
    </w:p>
    <w:tbl>
      <w:tblPr>
        <w:tblStyle w:val="Tablaconcuadrcula"/>
        <w:tblW w:w="0" w:type="auto"/>
        <w:tblLook w:val="04A0" w:firstRow="1" w:lastRow="0" w:firstColumn="1" w:lastColumn="0" w:noHBand="0" w:noVBand="1"/>
      </w:tblPr>
      <w:tblGrid>
        <w:gridCol w:w="1838"/>
        <w:gridCol w:w="1701"/>
        <w:gridCol w:w="5289"/>
      </w:tblGrid>
      <w:tr w:rsidR="00887FB1" w:rsidRPr="001008F9" w:rsidTr="00887FB1">
        <w:tc>
          <w:tcPr>
            <w:tcW w:w="1838" w:type="dxa"/>
            <w:shd w:val="clear" w:color="auto" w:fill="D9D9D9" w:themeFill="background1" w:themeFillShade="D9"/>
          </w:tcPr>
          <w:p w:rsidR="00887FB1" w:rsidRPr="001008F9" w:rsidRDefault="00887FB1">
            <w:pPr>
              <w:rPr>
                <w:rFonts w:cs="Tahoma"/>
              </w:rPr>
            </w:pPr>
            <w:r w:rsidRPr="001008F9">
              <w:rPr>
                <w:rFonts w:cs="Tahoma"/>
              </w:rPr>
              <w:t>Lanzamiento</w:t>
            </w:r>
          </w:p>
        </w:tc>
        <w:tc>
          <w:tcPr>
            <w:tcW w:w="1701" w:type="dxa"/>
            <w:shd w:val="clear" w:color="auto" w:fill="D9D9D9" w:themeFill="background1" w:themeFillShade="D9"/>
          </w:tcPr>
          <w:p w:rsidR="00887FB1" w:rsidRPr="001008F9" w:rsidRDefault="00887FB1">
            <w:pPr>
              <w:rPr>
                <w:rFonts w:cs="Tahoma"/>
              </w:rPr>
            </w:pPr>
            <w:r w:rsidRPr="001008F9">
              <w:rPr>
                <w:rFonts w:cs="Tahoma"/>
              </w:rPr>
              <w:t>Fecha</w:t>
            </w:r>
          </w:p>
        </w:tc>
        <w:tc>
          <w:tcPr>
            <w:tcW w:w="5289" w:type="dxa"/>
            <w:shd w:val="clear" w:color="auto" w:fill="D9D9D9" w:themeFill="background1" w:themeFillShade="D9"/>
          </w:tcPr>
          <w:p w:rsidR="00887FB1" w:rsidRPr="001008F9" w:rsidRDefault="00887FB1">
            <w:pPr>
              <w:rPr>
                <w:rFonts w:cs="Tahoma"/>
              </w:rPr>
            </w:pPr>
            <w:r w:rsidRPr="001008F9">
              <w:rPr>
                <w:rFonts w:cs="Tahoma"/>
              </w:rPr>
              <w:t>Descripción de la Revisión</w:t>
            </w:r>
          </w:p>
        </w:tc>
      </w:tr>
      <w:tr w:rsidR="00887FB1" w:rsidRPr="001008F9" w:rsidTr="00887FB1">
        <w:tc>
          <w:tcPr>
            <w:tcW w:w="1838" w:type="dxa"/>
          </w:tcPr>
          <w:p w:rsidR="00887FB1" w:rsidRPr="001008F9" w:rsidRDefault="00887FB1">
            <w:pPr>
              <w:rPr>
                <w:rFonts w:cs="Tahoma"/>
              </w:rPr>
            </w:pPr>
            <w:r w:rsidRPr="001008F9">
              <w:rPr>
                <w:rFonts w:cs="Tahoma"/>
              </w:rPr>
              <w:t>V 1.0</w:t>
            </w:r>
          </w:p>
        </w:tc>
        <w:tc>
          <w:tcPr>
            <w:tcW w:w="1701" w:type="dxa"/>
          </w:tcPr>
          <w:p w:rsidR="00887FB1" w:rsidRPr="001008F9" w:rsidRDefault="00887FB1">
            <w:pPr>
              <w:rPr>
                <w:rFonts w:cs="Tahoma"/>
              </w:rPr>
            </w:pPr>
            <w:r w:rsidRPr="001008F9">
              <w:rPr>
                <w:rFonts w:cs="Tahoma"/>
              </w:rPr>
              <w:t>18/12/17</w:t>
            </w:r>
          </w:p>
        </w:tc>
        <w:tc>
          <w:tcPr>
            <w:tcW w:w="5289" w:type="dxa"/>
          </w:tcPr>
          <w:p w:rsidR="00887FB1" w:rsidRPr="001008F9" w:rsidRDefault="00887FB1">
            <w:pPr>
              <w:rPr>
                <w:rFonts w:cs="Tahoma"/>
              </w:rPr>
            </w:pPr>
            <w:r w:rsidRPr="001008F9">
              <w:rPr>
                <w:rFonts w:cs="Tahoma"/>
              </w:rPr>
              <w:t>Primera elaboración del manual.</w:t>
            </w:r>
          </w:p>
        </w:tc>
      </w:tr>
    </w:tbl>
    <w:p w:rsidR="003B7054" w:rsidRPr="001008F9" w:rsidRDefault="003B7054">
      <w:pPr>
        <w:rPr>
          <w:rFonts w:cs="Tahoma"/>
        </w:rPr>
      </w:pPr>
    </w:p>
    <w:p w:rsidR="003B7054" w:rsidRDefault="003B7054"/>
    <w:p w:rsidR="003B7054" w:rsidRPr="001008F9" w:rsidRDefault="003B7054">
      <w:pPr>
        <w:rPr>
          <w:rFonts w:cs="Tahoma"/>
        </w:rPr>
      </w:pPr>
    </w:p>
    <w:p w:rsidR="003B7054" w:rsidRPr="001008F9" w:rsidRDefault="003B7054">
      <w:pPr>
        <w:rPr>
          <w:rFonts w:cs="Tahoma"/>
        </w:rPr>
      </w:pPr>
    </w:p>
    <w:p w:rsidR="003B7054" w:rsidRPr="001008F9" w:rsidRDefault="003B7054">
      <w:pPr>
        <w:rPr>
          <w:rFonts w:cs="Tahoma"/>
        </w:rPr>
      </w:pPr>
    </w:p>
    <w:p w:rsidR="009B5CC2" w:rsidRPr="001008F9" w:rsidRDefault="009B5CC2">
      <w:pPr>
        <w:rPr>
          <w:rFonts w:cs="Tahoma"/>
        </w:rPr>
      </w:pPr>
    </w:p>
    <w:p w:rsidR="002C4329" w:rsidRPr="001008F9" w:rsidRDefault="002C4329">
      <w:pPr>
        <w:rPr>
          <w:rFonts w:cs="Tahoma"/>
        </w:rPr>
      </w:pPr>
    </w:p>
    <w:p w:rsidR="002C4329" w:rsidRPr="001008F9" w:rsidRDefault="002C4329">
      <w:pPr>
        <w:rPr>
          <w:rFonts w:cs="Tahoma"/>
        </w:rPr>
      </w:pPr>
    </w:p>
    <w:p w:rsidR="002C4329" w:rsidRPr="001008F9" w:rsidRDefault="002C4329">
      <w:pPr>
        <w:rPr>
          <w:rFonts w:cs="Tahoma"/>
        </w:rPr>
      </w:pPr>
    </w:p>
    <w:p w:rsidR="002C4329" w:rsidRPr="001008F9" w:rsidRDefault="002C4329">
      <w:pPr>
        <w:rPr>
          <w:rFonts w:cs="Tahoma"/>
        </w:rPr>
      </w:pPr>
    </w:p>
    <w:p w:rsidR="002C4329" w:rsidRPr="001008F9" w:rsidRDefault="002C4329">
      <w:pPr>
        <w:rPr>
          <w:rFonts w:cs="Tahoma"/>
        </w:rPr>
      </w:pPr>
    </w:p>
    <w:p w:rsidR="002C4329" w:rsidRPr="001008F9" w:rsidRDefault="002C4329">
      <w:pPr>
        <w:rPr>
          <w:rFonts w:cs="Tahoma"/>
        </w:rPr>
      </w:pPr>
    </w:p>
    <w:p w:rsidR="002C4329" w:rsidRPr="001008F9" w:rsidRDefault="002C4329">
      <w:pPr>
        <w:rPr>
          <w:rFonts w:cs="Tahoma"/>
        </w:rPr>
      </w:pPr>
    </w:p>
    <w:p w:rsidR="002C4329" w:rsidRPr="001008F9" w:rsidRDefault="002C4329">
      <w:pPr>
        <w:rPr>
          <w:rFonts w:cs="Tahoma"/>
        </w:rPr>
      </w:pPr>
    </w:p>
    <w:p w:rsidR="009B5CC2" w:rsidRPr="001008F9" w:rsidRDefault="009B5CC2">
      <w:pPr>
        <w:rPr>
          <w:rFonts w:cs="Tahoma"/>
        </w:rPr>
      </w:pPr>
    </w:p>
    <w:p w:rsidR="009B5CC2" w:rsidRPr="001008F9" w:rsidRDefault="009B5CC2">
      <w:pPr>
        <w:rPr>
          <w:rFonts w:cs="Tahoma"/>
        </w:rPr>
      </w:pPr>
    </w:p>
    <w:p w:rsidR="009B5CC2" w:rsidRPr="001008F9" w:rsidRDefault="009B5CC2">
      <w:pPr>
        <w:rPr>
          <w:rFonts w:cs="Tahoma"/>
        </w:rPr>
      </w:pPr>
    </w:p>
    <w:p w:rsidR="009B5CC2" w:rsidRPr="001008F9" w:rsidRDefault="009B5CC2">
      <w:pPr>
        <w:rPr>
          <w:rFonts w:cs="Tahoma"/>
        </w:rPr>
      </w:pPr>
    </w:p>
    <w:p w:rsidR="009B5CC2" w:rsidRPr="001008F9" w:rsidRDefault="009B5CC2">
      <w:pPr>
        <w:rPr>
          <w:rFonts w:cs="Tahoma"/>
        </w:rPr>
      </w:pPr>
    </w:p>
    <w:p w:rsidR="009B5CC2" w:rsidRPr="001008F9" w:rsidRDefault="009B5CC2">
      <w:pPr>
        <w:rPr>
          <w:rFonts w:cs="Tahoma"/>
        </w:rPr>
      </w:pPr>
    </w:p>
    <w:p w:rsidR="009B5CC2" w:rsidRPr="001008F9" w:rsidRDefault="009B5CC2">
      <w:pPr>
        <w:rPr>
          <w:rFonts w:cs="Tahoma"/>
        </w:rPr>
      </w:pPr>
    </w:p>
    <w:p w:rsidR="009B5CC2" w:rsidRPr="001008F9" w:rsidRDefault="009B5CC2">
      <w:pPr>
        <w:rPr>
          <w:rFonts w:cs="Tahoma"/>
        </w:rPr>
      </w:pPr>
    </w:p>
    <w:p w:rsidR="009B5CC2" w:rsidRPr="001008F9" w:rsidRDefault="009B5CC2">
      <w:pPr>
        <w:rPr>
          <w:rFonts w:cs="Tahoma"/>
        </w:rPr>
      </w:pPr>
    </w:p>
    <w:p w:rsidR="009B5CC2" w:rsidRPr="001008F9" w:rsidRDefault="009B5CC2">
      <w:pPr>
        <w:rPr>
          <w:rFonts w:cs="Tahoma"/>
        </w:rPr>
      </w:pPr>
    </w:p>
    <w:p w:rsidR="009B5CC2" w:rsidRPr="001008F9" w:rsidRDefault="009B5CC2">
      <w:pPr>
        <w:rPr>
          <w:rFonts w:cs="Tahoma"/>
        </w:rPr>
      </w:pPr>
    </w:p>
    <w:p w:rsidR="009B5CC2" w:rsidRPr="001008F9" w:rsidRDefault="009B5CC2">
      <w:pPr>
        <w:rPr>
          <w:rFonts w:cs="Tahoma"/>
        </w:rPr>
      </w:pPr>
    </w:p>
    <w:p w:rsidR="009B5CC2" w:rsidRPr="001008F9" w:rsidRDefault="00CC6AB7">
      <w:pPr>
        <w:rPr>
          <w:rFonts w:cs="Tahoma"/>
        </w:rPr>
      </w:pPr>
      <w:r w:rsidRPr="001008F9">
        <w:rPr>
          <w:rFonts w:cs="Tahoma"/>
          <w:noProof/>
        </w:rPr>
        <w:lastRenderedPageBreak/>
        <mc:AlternateContent>
          <mc:Choice Requires="wps">
            <w:drawing>
              <wp:anchor distT="0" distB="0" distL="114300" distR="114300" simplePos="0" relativeHeight="251657216" behindDoc="0" locked="0" layoutInCell="1" allowOverlap="1">
                <wp:simplePos x="0" y="0"/>
                <wp:positionH relativeFrom="column">
                  <wp:posOffset>46990</wp:posOffset>
                </wp:positionH>
                <wp:positionV relativeFrom="paragraph">
                  <wp:posOffset>18415</wp:posOffset>
                </wp:positionV>
                <wp:extent cx="5579745" cy="1799590"/>
                <wp:effectExtent l="0" t="0" r="20955" b="10160"/>
                <wp:wrapNone/>
                <wp:docPr id="7" name="Rectángulo 7"/>
                <wp:cNvGraphicFramePr/>
                <a:graphic xmlns:a="http://schemas.openxmlformats.org/drawingml/2006/main">
                  <a:graphicData uri="http://schemas.microsoft.com/office/word/2010/wordprocessingShape">
                    <wps:wsp>
                      <wps:cNvSpPr/>
                      <wps:spPr>
                        <a:xfrm>
                          <a:off x="0" y="0"/>
                          <a:ext cx="5579745" cy="179959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C7517B" id="Rectángulo 7" o:spid="_x0000_s1026" style="position:absolute;margin-left:3.7pt;margin-top:1.45pt;width:439.35pt;height:141.7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" fillcolor="white [3201]" strokecolor="black [3200]" strokeweight="1pt"/>
            </w:pict>
          </mc:Fallback>
        </mc:AlternateContent>
      </w:r>
      <w:r w:rsidRPr="001008F9">
        <w:rPr>
          <w:rFonts w:cs="Tahoma"/>
          <w:noProof/>
        </w:rPr>
        <mc:AlternateContent>
          <mc:Choice Requires="wps">
            <w:drawing>
              <wp:anchor distT="0" distB="0" distL="114300" distR="114300" simplePos="0" relativeHeight="251658240" behindDoc="0" locked="0" layoutInCell="1" allowOverlap="1">
                <wp:simplePos x="0" y="0"/>
                <wp:positionH relativeFrom="column">
                  <wp:posOffset>137574</wp:posOffset>
                </wp:positionH>
                <wp:positionV relativeFrom="paragraph">
                  <wp:posOffset>107315</wp:posOffset>
                </wp:positionV>
                <wp:extent cx="5399405" cy="1619885"/>
                <wp:effectExtent l="0" t="0" r="10795" b="18415"/>
                <wp:wrapNone/>
                <wp:docPr id="8" name="Cuadro de texto 8"/>
                <wp:cNvGraphicFramePr/>
                <a:graphic xmlns:a="http://schemas.openxmlformats.org/drawingml/2006/main">
                  <a:graphicData uri="http://schemas.microsoft.com/office/word/2010/wordprocessingShape">
                    <wps:wsp>
                      <wps:cNvSpPr txBox="1"/>
                      <wps:spPr>
                        <a:xfrm>
                          <a:off x="0" y="0"/>
                          <a:ext cx="5399405" cy="1619885"/>
                        </a:xfrm>
                        <a:prstGeom prst="rect">
                          <a:avLst/>
                        </a:prstGeom>
                        <a:solidFill>
                          <a:schemeClr val="lt1"/>
                        </a:solidFill>
                        <a:ln w="6350">
                          <a:solidFill>
                            <a:prstClr val="black"/>
                          </a:solidFill>
                        </a:ln>
                      </wps:spPr>
                      <wps:txbx>
                        <w:txbxContent>
                          <w:p w:rsidR="00CF590C" w:rsidRPr="00935B03" w:rsidRDefault="00CF590C" w:rsidP="00935B03">
                            <w:pPr>
                              <w:pStyle w:val="Ttulo1"/>
                              <w:jc w:val="center"/>
                              <w:rPr>
                                <w:sz w:val="44"/>
                              </w:rPr>
                            </w:pPr>
                            <w:bookmarkStart w:id="1" w:name="_Toc501439739"/>
                            <w:r w:rsidRPr="00935B03">
                              <w:rPr>
                                <w:sz w:val="44"/>
                              </w:rPr>
                              <w:t>MEMORÁNDUM DE AUTORIZACIÓN DEL MANUAL DE USUARIO</w:t>
                            </w:r>
                            <w:bookmarkEnd w:id="1"/>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8" o:spid="_x0000_s1026" type="#_x0000_t202" style="position:absolute;margin-left:10.85pt;margin-top:8.45pt;width:425.15pt;height:127.5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" fillcolor="white [3201]" strokeweight=".5pt">
                <v:textbox>
                  <w:txbxContent>
                    <w:p w:rsidR="00CF590C" w:rsidRPr="00935B03" w:rsidRDefault="00CF590C" w:rsidP="00935B03">
                      <w:pPr>
                        <w:pStyle w:val="Ttulo1"/>
                        <w:jc w:val="center"/>
                        <w:rPr>
                          <w:sz w:val="44"/>
                        </w:rPr>
                      </w:pPr>
                      <w:bookmarkStart w:id="2" w:name="_Toc501439739"/>
                      <w:r w:rsidRPr="00935B03">
                        <w:rPr>
                          <w:sz w:val="44"/>
                        </w:rPr>
                        <w:t>MEMORÁNDUM DE AUTORIZACIÓN DEL MANUAL DE USUARIO</w:t>
                      </w:r>
                      <w:bookmarkEnd w:id="2"/>
                    </w:p>
                  </w:txbxContent>
                </v:textbox>
              </v:shape>
            </w:pict>
          </mc:Fallback>
        </mc:AlternateContent>
      </w:r>
    </w:p>
    <w:p w:rsidR="009B5CC2" w:rsidRPr="001008F9" w:rsidRDefault="009B5CC2">
      <w:pPr>
        <w:rPr>
          <w:rFonts w:cs="Tahoma"/>
        </w:rPr>
      </w:pPr>
    </w:p>
    <w:p w:rsidR="00CC6AB7" w:rsidRPr="001008F9" w:rsidRDefault="00CC6AB7">
      <w:pPr>
        <w:rPr>
          <w:rFonts w:cs="Tahoma"/>
        </w:rPr>
      </w:pPr>
    </w:p>
    <w:p w:rsidR="00CC6AB7" w:rsidRPr="001008F9" w:rsidRDefault="00CC6AB7">
      <w:pPr>
        <w:rPr>
          <w:rFonts w:cs="Tahoma"/>
        </w:rPr>
      </w:pPr>
    </w:p>
    <w:p w:rsidR="00CC6AB7" w:rsidRPr="001008F9" w:rsidRDefault="00CC6AB7">
      <w:pPr>
        <w:rPr>
          <w:rFonts w:cs="Tahoma"/>
        </w:rPr>
      </w:pPr>
    </w:p>
    <w:p w:rsidR="00CC6AB7" w:rsidRPr="001008F9" w:rsidRDefault="00CC6AB7">
      <w:pPr>
        <w:rPr>
          <w:rFonts w:cs="Tahoma"/>
        </w:rPr>
      </w:pPr>
    </w:p>
    <w:p w:rsidR="00CC6AB7" w:rsidRPr="001008F9" w:rsidRDefault="00CC6AB7">
      <w:pPr>
        <w:rPr>
          <w:rFonts w:cs="Tahoma"/>
        </w:rPr>
      </w:pPr>
    </w:p>
    <w:p w:rsidR="00CC6AB7" w:rsidRPr="001008F9" w:rsidRDefault="00CC6AB7" w:rsidP="00CC6AB7">
      <w:pPr>
        <w:rPr>
          <w:rFonts w:cs="Tahoma"/>
        </w:rPr>
      </w:pPr>
      <w:r w:rsidRPr="001008F9">
        <w:rPr>
          <w:rFonts w:cs="Tahoma"/>
        </w:rPr>
        <w:t>H</w:t>
      </w:r>
      <w:r w:rsidR="00395FB7">
        <w:rPr>
          <w:rFonts w:cs="Tahoma"/>
        </w:rPr>
        <w:t>a sido</w:t>
      </w:r>
      <w:r w:rsidRPr="001008F9">
        <w:rPr>
          <w:rFonts w:cs="Tahoma"/>
        </w:rPr>
        <w:t xml:space="preserve"> evaluado cuidadosamente el Manual del usuario para el sistema COVE Control. Este documento ha sido completado de acuerdo con los requisitos de la Metodología de Desarrollo de Sistemas.</w:t>
      </w:r>
    </w:p>
    <w:p w:rsidR="00CC6AB7" w:rsidRPr="001008F9" w:rsidRDefault="00CC6AB7" w:rsidP="00CC6AB7">
      <w:pPr>
        <w:rPr>
          <w:rFonts w:cs="Tahoma"/>
        </w:rPr>
      </w:pPr>
    </w:p>
    <w:p w:rsidR="00CC6AB7" w:rsidRPr="001008F9" w:rsidRDefault="00CC6AB7" w:rsidP="00CC6AB7">
      <w:pPr>
        <w:rPr>
          <w:rFonts w:cs="Tahoma"/>
        </w:rPr>
      </w:pPr>
      <w:r w:rsidRPr="001008F9">
        <w:rPr>
          <w:rFonts w:cs="Tahoma"/>
        </w:rPr>
        <w:t>CERTIFICACIÓN DE ADMINISTRACIÓN: verifique la declaración correspondiente.</w:t>
      </w:r>
    </w:p>
    <w:p w:rsidR="00CC6AB7" w:rsidRPr="001008F9" w:rsidRDefault="00CC6AB7" w:rsidP="00CC6AB7">
      <w:pPr>
        <w:rPr>
          <w:rFonts w:cs="Tahoma"/>
        </w:rPr>
      </w:pPr>
    </w:p>
    <w:p w:rsidR="00CC6AB7" w:rsidRPr="001008F9" w:rsidRDefault="00CC6AB7" w:rsidP="00CC6AB7">
      <w:pPr>
        <w:rPr>
          <w:rFonts w:cs="Tahoma"/>
        </w:rPr>
      </w:pPr>
      <w:r w:rsidRPr="001008F9">
        <w:rPr>
          <w:rFonts w:cs="Tahoma"/>
        </w:rPr>
        <w:t>____ El documento es aceptado.</w:t>
      </w:r>
    </w:p>
    <w:p w:rsidR="00CC6AB7" w:rsidRPr="001008F9" w:rsidRDefault="00CC6AB7" w:rsidP="00CC6AB7">
      <w:pPr>
        <w:rPr>
          <w:rFonts w:cs="Tahoma"/>
        </w:rPr>
      </w:pPr>
    </w:p>
    <w:p w:rsidR="00CC6AB7" w:rsidRPr="001008F9" w:rsidRDefault="00CC6AB7" w:rsidP="00CC6AB7">
      <w:pPr>
        <w:rPr>
          <w:rFonts w:cs="Tahoma"/>
        </w:rPr>
      </w:pPr>
      <w:r w:rsidRPr="001008F9">
        <w:rPr>
          <w:rFonts w:cs="Tahoma"/>
        </w:rPr>
        <w:t>____ El documento es aceptado en espera de los cambios anotados.</w:t>
      </w:r>
    </w:p>
    <w:p w:rsidR="00CC6AB7" w:rsidRPr="001008F9" w:rsidRDefault="00CC6AB7" w:rsidP="00CC6AB7">
      <w:pPr>
        <w:rPr>
          <w:rFonts w:cs="Tahoma"/>
        </w:rPr>
      </w:pPr>
    </w:p>
    <w:p w:rsidR="00CC6AB7" w:rsidRPr="001008F9" w:rsidRDefault="00CC6AB7" w:rsidP="00CC6AB7">
      <w:pPr>
        <w:rPr>
          <w:rFonts w:cs="Tahoma"/>
        </w:rPr>
      </w:pPr>
      <w:r w:rsidRPr="001008F9">
        <w:rPr>
          <w:rFonts w:cs="Tahoma"/>
        </w:rPr>
        <w:t>____ El documento no es aceptado.</w:t>
      </w:r>
    </w:p>
    <w:p w:rsidR="00CC6AB7" w:rsidRPr="001008F9" w:rsidRDefault="001B33B7" w:rsidP="00CC6AB7">
      <w:pPr>
        <w:rPr>
          <w:rFonts w:cs="Tahoma"/>
        </w:rPr>
      </w:pPr>
      <w:r w:rsidRPr="001008F9">
        <w:rPr>
          <w:rFonts w:cs="Tahoma"/>
          <w:noProof/>
        </w:rPr>
        <mc:AlternateContent>
          <mc:Choice Requires="wps">
            <w:drawing>
              <wp:anchor distT="0" distB="0" distL="114300" distR="114300" simplePos="0" relativeHeight="251666432" behindDoc="0" locked="0" layoutInCell="1" allowOverlap="1">
                <wp:simplePos x="0" y="0"/>
                <wp:positionH relativeFrom="column">
                  <wp:posOffset>9746</wp:posOffset>
                </wp:positionH>
                <wp:positionV relativeFrom="paragraph">
                  <wp:posOffset>158750</wp:posOffset>
                </wp:positionV>
                <wp:extent cx="5580000" cy="0"/>
                <wp:effectExtent l="0" t="0" r="0" b="0"/>
                <wp:wrapNone/>
                <wp:docPr id="16" name="Conector recto 16"/>
                <wp:cNvGraphicFramePr/>
                <a:graphic xmlns:a="http://schemas.openxmlformats.org/drawingml/2006/main">
                  <a:graphicData uri="http://schemas.microsoft.com/office/word/2010/wordprocessingShape">
                    <wps:wsp>
                      <wps:cNvCnPr/>
                      <wps:spPr>
                        <a:xfrm>
                          <a:off x="0" y="0"/>
                          <a:ext cx="5580000"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B0B7FB8" id="Conector recto 16" o:spid="_x0000_s1026" style="position:absolute;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2.5pt" to="440.1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" strokecolor="black [3200]" strokeweight="1.5pt">
                <v:stroke joinstyle="miter"/>
              </v:line>
            </w:pict>
          </mc:Fallback>
        </mc:AlternateContent>
      </w:r>
    </w:p>
    <w:p w:rsidR="00CC6AB7" w:rsidRPr="001008F9" w:rsidRDefault="001909A4" w:rsidP="00CC6AB7">
      <w:pPr>
        <w:rPr>
          <w:rFonts w:cs="Tahoma"/>
        </w:rPr>
      </w:pPr>
      <w:r w:rsidRPr="001008F9">
        <w:rPr>
          <w:rFonts w:cs="Tahoma"/>
        </w:rPr>
        <w:t>Aceptamos las condiciones y reglas de operación descritas en el presente Manual de Usuario, así como la responsabilidad que conlleva el uso y mal uso del mismo para o en contra de las políticas de la empresa.</w:t>
      </w:r>
    </w:p>
    <w:p w:rsidR="001B33B7" w:rsidRPr="001008F9" w:rsidRDefault="001B33B7" w:rsidP="00CC6AB7">
      <w:pPr>
        <w:rPr>
          <w:rFonts w:cs="Tahoma"/>
        </w:rPr>
      </w:pPr>
    </w:p>
    <w:p w:rsidR="001B33B7" w:rsidRPr="001008F9" w:rsidRDefault="00395FB7" w:rsidP="00CC6AB7">
      <w:pPr>
        <w:rPr>
          <w:rFonts w:cs="Tahoma"/>
        </w:rPr>
      </w:pPr>
      <w:r w:rsidRPr="001008F9">
        <w:rPr>
          <w:rFonts w:cs="Tahoma"/>
          <w:noProof/>
        </w:rPr>
        <mc:AlternateContent>
          <mc:Choice Requires="wpg">
            <w:drawing>
              <wp:anchor distT="0" distB="0" distL="114300" distR="114300" simplePos="0" relativeHeight="251665408" behindDoc="0" locked="0" layoutInCell="1" allowOverlap="1">
                <wp:simplePos x="0" y="0"/>
                <wp:positionH relativeFrom="column">
                  <wp:posOffset>110490</wp:posOffset>
                </wp:positionH>
                <wp:positionV relativeFrom="paragraph">
                  <wp:posOffset>31112</wp:posOffset>
                </wp:positionV>
                <wp:extent cx="5420360" cy="2017398"/>
                <wp:effectExtent l="0" t="0" r="8890" b="1905"/>
                <wp:wrapNone/>
                <wp:docPr id="17" name="Grupo 17"/>
                <wp:cNvGraphicFramePr/>
                <a:graphic xmlns:a="http://schemas.openxmlformats.org/drawingml/2006/main">
                  <a:graphicData uri="http://schemas.microsoft.com/office/word/2010/wordprocessingGroup">
                    <wpg:wgp>
                      <wpg:cNvGrpSpPr/>
                      <wpg:grpSpPr>
                        <a:xfrm>
                          <a:off x="0" y="0"/>
                          <a:ext cx="5420360" cy="2017398"/>
                          <a:chOff x="0" y="0"/>
                          <a:chExt cx="5420719" cy="2017643"/>
                        </a:xfrm>
                      </wpg:grpSpPr>
                      <wps:wsp>
                        <wps:cNvPr id="9" name="Cuadro de texto 9"/>
                        <wps:cNvSpPr txBox="1"/>
                        <wps:spPr>
                          <a:xfrm>
                            <a:off x="0" y="0"/>
                            <a:ext cx="2379345" cy="864704"/>
                          </a:xfrm>
                          <a:prstGeom prst="rect">
                            <a:avLst/>
                          </a:prstGeom>
                          <a:solidFill>
                            <a:schemeClr val="lt1"/>
                          </a:solidFill>
                          <a:ln w="6350">
                            <a:noFill/>
                          </a:ln>
                        </wps:spPr>
                        <wps:txbx>
                          <w:txbxContent>
                            <w:p w:rsidR="00CF590C" w:rsidRPr="00CC6AB7" w:rsidRDefault="00CF590C" w:rsidP="001B33B7">
                              <w:pPr>
                                <w:tabs>
                                  <w:tab w:val="left" w:pos="2835"/>
                                  <w:tab w:val="left" w:pos="6480"/>
                                </w:tabs>
                                <w:jc w:val="center"/>
                                <w:rPr>
                                  <w:lang w:val="en-US"/>
                                </w:rPr>
                              </w:pPr>
                              <w:r w:rsidRPr="00CC6AB7">
                                <w:rPr>
                                  <w:lang w:val="en-US"/>
                                </w:rPr>
                                <w:t>____________________________</w:t>
                              </w:r>
                            </w:p>
                            <w:p w:rsidR="00CF590C" w:rsidRPr="00CC6AB7" w:rsidRDefault="00CF590C" w:rsidP="001B33B7">
                              <w:pPr>
                                <w:tabs>
                                  <w:tab w:val="left" w:pos="2835"/>
                                  <w:tab w:val="left" w:pos="6480"/>
                                </w:tabs>
                                <w:spacing w:after="40"/>
                                <w:jc w:val="center"/>
                                <w:rPr>
                                  <w:lang w:val="en-US"/>
                                </w:rPr>
                              </w:pPr>
                              <w:r>
                                <w:rPr>
                                  <w:lang w:val="en-US"/>
                                </w:rPr>
                                <w:t>[</w:t>
                              </w:r>
                              <w:proofErr w:type="spellStart"/>
                              <w:r>
                                <w:rPr>
                                  <w:lang w:val="en-US"/>
                                </w:rPr>
                                <w:t>Nombre</w:t>
                              </w:r>
                              <w:proofErr w:type="spellEnd"/>
                              <w:r>
                                <w:rPr>
                                  <w:lang w:val="en-US"/>
                                </w:rPr>
                                <w:t>]</w:t>
                              </w:r>
                            </w:p>
                            <w:p w:rsidR="00CF590C" w:rsidRPr="00CC6AB7" w:rsidRDefault="00CF590C" w:rsidP="001B33B7">
                              <w:pPr>
                                <w:tabs>
                                  <w:tab w:val="left" w:pos="2835"/>
                                </w:tabs>
                                <w:spacing w:after="40"/>
                                <w:jc w:val="center"/>
                                <w:rPr>
                                  <w:lang w:val="en-US"/>
                                </w:rPr>
                              </w:pPr>
                              <w:r>
                                <w:rPr>
                                  <w:lang w:val="en-US"/>
                                </w:rPr>
                                <w:t>[</w:t>
                              </w:r>
                              <w:proofErr w:type="spellStart"/>
                              <w:r>
                                <w:rPr>
                                  <w:lang w:val="en-US"/>
                                </w:rPr>
                                <w:t>Puesto</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Cuadro de texto 13"/>
                        <wps:cNvSpPr txBox="1"/>
                        <wps:spPr>
                          <a:xfrm>
                            <a:off x="3031434" y="3"/>
                            <a:ext cx="2379345" cy="864704"/>
                          </a:xfrm>
                          <a:prstGeom prst="rect">
                            <a:avLst/>
                          </a:prstGeom>
                          <a:solidFill>
                            <a:schemeClr val="lt1"/>
                          </a:solidFill>
                          <a:ln w="6350">
                            <a:noFill/>
                          </a:ln>
                        </wps:spPr>
                        <wps:txbx>
                          <w:txbxContent>
                            <w:p w:rsidR="00CF590C" w:rsidRPr="00CC6AB7" w:rsidRDefault="00CF590C" w:rsidP="001B33B7">
                              <w:pPr>
                                <w:tabs>
                                  <w:tab w:val="left" w:pos="2835"/>
                                  <w:tab w:val="left" w:pos="6480"/>
                                </w:tabs>
                                <w:jc w:val="center"/>
                                <w:rPr>
                                  <w:lang w:val="en-US"/>
                                </w:rPr>
                              </w:pPr>
                              <w:r w:rsidRPr="00CC6AB7">
                                <w:rPr>
                                  <w:lang w:val="en-US"/>
                                </w:rPr>
                                <w:t>___________________________</w:t>
                              </w:r>
                            </w:p>
                            <w:p w:rsidR="00CF590C" w:rsidRPr="00CC6AB7" w:rsidRDefault="00CF590C" w:rsidP="001B33B7">
                              <w:pPr>
                                <w:tabs>
                                  <w:tab w:val="left" w:pos="2835"/>
                                  <w:tab w:val="left" w:pos="6480"/>
                                </w:tabs>
                                <w:spacing w:after="40"/>
                                <w:jc w:val="center"/>
                                <w:rPr>
                                  <w:lang w:val="en-US"/>
                                </w:rPr>
                              </w:pPr>
                              <w:r>
                                <w:rPr>
                                  <w:lang w:val="en-US"/>
                                </w:rPr>
                                <w:t>[</w:t>
                              </w:r>
                              <w:proofErr w:type="spellStart"/>
                              <w:r>
                                <w:rPr>
                                  <w:lang w:val="en-US"/>
                                </w:rPr>
                                <w:t>Nombre</w:t>
                              </w:r>
                              <w:proofErr w:type="spellEnd"/>
                              <w:r>
                                <w:rPr>
                                  <w:lang w:val="en-US"/>
                                </w:rPr>
                                <w:t>]</w:t>
                              </w:r>
                            </w:p>
                            <w:p w:rsidR="00CF590C" w:rsidRPr="00CC6AB7" w:rsidRDefault="00CF590C" w:rsidP="001B33B7">
                              <w:pPr>
                                <w:tabs>
                                  <w:tab w:val="left" w:pos="2835"/>
                                </w:tabs>
                                <w:spacing w:after="40"/>
                                <w:jc w:val="center"/>
                                <w:rPr>
                                  <w:lang w:val="en-US"/>
                                </w:rPr>
                              </w:pPr>
                              <w:r>
                                <w:rPr>
                                  <w:lang w:val="en-US"/>
                                </w:rPr>
                                <w:t>[</w:t>
                              </w:r>
                              <w:proofErr w:type="spellStart"/>
                              <w:r>
                                <w:rPr>
                                  <w:lang w:val="en-US"/>
                                </w:rPr>
                                <w:t>Puesto</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Cuadro de texto 14"/>
                        <wps:cNvSpPr txBox="1"/>
                        <wps:spPr>
                          <a:xfrm>
                            <a:off x="9939" y="1152939"/>
                            <a:ext cx="2379345" cy="864704"/>
                          </a:xfrm>
                          <a:prstGeom prst="rect">
                            <a:avLst/>
                          </a:prstGeom>
                          <a:solidFill>
                            <a:schemeClr val="lt1"/>
                          </a:solidFill>
                          <a:ln w="6350">
                            <a:noFill/>
                          </a:ln>
                        </wps:spPr>
                        <wps:txbx>
                          <w:txbxContent>
                            <w:p w:rsidR="00CF590C" w:rsidRPr="00CC6AB7" w:rsidRDefault="00CF590C" w:rsidP="001B33B7">
                              <w:pPr>
                                <w:tabs>
                                  <w:tab w:val="left" w:pos="2835"/>
                                  <w:tab w:val="left" w:pos="6480"/>
                                </w:tabs>
                                <w:jc w:val="center"/>
                                <w:rPr>
                                  <w:lang w:val="en-US"/>
                                </w:rPr>
                              </w:pPr>
                              <w:r w:rsidRPr="00CC6AB7">
                                <w:rPr>
                                  <w:lang w:val="en-US"/>
                                </w:rPr>
                                <w:t>____________________________</w:t>
                              </w:r>
                            </w:p>
                            <w:p w:rsidR="00CF590C" w:rsidRPr="00CC6AB7" w:rsidRDefault="00CF590C" w:rsidP="001B33B7">
                              <w:pPr>
                                <w:tabs>
                                  <w:tab w:val="left" w:pos="2835"/>
                                  <w:tab w:val="left" w:pos="6480"/>
                                </w:tabs>
                                <w:spacing w:after="40"/>
                                <w:jc w:val="center"/>
                                <w:rPr>
                                  <w:lang w:val="en-US"/>
                                </w:rPr>
                              </w:pPr>
                              <w:r>
                                <w:rPr>
                                  <w:lang w:val="en-US"/>
                                </w:rPr>
                                <w:t>[</w:t>
                              </w:r>
                              <w:proofErr w:type="spellStart"/>
                              <w:r>
                                <w:rPr>
                                  <w:lang w:val="en-US"/>
                                </w:rPr>
                                <w:t>Nombre</w:t>
                              </w:r>
                              <w:proofErr w:type="spellEnd"/>
                              <w:r>
                                <w:rPr>
                                  <w:lang w:val="en-US"/>
                                </w:rPr>
                                <w:t>]</w:t>
                              </w:r>
                            </w:p>
                            <w:p w:rsidR="00CF590C" w:rsidRPr="00CC6AB7" w:rsidRDefault="00CF590C" w:rsidP="001B33B7">
                              <w:pPr>
                                <w:tabs>
                                  <w:tab w:val="left" w:pos="2835"/>
                                </w:tabs>
                                <w:spacing w:after="40"/>
                                <w:jc w:val="center"/>
                                <w:rPr>
                                  <w:lang w:val="en-US"/>
                                </w:rPr>
                              </w:pPr>
                              <w:r>
                                <w:rPr>
                                  <w:lang w:val="en-US"/>
                                </w:rPr>
                                <w:t>[</w:t>
                              </w:r>
                              <w:proofErr w:type="spellStart"/>
                              <w:r>
                                <w:rPr>
                                  <w:lang w:val="en-US"/>
                                </w:rPr>
                                <w:t>Puesto</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Cuadro de texto 15"/>
                        <wps:cNvSpPr txBox="1"/>
                        <wps:spPr>
                          <a:xfrm>
                            <a:off x="3041374" y="1152939"/>
                            <a:ext cx="2379345" cy="864235"/>
                          </a:xfrm>
                          <a:prstGeom prst="rect">
                            <a:avLst/>
                          </a:prstGeom>
                          <a:solidFill>
                            <a:schemeClr val="lt1"/>
                          </a:solidFill>
                          <a:ln w="6350">
                            <a:noFill/>
                          </a:ln>
                        </wps:spPr>
                        <wps:txbx>
                          <w:txbxContent>
                            <w:p w:rsidR="00CF590C" w:rsidRPr="00CC6AB7" w:rsidRDefault="00CF590C" w:rsidP="001B33B7">
                              <w:pPr>
                                <w:tabs>
                                  <w:tab w:val="left" w:pos="2835"/>
                                  <w:tab w:val="left" w:pos="6480"/>
                                </w:tabs>
                                <w:jc w:val="center"/>
                                <w:rPr>
                                  <w:lang w:val="en-US"/>
                                </w:rPr>
                              </w:pPr>
                              <w:r w:rsidRPr="00CC6AB7">
                                <w:rPr>
                                  <w:lang w:val="en-US"/>
                                </w:rPr>
                                <w:t>____________________________</w:t>
                              </w:r>
                            </w:p>
                            <w:p w:rsidR="00CF590C" w:rsidRPr="00CC6AB7" w:rsidRDefault="00CF590C" w:rsidP="001B33B7">
                              <w:pPr>
                                <w:tabs>
                                  <w:tab w:val="left" w:pos="2835"/>
                                  <w:tab w:val="left" w:pos="6480"/>
                                </w:tabs>
                                <w:spacing w:after="40"/>
                                <w:jc w:val="center"/>
                                <w:rPr>
                                  <w:lang w:val="en-US"/>
                                </w:rPr>
                              </w:pPr>
                              <w:r>
                                <w:rPr>
                                  <w:lang w:val="en-US"/>
                                </w:rPr>
                                <w:t>[</w:t>
                              </w:r>
                              <w:proofErr w:type="spellStart"/>
                              <w:r>
                                <w:rPr>
                                  <w:lang w:val="en-US"/>
                                </w:rPr>
                                <w:t>Nombre</w:t>
                              </w:r>
                              <w:proofErr w:type="spellEnd"/>
                              <w:r>
                                <w:rPr>
                                  <w:lang w:val="en-US"/>
                                </w:rPr>
                                <w:t>]</w:t>
                              </w:r>
                            </w:p>
                            <w:p w:rsidR="00CF590C" w:rsidRPr="00CC6AB7" w:rsidRDefault="00CF590C" w:rsidP="001B33B7">
                              <w:pPr>
                                <w:tabs>
                                  <w:tab w:val="left" w:pos="2835"/>
                                </w:tabs>
                                <w:spacing w:after="40"/>
                                <w:jc w:val="center"/>
                                <w:rPr>
                                  <w:lang w:val="en-US"/>
                                </w:rPr>
                              </w:pPr>
                              <w:r>
                                <w:rPr>
                                  <w:lang w:val="en-US"/>
                                </w:rPr>
                                <w:t>[</w:t>
                              </w:r>
                              <w:proofErr w:type="spellStart"/>
                              <w:r>
                                <w:rPr>
                                  <w:lang w:val="en-US"/>
                                </w:rPr>
                                <w:t>Puesto</w:t>
                              </w:r>
                              <w:proofErr w:type="spellEnd"/>
                              <w:r>
                                <w:rPr>
                                  <w:lang w:val="en-US"/>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upo 17" o:spid="_x0000_s1027" style="position:absolute;margin-left:8.7pt;margin-top:2.45pt;width:426.8pt;height:158.85pt;z-index:251665408;mso-height-relative:margin" coordsize="54207,20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">
                <v:shape id="Cuadro de texto 9" o:spid="_x0000_s1028" type="#_x0000_t202" style="position:absolute;width:23793;height:8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" fillcolor="white [3201]" stroked="f" strokeweight=".5pt">
                  <v:textbox>
                    <w:txbxContent>
                      <w:p w:rsidR="00CF590C" w:rsidRPr="00CC6AB7" w:rsidRDefault="00CF590C" w:rsidP="001B33B7">
                        <w:pPr>
                          <w:tabs>
                            <w:tab w:val="left" w:pos="2835"/>
                            <w:tab w:val="left" w:pos="6480"/>
                          </w:tabs>
                          <w:jc w:val="center"/>
                          <w:rPr>
                            <w:lang w:val="en-US"/>
                          </w:rPr>
                        </w:pPr>
                        <w:r w:rsidRPr="00CC6AB7">
                          <w:rPr>
                            <w:lang w:val="en-US"/>
                          </w:rPr>
                          <w:t>____________________________</w:t>
                        </w:r>
                      </w:p>
                      <w:p w:rsidR="00CF590C" w:rsidRPr="00CC6AB7" w:rsidRDefault="00CF590C" w:rsidP="001B33B7">
                        <w:pPr>
                          <w:tabs>
                            <w:tab w:val="left" w:pos="2835"/>
                            <w:tab w:val="left" w:pos="6480"/>
                          </w:tabs>
                          <w:spacing w:after="40"/>
                          <w:jc w:val="center"/>
                          <w:rPr>
                            <w:lang w:val="en-US"/>
                          </w:rPr>
                        </w:pPr>
                        <w:r>
                          <w:rPr>
                            <w:lang w:val="en-US"/>
                          </w:rPr>
                          <w:t>[</w:t>
                        </w:r>
                        <w:proofErr w:type="spellStart"/>
                        <w:r>
                          <w:rPr>
                            <w:lang w:val="en-US"/>
                          </w:rPr>
                          <w:t>Nombre</w:t>
                        </w:r>
                        <w:proofErr w:type="spellEnd"/>
                        <w:r>
                          <w:rPr>
                            <w:lang w:val="en-US"/>
                          </w:rPr>
                          <w:t>]</w:t>
                        </w:r>
                      </w:p>
                      <w:p w:rsidR="00CF590C" w:rsidRPr="00CC6AB7" w:rsidRDefault="00CF590C" w:rsidP="001B33B7">
                        <w:pPr>
                          <w:tabs>
                            <w:tab w:val="left" w:pos="2835"/>
                          </w:tabs>
                          <w:spacing w:after="40"/>
                          <w:jc w:val="center"/>
                          <w:rPr>
                            <w:lang w:val="en-US"/>
                          </w:rPr>
                        </w:pPr>
                        <w:r>
                          <w:rPr>
                            <w:lang w:val="en-US"/>
                          </w:rPr>
                          <w:t>[</w:t>
                        </w:r>
                        <w:proofErr w:type="spellStart"/>
                        <w:r>
                          <w:rPr>
                            <w:lang w:val="en-US"/>
                          </w:rPr>
                          <w:t>Puesto</w:t>
                        </w:r>
                        <w:proofErr w:type="spellEnd"/>
                        <w:r>
                          <w:rPr>
                            <w:lang w:val="en-US"/>
                          </w:rPr>
                          <w:t>]</w:t>
                        </w:r>
                      </w:p>
                    </w:txbxContent>
                  </v:textbox>
                </v:shape>
                <v:shape id="Cuadro de texto 13" o:spid="_x0000_s1029" type="#_x0000_t202" style="position:absolute;left:30314;width:23793;height:8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" fillcolor="white [3201]" stroked="f" strokeweight=".5pt">
                  <v:textbox>
                    <w:txbxContent>
                      <w:p w:rsidR="00CF590C" w:rsidRPr="00CC6AB7" w:rsidRDefault="00CF590C" w:rsidP="001B33B7">
                        <w:pPr>
                          <w:tabs>
                            <w:tab w:val="left" w:pos="2835"/>
                            <w:tab w:val="left" w:pos="6480"/>
                          </w:tabs>
                          <w:jc w:val="center"/>
                          <w:rPr>
                            <w:lang w:val="en-US"/>
                          </w:rPr>
                        </w:pPr>
                        <w:r w:rsidRPr="00CC6AB7">
                          <w:rPr>
                            <w:lang w:val="en-US"/>
                          </w:rPr>
                          <w:t>___________________________</w:t>
                        </w:r>
                      </w:p>
                      <w:p w:rsidR="00CF590C" w:rsidRPr="00CC6AB7" w:rsidRDefault="00CF590C" w:rsidP="001B33B7">
                        <w:pPr>
                          <w:tabs>
                            <w:tab w:val="left" w:pos="2835"/>
                            <w:tab w:val="left" w:pos="6480"/>
                          </w:tabs>
                          <w:spacing w:after="40"/>
                          <w:jc w:val="center"/>
                          <w:rPr>
                            <w:lang w:val="en-US"/>
                          </w:rPr>
                        </w:pPr>
                        <w:r>
                          <w:rPr>
                            <w:lang w:val="en-US"/>
                          </w:rPr>
                          <w:t>[</w:t>
                        </w:r>
                        <w:proofErr w:type="spellStart"/>
                        <w:r>
                          <w:rPr>
                            <w:lang w:val="en-US"/>
                          </w:rPr>
                          <w:t>Nombre</w:t>
                        </w:r>
                        <w:proofErr w:type="spellEnd"/>
                        <w:r>
                          <w:rPr>
                            <w:lang w:val="en-US"/>
                          </w:rPr>
                          <w:t>]</w:t>
                        </w:r>
                      </w:p>
                      <w:p w:rsidR="00CF590C" w:rsidRPr="00CC6AB7" w:rsidRDefault="00CF590C" w:rsidP="001B33B7">
                        <w:pPr>
                          <w:tabs>
                            <w:tab w:val="left" w:pos="2835"/>
                          </w:tabs>
                          <w:spacing w:after="40"/>
                          <w:jc w:val="center"/>
                          <w:rPr>
                            <w:lang w:val="en-US"/>
                          </w:rPr>
                        </w:pPr>
                        <w:r>
                          <w:rPr>
                            <w:lang w:val="en-US"/>
                          </w:rPr>
                          <w:t>[</w:t>
                        </w:r>
                        <w:proofErr w:type="spellStart"/>
                        <w:r>
                          <w:rPr>
                            <w:lang w:val="en-US"/>
                          </w:rPr>
                          <w:t>Puesto</w:t>
                        </w:r>
                        <w:proofErr w:type="spellEnd"/>
                        <w:r>
                          <w:rPr>
                            <w:lang w:val="en-US"/>
                          </w:rPr>
                          <w:t>]</w:t>
                        </w:r>
                      </w:p>
                    </w:txbxContent>
                  </v:textbox>
                </v:shape>
                <v:shape id="Cuadro de texto 14" o:spid="_x0000_s1030" type="#_x0000_t202" style="position:absolute;left:99;top:11529;width:23793;height:86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" fillcolor="white [3201]" stroked="f" strokeweight=".5pt">
                  <v:textbox>
                    <w:txbxContent>
                      <w:p w:rsidR="00CF590C" w:rsidRPr="00CC6AB7" w:rsidRDefault="00CF590C" w:rsidP="001B33B7">
                        <w:pPr>
                          <w:tabs>
                            <w:tab w:val="left" w:pos="2835"/>
                            <w:tab w:val="left" w:pos="6480"/>
                          </w:tabs>
                          <w:jc w:val="center"/>
                          <w:rPr>
                            <w:lang w:val="en-US"/>
                          </w:rPr>
                        </w:pPr>
                        <w:r w:rsidRPr="00CC6AB7">
                          <w:rPr>
                            <w:lang w:val="en-US"/>
                          </w:rPr>
                          <w:t>____________________________</w:t>
                        </w:r>
                      </w:p>
                      <w:p w:rsidR="00CF590C" w:rsidRPr="00CC6AB7" w:rsidRDefault="00CF590C" w:rsidP="001B33B7">
                        <w:pPr>
                          <w:tabs>
                            <w:tab w:val="left" w:pos="2835"/>
                            <w:tab w:val="left" w:pos="6480"/>
                          </w:tabs>
                          <w:spacing w:after="40"/>
                          <w:jc w:val="center"/>
                          <w:rPr>
                            <w:lang w:val="en-US"/>
                          </w:rPr>
                        </w:pPr>
                        <w:r>
                          <w:rPr>
                            <w:lang w:val="en-US"/>
                          </w:rPr>
                          <w:t>[</w:t>
                        </w:r>
                        <w:proofErr w:type="spellStart"/>
                        <w:r>
                          <w:rPr>
                            <w:lang w:val="en-US"/>
                          </w:rPr>
                          <w:t>Nombre</w:t>
                        </w:r>
                        <w:proofErr w:type="spellEnd"/>
                        <w:r>
                          <w:rPr>
                            <w:lang w:val="en-US"/>
                          </w:rPr>
                          <w:t>]</w:t>
                        </w:r>
                      </w:p>
                      <w:p w:rsidR="00CF590C" w:rsidRPr="00CC6AB7" w:rsidRDefault="00CF590C" w:rsidP="001B33B7">
                        <w:pPr>
                          <w:tabs>
                            <w:tab w:val="left" w:pos="2835"/>
                          </w:tabs>
                          <w:spacing w:after="40"/>
                          <w:jc w:val="center"/>
                          <w:rPr>
                            <w:lang w:val="en-US"/>
                          </w:rPr>
                        </w:pPr>
                        <w:r>
                          <w:rPr>
                            <w:lang w:val="en-US"/>
                          </w:rPr>
                          <w:t>[</w:t>
                        </w:r>
                        <w:proofErr w:type="spellStart"/>
                        <w:r>
                          <w:rPr>
                            <w:lang w:val="en-US"/>
                          </w:rPr>
                          <w:t>Puesto</w:t>
                        </w:r>
                        <w:proofErr w:type="spellEnd"/>
                        <w:r>
                          <w:rPr>
                            <w:lang w:val="en-US"/>
                          </w:rPr>
                          <w:t>]</w:t>
                        </w:r>
                      </w:p>
                    </w:txbxContent>
                  </v:textbox>
                </v:shape>
                <v:shape id="Cuadro de texto 15" o:spid="_x0000_s1031" type="#_x0000_t202" style="position:absolute;left:30413;top:11529;width:23794;height:864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" fillcolor="white [3201]" stroked="f" strokeweight=".5pt">
                  <v:textbox>
                    <w:txbxContent>
                      <w:p w:rsidR="00CF590C" w:rsidRPr="00CC6AB7" w:rsidRDefault="00CF590C" w:rsidP="001B33B7">
                        <w:pPr>
                          <w:tabs>
                            <w:tab w:val="left" w:pos="2835"/>
                            <w:tab w:val="left" w:pos="6480"/>
                          </w:tabs>
                          <w:jc w:val="center"/>
                          <w:rPr>
                            <w:lang w:val="en-US"/>
                          </w:rPr>
                        </w:pPr>
                        <w:r w:rsidRPr="00CC6AB7">
                          <w:rPr>
                            <w:lang w:val="en-US"/>
                          </w:rPr>
                          <w:t>____________________________</w:t>
                        </w:r>
                      </w:p>
                      <w:p w:rsidR="00CF590C" w:rsidRPr="00CC6AB7" w:rsidRDefault="00CF590C" w:rsidP="001B33B7">
                        <w:pPr>
                          <w:tabs>
                            <w:tab w:val="left" w:pos="2835"/>
                            <w:tab w:val="left" w:pos="6480"/>
                          </w:tabs>
                          <w:spacing w:after="40"/>
                          <w:jc w:val="center"/>
                          <w:rPr>
                            <w:lang w:val="en-US"/>
                          </w:rPr>
                        </w:pPr>
                        <w:r>
                          <w:rPr>
                            <w:lang w:val="en-US"/>
                          </w:rPr>
                          <w:t>[</w:t>
                        </w:r>
                        <w:proofErr w:type="spellStart"/>
                        <w:r>
                          <w:rPr>
                            <w:lang w:val="en-US"/>
                          </w:rPr>
                          <w:t>Nombre</w:t>
                        </w:r>
                        <w:proofErr w:type="spellEnd"/>
                        <w:r>
                          <w:rPr>
                            <w:lang w:val="en-US"/>
                          </w:rPr>
                          <w:t>]</w:t>
                        </w:r>
                      </w:p>
                      <w:p w:rsidR="00CF590C" w:rsidRPr="00CC6AB7" w:rsidRDefault="00CF590C" w:rsidP="001B33B7">
                        <w:pPr>
                          <w:tabs>
                            <w:tab w:val="left" w:pos="2835"/>
                          </w:tabs>
                          <w:spacing w:after="40"/>
                          <w:jc w:val="center"/>
                          <w:rPr>
                            <w:lang w:val="en-US"/>
                          </w:rPr>
                        </w:pPr>
                        <w:r>
                          <w:rPr>
                            <w:lang w:val="en-US"/>
                          </w:rPr>
                          <w:t>[</w:t>
                        </w:r>
                        <w:proofErr w:type="spellStart"/>
                        <w:r>
                          <w:rPr>
                            <w:lang w:val="en-US"/>
                          </w:rPr>
                          <w:t>Puesto</w:t>
                        </w:r>
                        <w:proofErr w:type="spellEnd"/>
                        <w:r>
                          <w:rPr>
                            <w:lang w:val="en-US"/>
                          </w:rPr>
                          <w:t>]</w:t>
                        </w:r>
                      </w:p>
                    </w:txbxContent>
                  </v:textbox>
                </v:shape>
              </v:group>
            </w:pict>
          </mc:Fallback>
        </mc:AlternateContent>
      </w:r>
    </w:p>
    <w:p w:rsidR="001B33B7" w:rsidRPr="001008F9" w:rsidRDefault="001B33B7" w:rsidP="00CC6AB7">
      <w:pPr>
        <w:rPr>
          <w:rFonts w:cs="Tahoma"/>
        </w:rPr>
      </w:pPr>
    </w:p>
    <w:p w:rsidR="001B33B7" w:rsidRPr="001008F9" w:rsidRDefault="001B33B7" w:rsidP="00CC6AB7">
      <w:pPr>
        <w:rPr>
          <w:rFonts w:cs="Tahoma"/>
        </w:rPr>
      </w:pPr>
    </w:p>
    <w:p w:rsidR="001B33B7" w:rsidRPr="001008F9" w:rsidRDefault="001B33B7" w:rsidP="00CC6AB7">
      <w:pPr>
        <w:rPr>
          <w:rFonts w:cs="Tahoma"/>
        </w:rPr>
      </w:pPr>
    </w:p>
    <w:p w:rsidR="001B33B7" w:rsidRPr="001008F9" w:rsidRDefault="001B33B7" w:rsidP="00CC6AB7">
      <w:pPr>
        <w:rPr>
          <w:rFonts w:cs="Tahoma"/>
        </w:rPr>
      </w:pPr>
    </w:p>
    <w:p w:rsidR="001B33B7" w:rsidRPr="001008F9" w:rsidRDefault="001B33B7" w:rsidP="00CC6AB7">
      <w:pPr>
        <w:rPr>
          <w:rFonts w:cs="Tahoma"/>
        </w:rPr>
      </w:pPr>
    </w:p>
    <w:p w:rsidR="00CC6AB7" w:rsidRPr="001008F9" w:rsidRDefault="00CC6AB7" w:rsidP="00CC6AB7">
      <w:pPr>
        <w:rPr>
          <w:rFonts w:cs="Tahoma"/>
        </w:rPr>
      </w:pPr>
    </w:p>
    <w:bookmarkStart w:id="3" w:name="_Toc501439740" w:displacedByCustomXml="next"/>
    <w:sdt>
      <w:sdtPr>
        <w:rPr>
          <w:rFonts w:eastAsiaTheme="minorHAnsi" w:cs="Tahoma"/>
          <w:b w:val="0"/>
          <w:sz w:val="22"/>
          <w:szCs w:val="22"/>
          <w:lang w:val="es-ES"/>
        </w:rPr>
        <w:id w:val="877205549"/>
        <w:docPartObj>
          <w:docPartGallery w:val="Table of Contents"/>
          <w:docPartUnique/>
        </w:docPartObj>
      </w:sdtPr>
      <w:sdtEndPr/>
      <w:sdtContent>
        <w:p w:rsidR="00935B03" w:rsidRPr="001008F9" w:rsidRDefault="002C4329" w:rsidP="00935B03">
          <w:pPr>
            <w:pStyle w:val="Ttulo1"/>
            <w:rPr>
              <w:rFonts w:cs="Tahoma"/>
              <w:lang w:val="es-ES"/>
            </w:rPr>
          </w:pPr>
          <w:r w:rsidRPr="001008F9">
            <w:rPr>
              <w:rFonts w:cs="Tahoma"/>
              <w:lang w:val="es-ES"/>
            </w:rPr>
            <w:t>ÍNDICE</w:t>
          </w:r>
          <w:bookmarkEnd w:id="3"/>
        </w:p>
        <w:p w:rsidR="001008F9" w:rsidRPr="001008F9" w:rsidRDefault="00935B03">
          <w:pPr>
            <w:pStyle w:val="TDC1"/>
            <w:tabs>
              <w:tab w:val="right" w:leader="dot" w:pos="8828"/>
            </w:tabs>
            <w:rPr>
              <w:rFonts w:eastAsiaTheme="minorEastAsia" w:cs="Tahoma"/>
              <w:noProof/>
              <w:lang w:eastAsia="es-MX"/>
            </w:rPr>
          </w:pPr>
          <w:r w:rsidRPr="001008F9">
            <w:rPr>
              <w:rFonts w:cs="Tahoma"/>
            </w:rPr>
            <w:fldChar w:fldCharType="begin"/>
          </w:r>
          <w:r w:rsidRPr="001008F9">
            <w:rPr>
              <w:rFonts w:cs="Tahoma"/>
            </w:rPr>
            <w:instrText xml:space="preserve"> TOC \o "1-3" \h \z \u </w:instrText>
          </w:r>
          <w:r w:rsidRPr="001008F9">
            <w:rPr>
              <w:rFonts w:cs="Tahoma"/>
            </w:rPr>
            <w:fldChar w:fldCharType="separate"/>
          </w:r>
          <w:hyperlink w:anchor="_Toc501439738" w:history="1">
            <w:r w:rsidR="001008F9" w:rsidRPr="001008F9">
              <w:rPr>
                <w:rStyle w:val="Hipervnculo"/>
                <w:rFonts w:cs="Tahoma"/>
                <w:noProof/>
              </w:rPr>
              <w:t>HOJA DE REVISIONES</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_Toc501439738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2</w:t>
            </w:r>
            <w:r w:rsidR="001008F9" w:rsidRPr="001008F9">
              <w:rPr>
                <w:rFonts w:cs="Tahoma"/>
                <w:noProof/>
                <w:webHidden/>
              </w:rPr>
              <w:fldChar w:fldCharType="end"/>
            </w:r>
          </w:hyperlink>
        </w:p>
        <w:p w:rsidR="001008F9" w:rsidRPr="001008F9" w:rsidRDefault="00D62099">
          <w:pPr>
            <w:pStyle w:val="TDC1"/>
            <w:tabs>
              <w:tab w:val="right" w:leader="dot" w:pos="8828"/>
            </w:tabs>
            <w:rPr>
              <w:rFonts w:eastAsiaTheme="minorEastAsia" w:cs="Tahoma"/>
              <w:noProof/>
              <w:lang w:eastAsia="es-MX"/>
            </w:rPr>
          </w:pPr>
          <w:hyperlink r:id="rId9" w:anchor="_Toc501439739" w:history="1">
            <w:r w:rsidR="001008F9" w:rsidRPr="001008F9">
              <w:rPr>
                <w:rStyle w:val="Hipervnculo"/>
                <w:rFonts w:cs="Tahoma"/>
                <w:noProof/>
              </w:rPr>
              <w:t>MEMORÁNDUM DE AUTORIZACIÓN DEL MANUAL DE USUARIO</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_Toc501439739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3</w:t>
            </w:r>
            <w:r w:rsidR="001008F9" w:rsidRPr="001008F9">
              <w:rPr>
                <w:rFonts w:cs="Tahoma"/>
                <w:noProof/>
                <w:webHidden/>
              </w:rPr>
              <w:fldChar w:fldCharType="end"/>
            </w:r>
          </w:hyperlink>
        </w:p>
        <w:p w:rsidR="001008F9" w:rsidRPr="001008F9" w:rsidRDefault="00D62099">
          <w:pPr>
            <w:pStyle w:val="TDC1"/>
            <w:tabs>
              <w:tab w:val="right" w:leader="dot" w:pos="8828"/>
            </w:tabs>
            <w:rPr>
              <w:rFonts w:eastAsiaTheme="minorEastAsia" w:cs="Tahoma"/>
              <w:noProof/>
              <w:lang w:eastAsia="es-MX"/>
            </w:rPr>
          </w:pPr>
          <w:hyperlink w:anchor="_Toc501439740" w:history="1">
            <w:r w:rsidR="001008F9" w:rsidRPr="001008F9">
              <w:rPr>
                <w:rStyle w:val="Hipervnculo"/>
                <w:rFonts w:cs="Tahoma"/>
                <w:noProof/>
                <w:lang w:val="es-ES"/>
              </w:rPr>
              <w:t>ÍNDICE</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_Toc501439740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4</w:t>
            </w:r>
            <w:r w:rsidR="001008F9" w:rsidRPr="001008F9">
              <w:rPr>
                <w:rFonts w:cs="Tahoma"/>
                <w:noProof/>
                <w:webHidden/>
              </w:rPr>
              <w:fldChar w:fldCharType="end"/>
            </w:r>
          </w:hyperlink>
        </w:p>
        <w:p w:rsidR="001008F9" w:rsidRPr="001008F9" w:rsidRDefault="00D62099">
          <w:pPr>
            <w:pStyle w:val="TDC1"/>
            <w:tabs>
              <w:tab w:val="left" w:pos="440"/>
              <w:tab w:val="right" w:leader="dot" w:pos="8828"/>
            </w:tabs>
            <w:rPr>
              <w:rFonts w:eastAsiaTheme="minorEastAsia" w:cs="Tahoma"/>
              <w:noProof/>
              <w:lang w:eastAsia="es-MX"/>
            </w:rPr>
          </w:pPr>
          <w:hyperlink w:anchor="_Toc501439741" w:history="1">
            <w:r w:rsidR="001008F9" w:rsidRPr="001008F9">
              <w:rPr>
                <w:rStyle w:val="Hipervnculo"/>
                <w:rFonts w:cs="Tahoma"/>
                <w:noProof/>
                <w:lang w:val="es-ES"/>
              </w:rPr>
              <w:t>1.</w:t>
            </w:r>
            <w:r w:rsidR="001008F9" w:rsidRPr="001008F9">
              <w:rPr>
                <w:rFonts w:eastAsiaTheme="minorEastAsia" w:cs="Tahoma"/>
                <w:noProof/>
                <w:lang w:eastAsia="es-MX"/>
              </w:rPr>
              <w:tab/>
            </w:r>
            <w:r w:rsidR="001008F9" w:rsidRPr="001008F9">
              <w:rPr>
                <w:rStyle w:val="Hipervnculo"/>
                <w:rFonts w:cs="Tahoma"/>
                <w:noProof/>
              </w:rPr>
              <w:t>INFORMACIÓN GENERAL</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_Toc501439741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5</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42" w:history="1">
            <w:r w:rsidR="001008F9" w:rsidRPr="001008F9">
              <w:rPr>
                <w:rStyle w:val="Hipervnculo"/>
                <w:rFonts w:cs="Tahoma"/>
                <w:noProof/>
                <w:lang w:val="es-ES"/>
              </w:rPr>
              <w:t>1.1</w:t>
            </w:r>
            <w:r w:rsidR="001008F9" w:rsidRPr="001008F9">
              <w:rPr>
                <w:rFonts w:eastAsiaTheme="minorEastAsia" w:cs="Tahoma"/>
                <w:noProof/>
                <w:lang w:eastAsia="es-MX"/>
              </w:rPr>
              <w:tab/>
            </w:r>
            <w:r w:rsidR="001008F9" w:rsidRPr="001008F9">
              <w:rPr>
                <w:rStyle w:val="Hipervnculo"/>
                <w:rFonts w:cs="Tahoma"/>
                <w:noProof/>
                <w:lang w:val="es-ES"/>
              </w:rPr>
              <w:t>Características</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_Toc501439742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6</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43" w:history="1">
            <w:r w:rsidR="001008F9" w:rsidRPr="001008F9">
              <w:rPr>
                <w:rStyle w:val="Hipervnculo"/>
                <w:rFonts w:cs="Tahoma"/>
                <w:noProof/>
              </w:rPr>
              <w:t>1.2</w:t>
            </w:r>
            <w:r w:rsidR="001008F9" w:rsidRPr="001008F9">
              <w:rPr>
                <w:rFonts w:eastAsiaTheme="minorEastAsia" w:cs="Tahoma"/>
                <w:noProof/>
                <w:lang w:eastAsia="es-MX"/>
              </w:rPr>
              <w:tab/>
            </w:r>
            <w:r w:rsidR="001008F9" w:rsidRPr="001008F9">
              <w:rPr>
                <w:rStyle w:val="Hipervnculo"/>
                <w:rFonts w:cs="Tahoma"/>
                <w:noProof/>
              </w:rPr>
              <w:t>Definiciones Utilizadas</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_Toc501439743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6</w:t>
            </w:r>
            <w:r w:rsidR="001008F9" w:rsidRPr="001008F9">
              <w:rPr>
                <w:rFonts w:cs="Tahoma"/>
                <w:noProof/>
                <w:webHidden/>
              </w:rPr>
              <w:fldChar w:fldCharType="end"/>
            </w:r>
          </w:hyperlink>
        </w:p>
        <w:p w:rsidR="001008F9" w:rsidRPr="001008F9" w:rsidRDefault="00D62099">
          <w:pPr>
            <w:pStyle w:val="TDC1"/>
            <w:tabs>
              <w:tab w:val="left" w:pos="440"/>
              <w:tab w:val="right" w:leader="dot" w:pos="8828"/>
            </w:tabs>
            <w:rPr>
              <w:rFonts w:eastAsiaTheme="minorEastAsia" w:cs="Tahoma"/>
              <w:noProof/>
              <w:lang w:eastAsia="es-MX"/>
            </w:rPr>
          </w:pPr>
          <w:hyperlink w:anchor="_Toc501439744" w:history="1">
            <w:r w:rsidR="001008F9" w:rsidRPr="001008F9">
              <w:rPr>
                <w:rStyle w:val="Hipervnculo"/>
                <w:rFonts w:cs="Tahoma"/>
                <w:noProof/>
              </w:rPr>
              <w:t>2.</w:t>
            </w:r>
            <w:r w:rsidR="001008F9" w:rsidRPr="001008F9">
              <w:rPr>
                <w:rFonts w:eastAsiaTheme="minorEastAsia" w:cs="Tahoma"/>
                <w:noProof/>
                <w:lang w:eastAsia="es-MX"/>
              </w:rPr>
              <w:tab/>
            </w:r>
            <w:r w:rsidR="001008F9" w:rsidRPr="001008F9">
              <w:rPr>
                <w:rStyle w:val="Hipervnculo"/>
                <w:rFonts w:cs="Tahoma"/>
                <w:noProof/>
              </w:rPr>
              <w:t>RESUMEN DEL SISTEMA</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_Toc501439744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8</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45" w:history="1">
            <w:r w:rsidR="001008F9" w:rsidRPr="001008F9">
              <w:rPr>
                <w:rStyle w:val="Hipervnculo"/>
                <w:rFonts w:cs="Tahoma"/>
                <w:noProof/>
              </w:rPr>
              <w:t>2.1</w:t>
            </w:r>
            <w:r w:rsidR="001008F9" w:rsidRPr="001008F9">
              <w:rPr>
                <w:rFonts w:eastAsiaTheme="minorEastAsia" w:cs="Tahoma"/>
                <w:noProof/>
                <w:lang w:eastAsia="es-MX"/>
              </w:rPr>
              <w:tab/>
            </w:r>
            <w:r w:rsidR="001008F9" w:rsidRPr="001008F9">
              <w:rPr>
                <w:rStyle w:val="Hipervnculo"/>
                <w:rFonts w:cs="Tahoma"/>
                <w:noProof/>
              </w:rPr>
              <w:t>Funcionamiento</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_Toc501439745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8</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46" w:history="1">
            <w:r w:rsidR="001008F9" w:rsidRPr="001008F9">
              <w:rPr>
                <w:rStyle w:val="Hipervnculo"/>
                <w:rFonts w:cs="Tahoma"/>
                <w:noProof/>
              </w:rPr>
              <w:t>2.2</w:t>
            </w:r>
            <w:r w:rsidR="001008F9" w:rsidRPr="001008F9">
              <w:rPr>
                <w:rFonts w:eastAsiaTheme="minorEastAsia" w:cs="Tahoma"/>
                <w:noProof/>
                <w:lang w:eastAsia="es-MX"/>
              </w:rPr>
              <w:tab/>
            </w:r>
            <w:r w:rsidR="001008F9" w:rsidRPr="001008F9">
              <w:rPr>
                <w:rStyle w:val="Hipervnculo"/>
                <w:rFonts w:cs="Tahoma"/>
                <w:noProof/>
              </w:rPr>
              <w:t>Proceso Empresarial</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_Toc501439746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9</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47" w:history="1">
            <w:r w:rsidR="001008F9" w:rsidRPr="001008F9">
              <w:rPr>
                <w:rStyle w:val="Hipervnculo"/>
                <w:rFonts w:cs="Tahoma"/>
                <w:noProof/>
              </w:rPr>
              <w:t>2.3</w:t>
            </w:r>
            <w:r w:rsidR="001008F9" w:rsidRPr="001008F9">
              <w:rPr>
                <w:rFonts w:eastAsiaTheme="minorEastAsia" w:cs="Tahoma"/>
                <w:noProof/>
                <w:lang w:eastAsia="es-MX"/>
              </w:rPr>
              <w:tab/>
            </w:r>
            <w:r w:rsidR="001008F9" w:rsidRPr="001008F9">
              <w:rPr>
                <w:rStyle w:val="Hipervnculo"/>
                <w:rFonts w:cs="Tahoma"/>
                <w:noProof/>
              </w:rPr>
              <w:t>Optimizaciones del proceso empresarial</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_Toc501439747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9</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48" w:history="1">
            <w:r w:rsidR="001008F9" w:rsidRPr="001008F9">
              <w:rPr>
                <w:rStyle w:val="Hipervnculo"/>
                <w:rFonts w:cs="Tahoma"/>
                <w:noProof/>
              </w:rPr>
              <w:t>2.4</w:t>
            </w:r>
            <w:r w:rsidR="001008F9" w:rsidRPr="001008F9">
              <w:rPr>
                <w:rFonts w:eastAsiaTheme="minorEastAsia" w:cs="Tahoma"/>
                <w:noProof/>
                <w:lang w:eastAsia="es-MX"/>
              </w:rPr>
              <w:tab/>
            </w:r>
            <w:r w:rsidR="001008F9" w:rsidRPr="001008F9">
              <w:rPr>
                <w:rStyle w:val="Hipervnculo"/>
                <w:rFonts w:cs="Tahoma"/>
                <w:noProof/>
              </w:rPr>
              <w:t>Descripción del proceso del Sistema</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_Toc501439748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10</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49" w:history="1">
            <w:r w:rsidR="001008F9" w:rsidRPr="001008F9">
              <w:rPr>
                <w:rStyle w:val="Hipervnculo"/>
                <w:rFonts w:cs="Tahoma"/>
                <w:noProof/>
              </w:rPr>
              <w:t>2.5</w:t>
            </w:r>
            <w:r w:rsidR="001008F9" w:rsidRPr="001008F9">
              <w:rPr>
                <w:rFonts w:eastAsiaTheme="minorEastAsia" w:cs="Tahoma"/>
                <w:noProof/>
                <w:lang w:eastAsia="es-MX"/>
              </w:rPr>
              <w:tab/>
            </w:r>
            <w:r w:rsidR="001008F9" w:rsidRPr="001008F9">
              <w:rPr>
                <w:rStyle w:val="Hipervnculo"/>
                <w:rFonts w:cs="Tahoma"/>
                <w:noProof/>
              </w:rPr>
              <w:t>Diagrama de procesos</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_Toc501439749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11</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50" w:history="1">
            <w:r w:rsidR="001008F9" w:rsidRPr="001008F9">
              <w:rPr>
                <w:rStyle w:val="Hipervnculo"/>
                <w:rFonts w:cs="Tahoma"/>
                <w:noProof/>
              </w:rPr>
              <w:t>2.6</w:t>
            </w:r>
            <w:r w:rsidR="001008F9" w:rsidRPr="001008F9">
              <w:rPr>
                <w:rFonts w:eastAsiaTheme="minorEastAsia" w:cs="Tahoma"/>
                <w:noProof/>
                <w:lang w:eastAsia="es-MX"/>
              </w:rPr>
              <w:tab/>
            </w:r>
            <w:r w:rsidR="001008F9" w:rsidRPr="001008F9">
              <w:rPr>
                <w:rStyle w:val="Hipervnculo"/>
                <w:rFonts w:cs="Tahoma"/>
                <w:noProof/>
              </w:rPr>
              <w:t>Descripción técnica de Entidades utilizadas y generadas</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_Toc501439750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12</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51" w:history="1">
            <w:r w:rsidR="001008F9" w:rsidRPr="001008F9">
              <w:rPr>
                <w:rStyle w:val="Hipervnculo"/>
                <w:rFonts w:cs="Tahoma"/>
                <w:noProof/>
              </w:rPr>
              <w:t>2.7</w:t>
            </w:r>
            <w:r w:rsidR="001008F9" w:rsidRPr="001008F9">
              <w:rPr>
                <w:rFonts w:eastAsiaTheme="minorEastAsia" w:cs="Tahoma"/>
                <w:noProof/>
                <w:lang w:eastAsia="es-MX"/>
              </w:rPr>
              <w:tab/>
            </w:r>
            <w:r w:rsidR="001008F9" w:rsidRPr="001008F9">
              <w:rPr>
                <w:rStyle w:val="Hipervnculo"/>
                <w:rFonts w:cs="Tahoma"/>
                <w:noProof/>
              </w:rPr>
              <w:t>Resultados producidos</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_Toc501439751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14</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52" w:history="1">
            <w:r w:rsidR="001008F9" w:rsidRPr="001008F9">
              <w:rPr>
                <w:rStyle w:val="Hipervnculo"/>
                <w:rFonts w:cs="Tahoma"/>
                <w:noProof/>
              </w:rPr>
              <w:t>2.8</w:t>
            </w:r>
            <w:r w:rsidR="001008F9" w:rsidRPr="001008F9">
              <w:rPr>
                <w:rFonts w:eastAsiaTheme="minorEastAsia" w:cs="Tahoma"/>
                <w:noProof/>
                <w:lang w:eastAsia="es-MX"/>
              </w:rPr>
              <w:tab/>
            </w:r>
            <w:r w:rsidR="001008F9" w:rsidRPr="001008F9">
              <w:rPr>
                <w:rStyle w:val="Hipervnculo"/>
                <w:rFonts w:cs="Tahoma"/>
                <w:noProof/>
              </w:rPr>
              <w:t>Instalación del Software</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_Toc501439752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14</w:t>
            </w:r>
            <w:r w:rsidR="001008F9" w:rsidRPr="001008F9">
              <w:rPr>
                <w:rFonts w:cs="Tahoma"/>
                <w:noProof/>
                <w:webHidden/>
              </w:rPr>
              <w:fldChar w:fldCharType="end"/>
            </w:r>
          </w:hyperlink>
        </w:p>
        <w:p w:rsidR="001008F9" w:rsidRPr="001008F9" w:rsidRDefault="00D62099">
          <w:pPr>
            <w:pStyle w:val="TDC1"/>
            <w:tabs>
              <w:tab w:val="left" w:pos="440"/>
              <w:tab w:val="right" w:leader="dot" w:pos="8828"/>
            </w:tabs>
            <w:rPr>
              <w:rFonts w:eastAsiaTheme="minorEastAsia" w:cs="Tahoma"/>
              <w:noProof/>
              <w:lang w:eastAsia="es-MX"/>
            </w:rPr>
          </w:pPr>
          <w:hyperlink w:anchor="_Toc501439753" w:history="1">
            <w:r w:rsidR="001008F9" w:rsidRPr="001008F9">
              <w:rPr>
                <w:rStyle w:val="Hipervnculo"/>
                <w:rFonts w:cs="Tahoma"/>
                <w:noProof/>
              </w:rPr>
              <w:t>3.</w:t>
            </w:r>
            <w:r w:rsidR="001008F9" w:rsidRPr="001008F9">
              <w:rPr>
                <w:rFonts w:eastAsiaTheme="minorEastAsia" w:cs="Tahoma"/>
                <w:noProof/>
                <w:lang w:eastAsia="es-MX"/>
              </w:rPr>
              <w:tab/>
            </w:r>
            <w:r w:rsidR="001008F9" w:rsidRPr="001008F9">
              <w:rPr>
                <w:rStyle w:val="Hipervnculo"/>
                <w:rFonts w:cs="Tahoma"/>
                <w:noProof/>
              </w:rPr>
              <w:t>GUÍA DE USO</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_Toc501439753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15</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54" w:history="1">
            <w:r w:rsidR="001008F9" w:rsidRPr="001008F9">
              <w:rPr>
                <w:rStyle w:val="Hipervnculo"/>
                <w:rFonts w:cs="Tahoma"/>
                <w:noProof/>
              </w:rPr>
              <w:t>3.1</w:t>
            </w:r>
            <w:r w:rsidR="001008F9" w:rsidRPr="001008F9">
              <w:rPr>
                <w:rFonts w:eastAsiaTheme="minorEastAsia" w:cs="Tahoma"/>
                <w:noProof/>
                <w:lang w:eastAsia="es-MX"/>
              </w:rPr>
              <w:tab/>
            </w:r>
            <w:r w:rsidR="001008F9" w:rsidRPr="001008F9">
              <w:rPr>
                <w:rStyle w:val="Hipervnculo"/>
                <w:rFonts w:cs="Tahoma"/>
                <w:noProof/>
              </w:rPr>
              <w:t>Menú de inicio</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_Toc501439754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16</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55" w:history="1">
            <w:r w:rsidR="001008F9" w:rsidRPr="001008F9">
              <w:rPr>
                <w:rStyle w:val="Hipervnculo"/>
                <w:rFonts w:cs="Tahoma"/>
                <w:noProof/>
              </w:rPr>
              <w:t>3.2</w:t>
            </w:r>
            <w:r w:rsidR="001008F9" w:rsidRPr="001008F9">
              <w:rPr>
                <w:rFonts w:eastAsiaTheme="minorEastAsia" w:cs="Tahoma"/>
                <w:noProof/>
                <w:lang w:eastAsia="es-MX"/>
              </w:rPr>
              <w:tab/>
            </w:r>
            <w:r w:rsidR="001008F9" w:rsidRPr="001008F9">
              <w:rPr>
                <w:rStyle w:val="Hipervnculo"/>
                <w:rFonts w:cs="Tahoma"/>
                <w:noProof/>
              </w:rPr>
              <w:t>Crear nueva configuración general</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_Toc501439755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17</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56" w:history="1">
            <w:r w:rsidR="001008F9" w:rsidRPr="001008F9">
              <w:rPr>
                <w:rStyle w:val="Hipervnculo"/>
                <w:rFonts w:cs="Tahoma"/>
                <w:noProof/>
              </w:rPr>
              <w:t>3.3</w:t>
            </w:r>
            <w:r w:rsidR="001008F9" w:rsidRPr="001008F9">
              <w:rPr>
                <w:rFonts w:eastAsiaTheme="minorEastAsia" w:cs="Tahoma"/>
                <w:noProof/>
                <w:lang w:eastAsia="es-MX"/>
              </w:rPr>
              <w:tab/>
            </w:r>
            <w:r w:rsidR="001008F9" w:rsidRPr="001008F9">
              <w:rPr>
                <w:rStyle w:val="Hipervnculo"/>
                <w:rFonts w:cs="Tahoma"/>
                <w:noProof/>
              </w:rPr>
              <w:t>Cargar Acuses y Detalles</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_Toc501439756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19</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57" w:history="1">
            <w:r w:rsidR="001008F9" w:rsidRPr="001008F9">
              <w:rPr>
                <w:rStyle w:val="Hipervnculo"/>
                <w:rFonts w:cs="Tahoma"/>
                <w:noProof/>
              </w:rPr>
              <w:t>3.4</w:t>
            </w:r>
            <w:r w:rsidR="001008F9" w:rsidRPr="001008F9">
              <w:rPr>
                <w:rFonts w:eastAsiaTheme="minorEastAsia" w:cs="Tahoma"/>
                <w:noProof/>
                <w:lang w:eastAsia="es-MX"/>
              </w:rPr>
              <w:tab/>
            </w:r>
            <w:r w:rsidR="001008F9" w:rsidRPr="001008F9">
              <w:rPr>
                <w:rStyle w:val="Hipervnculo"/>
                <w:rFonts w:cs="Tahoma"/>
                <w:noProof/>
              </w:rPr>
              <w:t>Cargar Coves muertos</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_Toc501439757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19</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58" w:history="1">
            <w:r w:rsidR="001008F9" w:rsidRPr="001008F9">
              <w:rPr>
                <w:rStyle w:val="Hipervnculo"/>
                <w:rFonts w:cs="Tahoma"/>
                <w:noProof/>
              </w:rPr>
              <w:t>3.5</w:t>
            </w:r>
            <w:r w:rsidR="001008F9" w:rsidRPr="001008F9">
              <w:rPr>
                <w:rFonts w:eastAsiaTheme="minorEastAsia" w:cs="Tahoma"/>
                <w:noProof/>
                <w:lang w:eastAsia="es-MX"/>
              </w:rPr>
              <w:tab/>
            </w:r>
            <w:r w:rsidR="001008F9" w:rsidRPr="001008F9">
              <w:rPr>
                <w:rStyle w:val="Hipervnculo"/>
                <w:rFonts w:cs="Tahoma"/>
                <w:noProof/>
              </w:rPr>
              <w:t>Generar reportes</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_Toc501439758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19</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59" w:history="1">
            <w:r w:rsidR="001008F9" w:rsidRPr="001008F9">
              <w:rPr>
                <w:rStyle w:val="Hipervnculo"/>
                <w:rFonts w:cs="Tahoma"/>
                <w:noProof/>
              </w:rPr>
              <w:t>3.6</w:t>
            </w:r>
            <w:r w:rsidR="001008F9" w:rsidRPr="001008F9">
              <w:rPr>
                <w:rFonts w:eastAsiaTheme="minorEastAsia" w:cs="Tahoma"/>
                <w:noProof/>
                <w:lang w:eastAsia="es-MX"/>
              </w:rPr>
              <w:tab/>
            </w:r>
            <w:r w:rsidR="001008F9" w:rsidRPr="001008F9">
              <w:rPr>
                <w:rStyle w:val="Hipervnculo"/>
                <w:rFonts w:cs="Tahoma"/>
                <w:noProof/>
              </w:rPr>
              <w:t>Exportar cliente</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_Toc501439759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19</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60" w:history="1">
            <w:r w:rsidR="001008F9" w:rsidRPr="001008F9">
              <w:rPr>
                <w:rStyle w:val="Hipervnculo"/>
                <w:rFonts w:cs="Tahoma"/>
                <w:noProof/>
              </w:rPr>
              <w:t>3.7</w:t>
            </w:r>
            <w:r w:rsidR="001008F9" w:rsidRPr="001008F9">
              <w:rPr>
                <w:rFonts w:eastAsiaTheme="minorEastAsia" w:cs="Tahoma"/>
                <w:noProof/>
                <w:lang w:eastAsia="es-MX"/>
              </w:rPr>
              <w:tab/>
            </w:r>
            <w:r w:rsidR="001008F9" w:rsidRPr="001008F9">
              <w:rPr>
                <w:rStyle w:val="Hipervnculo"/>
                <w:rFonts w:cs="Tahoma"/>
                <w:noProof/>
              </w:rPr>
              <w:t>Crear carpeta de carga</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_Toc501439760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19</w:t>
            </w:r>
            <w:r w:rsidR="001008F9" w:rsidRPr="001008F9">
              <w:rPr>
                <w:rFonts w:cs="Tahoma"/>
                <w:noProof/>
                <w:webHidden/>
              </w:rPr>
              <w:fldChar w:fldCharType="end"/>
            </w:r>
          </w:hyperlink>
        </w:p>
        <w:p w:rsidR="001008F9" w:rsidRPr="001008F9" w:rsidRDefault="00D62099">
          <w:pPr>
            <w:pStyle w:val="TDC1"/>
            <w:tabs>
              <w:tab w:val="left" w:pos="660"/>
              <w:tab w:val="right" w:leader="dot" w:pos="8828"/>
            </w:tabs>
            <w:rPr>
              <w:rFonts w:eastAsiaTheme="minorEastAsia" w:cs="Tahoma"/>
              <w:noProof/>
              <w:lang w:eastAsia="es-MX"/>
            </w:rPr>
          </w:pPr>
          <w:hyperlink w:anchor="_Toc501439761" w:history="1">
            <w:r w:rsidR="001008F9" w:rsidRPr="001008F9">
              <w:rPr>
                <w:rStyle w:val="Hipervnculo"/>
                <w:rFonts w:cs="Tahoma"/>
                <w:noProof/>
              </w:rPr>
              <w:t>3.8</w:t>
            </w:r>
            <w:r w:rsidR="001008F9" w:rsidRPr="001008F9">
              <w:rPr>
                <w:rFonts w:eastAsiaTheme="minorEastAsia" w:cs="Tahoma"/>
                <w:noProof/>
                <w:lang w:eastAsia="es-MX"/>
              </w:rPr>
              <w:tab/>
            </w:r>
            <w:r w:rsidR="001008F9" w:rsidRPr="001008F9">
              <w:rPr>
                <w:rStyle w:val="Hipervnculo"/>
                <w:rFonts w:cs="Tahoma"/>
                <w:noProof/>
              </w:rPr>
              <w:t>Ver Estadísticas</w:t>
            </w:r>
            <w:r w:rsidR="001008F9" w:rsidRPr="001008F9">
              <w:rPr>
                <w:rFonts w:cs="Tahoma"/>
                <w:noProof/>
                <w:webHidden/>
              </w:rPr>
              <w:tab/>
            </w:r>
            <w:r w:rsidR="001008F9" w:rsidRPr="001008F9">
              <w:rPr>
                <w:rFonts w:cs="Tahoma"/>
                <w:noProof/>
                <w:webHidden/>
              </w:rPr>
              <w:fldChar w:fldCharType="begin"/>
            </w:r>
            <w:r w:rsidR="001008F9" w:rsidRPr="001008F9">
              <w:rPr>
                <w:rFonts w:cs="Tahoma"/>
                <w:noProof/>
                <w:webHidden/>
              </w:rPr>
              <w:instrText xml:space="preserve"> PAGEREF _Toc501439761 \h </w:instrText>
            </w:r>
            <w:r w:rsidR="001008F9" w:rsidRPr="001008F9">
              <w:rPr>
                <w:rFonts w:cs="Tahoma"/>
                <w:noProof/>
                <w:webHidden/>
              </w:rPr>
            </w:r>
            <w:r w:rsidR="001008F9" w:rsidRPr="001008F9">
              <w:rPr>
                <w:rFonts w:cs="Tahoma"/>
                <w:noProof/>
                <w:webHidden/>
              </w:rPr>
              <w:fldChar w:fldCharType="separate"/>
            </w:r>
            <w:r w:rsidR="001008F9" w:rsidRPr="001008F9">
              <w:rPr>
                <w:rFonts w:cs="Tahoma"/>
                <w:noProof/>
                <w:webHidden/>
              </w:rPr>
              <w:t>19</w:t>
            </w:r>
            <w:r w:rsidR="001008F9" w:rsidRPr="001008F9">
              <w:rPr>
                <w:rFonts w:cs="Tahoma"/>
                <w:noProof/>
                <w:webHidden/>
              </w:rPr>
              <w:fldChar w:fldCharType="end"/>
            </w:r>
          </w:hyperlink>
        </w:p>
        <w:p w:rsidR="00935B03" w:rsidRPr="001008F9" w:rsidRDefault="00935B03" w:rsidP="00EC3C44">
          <w:pPr>
            <w:rPr>
              <w:rFonts w:cs="Tahoma"/>
              <w:b/>
              <w:bCs/>
              <w:lang w:val="es-ES"/>
            </w:rPr>
          </w:pPr>
          <w:r w:rsidRPr="001008F9">
            <w:rPr>
              <w:rFonts w:cs="Tahoma"/>
              <w:b/>
              <w:bCs/>
              <w:lang w:val="es-ES"/>
            </w:rPr>
            <w:fldChar w:fldCharType="end"/>
          </w:r>
        </w:p>
      </w:sdtContent>
    </w:sdt>
    <w:p w:rsidR="00935B03" w:rsidRPr="001008F9" w:rsidRDefault="00935B03" w:rsidP="00935B03">
      <w:pPr>
        <w:rPr>
          <w:rFonts w:cs="Tahoma"/>
          <w:lang w:val="es-ES"/>
        </w:rPr>
      </w:pPr>
    </w:p>
    <w:p w:rsidR="00EC3C44" w:rsidRPr="001008F9" w:rsidRDefault="00EC3C44" w:rsidP="00935B03">
      <w:pPr>
        <w:rPr>
          <w:rFonts w:cs="Tahoma"/>
          <w:lang w:val="es-ES"/>
        </w:rPr>
      </w:pPr>
    </w:p>
    <w:p w:rsidR="00EC3C44" w:rsidRPr="001008F9" w:rsidRDefault="00EC3C44" w:rsidP="00935B03">
      <w:pPr>
        <w:rPr>
          <w:rFonts w:cs="Tahoma"/>
          <w:lang w:val="es-ES"/>
        </w:rPr>
      </w:pPr>
    </w:p>
    <w:p w:rsidR="00EC3C44" w:rsidRPr="001008F9" w:rsidRDefault="00EC3C44" w:rsidP="00935B03">
      <w:pPr>
        <w:rPr>
          <w:rFonts w:cs="Tahoma"/>
          <w:lang w:val="es-ES"/>
        </w:rPr>
      </w:pPr>
    </w:p>
    <w:p w:rsidR="00EC3C44" w:rsidRPr="001008F9" w:rsidRDefault="00EC3C44" w:rsidP="00935B03">
      <w:pPr>
        <w:rPr>
          <w:rFonts w:cs="Tahoma"/>
          <w:lang w:val="es-ES"/>
        </w:rPr>
      </w:pPr>
    </w:p>
    <w:p w:rsidR="00EC3C44" w:rsidRPr="001008F9" w:rsidRDefault="00EC3C44" w:rsidP="00935B03">
      <w:pPr>
        <w:rPr>
          <w:rFonts w:cs="Tahoma"/>
          <w:lang w:val="es-ES"/>
        </w:rPr>
      </w:pPr>
    </w:p>
    <w:p w:rsidR="00EC3C44" w:rsidRPr="001008F9" w:rsidRDefault="00EC3C44" w:rsidP="00935B03">
      <w:pPr>
        <w:rPr>
          <w:rFonts w:cs="Tahoma"/>
          <w:lang w:val="es-ES"/>
        </w:rPr>
      </w:pPr>
    </w:p>
    <w:p w:rsidR="00EC3C44" w:rsidRPr="001008F9" w:rsidRDefault="00EC3C44" w:rsidP="00935B03">
      <w:pPr>
        <w:rPr>
          <w:rFonts w:cs="Tahoma"/>
          <w:lang w:val="es-ES"/>
        </w:rPr>
      </w:pPr>
    </w:p>
    <w:p w:rsidR="00EC3C44" w:rsidRPr="001008F9" w:rsidRDefault="00EC3C44" w:rsidP="00935B03">
      <w:pPr>
        <w:rPr>
          <w:rFonts w:cs="Tahoma"/>
          <w:lang w:val="es-ES"/>
        </w:rPr>
      </w:pPr>
    </w:p>
    <w:p w:rsidR="00EC3C44" w:rsidRPr="001008F9" w:rsidRDefault="00EC3C44" w:rsidP="00935B03">
      <w:pPr>
        <w:rPr>
          <w:rFonts w:cs="Tahoma"/>
          <w:lang w:val="es-ES"/>
        </w:rPr>
      </w:pPr>
    </w:p>
    <w:p w:rsidR="00EC3C44" w:rsidRPr="001008F9" w:rsidRDefault="00EC3C44" w:rsidP="00935B03">
      <w:pPr>
        <w:rPr>
          <w:rFonts w:cs="Tahoma"/>
          <w:lang w:val="es-ES"/>
        </w:rPr>
      </w:pPr>
    </w:p>
    <w:p w:rsidR="00EC3C44" w:rsidRPr="001008F9" w:rsidRDefault="00EC3C44" w:rsidP="00935B03">
      <w:pPr>
        <w:rPr>
          <w:rFonts w:cs="Tahoma"/>
          <w:lang w:val="es-ES"/>
        </w:rPr>
      </w:pPr>
    </w:p>
    <w:p w:rsidR="00EC3C44" w:rsidRPr="001008F9" w:rsidRDefault="00EC3C44" w:rsidP="00935B03">
      <w:pPr>
        <w:rPr>
          <w:rFonts w:cs="Tahoma"/>
          <w:lang w:val="es-ES"/>
        </w:rPr>
      </w:pPr>
    </w:p>
    <w:p w:rsidR="00EC3C44" w:rsidRPr="001008F9" w:rsidRDefault="00EC3C44" w:rsidP="00935B03">
      <w:pPr>
        <w:rPr>
          <w:rFonts w:cs="Tahoma"/>
          <w:lang w:val="es-ES"/>
        </w:rPr>
      </w:pPr>
    </w:p>
    <w:p w:rsidR="00EC3C44" w:rsidRPr="001008F9" w:rsidRDefault="00EC3C44" w:rsidP="00935B03">
      <w:pPr>
        <w:rPr>
          <w:rFonts w:cs="Tahoma"/>
          <w:lang w:val="es-ES"/>
        </w:rPr>
      </w:pPr>
    </w:p>
    <w:p w:rsidR="00EC3C44" w:rsidRDefault="00EC3C44" w:rsidP="00935B03">
      <w:pPr>
        <w:rPr>
          <w:rFonts w:cs="Tahoma"/>
          <w:lang w:val="es-ES"/>
        </w:rPr>
      </w:pPr>
    </w:p>
    <w:p w:rsidR="00881516" w:rsidRDefault="00881516" w:rsidP="00935B03">
      <w:pPr>
        <w:rPr>
          <w:rFonts w:cs="Tahoma"/>
          <w:lang w:val="es-ES"/>
        </w:rPr>
      </w:pPr>
    </w:p>
    <w:p w:rsidR="001008F9" w:rsidRDefault="001008F9" w:rsidP="00935B03">
      <w:pPr>
        <w:rPr>
          <w:rFonts w:cs="Tahoma"/>
          <w:lang w:val="es-ES"/>
        </w:rPr>
      </w:pPr>
    </w:p>
    <w:p w:rsidR="001008F9" w:rsidRDefault="001008F9" w:rsidP="00935B03">
      <w:pPr>
        <w:rPr>
          <w:rFonts w:cs="Tahoma"/>
          <w:lang w:val="es-ES"/>
        </w:rPr>
      </w:pPr>
    </w:p>
    <w:p w:rsidR="001008F9" w:rsidRPr="001008F9" w:rsidRDefault="001008F9" w:rsidP="00935B03">
      <w:pPr>
        <w:rPr>
          <w:rFonts w:cs="Tahoma"/>
          <w:lang w:val="es-ES"/>
        </w:rPr>
      </w:pPr>
    </w:p>
    <w:p w:rsidR="00EC3C44" w:rsidRPr="001008F9" w:rsidRDefault="00EC3C44" w:rsidP="00EC3C44">
      <w:pPr>
        <w:pStyle w:val="Ttulo1"/>
        <w:numPr>
          <w:ilvl w:val="0"/>
          <w:numId w:val="2"/>
        </w:numPr>
        <w:jc w:val="right"/>
        <w:rPr>
          <w:rFonts w:cs="Tahoma"/>
          <w:lang w:val="es-ES"/>
        </w:rPr>
      </w:pPr>
      <w:bookmarkStart w:id="4" w:name="_Toc501439741"/>
      <w:r w:rsidRPr="001008F9">
        <w:rPr>
          <w:rFonts w:cs="Tahoma"/>
        </w:rPr>
        <w:t>INFORMACIÓN GENERAL</w:t>
      </w:r>
      <w:bookmarkEnd w:id="4"/>
    </w:p>
    <w:p w:rsidR="00EC3C44" w:rsidRPr="001008F9" w:rsidRDefault="00EC3C44" w:rsidP="00EC3C44">
      <w:pPr>
        <w:pStyle w:val="Ttulo1"/>
        <w:rPr>
          <w:rFonts w:cs="Tahoma"/>
          <w:lang w:val="es-ES"/>
        </w:rPr>
      </w:pPr>
    </w:p>
    <w:p w:rsidR="00EC3C44" w:rsidRPr="001008F9" w:rsidRDefault="00EC3C44" w:rsidP="00D2473B">
      <w:pPr>
        <w:rPr>
          <w:rFonts w:cs="Tahoma"/>
          <w:lang w:val="es-ES"/>
        </w:rPr>
      </w:pPr>
    </w:p>
    <w:p w:rsidR="00EC3C44" w:rsidRPr="001008F9" w:rsidRDefault="00EC3C44" w:rsidP="00D2473B">
      <w:pPr>
        <w:rPr>
          <w:rFonts w:cs="Tahoma"/>
          <w:lang w:val="es-ES"/>
        </w:rPr>
      </w:pPr>
    </w:p>
    <w:p w:rsidR="00EC3C44" w:rsidRPr="001008F9" w:rsidRDefault="00EC3C44" w:rsidP="00D2473B">
      <w:pPr>
        <w:rPr>
          <w:rFonts w:cs="Tahoma"/>
          <w:lang w:val="es-ES"/>
        </w:rPr>
      </w:pPr>
    </w:p>
    <w:p w:rsidR="00EC3C44" w:rsidRPr="001008F9" w:rsidRDefault="00EC3C44" w:rsidP="00D2473B">
      <w:pPr>
        <w:rPr>
          <w:rFonts w:cs="Tahoma"/>
          <w:lang w:val="es-ES"/>
        </w:rPr>
      </w:pPr>
    </w:p>
    <w:p w:rsidR="00EC3C44" w:rsidRDefault="00EC3C44" w:rsidP="00D2473B">
      <w:pPr>
        <w:rPr>
          <w:rFonts w:cs="Tahoma"/>
          <w:lang w:val="es-ES"/>
        </w:rPr>
      </w:pPr>
    </w:p>
    <w:p w:rsidR="001008F9" w:rsidRPr="001008F9" w:rsidRDefault="001008F9" w:rsidP="00D2473B">
      <w:pPr>
        <w:rPr>
          <w:rFonts w:cs="Tahoma"/>
          <w:lang w:val="es-ES"/>
        </w:rPr>
      </w:pPr>
    </w:p>
    <w:p w:rsidR="00EC3C44" w:rsidRPr="001008F9" w:rsidRDefault="00EC3C44" w:rsidP="00D2473B">
      <w:pPr>
        <w:rPr>
          <w:rFonts w:cs="Tahoma"/>
          <w:lang w:val="es-ES"/>
        </w:rPr>
      </w:pPr>
    </w:p>
    <w:p w:rsidR="00EC3C44" w:rsidRPr="001008F9" w:rsidRDefault="00EC3C44" w:rsidP="00D2473B">
      <w:pPr>
        <w:rPr>
          <w:rFonts w:cs="Tahoma"/>
          <w:lang w:val="es-ES"/>
        </w:rPr>
      </w:pPr>
    </w:p>
    <w:p w:rsidR="00EC3C44" w:rsidRPr="001008F9" w:rsidRDefault="00EC3C44" w:rsidP="00D2473B">
      <w:pPr>
        <w:rPr>
          <w:rFonts w:cs="Tahoma"/>
          <w:lang w:val="es-ES"/>
        </w:rPr>
      </w:pPr>
    </w:p>
    <w:p w:rsidR="00EC3C44" w:rsidRPr="001008F9" w:rsidRDefault="00EC3C44" w:rsidP="00D2473B">
      <w:pPr>
        <w:rPr>
          <w:rFonts w:cs="Tahoma"/>
          <w:lang w:val="es-ES"/>
        </w:rPr>
      </w:pPr>
    </w:p>
    <w:p w:rsidR="00EC3C44" w:rsidRPr="001008F9" w:rsidRDefault="00EC3C44" w:rsidP="00D2473B">
      <w:pPr>
        <w:rPr>
          <w:rFonts w:cs="Tahoma"/>
          <w:lang w:val="es-ES"/>
        </w:rPr>
      </w:pPr>
    </w:p>
    <w:p w:rsidR="00EC3C44" w:rsidRPr="001008F9" w:rsidRDefault="00EC3C44" w:rsidP="00D2473B">
      <w:pPr>
        <w:rPr>
          <w:rFonts w:cs="Tahoma"/>
          <w:lang w:val="es-ES"/>
        </w:rPr>
      </w:pPr>
    </w:p>
    <w:p w:rsidR="00D2473B" w:rsidRPr="001008F9" w:rsidRDefault="007B29B4" w:rsidP="00D2473B">
      <w:pPr>
        <w:rPr>
          <w:rFonts w:cs="Tahoma"/>
          <w:lang w:val="es-ES"/>
        </w:rPr>
      </w:pPr>
      <w:r w:rsidRPr="001008F9">
        <w:rPr>
          <w:rFonts w:cs="Tahoma"/>
          <w:lang w:val="es-ES"/>
        </w:rPr>
        <w:lastRenderedPageBreak/>
        <w:t xml:space="preserve">El Manual del usuario proporciona la información necesaria para que el usuario utilice efectivamente el sistema de </w:t>
      </w:r>
      <w:r w:rsidR="00D2473B" w:rsidRPr="001008F9">
        <w:rPr>
          <w:rFonts w:cs="Tahoma"/>
          <w:lang w:val="es-ES"/>
        </w:rPr>
        <w:t>control</w:t>
      </w:r>
      <w:r w:rsidRPr="001008F9">
        <w:rPr>
          <w:rFonts w:cs="Tahoma"/>
          <w:lang w:val="es-ES"/>
        </w:rPr>
        <w:t>.</w:t>
      </w:r>
      <w:r w:rsidR="00D2473B" w:rsidRPr="001008F9">
        <w:rPr>
          <w:rFonts w:cs="Tahoma"/>
          <w:lang w:val="es-ES"/>
        </w:rPr>
        <w:t xml:space="preserve"> </w:t>
      </w:r>
    </w:p>
    <w:p w:rsidR="00D2473B" w:rsidRPr="001008F9" w:rsidRDefault="00D2473B" w:rsidP="00D2473B">
      <w:pPr>
        <w:pStyle w:val="Ttulo1"/>
        <w:numPr>
          <w:ilvl w:val="1"/>
          <w:numId w:val="2"/>
        </w:numPr>
        <w:rPr>
          <w:rFonts w:cs="Tahoma"/>
          <w:lang w:val="es-ES"/>
        </w:rPr>
      </w:pPr>
      <w:bookmarkStart w:id="5" w:name="_Toc501439742"/>
      <w:r w:rsidRPr="001008F9">
        <w:rPr>
          <w:rFonts w:cs="Tahoma"/>
          <w:lang w:val="es-ES"/>
        </w:rPr>
        <w:t>Características</w:t>
      </w:r>
      <w:bookmarkEnd w:id="5"/>
    </w:p>
    <w:p w:rsidR="00D2473B" w:rsidRPr="001008F9" w:rsidRDefault="00D2473B" w:rsidP="00D2473B">
      <w:pPr>
        <w:rPr>
          <w:rFonts w:cs="Tahoma"/>
          <w:lang w:val="es-ES"/>
        </w:rPr>
      </w:pPr>
    </w:p>
    <w:p w:rsidR="00935B03" w:rsidRPr="001008F9" w:rsidRDefault="00935B03" w:rsidP="00935B03">
      <w:pPr>
        <w:pStyle w:val="Prrafodelista"/>
        <w:numPr>
          <w:ilvl w:val="0"/>
          <w:numId w:val="1"/>
        </w:numPr>
        <w:spacing w:line="480" w:lineRule="auto"/>
        <w:rPr>
          <w:rFonts w:cs="Tahoma"/>
        </w:rPr>
      </w:pPr>
      <w:r w:rsidRPr="001008F9">
        <w:rPr>
          <w:rFonts w:cs="Tahoma"/>
        </w:rPr>
        <w:t>Software basado en Sistemas Operativos Windows (Windows 8.1 o superior).</w:t>
      </w:r>
    </w:p>
    <w:p w:rsidR="00D2473B" w:rsidRPr="001008F9" w:rsidRDefault="00D2473B" w:rsidP="002C4329">
      <w:pPr>
        <w:pStyle w:val="Prrafodelista"/>
        <w:numPr>
          <w:ilvl w:val="0"/>
          <w:numId w:val="1"/>
        </w:numPr>
        <w:spacing w:line="480" w:lineRule="auto"/>
        <w:rPr>
          <w:rFonts w:cs="Tahoma"/>
        </w:rPr>
      </w:pPr>
      <w:r w:rsidRPr="001008F9">
        <w:rPr>
          <w:rFonts w:cs="Tahoma"/>
        </w:rPr>
        <w:t xml:space="preserve">Desarrollado dentro del IDE Visual Studio 2017 v </w:t>
      </w:r>
      <w:proofErr w:type="gramStart"/>
      <w:r w:rsidRPr="001008F9">
        <w:rPr>
          <w:rFonts w:cs="Tahoma"/>
        </w:rPr>
        <w:t>15.3.2 ,</w:t>
      </w:r>
      <w:proofErr w:type="gramEnd"/>
      <w:r w:rsidRPr="001008F9">
        <w:rPr>
          <w:rFonts w:cs="Tahoma"/>
        </w:rPr>
        <w:t xml:space="preserve"> En el lenguaje C# , Framework Windows </w:t>
      </w:r>
      <w:proofErr w:type="spellStart"/>
      <w:r w:rsidRPr="001008F9">
        <w:rPr>
          <w:rFonts w:cs="Tahoma"/>
        </w:rPr>
        <w:t>Forms</w:t>
      </w:r>
      <w:proofErr w:type="spellEnd"/>
      <w:r w:rsidRPr="001008F9">
        <w:rPr>
          <w:rFonts w:cs="Tahoma"/>
        </w:rPr>
        <w:t>.</w:t>
      </w:r>
    </w:p>
    <w:p w:rsidR="00935B03" w:rsidRPr="001008F9" w:rsidRDefault="00935B03" w:rsidP="002C4329">
      <w:pPr>
        <w:pStyle w:val="Prrafodelista"/>
        <w:numPr>
          <w:ilvl w:val="0"/>
          <w:numId w:val="1"/>
        </w:numPr>
        <w:spacing w:line="480" w:lineRule="auto"/>
        <w:rPr>
          <w:rFonts w:cs="Tahoma"/>
        </w:rPr>
      </w:pPr>
      <w:r w:rsidRPr="001008F9">
        <w:rPr>
          <w:rFonts w:cs="Tahoma"/>
        </w:rPr>
        <w:t>Interfaz Gráfica.</w:t>
      </w:r>
    </w:p>
    <w:p w:rsidR="00935B03" w:rsidRPr="001008F9" w:rsidRDefault="00935B03" w:rsidP="00935B03">
      <w:pPr>
        <w:pStyle w:val="Prrafodelista"/>
        <w:numPr>
          <w:ilvl w:val="0"/>
          <w:numId w:val="1"/>
        </w:numPr>
        <w:spacing w:line="480" w:lineRule="auto"/>
        <w:rPr>
          <w:rFonts w:cs="Tahoma"/>
        </w:rPr>
      </w:pPr>
      <w:r w:rsidRPr="001008F9">
        <w:rPr>
          <w:rFonts w:cs="Tahoma"/>
        </w:rPr>
        <w:t>Nombre o Título del sistema: COVE Control.</w:t>
      </w:r>
    </w:p>
    <w:p w:rsidR="00271D74" w:rsidRPr="001008F9" w:rsidRDefault="00271D74" w:rsidP="00935B03">
      <w:pPr>
        <w:pStyle w:val="Prrafodelista"/>
        <w:numPr>
          <w:ilvl w:val="0"/>
          <w:numId w:val="1"/>
        </w:numPr>
        <w:spacing w:line="480" w:lineRule="auto"/>
        <w:rPr>
          <w:rFonts w:cs="Tahoma"/>
        </w:rPr>
      </w:pPr>
      <w:r w:rsidRPr="001008F9">
        <w:rPr>
          <w:rFonts w:cs="Tahoma"/>
        </w:rPr>
        <w:t>Empresa Encargada Operativa: Grupo Escalante.</w:t>
      </w:r>
    </w:p>
    <w:p w:rsidR="00271D74" w:rsidRPr="001008F9" w:rsidRDefault="00271D74" w:rsidP="00935B03">
      <w:pPr>
        <w:pStyle w:val="Prrafodelista"/>
        <w:numPr>
          <w:ilvl w:val="0"/>
          <w:numId w:val="1"/>
        </w:numPr>
        <w:spacing w:line="480" w:lineRule="auto"/>
        <w:rPr>
          <w:rFonts w:cs="Tahoma"/>
        </w:rPr>
      </w:pPr>
      <w:r w:rsidRPr="001008F9">
        <w:rPr>
          <w:rFonts w:cs="Tahoma"/>
        </w:rPr>
        <w:t>Procesos Operativos cubiertos: Descarga, Control, Reporteo y Subida de archivos COVES.</w:t>
      </w:r>
    </w:p>
    <w:p w:rsidR="00935B03" w:rsidRPr="001008F9" w:rsidRDefault="00935B03" w:rsidP="00935B03">
      <w:pPr>
        <w:pStyle w:val="Prrafodelista"/>
        <w:numPr>
          <w:ilvl w:val="0"/>
          <w:numId w:val="1"/>
        </w:numPr>
        <w:spacing w:line="480" w:lineRule="auto"/>
        <w:rPr>
          <w:rFonts w:cs="Tahoma"/>
        </w:rPr>
      </w:pPr>
      <w:r w:rsidRPr="001008F9">
        <w:rPr>
          <w:rFonts w:cs="Tahoma"/>
        </w:rPr>
        <w:t xml:space="preserve">Aplicación Mayor: </w:t>
      </w:r>
      <w:r w:rsidR="007B29B4" w:rsidRPr="001008F9">
        <w:rPr>
          <w:rFonts w:cs="Tahoma"/>
        </w:rPr>
        <w:t>El Sistema denominado COVE Control permite a los usuarios llevar un extensivo control de los documentos asociados a diferentes relaciones de COVES.</w:t>
      </w:r>
    </w:p>
    <w:p w:rsidR="007B29B4" w:rsidRPr="001008F9" w:rsidRDefault="007B29B4" w:rsidP="007B29B4">
      <w:pPr>
        <w:pStyle w:val="Prrafodelista"/>
        <w:numPr>
          <w:ilvl w:val="0"/>
          <w:numId w:val="1"/>
        </w:numPr>
        <w:spacing w:line="480" w:lineRule="auto"/>
        <w:rPr>
          <w:rFonts w:cs="Tahoma"/>
        </w:rPr>
      </w:pPr>
      <w:r w:rsidRPr="001008F9">
        <w:rPr>
          <w:rFonts w:cs="Tahoma"/>
        </w:rPr>
        <w:t>Sistema de soporte: Detectado errores o conflictos dentro del sistema es imperante contactar con el equipo desarrollador para su mantenimiento.</w:t>
      </w:r>
    </w:p>
    <w:p w:rsidR="00D2473B" w:rsidRPr="001008F9" w:rsidRDefault="007B29B4" w:rsidP="00D2473B">
      <w:pPr>
        <w:pStyle w:val="Prrafodelista"/>
        <w:numPr>
          <w:ilvl w:val="0"/>
          <w:numId w:val="1"/>
        </w:numPr>
        <w:spacing w:line="480" w:lineRule="auto"/>
        <w:rPr>
          <w:rFonts w:cs="Tahoma"/>
        </w:rPr>
      </w:pPr>
      <w:r w:rsidRPr="001008F9">
        <w:rPr>
          <w:rFonts w:cs="Tahoma"/>
        </w:rPr>
        <w:t>Estado Operativo: Completamente Operativo.</w:t>
      </w:r>
    </w:p>
    <w:p w:rsidR="00D2473B" w:rsidRPr="001008F9" w:rsidRDefault="002C4329" w:rsidP="002C4329">
      <w:pPr>
        <w:pStyle w:val="Ttulo1"/>
        <w:numPr>
          <w:ilvl w:val="1"/>
          <w:numId w:val="2"/>
        </w:numPr>
        <w:rPr>
          <w:rFonts w:cs="Tahoma"/>
        </w:rPr>
      </w:pPr>
      <w:bookmarkStart w:id="6" w:name="_Toc501439743"/>
      <w:r w:rsidRPr="001008F9">
        <w:rPr>
          <w:rFonts w:cs="Tahoma"/>
        </w:rPr>
        <w:t xml:space="preserve">Definiciones </w:t>
      </w:r>
      <w:r w:rsidR="00283E4D" w:rsidRPr="001008F9">
        <w:rPr>
          <w:rFonts w:cs="Tahoma"/>
        </w:rPr>
        <w:t>Utilizadas</w:t>
      </w:r>
      <w:bookmarkEnd w:id="6"/>
    </w:p>
    <w:p w:rsidR="002C4329" w:rsidRPr="001008F9" w:rsidRDefault="002C4329" w:rsidP="002C4329">
      <w:pPr>
        <w:rPr>
          <w:rFonts w:cs="Tahoma"/>
        </w:rPr>
      </w:pPr>
    </w:p>
    <w:p w:rsidR="00E97285" w:rsidRPr="001008F9" w:rsidRDefault="00E97285" w:rsidP="00EC3C44">
      <w:pPr>
        <w:jc w:val="both"/>
        <w:rPr>
          <w:rStyle w:val="nfasissutil"/>
          <w:rFonts w:cs="Tahoma"/>
        </w:rPr>
      </w:pPr>
      <w:r w:rsidRPr="001008F9">
        <w:rPr>
          <w:rStyle w:val="nfasissutil"/>
          <w:rFonts w:cs="Tahoma"/>
        </w:rPr>
        <w:t xml:space="preserve">NOTA: La información descrita </w:t>
      </w:r>
      <w:r w:rsidR="00EC3C44" w:rsidRPr="001008F9">
        <w:rPr>
          <w:rStyle w:val="nfasissutil"/>
          <w:rFonts w:cs="Tahoma"/>
        </w:rPr>
        <w:t>más</w:t>
      </w:r>
      <w:r w:rsidRPr="001008F9">
        <w:rPr>
          <w:rStyle w:val="nfasissutil"/>
          <w:rFonts w:cs="Tahoma"/>
        </w:rPr>
        <w:t xml:space="preserve"> adelante puede cambiar en el futuro debido a ajustes en las políticas empresariales, reformas </w:t>
      </w:r>
      <w:r w:rsidR="00EC3C44" w:rsidRPr="001008F9">
        <w:rPr>
          <w:rStyle w:val="nfasissutil"/>
          <w:rFonts w:cs="Tahoma"/>
        </w:rPr>
        <w:t xml:space="preserve">en materia Aduanal, o reestructuración de los procesos utilizados para el funcionamiento del sistema, por lo que puede no ajustarse alguna definición en tal momento dado. Consulte versiones posteriores del manual o remita el mismo para su </w:t>
      </w:r>
      <w:proofErr w:type="spellStart"/>
      <w:r w:rsidR="00EC3C44" w:rsidRPr="001008F9">
        <w:rPr>
          <w:rStyle w:val="nfasissutil"/>
          <w:rFonts w:cs="Tahoma"/>
        </w:rPr>
        <w:t>reversionado</w:t>
      </w:r>
      <w:proofErr w:type="spellEnd"/>
      <w:r w:rsidR="00EC3C44" w:rsidRPr="001008F9">
        <w:rPr>
          <w:rStyle w:val="nfasissutil"/>
          <w:rFonts w:cs="Tahoma"/>
        </w:rPr>
        <w:t>.</w:t>
      </w:r>
    </w:p>
    <w:p w:rsidR="00E97285" w:rsidRPr="001008F9" w:rsidRDefault="00E97285" w:rsidP="002C4329">
      <w:pPr>
        <w:rPr>
          <w:rFonts w:cs="Tahoma"/>
          <w:color w:val="000000" w:themeColor="text1"/>
        </w:rPr>
      </w:pPr>
      <w:r w:rsidRPr="001008F9">
        <w:rPr>
          <w:rFonts w:cs="Tahoma"/>
          <w:color w:val="000000" w:themeColor="text1"/>
        </w:rPr>
        <w:t>Relación: Lista Anual de Referencias detallada.</w:t>
      </w:r>
    </w:p>
    <w:p w:rsidR="00E97285" w:rsidRPr="001008F9" w:rsidRDefault="00E97285" w:rsidP="002C4329">
      <w:pPr>
        <w:rPr>
          <w:rFonts w:cs="Tahoma"/>
          <w:color w:val="000000" w:themeColor="text1"/>
        </w:rPr>
      </w:pPr>
      <w:r w:rsidRPr="001008F9">
        <w:rPr>
          <w:rFonts w:cs="Tahoma"/>
          <w:color w:val="000000" w:themeColor="text1"/>
        </w:rPr>
        <w:t>Referencia: Nomenclatura interna de Grupo Escalante para enumerar Tráficos.</w:t>
      </w:r>
    </w:p>
    <w:p w:rsidR="00E97285" w:rsidRPr="001008F9" w:rsidRDefault="00E97285" w:rsidP="002C4329">
      <w:pPr>
        <w:rPr>
          <w:rFonts w:cs="Tahoma"/>
          <w:color w:val="000000" w:themeColor="text1"/>
        </w:rPr>
      </w:pPr>
      <w:r w:rsidRPr="001008F9">
        <w:rPr>
          <w:rFonts w:cs="Tahoma"/>
          <w:color w:val="000000" w:themeColor="text1"/>
        </w:rPr>
        <w:lastRenderedPageBreak/>
        <w:t>Tráfico: Número de expediente, descrito por su Número de Referencia,</w:t>
      </w:r>
      <w:r w:rsidR="00EC3C44" w:rsidRPr="001008F9">
        <w:rPr>
          <w:rFonts w:cs="Tahoma"/>
          <w:color w:val="000000" w:themeColor="text1"/>
        </w:rPr>
        <w:t xml:space="preserve"> Número de Pedimento, Clave de Pedimento, Clave EDOCUM, Cliente, y Clave de Referencia. Estrictamente dichos campos condicionan la operación del sistema.</w:t>
      </w:r>
    </w:p>
    <w:p w:rsidR="00C706C6" w:rsidRPr="001008F9" w:rsidRDefault="00EC3C44" w:rsidP="002C4329">
      <w:pPr>
        <w:rPr>
          <w:rFonts w:cs="Tahoma"/>
          <w:color w:val="000000" w:themeColor="text1"/>
        </w:rPr>
      </w:pPr>
      <w:r w:rsidRPr="001008F9">
        <w:rPr>
          <w:rFonts w:cs="Tahoma"/>
          <w:color w:val="000000" w:themeColor="text1"/>
        </w:rPr>
        <w:t>Reporte:</w:t>
      </w:r>
      <w:r w:rsidR="00C706C6" w:rsidRPr="001008F9">
        <w:rPr>
          <w:rFonts w:cs="Tahoma"/>
          <w:color w:val="000000" w:themeColor="text1"/>
        </w:rPr>
        <w:t xml:space="preserve"> Resultado generado por el sistema que describe la existencia física de los documentos asociados a cada tráfico de una Relación.</w:t>
      </w:r>
    </w:p>
    <w:p w:rsidR="00C706C6" w:rsidRPr="001008F9" w:rsidRDefault="00EC3C44" w:rsidP="00283E4D">
      <w:pPr>
        <w:spacing w:line="240" w:lineRule="auto"/>
        <w:rPr>
          <w:rFonts w:cs="Tahoma"/>
        </w:rPr>
      </w:pPr>
      <w:r w:rsidRPr="001008F9">
        <w:rPr>
          <w:rFonts w:cs="Tahoma"/>
        </w:rPr>
        <w:t>COVE:</w:t>
      </w:r>
      <w:r w:rsidR="00C706C6" w:rsidRPr="001008F9">
        <w:rPr>
          <w:rFonts w:cs="Tahoma"/>
        </w:rPr>
        <w:t xml:space="preserve"> Según la descripción oficial (véase: https://www.ventanillaunica.gob.mx/movil/FAQs/COVE/ index.htm) El COVE es un comprobante de Valor Electrónico; es lo que sustituirá a la Declaración de valor, Factura, nota de remisión, ticket, es decir al documento que ampara el valor de la mercancía; además de que sustituye documentos de cruce como puede ser factura pro-forma, relación de facturas, lista de empaque, lista de embarque.</w:t>
      </w:r>
    </w:p>
    <w:p w:rsidR="00C706C6" w:rsidRPr="001008F9" w:rsidRDefault="00C706C6" w:rsidP="00C706C6">
      <w:pPr>
        <w:rPr>
          <w:rFonts w:cs="Tahoma"/>
        </w:rPr>
      </w:pPr>
      <w:r w:rsidRPr="001008F9">
        <w:rPr>
          <w:rFonts w:cs="Tahoma"/>
        </w:rPr>
        <w:t xml:space="preserve">COVE Muerto: </w:t>
      </w:r>
      <w:r w:rsidR="005A306B" w:rsidRPr="001008F9">
        <w:rPr>
          <w:rFonts w:cs="Tahoma"/>
        </w:rPr>
        <w:t>Tráfico cuya clave EDOCUM no existe en el sistema de Ventanilla Única.</w:t>
      </w:r>
    </w:p>
    <w:p w:rsidR="00C706C6" w:rsidRPr="001008F9" w:rsidRDefault="00C706C6" w:rsidP="00C706C6">
      <w:pPr>
        <w:rPr>
          <w:rFonts w:cs="Tahoma"/>
        </w:rPr>
      </w:pPr>
      <w:r w:rsidRPr="001008F9">
        <w:rPr>
          <w:rFonts w:cs="Tahoma"/>
        </w:rPr>
        <w:t>Acuse:</w:t>
      </w:r>
      <w:r w:rsidR="005A306B" w:rsidRPr="001008F9">
        <w:rPr>
          <w:rFonts w:cs="Tahoma"/>
        </w:rPr>
        <w:t xml:space="preserve"> Comprobante electrónico del COVE</w:t>
      </w:r>
    </w:p>
    <w:p w:rsidR="00C706C6" w:rsidRPr="001008F9" w:rsidRDefault="00C706C6" w:rsidP="002C4329">
      <w:pPr>
        <w:rPr>
          <w:rFonts w:cs="Tahoma"/>
        </w:rPr>
      </w:pPr>
      <w:r w:rsidRPr="001008F9">
        <w:rPr>
          <w:rFonts w:cs="Tahoma"/>
        </w:rPr>
        <w:t>Detalle:</w:t>
      </w:r>
      <w:r w:rsidR="005A306B" w:rsidRPr="001008F9">
        <w:rPr>
          <w:rFonts w:cs="Tahoma"/>
        </w:rPr>
        <w:t xml:space="preserve"> Factura Electrónica.</w:t>
      </w:r>
    </w:p>
    <w:p w:rsidR="00EC3C44" w:rsidRPr="001008F9" w:rsidRDefault="00EC3C44" w:rsidP="002C4329">
      <w:pPr>
        <w:rPr>
          <w:rFonts w:cs="Tahoma"/>
        </w:rPr>
      </w:pPr>
      <w:r w:rsidRPr="001008F9">
        <w:rPr>
          <w:rFonts w:cs="Tahoma"/>
        </w:rPr>
        <w:t>Carpeta de Carga:</w:t>
      </w:r>
      <w:r w:rsidR="005A306B" w:rsidRPr="001008F9">
        <w:rPr>
          <w:rFonts w:cs="Tahoma"/>
        </w:rPr>
        <w:t xml:space="preserve"> Estructura especial de almacenamiento de los documentos para su carga a la Intranet de Grupo Escalante.</w:t>
      </w:r>
    </w:p>
    <w:p w:rsidR="00EC3C44" w:rsidRPr="001008F9" w:rsidRDefault="00EC3C44" w:rsidP="002C4329">
      <w:pPr>
        <w:rPr>
          <w:rFonts w:cs="Tahoma"/>
        </w:rPr>
      </w:pPr>
      <w:r w:rsidRPr="001008F9">
        <w:rPr>
          <w:rFonts w:cs="Tahoma"/>
        </w:rPr>
        <w:t>Ventanilla Única:</w:t>
      </w:r>
      <w:r w:rsidR="005A306B" w:rsidRPr="001008F9">
        <w:rPr>
          <w:rFonts w:cs="Tahoma"/>
        </w:rPr>
        <w:t xml:space="preserve"> Sistema Web que valida y recibe de manera anticipada la información de los documentos que comprueban el valor de las mercancías, así como la información de los documentos de cruce en caso de remesas de consolidados. </w:t>
      </w:r>
    </w:p>
    <w:p w:rsidR="00EC3C44" w:rsidRPr="001008F9" w:rsidRDefault="00EC3C44" w:rsidP="00EC3C44">
      <w:pPr>
        <w:rPr>
          <w:rFonts w:cs="Tahoma"/>
        </w:rPr>
      </w:pPr>
      <w:r w:rsidRPr="001008F9">
        <w:rPr>
          <w:rFonts w:cs="Tahoma"/>
        </w:rPr>
        <w:t>(Referencia, Acuse, Detalle) Completo:</w:t>
      </w:r>
      <w:r w:rsidR="005A306B" w:rsidRPr="001008F9">
        <w:rPr>
          <w:rFonts w:cs="Tahoma"/>
        </w:rPr>
        <w:t xml:space="preserve"> Estado físico válido.</w:t>
      </w:r>
    </w:p>
    <w:p w:rsidR="00EC3C44" w:rsidRPr="001008F9" w:rsidRDefault="00EC3C44" w:rsidP="002C4329">
      <w:pPr>
        <w:rPr>
          <w:rFonts w:cs="Tahoma"/>
        </w:rPr>
      </w:pPr>
      <w:r w:rsidRPr="001008F9">
        <w:rPr>
          <w:rFonts w:cs="Tahoma"/>
        </w:rPr>
        <w:t>(Referencia, Acuse, Detalle) Incompleto:</w:t>
      </w:r>
      <w:r w:rsidR="005A306B" w:rsidRPr="001008F9">
        <w:rPr>
          <w:rFonts w:cs="Tahoma"/>
        </w:rPr>
        <w:t xml:space="preserve"> Estado físico inválido.</w:t>
      </w:r>
    </w:p>
    <w:p w:rsidR="00EC3C44" w:rsidRPr="001008F9" w:rsidRDefault="00EC3C44" w:rsidP="002C4329">
      <w:pPr>
        <w:rPr>
          <w:rFonts w:cs="Tahoma"/>
        </w:rPr>
      </w:pPr>
      <w:r w:rsidRPr="001008F9">
        <w:rPr>
          <w:rFonts w:cs="Tahoma"/>
        </w:rPr>
        <w:t>(Referencia, Acuse, Detalle) Fallido:</w:t>
      </w:r>
      <w:r w:rsidR="005A306B" w:rsidRPr="001008F9">
        <w:rPr>
          <w:rFonts w:cs="Tahoma"/>
        </w:rPr>
        <w:t xml:space="preserve"> Estado físico imposible de alcanzar.</w:t>
      </w:r>
    </w:p>
    <w:p w:rsidR="00EC3C44" w:rsidRPr="001008F9" w:rsidRDefault="00EC3C44" w:rsidP="00EC3C44">
      <w:pPr>
        <w:rPr>
          <w:rFonts w:cs="Tahoma"/>
        </w:rPr>
      </w:pPr>
      <w:r w:rsidRPr="001008F9">
        <w:rPr>
          <w:rFonts w:cs="Tahoma"/>
        </w:rPr>
        <w:t>(Referencia, Acuse, Detalle) Vacío:</w:t>
      </w:r>
      <w:r w:rsidR="005A306B" w:rsidRPr="001008F9">
        <w:rPr>
          <w:rFonts w:cs="Tahoma"/>
        </w:rPr>
        <w:t xml:space="preserve"> Estado físico sin comprobar.</w:t>
      </w:r>
    </w:p>
    <w:p w:rsidR="00E97285" w:rsidRPr="001008F9" w:rsidRDefault="00E97285" w:rsidP="002C4329">
      <w:pPr>
        <w:rPr>
          <w:rFonts w:cs="Tahoma"/>
        </w:rPr>
      </w:pPr>
    </w:p>
    <w:p w:rsidR="00E97285" w:rsidRPr="001008F9" w:rsidRDefault="00E97285"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881516" w:rsidRPr="001008F9" w:rsidRDefault="00881516" w:rsidP="002C4329">
      <w:pPr>
        <w:rPr>
          <w:rFonts w:cs="Tahoma"/>
        </w:rPr>
      </w:pPr>
    </w:p>
    <w:p w:rsidR="001008F9" w:rsidRPr="001008F9" w:rsidRDefault="001008F9" w:rsidP="002C4329">
      <w:pPr>
        <w:rPr>
          <w:rFonts w:cs="Tahoma"/>
        </w:rPr>
      </w:pPr>
    </w:p>
    <w:p w:rsidR="001008F9" w:rsidRPr="001008F9" w:rsidRDefault="001008F9" w:rsidP="002C4329">
      <w:pPr>
        <w:rPr>
          <w:rFonts w:cs="Tahoma"/>
        </w:rPr>
      </w:pPr>
    </w:p>
    <w:p w:rsidR="00283E4D" w:rsidRPr="001008F9" w:rsidRDefault="00283E4D" w:rsidP="002C4329">
      <w:pPr>
        <w:rPr>
          <w:rFonts w:cs="Tahoma"/>
        </w:rPr>
      </w:pPr>
    </w:p>
    <w:p w:rsidR="00EC3C44" w:rsidRPr="001008F9" w:rsidRDefault="00EC3C44" w:rsidP="002C4329">
      <w:pPr>
        <w:rPr>
          <w:rFonts w:cs="Tahoma"/>
        </w:rPr>
      </w:pPr>
    </w:p>
    <w:p w:rsidR="002C4329" w:rsidRPr="001008F9" w:rsidRDefault="002C4329" w:rsidP="00EC3C44">
      <w:pPr>
        <w:pStyle w:val="Ttulo1"/>
        <w:numPr>
          <w:ilvl w:val="0"/>
          <w:numId w:val="2"/>
        </w:numPr>
        <w:jc w:val="right"/>
        <w:rPr>
          <w:rFonts w:cs="Tahoma"/>
        </w:rPr>
      </w:pPr>
      <w:bookmarkStart w:id="7" w:name="_Toc501439744"/>
      <w:r w:rsidRPr="001008F9">
        <w:rPr>
          <w:rFonts w:cs="Tahoma"/>
        </w:rPr>
        <w:t>RESUMEN DEL SISTEMA</w:t>
      </w:r>
      <w:bookmarkEnd w:id="7"/>
    </w:p>
    <w:p w:rsidR="002C4329" w:rsidRPr="001008F9" w:rsidRDefault="002C4329"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Default="00EC3C44" w:rsidP="002C4329">
      <w:pPr>
        <w:rPr>
          <w:rFonts w:cs="Tahoma"/>
        </w:rPr>
      </w:pPr>
    </w:p>
    <w:p w:rsidR="00881516" w:rsidRDefault="00881516" w:rsidP="002C4329">
      <w:pPr>
        <w:rPr>
          <w:rFonts w:cs="Tahoma"/>
        </w:rPr>
      </w:pPr>
    </w:p>
    <w:p w:rsidR="00881516" w:rsidRPr="001008F9" w:rsidRDefault="00881516"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EC3C44" w:rsidRPr="001008F9" w:rsidRDefault="00EC3C44" w:rsidP="002C4329">
      <w:pPr>
        <w:rPr>
          <w:rFonts w:cs="Tahoma"/>
        </w:rPr>
      </w:pPr>
    </w:p>
    <w:p w:rsidR="002C4329" w:rsidRPr="001008F9" w:rsidRDefault="00482ABF" w:rsidP="002C4329">
      <w:pPr>
        <w:pStyle w:val="Ttulo1"/>
        <w:numPr>
          <w:ilvl w:val="1"/>
          <w:numId w:val="2"/>
        </w:numPr>
        <w:rPr>
          <w:rFonts w:cs="Tahoma"/>
        </w:rPr>
      </w:pPr>
      <w:bookmarkStart w:id="8" w:name="_Toc501439745"/>
      <w:r w:rsidRPr="001008F9">
        <w:rPr>
          <w:rFonts w:cs="Tahoma"/>
        </w:rPr>
        <w:lastRenderedPageBreak/>
        <w:t>Funcionamiento</w:t>
      </w:r>
      <w:bookmarkEnd w:id="8"/>
    </w:p>
    <w:p w:rsidR="00E97285" w:rsidRPr="001008F9" w:rsidRDefault="00E97285" w:rsidP="00482ABF">
      <w:pPr>
        <w:rPr>
          <w:rFonts w:cs="Tahoma"/>
        </w:rPr>
      </w:pPr>
    </w:p>
    <w:p w:rsidR="005A306B" w:rsidRPr="001008F9" w:rsidRDefault="005A306B" w:rsidP="00482ABF">
      <w:pPr>
        <w:rPr>
          <w:rFonts w:cs="Tahoma"/>
        </w:rPr>
      </w:pPr>
      <w:r w:rsidRPr="001008F9">
        <w:rPr>
          <w:rFonts w:cs="Tahoma"/>
        </w:rPr>
        <w:t>El sistema “COVE Control” funciona como un control de archivos físicos asociados a documentos Excel que los listan de manera ordenada. Dichos documentos se llaman “Relaciones”.</w:t>
      </w:r>
      <w:r w:rsidR="005A092A" w:rsidRPr="001008F9">
        <w:rPr>
          <w:rFonts w:cs="Tahoma"/>
        </w:rPr>
        <w:t xml:space="preserve"> El funcionamiento total del sistema depende obligatoriamente de dichos documentos, así como su estructura interna (véase sección 2.3 para más información).</w:t>
      </w:r>
    </w:p>
    <w:p w:rsidR="005A092A" w:rsidRPr="001008F9" w:rsidRDefault="001909A4" w:rsidP="00482ABF">
      <w:pPr>
        <w:rPr>
          <w:rFonts w:cs="Tahoma"/>
        </w:rPr>
      </w:pPr>
      <w:r w:rsidRPr="001008F9">
        <w:rPr>
          <w:rFonts w:cs="Tahoma"/>
          <w:noProof/>
        </w:rPr>
        <mc:AlternateContent>
          <mc:Choice Requires="wpg">
            <w:drawing>
              <wp:anchor distT="0" distB="0" distL="114300" distR="114300" simplePos="0" relativeHeight="251676672" behindDoc="0" locked="0" layoutInCell="1" allowOverlap="1">
                <wp:simplePos x="0" y="0"/>
                <wp:positionH relativeFrom="column">
                  <wp:posOffset>1214144</wp:posOffset>
                </wp:positionH>
                <wp:positionV relativeFrom="paragraph">
                  <wp:posOffset>3703</wp:posOffset>
                </wp:positionV>
                <wp:extent cx="2993268" cy="1060714"/>
                <wp:effectExtent l="0" t="0" r="0" b="6350"/>
                <wp:wrapNone/>
                <wp:docPr id="28" name="Grupo 28"/>
                <wp:cNvGraphicFramePr/>
                <a:graphic xmlns:a="http://schemas.openxmlformats.org/drawingml/2006/main">
                  <a:graphicData uri="http://schemas.microsoft.com/office/word/2010/wordprocessingGroup">
                    <wpg:wgp>
                      <wpg:cNvGrpSpPr/>
                      <wpg:grpSpPr>
                        <a:xfrm>
                          <a:off x="0" y="0"/>
                          <a:ext cx="2993268" cy="1060714"/>
                          <a:chOff x="0" y="0"/>
                          <a:chExt cx="4053971" cy="1526733"/>
                        </a:xfrm>
                      </wpg:grpSpPr>
                      <wpg:grpSp>
                        <wpg:cNvPr id="26" name="Grupo 26"/>
                        <wpg:cNvGrpSpPr/>
                        <wpg:grpSpPr>
                          <a:xfrm>
                            <a:off x="0" y="0"/>
                            <a:ext cx="4053971" cy="1526733"/>
                            <a:chOff x="0" y="0"/>
                            <a:chExt cx="4053971" cy="1526733"/>
                          </a:xfrm>
                        </wpg:grpSpPr>
                        <wpg:grpSp>
                          <wpg:cNvPr id="22" name="Grupo 22"/>
                          <wpg:cNvGrpSpPr/>
                          <wpg:grpSpPr>
                            <a:xfrm>
                              <a:off x="0" y="0"/>
                              <a:ext cx="1219200" cy="1483743"/>
                              <a:chOff x="0" y="0"/>
                              <a:chExt cx="1219200" cy="1483743"/>
                            </a:xfrm>
                          </wpg:grpSpPr>
                          <pic:pic xmlns:pic="http://schemas.openxmlformats.org/drawingml/2006/picture">
                            <pic:nvPicPr>
                              <pic:cNvPr id="20" name="Imagen 20" title="RELACIÓN"/>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1219200" cy="1219200"/>
                              </a:xfrm>
                              <a:prstGeom prst="rect">
                                <a:avLst/>
                              </a:prstGeom>
                            </pic:spPr>
                          </pic:pic>
                          <wps:wsp>
                            <wps:cNvPr id="21" name="Cuadro de texto 21"/>
                            <wps:cNvSpPr txBox="1"/>
                            <wps:spPr>
                              <a:xfrm>
                                <a:off x="86264" y="1155939"/>
                                <a:ext cx="1043796" cy="327804"/>
                              </a:xfrm>
                              <a:prstGeom prst="rect">
                                <a:avLst/>
                              </a:prstGeom>
                              <a:solidFill>
                                <a:schemeClr val="lt1"/>
                              </a:solidFill>
                              <a:ln w="6350">
                                <a:noFill/>
                              </a:ln>
                            </wps:spPr>
                            <wps:txbx>
                              <w:txbxContent>
                                <w:p w:rsidR="00CF590C" w:rsidRPr="005A092A" w:rsidRDefault="00CF590C" w:rsidP="005A092A">
                                  <w:pPr>
                                    <w:jc w:val="center"/>
                                    <w:rPr>
                                      <w:sz w:val="18"/>
                                    </w:rPr>
                                  </w:pPr>
                                  <w:r w:rsidRPr="005A092A">
                                    <w:rPr>
                                      <w:sz w:val="18"/>
                                    </w:rPr>
                                    <w:t>RELACIÓN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25" name="Grupo 25"/>
                          <wpg:cNvGrpSpPr/>
                          <wpg:grpSpPr>
                            <a:xfrm>
                              <a:off x="2967486" y="94891"/>
                              <a:ext cx="1086485" cy="1431842"/>
                              <a:chOff x="0" y="0"/>
                              <a:chExt cx="1086485" cy="1431842"/>
                            </a:xfrm>
                          </wpg:grpSpPr>
                          <pic:pic xmlns:pic="http://schemas.openxmlformats.org/drawingml/2006/picture">
                            <pic:nvPicPr>
                              <pic:cNvPr id="23" name="Imagen 23"/>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1086485" cy="1086485"/>
                              </a:xfrm>
                              <a:prstGeom prst="rect">
                                <a:avLst/>
                              </a:prstGeom>
                            </pic:spPr>
                          </pic:pic>
                          <wps:wsp>
                            <wps:cNvPr id="24" name="Cuadro de texto 24"/>
                            <wps:cNvSpPr txBox="1"/>
                            <wps:spPr>
                              <a:xfrm>
                                <a:off x="25879" y="1104182"/>
                                <a:ext cx="1043305" cy="327660"/>
                              </a:xfrm>
                              <a:prstGeom prst="rect">
                                <a:avLst/>
                              </a:prstGeom>
                              <a:solidFill>
                                <a:schemeClr val="lt1"/>
                              </a:solidFill>
                              <a:ln w="6350">
                                <a:noFill/>
                              </a:ln>
                            </wps:spPr>
                            <wps:txbx>
                              <w:txbxContent>
                                <w:p w:rsidR="00CF590C" w:rsidRPr="005A092A" w:rsidRDefault="00CF590C" w:rsidP="0076015C">
                                  <w:pPr>
                                    <w:jc w:val="center"/>
                                    <w:rPr>
                                      <w:sz w:val="18"/>
                                    </w:rPr>
                                  </w:pPr>
                                  <w:r>
                                    <w:rPr>
                                      <w:sz w:val="18"/>
                                    </w:rPr>
                                    <w:t>SISTEMA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pic:pic xmlns:pic="http://schemas.openxmlformats.org/drawingml/2006/picture">
                        <pic:nvPicPr>
                          <pic:cNvPr id="27" name="Imagen 2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1242203" y="293298"/>
                            <a:ext cx="1659255" cy="87122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upo 28" o:spid="_x0000_s1032" style="position:absolute;margin-left:95.6pt;margin-top:.3pt;width:235.7pt;height:83.5pt;z-index:251676672;mso-width-relative:margin;mso-height-relative:margin" coordsize="40539,152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">
                <v:group id="Grupo 26" o:spid="_x0000_s1033" style="position:absolute;width:40539;height:15267" coordsize="40539,152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">
                  <v:group id="Grupo 22" o:spid="_x0000_s1034" style="position:absolute;width:12192;height:14837" coordsize="12192,148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0" o:spid="_x0000_s1035" type="#_x0000_t75" style="position:absolute;width:12192;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">
                      <v:imagedata r:id="rId13" o:title=""/>
                    </v:shape>
                    <v:shape id="Cuadro de texto 21" o:spid="_x0000_s1036" type="#_x0000_t202" style="position:absolute;left:862;top:11559;width:10438;height:3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" fillcolor="white [3201]" stroked="f" strokeweight=".5pt">
                      <v:textbox>
                        <w:txbxContent>
                          <w:p w:rsidR="00CF590C" w:rsidRPr="005A092A" w:rsidRDefault="00CF590C" w:rsidP="005A092A">
                            <w:pPr>
                              <w:jc w:val="center"/>
                              <w:rPr>
                                <w:sz w:val="18"/>
                              </w:rPr>
                            </w:pPr>
                            <w:r w:rsidRPr="005A092A">
                              <w:rPr>
                                <w:sz w:val="18"/>
                              </w:rPr>
                              <w:t>RELACIÓN</w:t>
                            </w:r>
                          </w:p>
                        </w:txbxContent>
                      </v:textbox>
                    </v:shape>
                  </v:group>
                  <v:group id="Grupo 25" o:spid="_x0000_s1037" style="position:absolute;left:29674;top:948;width:10865;height:14319" coordsize="10864,14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Imagen 23" o:spid="_x0000_s1038" type="#_x0000_t75" style="position:absolute;width:10864;height:1086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">
                      <v:imagedata r:id="rId14" o:title=""/>
                    </v:shape>
                    <v:shape id="Cuadro de texto 24" o:spid="_x0000_s1039" type="#_x0000_t202" style="position:absolute;left:258;top:11041;width:10433;height:3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" fillcolor="white [3201]" stroked="f" strokeweight=".5pt">
                      <v:textbox>
                        <w:txbxContent>
                          <w:p w:rsidR="00CF590C" w:rsidRPr="005A092A" w:rsidRDefault="00CF590C" w:rsidP="0076015C">
                            <w:pPr>
                              <w:jc w:val="center"/>
                              <w:rPr>
                                <w:sz w:val="18"/>
                              </w:rPr>
                            </w:pPr>
                            <w:r>
                              <w:rPr>
                                <w:sz w:val="18"/>
                              </w:rPr>
                              <w:t>SISTEMA</w:t>
                            </w:r>
                          </w:p>
                        </w:txbxContent>
                      </v:textbox>
                    </v:shape>
                  </v:group>
                </v:group>
                <v:shape id="Imagen 27" o:spid="_x0000_s1040" type="#_x0000_t75" style="position:absolute;left:12422;top:2932;width:16592;height:87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">
                  <v:imagedata r:id="rId15" o:title=""/>
                </v:shape>
              </v:group>
            </w:pict>
          </mc:Fallback>
        </mc:AlternateContent>
      </w:r>
    </w:p>
    <w:p w:rsidR="005A092A" w:rsidRPr="001008F9" w:rsidRDefault="005A092A" w:rsidP="00482ABF">
      <w:pPr>
        <w:rPr>
          <w:rFonts w:cs="Tahoma"/>
        </w:rPr>
      </w:pPr>
    </w:p>
    <w:p w:rsidR="005A092A" w:rsidRPr="001008F9" w:rsidRDefault="005A092A" w:rsidP="00482ABF">
      <w:pPr>
        <w:rPr>
          <w:rFonts w:cs="Tahoma"/>
        </w:rPr>
      </w:pPr>
    </w:p>
    <w:p w:rsidR="0076015C" w:rsidRPr="001008F9" w:rsidRDefault="0076015C" w:rsidP="00482ABF">
      <w:pPr>
        <w:rPr>
          <w:rFonts w:cs="Tahoma"/>
        </w:rPr>
      </w:pPr>
    </w:p>
    <w:p w:rsidR="0076015C" w:rsidRPr="001008F9" w:rsidRDefault="0076015C" w:rsidP="00482ABF">
      <w:pPr>
        <w:rPr>
          <w:rFonts w:cs="Tahoma"/>
        </w:rPr>
      </w:pPr>
      <w:r w:rsidRPr="001008F9">
        <w:rPr>
          <w:rFonts w:cs="Tahoma"/>
        </w:rPr>
        <w:t xml:space="preserve">Otro elemento fundamental que dicta el funcionamiento del sistema es un archivo denominado </w:t>
      </w:r>
      <w:r w:rsidRPr="001008F9">
        <w:rPr>
          <w:rFonts w:cs="Tahoma"/>
          <w:i/>
        </w:rPr>
        <w:t>“configuración”</w:t>
      </w:r>
      <w:r w:rsidRPr="001008F9">
        <w:rPr>
          <w:rFonts w:cs="Tahoma"/>
        </w:rPr>
        <w:t xml:space="preserve"> (véase sección 2.3 para más información). Dicho archivo representa el almacenamiento de la información generada por el sistema. </w:t>
      </w:r>
    </w:p>
    <w:p w:rsidR="00271D74" w:rsidRPr="001008F9" w:rsidRDefault="00271D74" w:rsidP="00482ABF">
      <w:pPr>
        <w:rPr>
          <w:rFonts w:cs="Tahoma"/>
        </w:rPr>
      </w:pPr>
    </w:p>
    <w:p w:rsidR="00271D74" w:rsidRPr="001008F9" w:rsidRDefault="00271D74" w:rsidP="00482ABF">
      <w:pPr>
        <w:rPr>
          <w:rFonts w:cs="Tahoma"/>
        </w:rPr>
      </w:pPr>
      <w:r w:rsidRPr="001008F9">
        <w:rPr>
          <w:rFonts w:cs="Tahoma"/>
        </w:rPr>
        <w:t>El sistema fue diseñado a partir de un proceso empresarial de “Grupo Escalante” para satisfacer ciertas necesidades, así como automatizar, acortar y facilitar dicho proceso.</w:t>
      </w:r>
    </w:p>
    <w:p w:rsidR="00271D74" w:rsidRPr="001008F9" w:rsidRDefault="00271D74" w:rsidP="00482ABF">
      <w:pPr>
        <w:rPr>
          <w:rFonts w:cs="Tahoma"/>
        </w:rPr>
      </w:pPr>
    </w:p>
    <w:p w:rsidR="00271D74" w:rsidRPr="001008F9" w:rsidRDefault="00C764A0" w:rsidP="00C764A0">
      <w:pPr>
        <w:pStyle w:val="Ttulo1"/>
        <w:numPr>
          <w:ilvl w:val="1"/>
          <w:numId w:val="2"/>
        </w:numPr>
        <w:rPr>
          <w:rFonts w:cs="Tahoma"/>
        </w:rPr>
      </w:pPr>
      <w:bookmarkStart w:id="9" w:name="_Toc501439746"/>
      <w:r w:rsidRPr="001008F9">
        <w:rPr>
          <w:rFonts w:cs="Tahoma"/>
        </w:rPr>
        <w:t>Proceso Empresarial</w:t>
      </w:r>
      <w:bookmarkEnd w:id="9"/>
    </w:p>
    <w:p w:rsidR="00C764A0" w:rsidRPr="001008F9" w:rsidRDefault="00C764A0" w:rsidP="00C764A0">
      <w:pPr>
        <w:rPr>
          <w:rFonts w:cs="Tahoma"/>
        </w:rPr>
      </w:pPr>
    </w:p>
    <w:p w:rsidR="00C764A0" w:rsidRPr="001008F9" w:rsidRDefault="00C764A0" w:rsidP="00C764A0">
      <w:pPr>
        <w:rPr>
          <w:rFonts w:cs="Tahoma"/>
        </w:rPr>
      </w:pPr>
      <w:r w:rsidRPr="001008F9">
        <w:rPr>
          <w:rFonts w:cs="Tahoma"/>
        </w:rPr>
        <w:t>El proceso empresarial al que responde el Sistema COVE Control esta compuesto de los siguientes pasos:</w:t>
      </w:r>
    </w:p>
    <w:p w:rsidR="00C764A0" w:rsidRPr="001008F9" w:rsidRDefault="00C764A0" w:rsidP="00C764A0">
      <w:pPr>
        <w:rPr>
          <w:rFonts w:cs="Tahoma"/>
        </w:rPr>
      </w:pPr>
    </w:p>
    <w:p w:rsidR="00C764A0" w:rsidRPr="001008F9" w:rsidRDefault="00C764A0" w:rsidP="00C764A0">
      <w:pPr>
        <w:pStyle w:val="Prrafodelista"/>
        <w:numPr>
          <w:ilvl w:val="0"/>
          <w:numId w:val="7"/>
        </w:numPr>
        <w:rPr>
          <w:rFonts w:cs="Tahoma"/>
        </w:rPr>
      </w:pPr>
      <w:r w:rsidRPr="001008F9">
        <w:rPr>
          <w:rFonts w:cs="Tahoma"/>
        </w:rPr>
        <w:t>El usuario a través de una relación en un archivo Excel descarga dos documentos asociados a cada tráfico dentro de la relación, un Acuse y un Detalle.</w:t>
      </w:r>
    </w:p>
    <w:p w:rsidR="00C764A0" w:rsidRPr="001008F9" w:rsidRDefault="00C764A0" w:rsidP="00C764A0">
      <w:pPr>
        <w:pStyle w:val="Prrafodelista"/>
        <w:numPr>
          <w:ilvl w:val="0"/>
          <w:numId w:val="7"/>
        </w:numPr>
        <w:rPr>
          <w:rFonts w:cs="Tahoma"/>
        </w:rPr>
      </w:pPr>
      <w:r w:rsidRPr="001008F9">
        <w:rPr>
          <w:rFonts w:cs="Tahoma"/>
        </w:rPr>
        <w:t>El usuario debe ordenar dichos archivos para llevar un control certero de los mismos, así como llevar una nomenclatura.</w:t>
      </w:r>
    </w:p>
    <w:p w:rsidR="00C764A0" w:rsidRPr="001008F9" w:rsidRDefault="00C764A0" w:rsidP="00C764A0">
      <w:pPr>
        <w:pStyle w:val="Prrafodelista"/>
        <w:numPr>
          <w:ilvl w:val="0"/>
          <w:numId w:val="7"/>
        </w:numPr>
        <w:rPr>
          <w:rFonts w:cs="Tahoma"/>
        </w:rPr>
      </w:pPr>
      <w:r w:rsidRPr="001008F9">
        <w:rPr>
          <w:rFonts w:cs="Tahoma"/>
        </w:rPr>
        <w:t>Completando la descarga de los archivos el usuario transfiere todos los documentos correctamente nombrados a la Intranet de Grupo Escalante.</w:t>
      </w:r>
    </w:p>
    <w:p w:rsidR="00C764A0" w:rsidRPr="001008F9" w:rsidRDefault="00C764A0" w:rsidP="00C764A0">
      <w:pPr>
        <w:rPr>
          <w:rFonts w:cs="Tahoma"/>
        </w:rPr>
      </w:pPr>
    </w:p>
    <w:p w:rsidR="001909A4" w:rsidRPr="001008F9" w:rsidRDefault="001909A4" w:rsidP="001909A4">
      <w:pPr>
        <w:pStyle w:val="Ttulo1"/>
        <w:numPr>
          <w:ilvl w:val="1"/>
          <w:numId w:val="2"/>
        </w:numPr>
        <w:rPr>
          <w:rFonts w:cs="Tahoma"/>
        </w:rPr>
      </w:pPr>
      <w:bookmarkStart w:id="10" w:name="_Toc501439747"/>
      <w:r w:rsidRPr="001008F9">
        <w:rPr>
          <w:rFonts w:cs="Tahoma"/>
        </w:rPr>
        <w:t>Optimizaciones del proceso empresarial</w:t>
      </w:r>
      <w:bookmarkEnd w:id="10"/>
    </w:p>
    <w:p w:rsidR="001909A4" w:rsidRPr="001008F9" w:rsidRDefault="001909A4" w:rsidP="00C764A0">
      <w:pPr>
        <w:rPr>
          <w:rFonts w:cs="Tahoma"/>
        </w:rPr>
      </w:pPr>
    </w:p>
    <w:p w:rsidR="00C764A0" w:rsidRPr="001008F9" w:rsidRDefault="00C764A0" w:rsidP="00C764A0">
      <w:pPr>
        <w:rPr>
          <w:rFonts w:cs="Tahoma"/>
        </w:rPr>
      </w:pPr>
      <w:r w:rsidRPr="001008F9">
        <w:rPr>
          <w:rFonts w:cs="Tahoma"/>
        </w:rPr>
        <w:t>El proceso representa un esfuerzo manual excesivo, así como tiempos de productividad fuera de los aceptables (bajo criterios del autor del sistema). El sistema entrega las siguientes optimizaciones:</w:t>
      </w:r>
    </w:p>
    <w:p w:rsidR="00C764A0" w:rsidRPr="001008F9" w:rsidRDefault="00C764A0" w:rsidP="00C764A0">
      <w:pPr>
        <w:rPr>
          <w:rFonts w:cs="Tahoma"/>
        </w:rPr>
      </w:pPr>
    </w:p>
    <w:p w:rsidR="00C764A0" w:rsidRPr="001008F9" w:rsidRDefault="00C764A0" w:rsidP="00C764A0">
      <w:pPr>
        <w:pStyle w:val="Prrafodelista"/>
        <w:numPr>
          <w:ilvl w:val="0"/>
          <w:numId w:val="8"/>
        </w:numPr>
        <w:rPr>
          <w:rFonts w:cs="Tahoma"/>
        </w:rPr>
      </w:pPr>
      <w:r w:rsidRPr="001008F9">
        <w:rPr>
          <w:rFonts w:cs="Tahoma"/>
        </w:rPr>
        <w:t>Reduce el tiempo</w:t>
      </w:r>
      <w:r w:rsidR="001909A4" w:rsidRPr="001008F9">
        <w:rPr>
          <w:rFonts w:cs="Tahoma"/>
        </w:rPr>
        <w:t xml:space="preserve"> total del proceso por debajo del 50%.</w:t>
      </w:r>
    </w:p>
    <w:p w:rsidR="001909A4" w:rsidRPr="001008F9" w:rsidRDefault="001909A4" w:rsidP="00C764A0">
      <w:pPr>
        <w:pStyle w:val="Prrafodelista"/>
        <w:numPr>
          <w:ilvl w:val="0"/>
          <w:numId w:val="8"/>
        </w:numPr>
        <w:rPr>
          <w:rFonts w:cs="Tahoma"/>
        </w:rPr>
      </w:pPr>
      <w:r w:rsidRPr="001008F9">
        <w:rPr>
          <w:rFonts w:cs="Tahoma"/>
        </w:rPr>
        <w:t>Reduce el esfuerzo para llevar nomenclaturas de todos los archivos, folders e información asociados en un 95%.</w:t>
      </w:r>
    </w:p>
    <w:p w:rsidR="001909A4" w:rsidRPr="001008F9" w:rsidRDefault="001909A4" w:rsidP="00C764A0">
      <w:pPr>
        <w:pStyle w:val="Prrafodelista"/>
        <w:numPr>
          <w:ilvl w:val="0"/>
          <w:numId w:val="8"/>
        </w:numPr>
        <w:rPr>
          <w:rFonts w:cs="Tahoma"/>
        </w:rPr>
      </w:pPr>
      <w:r w:rsidRPr="001008F9">
        <w:rPr>
          <w:rFonts w:cs="Tahoma"/>
        </w:rPr>
        <w:t>Reduce el esfuerzo por llevar un control de la masiva cantidad de archivos involucrados en un 100%.</w:t>
      </w:r>
    </w:p>
    <w:p w:rsidR="001909A4" w:rsidRPr="001008F9" w:rsidRDefault="001909A4" w:rsidP="00C764A0">
      <w:pPr>
        <w:pStyle w:val="Prrafodelista"/>
        <w:numPr>
          <w:ilvl w:val="0"/>
          <w:numId w:val="8"/>
        </w:numPr>
        <w:rPr>
          <w:rFonts w:cs="Tahoma"/>
        </w:rPr>
      </w:pPr>
      <w:r w:rsidRPr="001008F9">
        <w:rPr>
          <w:rFonts w:cs="Tahoma"/>
        </w:rPr>
        <w:t>Acorta el proceso manual a únicamente realizar la descarga y subida de los archivos.</w:t>
      </w:r>
    </w:p>
    <w:p w:rsidR="001909A4" w:rsidRPr="001008F9" w:rsidRDefault="001909A4" w:rsidP="001909A4">
      <w:pPr>
        <w:pStyle w:val="Prrafodelista"/>
        <w:numPr>
          <w:ilvl w:val="0"/>
          <w:numId w:val="8"/>
        </w:numPr>
        <w:rPr>
          <w:rFonts w:cs="Tahoma"/>
        </w:rPr>
      </w:pPr>
      <w:r w:rsidRPr="001008F9">
        <w:rPr>
          <w:rFonts w:cs="Tahoma"/>
        </w:rPr>
        <w:t>Entrega reportes automatizados de manera inmediata y en cualquier momento del proceso.</w:t>
      </w:r>
    </w:p>
    <w:p w:rsidR="00C764A0" w:rsidRPr="001008F9" w:rsidRDefault="00C764A0" w:rsidP="00C764A0">
      <w:pPr>
        <w:rPr>
          <w:rFonts w:cs="Tahoma"/>
        </w:rPr>
      </w:pPr>
    </w:p>
    <w:p w:rsidR="001909A4" w:rsidRPr="001008F9" w:rsidRDefault="001909A4" w:rsidP="001909A4">
      <w:pPr>
        <w:pStyle w:val="Ttulo1"/>
        <w:numPr>
          <w:ilvl w:val="1"/>
          <w:numId w:val="2"/>
        </w:numPr>
        <w:rPr>
          <w:rFonts w:cs="Tahoma"/>
        </w:rPr>
      </w:pPr>
      <w:bookmarkStart w:id="11" w:name="_Toc501439748"/>
      <w:r w:rsidRPr="001008F9">
        <w:rPr>
          <w:rFonts w:cs="Tahoma"/>
        </w:rPr>
        <w:t>Descripción del proceso del Sistema</w:t>
      </w:r>
      <w:bookmarkEnd w:id="11"/>
    </w:p>
    <w:p w:rsidR="00CC6083" w:rsidRPr="001008F9" w:rsidRDefault="00CC6083" w:rsidP="00482ABF">
      <w:pPr>
        <w:rPr>
          <w:rFonts w:cs="Tahoma"/>
        </w:rPr>
      </w:pPr>
    </w:p>
    <w:p w:rsidR="005A092A" w:rsidRPr="001008F9" w:rsidRDefault="0076015C" w:rsidP="00482ABF">
      <w:pPr>
        <w:rPr>
          <w:rFonts w:cs="Tahoma"/>
        </w:rPr>
      </w:pPr>
      <w:r w:rsidRPr="001008F9">
        <w:rPr>
          <w:rFonts w:cs="Tahoma"/>
        </w:rPr>
        <w:t>El sistema obtiene instancias de Relaciones (archivos Excel) que las traduce en información al sistema, posteriormente recibe archivos de tipo .</w:t>
      </w:r>
      <w:proofErr w:type="spellStart"/>
      <w:r w:rsidRPr="001008F9">
        <w:rPr>
          <w:rFonts w:cs="Tahoma"/>
        </w:rPr>
        <w:t>pdf</w:t>
      </w:r>
      <w:proofErr w:type="spellEnd"/>
      <w:r w:rsidRPr="001008F9">
        <w:rPr>
          <w:rFonts w:cs="Tahoma"/>
        </w:rPr>
        <w:t xml:space="preserve"> que representan la documentación relacionada con cada tráfico de la relación. Establece estados para cada tráfico según</w:t>
      </w:r>
      <w:r w:rsidR="00CC6083" w:rsidRPr="001008F9">
        <w:rPr>
          <w:rFonts w:cs="Tahoma"/>
        </w:rPr>
        <w:t xml:space="preserve"> aquellos documentos encontrados, con lo que finalmente el sistema elabora reportes para su visualización.</w:t>
      </w:r>
    </w:p>
    <w:p w:rsidR="00CC6083" w:rsidRPr="001008F9" w:rsidRDefault="00CC6083" w:rsidP="00482ABF">
      <w:pPr>
        <w:rPr>
          <w:rFonts w:cs="Tahoma"/>
        </w:rPr>
      </w:pPr>
    </w:p>
    <w:p w:rsidR="00CC6083" w:rsidRPr="001008F9" w:rsidRDefault="00CC6083" w:rsidP="00482ABF">
      <w:pPr>
        <w:rPr>
          <w:rFonts w:cs="Tahoma"/>
        </w:rPr>
      </w:pPr>
      <w:r w:rsidRPr="001008F9">
        <w:rPr>
          <w:rFonts w:cs="Tahoma"/>
        </w:rPr>
        <w:t>El proceso que sigue COVE Control está descrito mediante 6 pasos, aparte de las diversas funcionalidades que el sistema provee.</w:t>
      </w:r>
    </w:p>
    <w:p w:rsidR="001909A4" w:rsidRPr="001008F9" w:rsidRDefault="001909A4" w:rsidP="00482ABF">
      <w:pPr>
        <w:rPr>
          <w:rFonts w:cs="Tahoma"/>
        </w:rPr>
      </w:pPr>
    </w:p>
    <w:p w:rsidR="00CC6083" w:rsidRPr="001008F9" w:rsidRDefault="00CC6083" w:rsidP="00CC6083">
      <w:pPr>
        <w:pStyle w:val="Prrafodelista"/>
        <w:numPr>
          <w:ilvl w:val="0"/>
          <w:numId w:val="5"/>
        </w:numPr>
        <w:rPr>
          <w:rFonts w:cs="Tahoma"/>
        </w:rPr>
      </w:pPr>
      <w:r w:rsidRPr="001008F9">
        <w:rPr>
          <w:rFonts w:cs="Tahoma"/>
        </w:rPr>
        <w:t>Crear Configuración General: Genera un archivo de configuración del cual puede partir todo el proceso. Ningún paso puede llevarse a cabo de no existir un archivo de configuración válido.</w:t>
      </w:r>
    </w:p>
    <w:p w:rsidR="00CC6083" w:rsidRPr="001008F9" w:rsidRDefault="00CC6083" w:rsidP="00CC6083">
      <w:pPr>
        <w:pStyle w:val="Prrafodelista"/>
        <w:numPr>
          <w:ilvl w:val="0"/>
          <w:numId w:val="5"/>
        </w:numPr>
        <w:rPr>
          <w:rFonts w:cs="Tahoma"/>
        </w:rPr>
      </w:pPr>
      <w:r w:rsidRPr="001008F9">
        <w:rPr>
          <w:rFonts w:cs="Tahoma"/>
        </w:rPr>
        <w:t>Importar Relación: El sistema solicita un archivo Excel contenido por una relación. A continuación, importa la información al sistema.</w:t>
      </w:r>
    </w:p>
    <w:p w:rsidR="00CC6083" w:rsidRPr="001008F9" w:rsidRDefault="00CC6083" w:rsidP="00CC6083">
      <w:pPr>
        <w:pStyle w:val="Prrafodelista"/>
        <w:numPr>
          <w:ilvl w:val="0"/>
          <w:numId w:val="5"/>
        </w:numPr>
        <w:rPr>
          <w:rFonts w:cs="Tahoma"/>
        </w:rPr>
      </w:pPr>
      <w:r w:rsidRPr="001008F9">
        <w:rPr>
          <w:rFonts w:cs="Tahoma"/>
        </w:rPr>
        <w:t>Cargar Acuses y Detalles: Copia todos los documentos descargados a las carpetas de la configuración, donde los detecta y analiza para generar nueva información.</w:t>
      </w:r>
    </w:p>
    <w:p w:rsidR="00CC6083" w:rsidRPr="001008F9" w:rsidRDefault="00271D74" w:rsidP="00CC6083">
      <w:pPr>
        <w:pStyle w:val="Prrafodelista"/>
        <w:numPr>
          <w:ilvl w:val="0"/>
          <w:numId w:val="5"/>
        </w:numPr>
        <w:rPr>
          <w:rFonts w:cs="Tahoma"/>
        </w:rPr>
      </w:pPr>
      <w:r w:rsidRPr="001008F9">
        <w:rPr>
          <w:rFonts w:cs="Tahoma"/>
        </w:rPr>
        <w:t>Cargar Coves Muertos: Posterior al trabajo de descargar los documentos de Ventanilla Única el usuario debió reconocer aquellas claves EDOCUM que no se encontraron en el portal, por lo que debe reportar al sistema la lista de dichos Coves Muertos para completar la información.</w:t>
      </w:r>
    </w:p>
    <w:p w:rsidR="00271D74" w:rsidRPr="001008F9" w:rsidRDefault="00271D74" w:rsidP="00CC6083">
      <w:pPr>
        <w:pStyle w:val="Prrafodelista"/>
        <w:numPr>
          <w:ilvl w:val="0"/>
          <w:numId w:val="5"/>
        </w:numPr>
        <w:rPr>
          <w:rFonts w:cs="Tahoma"/>
        </w:rPr>
      </w:pPr>
      <w:r w:rsidRPr="001008F9">
        <w:rPr>
          <w:rFonts w:cs="Tahoma"/>
        </w:rPr>
        <w:t xml:space="preserve">Generar Reportes: En diferentes puntos del proceso, así como resultado del mismo, el sistema genera una serie de reportes que demuestran la información recabada para la interpretación del usuario mismo o terceros dentro de la empresa. </w:t>
      </w:r>
    </w:p>
    <w:p w:rsidR="00271D74" w:rsidRPr="001008F9" w:rsidRDefault="00271D74" w:rsidP="00CC6083">
      <w:pPr>
        <w:pStyle w:val="Prrafodelista"/>
        <w:numPr>
          <w:ilvl w:val="0"/>
          <w:numId w:val="5"/>
        </w:numPr>
        <w:rPr>
          <w:rFonts w:cs="Tahoma"/>
        </w:rPr>
      </w:pPr>
      <w:r w:rsidRPr="001008F9">
        <w:rPr>
          <w:rFonts w:cs="Tahoma"/>
        </w:rPr>
        <w:t xml:space="preserve">Carpeta de Carga: Los documentos descargados por sí solos no completan el proceso empresarial el cual satisface, el paso último consiste en compactar en carpetas de tamaño medio todos los documentos para ser transferidos a la </w:t>
      </w:r>
      <w:r w:rsidRPr="001008F9">
        <w:rPr>
          <w:rFonts w:cs="Tahoma"/>
        </w:rPr>
        <w:lastRenderedPageBreak/>
        <w:t>Intranet de la empresa, completando el proceso del Sistema COVE Control y el proceso empresarial.</w:t>
      </w:r>
    </w:p>
    <w:p w:rsidR="001909A4" w:rsidRPr="001008F9" w:rsidRDefault="001909A4" w:rsidP="001909A4">
      <w:pPr>
        <w:pStyle w:val="Prrafodelista"/>
        <w:rPr>
          <w:rFonts w:cs="Tahoma"/>
        </w:rPr>
      </w:pPr>
    </w:p>
    <w:p w:rsidR="00482ABF" w:rsidRPr="001008F9" w:rsidRDefault="00482ABF" w:rsidP="00482ABF">
      <w:pPr>
        <w:pStyle w:val="Ttulo1"/>
        <w:numPr>
          <w:ilvl w:val="1"/>
          <w:numId w:val="2"/>
        </w:numPr>
        <w:rPr>
          <w:rFonts w:cs="Tahoma"/>
        </w:rPr>
      </w:pPr>
      <w:bookmarkStart w:id="12" w:name="_Toc501439749"/>
      <w:r w:rsidRPr="001008F9">
        <w:rPr>
          <w:rFonts w:cs="Tahoma"/>
        </w:rPr>
        <w:t>Diagrama de procesos</w:t>
      </w:r>
      <w:bookmarkEnd w:id="12"/>
    </w:p>
    <w:p w:rsidR="00CC6083" w:rsidRPr="001008F9" w:rsidRDefault="00CC6083" w:rsidP="00CC6083">
      <w:pPr>
        <w:rPr>
          <w:rFonts w:cs="Tahoma"/>
        </w:rPr>
      </w:pPr>
    </w:p>
    <w:p w:rsidR="00CC6083" w:rsidRPr="001008F9" w:rsidRDefault="00CC6083" w:rsidP="00CC6083">
      <w:pPr>
        <w:rPr>
          <w:rFonts w:cs="Tahoma"/>
        </w:rPr>
      </w:pPr>
      <w:r w:rsidRPr="001008F9">
        <w:rPr>
          <w:rFonts w:cs="Tahoma"/>
        </w:rPr>
        <w:t>El siguiente diagrama demuestra los pasos y el orden a seguir para completar el funcionamiento del sistema de manera adecuada y resolutoria:</w:t>
      </w:r>
    </w:p>
    <w:p w:rsidR="006D1149" w:rsidRPr="001008F9" w:rsidRDefault="006D1149" w:rsidP="00CC6083">
      <w:pPr>
        <w:rPr>
          <w:rFonts w:cs="Tahoma"/>
        </w:rPr>
      </w:pPr>
    </w:p>
    <w:p w:rsidR="006D1149" w:rsidRPr="001008F9" w:rsidRDefault="006D1149" w:rsidP="00CC6083">
      <w:pPr>
        <w:rPr>
          <w:rFonts w:cs="Tahoma"/>
        </w:rPr>
      </w:pPr>
      <w:r w:rsidRPr="001008F9">
        <w:rPr>
          <w:rFonts w:cs="Tahoma"/>
          <w:noProof/>
        </w:rPr>
        <w:drawing>
          <wp:inline distT="0" distB="0" distL="0" distR="0">
            <wp:extent cx="5486400" cy="3200400"/>
            <wp:effectExtent l="19050" t="0" r="19050" b="0"/>
            <wp:docPr id="29" name="Diagrama 2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6D1149" w:rsidRPr="001008F9" w:rsidRDefault="006D1149" w:rsidP="00CC6083">
      <w:pPr>
        <w:rPr>
          <w:rFonts w:cs="Tahoma"/>
        </w:rPr>
      </w:pPr>
    </w:p>
    <w:p w:rsidR="006D1149" w:rsidRPr="001008F9" w:rsidRDefault="006D1149" w:rsidP="00CC6083">
      <w:pPr>
        <w:rPr>
          <w:rFonts w:cs="Tahoma"/>
        </w:rPr>
      </w:pPr>
    </w:p>
    <w:p w:rsidR="006D1149" w:rsidRPr="001008F9" w:rsidRDefault="006D1149" w:rsidP="00CC6083">
      <w:pPr>
        <w:rPr>
          <w:rFonts w:cs="Tahoma"/>
        </w:rPr>
      </w:pPr>
    </w:p>
    <w:p w:rsidR="006D1149" w:rsidRPr="001008F9" w:rsidRDefault="006D1149" w:rsidP="00CC6083">
      <w:pPr>
        <w:rPr>
          <w:rFonts w:cs="Tahoma"/>
        </w:rPr>
      </w:pPr>
    </w:p>
    <w:p w:rsidR="006D1149" w:rsidRPr="001008F9" w:rsidRDefault="006D1149" w:rsidP="00CC6083">
      <w:pPr>
        <w:rPr>
          <w:rFonts w:cs="Tahoma"/>
        </w:rPr>
      </w:pPr>
    </w:p>
    <w:p w:rsidR="00D94BFA" w:rsidRPr="001008F9" w:rsidRDefault="00D94BFA" w:rsidP="00CC6083">
      <w:pPr>
        <w:rPr>
          <w:rFonts w:cs="Tahoma"/>
        </w:rPr>
      </w:pPr>
    </w:p>
    <w:p w:rsidR="00D94BFA" w:rsidRPr="001008F9" w:rsidRDefault="00D94BFA" w:rsidP="00CC6083">
      <w:pPr>
        <w:rPr>
          <w:rFonts w:cs="Tahoma"/>
        </w:rPr>
      </w:pPr>
    </w:p>
    <w:p w:rsidR="00D94BFA" w:rsidRPr="001008F9" w:rsidRDefault="00D94BFA" w:rsidP="00CC6083">
      <w:pPr>
        <w:rPr>
          <w:rFonts w:cs="Tahoma"/>
        </w:rPr>
      </w:pPr>
    </w:p>
    <w:p w:rsidR="00D94BFA" w:rsidRPr="001008F9" w:rsidRDefault="00D94BFA" w:rsidP="00CC6083">
      <w:pPr>
        <w:rPr>
          <w:rFonts w:cs="Tahoma"/>
        </w:rPr>
      </w:pPr>
    </w:p>
    <w:p w:rsidR="00E97285" w:rsidRPr="001008F9" w:rsidRDefault="00E97285" w:rsidP="00E97285">
      <w:pPr>
        <w:rPr>
          <w:rFonts w:cs="Tahoma"/>
        </w:rPr>
      </w:pPr>
    </w:p>
    <w:p w:rsidR="00E97285" w:rsidRPr="001008F9" w:rsidRDefault="00E97285" w:rsidP="00E97285">
      <w:pPr>
        <w:pStyle w:val="Ttulo1"/>
        <w:numPr>
          <w:ilvl w:val="1"/>
          <w:numId w:val="2"/>
        </w:numPr>
        <w:rPr>
          <w:rFonts w:cs="Tahoma"/>
        </w:rPr>
      </w:pPr>
      <w:bookmarkStart w:id="13" w:name="_Toc501439750"/>
      <w:r w:rsidRPr="001008F9">
        <w:rPr>
          <w:rFonts w:cs="Tahoma"/>
        </w:rPr>
        <w:lastRenderedPageBreak/>
        <w:t>Descripción técnica de Entidades utilizadas y generadas</w:t>
      </w:r>
      <w:bookmarkEnd w:id="13"/>
    </w:p>
    <w:p w:rsidR="00E97285" w:rsidRPr="001008F9" w:rsidRDefault="00E97285" w:rsidP="00E97285">
      <w:pPr>
        <w:rPr>
          <w:rFonts w:cs="Tahoma"/>
        </w:rPr>
      </w:pPr>
    </w:p>
    <w:p w:rsidR="009862D7" w:rsidRPr="001008F9" w:rsidRDefault="009862D7" w:rsidP="009862D7">
      <w:pPr>
        <w:pStyle w:val="Prrafodelista"/>
        <w:numPr>
          <w:ilvl w:val="0"/>
          <w:numId w:val="9"/>
        </w:numPr>
        <w:rPr>
          <w:rFonts w:cs="Tahoma"/>
        </w:rPr>
      </w:pPr>
      <w:r w:rsidRPr="001008F9">
        <w:rPr>
          <w:rFonts w:cs="Tahoma"/>
        </w:rPr>
        <w:t>CARPETA RELACIÓN</w:t>
      </w:r>
    </w:p>
    <w:p w:rsidR="009862D7" w:rsidRPr="001008F9" w:rsidRDefault="009862D7" w:rsidP="009862D7">
      <w:pPr>
        <w:rPr>
          <w:rFonts w:cs="Tahoma"/>
          <w:lang w:val="en-US"/>
        </w:rPr>
      </w:pPr>
      <w:proofErr w:type="spellStart"/>
      <w:r w:rsidRPr="001008F9">
        <w:rPr>
          <w:rFonts w:cs="Tahoma"/>
          <w:lang w:val="en-US"/>
        </w:rPr>
        <w:t>Nomenclatura</w:t>
      </w:r>
      <w:proofErr w:type="spellEnd"/>
      <w:r w:rsidRPr="001008F9">
        <w:rPr>
          <w:rFonts w:cs="Tahoma"/>
          <w:lang w:val="en-US"/>
        </w:rPr>
        <w:t>: /&lt;</w:t>
      </w:r>
      <w:proofErr w:type="spellStart"/>
      <w:r w:rsidRPr="001008F9">
        <w:rPr>
          <w:rFonts w:cs="Tahoma"/>
          <w:lang w:val="en-US"/>
        </w:rPr>
        <w:t>Año</w:t>
      </w:r>
      <w:proofErr w:type="spellEnd"/>
      <w:r w:rsidRPr="001008F9">
        <w:rPr>
          <w:rFonts w:cs="Tahoma"/>
          <w:lang w:val="en-US"/>
        </w:rPr>
        <w:t>&gt;/</w:t>
      </w:r>
    </w:p>
    <w:p w:rsidR="009862D7" w:rsidRPr="001008F9" w:rsidRDefault="009862D7" w:rsidP="00E97285">
      <w:pPr>
        <w:rPr>
          <w:rFonts w:cs="Tahoma"/>
        </w:rPr>
      </w:pPr>
    </w:p>
    <w:p w:rsidR="006D1149" w:rsidRPr="001008F9" w:rsidRDefault="006D1149" w:rsidP="006D1149">
      <w:pPr>
        <w:pStyle w:val="Prrafodelista"/>
        <w:numPr>
          <w:ilvl w:val="0"/>
          <w:numId w:val="9"/>
        </w:numPr>
        <w:rPr>
          <w:rFonts w:cs="Tahoma"/>
        </w:rPr>
      </w:pPr>
      <w:r w:rsidRPr="001008F9">
        <w:rPr>
          <w:rFonts w:cs="Tahoma"/>
        </w:rPr>
        <w:t>RELACIÓN EXCEL</w:t>
      </w:r>
    </w:p>
    <w:p w:rsidR="006D1149" w:rsidRPr="001008F9" w:rsidRDefault="006D1149" w:rsidP="006D1149">
      <w:pPr>
        <w:rPr>
          <w:rFonts w:cs="Tahoma"/>
        </w:rPr>
      </w:pPr>
      <w:r w:rsidRPr="001008F9">
        <w:rPr>
          <w:rFonts w:cs="Tahoma"/>
        </w:rPr>
        <w:t>Nomenclatura: Relación &lt;Año&gt;.xls</w:t>
      </w:r>
      <w:r w:rsidRPr="001008F9">
        <w:rPr>
          <w:rFonts w:cs="Tahoma"/>
        </w:rPr>
        <w:tab/>
      </w:r>
      <w:proofErr w:type="spellStart"/>
      <w:r w:rsidRPr="001008F9">
        <w:rPr>
          <w:rFonts w:cs="Tahoma"/>
        </w:rPr>
        <w:t>ej</w:t>
      </w:r>
      <w:proofErr w:type="spellEnd"/>
      <w:r w:rsidRPr="001008F9">
        <w:rPr>
          <w:rFonts w:cs="Tahoma"/>
        </w:rPr>
        <w:t xml:space="preserve">: </w:t>
      </w:r>
      <w:r w:rsidR="008519D6" w:rsidRPr="001008F9">
        <w:rPr>
          <w:rFonts w:cs="Tahoma"/>
        </w:rPr>
        <w:t>/</w:t>
      </w:r>
      <w:r w:rsidRPr="001008F9">
        <w:rPr>
          <w:rFonts w:cs="Tahoma"/>
        </w:rPr>
        <w:t>Relación 2017.xls</w:t>
      </w:r>
    </w:p>
    <w:p w:rsidR="009862D7" w:rsidRPr="001008F9" w:rsidRDefault="009862D7" w:rsidP="006D1149">
      <w:pPr>
        <w:rPr>
          <w:rFonts w:cs="Tahoma"/>
        </w:rPr>
      </w:pPr>
      <w:r w:rsidRPr="001008F9">
        <w:rPr>
          <w:rFonts w:cs="Tahoma"/>
        </w:rPr>
        <w:t>Ubicación</w:t>
      </w:r>
      <w:r w:rsidR="008664E7" w:rsidRPr="001008F9">
        <w:rPr>
          <w:rFonts w:cs="Tahoma"/>
        </w:rPr>
        <w:t xml:space="preserve">: </w:t>
      </w:r>
      <w:proofErr w:type="spellStart"/>
      <w:r w:rsidR="008664E7" w:rsidRPr="001008F9">
        <w:rPr>
          <w:rFonts w:cs="Tahoma"/>
          <w:lang w:val="en-US"/>
        </w:rPr>
        <w:t>Carpeta</w:t>
      </w:r>
      <w:proofErr w:type="spellEnd"/>
      <w:r w:rsidR="008664E7" w:rsidRPr="001008F9">
        <w:rPr>
          <w:rFonts w:cs="Tahoma"/>
          <w:lang w:val="en-US"/>
        </w:rPr>
        <w:t xml:space="preserve"> </w:t>
      </w:r>
      <w:proofErr w:type="spellStart"/>
      <w:r w:rsidR="008664E7" w:rsidRPr="001008F9">
        <w:rPr>
          <w:rFonts w:cs="Tahoma"/>
          <w:lang w:val="en-US"/>
        </w:rPr>
        <w:t>Relación</w:t>
      </w:r>
      <w:proofErr w:type="spellEnd"/>
    </w:p>
    <w:p w:rsidR="006D1149" w:rsidRPr="001008F9" w:rsidRDefault="006D1149" w:rsidP="006D1149">
      <w:pPr>
        <w:rPr>
          <w:rFonts w:cs="Tahoma"/>
        </w:rPr>
      </w:pPr>
      <w:r w:rsidRPr="001008F9">
        <w:rPr>
          <w:rFonts w:cs="Tahoma"/>
        </w:rPr>
        <w:t>Encabezado:</w:t>
      </w:r>
    </w:p>
    <w:tbl>
      <w:tblPr>
        <w:tblStyle w:val="Tablaconcuadrcula"/>
        <w:tblW w:w="0" w:type="auto"/>
        <w:tblLook w:val="04A0" w:firstRow="1" w:lastRow="0" w:firstColumn="1" w:lastColumn="0" w:noHBand="0" w:noVBand="1"/>
      </w:tblPr>
      <w:tblGrid>
        <w:gridCol w:w="1469"/>
        <w:gridCol w:w="1438"/>
        <w:gridCol w:w="2165"/>
        <w:gridCol w:w="1240"/>
        <w:gridCol w:w="1232"/>
        <w:gridCol w:w="1284"/>
      </w:tblGrid>
      <w:tr w:rsidR="006D1149" w:rsidRPr="001008F9" w:rsidTr="006D1149">
        <w:tc>
          <w:tcPr>
            <w:tcW w:w="1471" w:type="dxa"/>
          </w:tcPr>
          <w:p w:rsidR="006D1149" w:rsidRPr="001008F9" w:rsidRDefault="006D1149" w:rsidP="006D1149">
            <w:pPr>
              <w:rPr>
                <w:rFonts w:cs="Tahoma"/>
              </w:rPr>
            </w:pPr>
            <w:r w:rsidRPr="001008F9">
              <w:rPr>
                <w:rFonts w:cs="Tahoma"/>
              </w:rPr>
              <w:t>REFERENCIA</w:t>
            </w:r>
          </w:p>
        </w:tc>
        <w:tc>
          <w:tcPr>
            <w:tcW w:w="1471" w:type="dxa"/>
          </w:tcPr>
          <w:p w:rsidR="006D1149" w:rsidRPr="001008F9" w:rsidRDefault="006D1149" w:rsidP="006D1149">
            <w:pPr>
              <w:rPr>
                <w:rFonts w:cs="Tahoma"/>
              </w:rPr>
            </w:pPr>
            <w:r w:rsidRPr="001008F9">
              <w:rPr>
                <w:rFonts w:cs="Tahoma"/>
              </w:rPr>
              <w:t>PEDIMENTO</w:t>
            </w:r>
          </w:p>
        </w:tc>
        <w:tc>
          <w:tcPr>
            <w:tcW w:w="1471" w:type="dxa"/>
          </w:tcPr>
          <w:p w:rsidR="006D1149" w:rsidRPr="001008F9" w:rsidRDefault="006D1149" w:rsidP="006D1149">
            <w:pPr>
              <w:rPr>
                <w:rFonts w:cs="Tahoma"/>
              </w:rPr>
            </w:pPr>
            <w:r w:rsidRPr="001008F9">
              <w:rPr>
                <w:rFonts w:cs="Tahoma"/>
              </w:rPr>
              <w:t>CLAVE_PEDIMENTO</w:t>
            </w:r>
          </w:p>
        </w:tc>
        <w:tc>
          <w:tcPr>
            <w:tcW w:w="1471" w:type="dxa"/>
          </w:tcPr>
          <w:p w:rsidR="006D1149" w:rsidRPr="001008F9" w:rsidRDefault="006D1149" w:rsidP="006D1149">
            <w:pPr>
              <w:rPr>
                <w:rFonts w:cs="Tahoma"/>
              </w:rPr>
            </w:pPr>
            <w:r w:rsidRPr="001008F9">
              <w:rPr>
                <w:rFonts w:cs="Tahoma"/>
              </w:rPr>
              <w:t>EDOCUM</w:t>
            </w:r>
          </w:p>
        </w:tc>
        <w:tc>
          <w:tcPr>
            <w:tcW w:w="1472" w:type="dxa"/>
          </w:tcPr>
          <w:p w:rsidR="006D1149" w:rsidRPr="001008F9" w:rsidRDefault="006D1149" w:rsidP="006D1149">
            <w:pPr>
              <w:rPr>
                <w:rFonts w:cs="Tahoma"/>
              </w:rPr>
            </w:pPr>
            <w:r w:rsidRPr="001008F9">
              <w:rPr>
                <w:rFonts w:cs="Tahoma"/>
              </w:rPr>
              <w:t>NOMBRE</w:t>
            </w:r>
          </w:p>
        </w:tc>
        <w:tc>
          <w:tcPr>
            <w:tcW w:w="1472" w:type="dxa"/>
          </w:tcPr>
          <w:p w:rsidR="006D1149" w:rsidRPr="001008F9" w:rsidRDefault="006D1149" w:rsidP="006D1149">
            <w:pPr>
              <w:rPr>
                <w:rFonts w:cs="Tahoma"/>
              </w:rPr>
            </w:pPr>
            <w:r w:rsidRPr="001008F9">
              <w:rPr>
                <w:rFonts w:cs="Tahoma"/>
              </w:rPr>
              <w:t>CON_REC</w:t>
            </w:r>
          </w:p>
        </w:tc>
      </w:tr>
    </w:tbl>
    <w:p w:rsidR="006D1149" w:rsidRPr="001008F9" w:rsidRDefault="006D1149" w:rsidP="006D1149">
      <w:pPr>
        <w:rPr>
          <w:rFonts w:cs="Tahoma"/>
        </w:rPr>
      </w:pPr>
    </w:p>
    <w:p w:rsidR="009862D7" w:rsidRPr="001008F9" w:rsidRDefault="009862D7" w:rsidP="009862D7">
      <w:pPr>
        <w:pStyle w:val="Prrafodelista"/>
        <w:numPr>
          <w:ilvl w:val="0"/>
          <w:numId w:val="9"/>
        </w:numPr>
        <w:rPr>
          <w:rFonts w:cs="Tahoma"/>
        </w:rPr>
      </w:pPr>
      <w:r w:rsidRPr="001008F9">
        <w:rPr>
          <w:rFonts w:cs="Tahoma"/>
        </w:rPr>
        <w:t>CARPETA ACUSE</w:t>
      </w:r>
    </w:p>
    <w:p w:rsidR="009862D7" w:rsidRPr="001008F9" w:rsidRDefault="009862D7" w:rsidP="009862D7">
      <w:pPr>
        <w:rPr>
          <w:rFonts w:cs="Tahoma"/>
          <w:lang w:val="en-US"/>
        </w:rPr>
      </w:pPr>
      <w:proofErr w:type="spellStart"/>
      <w:r w:rsidRPr="001008F9">
        <w:rPr>
          <w:rFonts w:cs="Tahoma"/>
          <w:lang w:val="en-US"/>
        </w:rPr>
        <w:t>Nomenclatura</w:t>
      </w:r>
      <w:proofErr w:type="spellEnd"/>
      <w:r w:rsidRPr="001008F9">
        <w:rPr>
          <w:rFonts w:cs="Tahoma"/>
          <w:lang w:val="en-US"/>
        </w:rPr>
        <w:t>: /&lt;</w:t>
      </w:r>
      <w:proofErr w:type="spellStart"/>
      <w:r w:rsidRPr="001008F9">
        <w:rPr>
          <w:rFonts w:cs="Tahoma"/>
          <w:lang w:val="en-US"/>
        </w:rPr>
        <w:t>Año</w:t>
      </w:r>
      <w:proofErr w:type="spellEnd"/>
      <w:r w:rsidRPr="001008F9">
        <w:rPr>
          <w:rFonts w:cs="Tahoma"/>
          <w:lang w:val="en-US"/>
        </w:rPr>
        <w:t>&gt;/ACUSE</w:t>
      </w:r>
      <w:r w:rsidR="008664E7" w:rsidRPr="001008F9">
        <w:rPr>
          <w:rFonts w:cs="Tahoma"/>
          <w:lang w:val="en-US"/>
        </w:rPr>
        <w:t>/</w:t>
      </w:r>
    </w:p>
    <w:p w:rsidR="009862D7" w:rsidRPr="001008F9" w:rsidRDefault="009862D7" w:rsidP="006D1149">
      <w:pPr>
        <w:rPr>
          <w:rFonts w:cs="Tahoma"/>
          <w:lang w:val="en-US"/>
        </w:rPr>
      </w:pPr>
    </w:p>
    <w:p w:rsidR="006D1149" w:rsidRPr="001008F9" w:rsidRDefault="00020726" w:rsidP="00020726">
      <w:pPr>
        <w:pStyle w:val="Prrafodelista"/>
        <w:numPr>
          <w:ilvl w:val="0"/>
          <w:numId w:val="9"/>
        </w:numPr>
        <w:rPr>
          <w:rFonts w:cs="Tahoma"/>
        </w:rPr>
      </w:pPr>
      <w:r w:rsidRPr="001008F9">
        <w:rPr>
          <w:rFonts w:cs="Tahoma"/>
        </w:rPr>
        <w:t>ACUSE</w:t>
      </w:r>
    </w:p>
    <w:p w:rsidR="00020726" w:rsidRPr="001008F9" w:rsidRDefault="00020726" w:rsidP="00020726">
      <w:pPr>
        <w:rPr>
          <w:rFonts w:cs="Tahoma"/>
        </w:rPr>
      </w:pPr>
      <w:r w:rsidRPr="001008F9">
        <w:rPr>
          <w:rFonts w:cs="Tahoma"/>
        </w:rPr>
        <w:t>Nomenclatura: &lt;Clave EDOCUM&gt;.</w:t>
      </w:r>
      <w:proofErr w:type="spellStart"/>
      <w:r w:rsidRPr="001008F9">
        <w:rPr>
          <w:rFonts w:cs="Tahoma"/>
        </w:rPr>
        <w:t>pdf</w:t>
      </w:r>
      <w:proofErr w:type="spellEnd"/>
      <w:r w:rsidRPr="001008F9">
        <w:rPr>
          <w:rFonts w:cs="Tahoma"/>
        </w:rPr>
        <w:tab/>
      </w:r>
      <w:proofErr w:type="spellStart"/>
      <w:r w:rsidRPr="001008F9">
        <w:rPr>
          <w:rFonts w:cs="Tahoma"/>
        </w:rPr>
        <w:t>ej</w:t>
      </w:r>
      <w:proofErr w:type="spellEnd"/>
      <w:r w:rsidRPr="001008F9">
        <w:rPr>
          <w:rFonts w:cs="Tahoma"/>
        </w:rPr>
        <w:t xml:space="preserve">: </w:t>
      </w:r>
      <w:r w:rsidR="008519D6" w:rsidRPr="001008F9">
        <w:rPr>
          <w:rFonts w:cs="Tahoma"/>
        </w:rPr>
        <w:t>/</w:t>
      </w:r>
      <w:r w:rsidRPr="001008F9">
        <w:rPr>
          <w:rFonts w:cs="Tahoma"/>
        </w:rPr>
        <w:t>COVE201H68HF3.</w:t>
      </w:r>
      <w:r w:rsidR="009862D7" w:rsidRPr="001008F9">
        <w:rPr>
          <w:rFonts w:cs="Tahoma"/>
        </w:rPr>
        <w:t>pdf</w:t>
      </w:r>
    </w:p>
    <w:p w:rsidR="009862D7" w:rsidRPr="001008F9" w:rsidRDefault="009862D7" w:rsidP="00020726">
      <w:pPr>
        <w:rPr>
          <w:rFonts w:cs="Tahoma"/>
        </w:rPr>
      </w:pPr>
      <w:r w:rsidRPr="001008F9">
        <w:rPr>
          <w:rFonts w:cs="Tahoma"/>
        </w:rPr>
        <w:t>Ubicación: Carpeta Acuse</w:t>
      </w:r>
    </w:p>
    <w:p w:rsidR="008664E7" w:rsidRPr="001008F9" w:rsidRDefault="008664E7" w:rsidP="00020726">
      <w:pPr>
        <w:rPr>
          <w:rFonts w:cs="Tahoma"/>
        </w:rPr>
      </w:pPr>
    </w:p>
    <w:p w:rsidR="008664E7" w:rsidRPr="001008F9" w:rsidRDefault="008664E7" w:rsidP="008664E7">
      <w:pPr>
        <w:pStyle w:val="Prrafodelista"/>
        <w:numPr>
          <w:ilvl w:val="0"/>
          <w:numId w:val="9"/>
        </w:numPr>
        <w:rPr>
          <w:rFonts w:cs="Tahoma"/>
        </w:rPr>
      </w:pPr>
      <w:r w:rsidRPr="001008F9">
        <w:rPr>
          <w:rFonts w:cs="Tahoma"/>
        </w:rPr>
        <w:t>CARPETA DETALLE</w:t>
      </w:r>
    </w:p>
    <w:p w:rsidR="008664E7" w:rsidRPr="001008F9" w:rsidRDefault="008664E7" w:rsidP="008664E7">
      <w:pPr>
        <w:rPr>
          <w:rFonts w:cs="Tahoma"/>
          <w:lang w:val="en-US"/>
        </w:rPr>
      </w:pPr>
      <w:proofErr w:type="spellStart"/>
      <w:r w:rsidRPr="001008F9">
        <w:rPr>
          <w:rFonts w:cs="Tahoma"/>
          <w:lang w:val="en-US"/>
        </w:rPr>
        <w:t>Nomenclatura</w:t>
      </w:r>
      <w:proofErr w:type="spellEnd"/>
      <w:r w:rsidRPr="001008F9">
        <w:rPr>
          <w:rFonts w:cs="Tahoma"/>
          <w:lang w:val="en-US"/>
        </w:rPr>
        <w:t>: /&lt;</w:t>
      </w:r>
      <w:proofErr w:type="spellStart"/>
      <w:r w:rsidRPr="001008F9">
        <w:rPr>
          <w:rFonts w:cs="Tahoma"/>
          <w:lang w:val="en-US"/>
        </w:rPr>
        <w:t>Año</w:t>
      </w:r>
      <w:proofErr w:type="spellEnd"/>
      <w:r w:rsidRPr="001008F9">
        <w:rPr>
          <w:rFonts w:cs="Tahoma"/>
          <w:lang w:val="en-US"/>
        </w:rPr>
        <w:t>&gt;/DETALLE/</w:t>
      </w:r>
    </w:p>
    <w:p w:rsidR="009862D7" w:rsidRPr="001008F9" w:rsidRDefault="009862D7" w:rsidP="00020726">
      <w:pPr>
        <w:rPr>
          <w:rFonts w:cs="Tahoma"/>
        </w:rPr>
      </w:pPr>
    </w:p>
    <w:p w:rsidR="009862D7" w:rsidRPr="001008F9" w:rsidRDefault="009862D7" w:rsidP="009862D7">
      <w:pPr>
        <w:pStyle w:val="Prrafodelista"/>
        <w:numPr>
          <w:ilvl w:val="0"/>
          <w:numId w:val="9"/>
        </w:numPr>
        <w:rPr>
          <w:rFonts w:cs="Tahoma"/>
        </w:rPr>
      </w:pPr>
      <w:r w:rsidRPr="001008F9">
        <w:rPr>
          <w:rFonts w:cs="Tahoma"/>
        </w:rPr>
        <w:t>DETALLE</w:t>
      </w:r>
    </w:p>
    <w:p w:rsidR="009862D7" w:rsidRPr="001008F9" w:rsidRDefault="009862D7" w:rsidP="009862D7">
      <w:pPr>
        <w:rPr>
          <w:rFonts w:cs="Tahoma"/>
        </w:rPr>
      </w:pPr>
      <w:r w:rsidRPr="001008F9">
        <w:rPr>
          <w:rFonts w:cs="Tahoma"/>
        </w:rPr>
        <w:t>Nomenclatura: &lt;Clave EDOCUM&gt;.</w:t>
      </w:r>
      <w:proofErr w:type="spellStart"/>
      <w:r w:rsidRPr="001008F9">
        <w:rPr>
          <w:rFonts w:cs="Tahoma"/>
        </w:rPr>
        <w:t>pdf</w:t>
      </w:r>
      <w:proofErr w:type="spellEnd"/>
      <w:r w:rsidRPr="001008F9">
        <w:rPr>
          <w:rFonts w:cs="Tahoma"/>
        </w:rPr>
        <w:tab/>
      </w:r>
      <w:proofErr w:type="spellStart"/>
      <w:r w:rsidRPr="001008F9">
        <w:rPr>
          <w:rFonts w:cs="Tahoma"/>
        </w:rPr>
        <w:t>ej</w:t>
      </w:r>
      <w:proofErr w:type="spellEnd"/>
      <w:r w:rsidRPr="001008F9">
        <w:rPr>
          <w:rFonts w:cs="Tahoma"/>
        </w:rPr>
        <w:t xml:space="preserve">: </w:t>
      </w:r>
      <w:r w:rsidR="008519D6" w:rsidRPr="001008F9">
        <w:rPr>
          <w:rFonts w:cs="Tahoma"/>
        </w:rPr>
        <w:t>/</w:t>
      </w:r>
      <w:r w:rsidRPr="001008F9">
        <w:rPr>
          <w:rFonts w:cs="Tahoma"/>
        </w:rPr>
        <w:t>COVE201H68HF3.pdf</w:t>
      </w:r>
    </w:p>
    <w:p w:rsidR="008519D6" w:rsidRPr="001008F9" w:rsidRDefault="009862D7" w:rsidP="009862D7">
      <w:pPr>
        <w:rPr>
          <w:rFonts w:cs="Tahoma"/>
        </w:rPr>
      </w:pPr>
      <w:r w:rsidRPr="001008F9">
        <w:rPr>
          <w:rFonts w:cs="Tahoma"/>
        </w:rPr>
        <w:t>Ubicación: Carpeta Detalle</w:t>
      </w:r>
    </w:p>
    <w:p w:rsidR="008664E7" w:rsidRPr="001008F9" w:rsidRDefault="008664E7" w:rsidP="009862D7">
      <w:pPr>
        <w:rPr>
          <w:rFonts w:cs="Tahoma"/>
        </w:rPr>
      </w:pPr>
    </w:p>
    <w:p w:rsidR="008664E7" w:rsidRPr="001008F9" w:rsidRDefault="008664E7" w:rsidP="008664E7">
      <w:pPr>
        <w:pStyle w:val="Prrafodelista"/>
        <w:numPr>
          <w:ilvl w:val="0"/>
          <w:numId w:val="9"/>
        </w:numPr>
        <w:rPr>
          <w:rFonts w:cs="Tahoma"/>
        </w:rPr>
      </w:pPr>
      <w:r w:rsidRPr="001008F9">
        <w:rPr>
          <w:rFonts w:cs="Tahoma"/>
        </w:rPr>
        <w:t>CARPETA REFERENCIAS</w:t>
      </w:r>
    </w:p>
    <w:p w:rsidR="008664E7" w:rsidRPr="001008F9" w:rsidRDefault="008664E7" w:rsidP="008664E7">
      <w:pPr>
        <w:rPr>
          <w:rFonts w:cs="Tahoma"/>
          <w:lang w:val="en-US"/>
        </w:rPr>
      </w:pPr>
      <w:proofErr w:type="spellStart"/>
      <w:r w:rsidRPr="001008F9">
        <w:rPr>
          <w:rFonts w:cs="Tahoma"/>
          <w:lang w:val="en-US"/>
        </w:rPr>
        <w:t>Nomenclatura</w:t>
      </w:r>
      <w:proofErr w:type="spellEnd"/>
      <w:r w:rsidRPr="001008F9">
        <w:rPr>
          <w:rFonts w:cs="Tahoma"/>
          <w:lang w:val="en-US"/>
        </w:rPr>
        <w:t>: /&lt;</w:t>
      </w:r>
      <w:proofErr w:type="spellStart"/>
      <w:r w:rsidRPr="001008F9">
        <w:rPr>
          <w:rFonts w:cs="Tahoma"/>
          <w:lang w:val="en-US"/>
        </w:rPr>
        <w:t>Año</w:t>
      </w:r>
      <w:proofErr w:type="spellEnd"/>
      <w:r w:rsidRPr="001008F9">
        <w:rPr>
          <w:rFonts w:cs="Tahoma"/>
          <w:lang w:val="en-US"/>
        </w:rPr>
        <w:t>&gt;/REFERENCIAS/</w:t>
      </w:r>
    </w:p>
    <w:p w:rsidR="008519D6" w:rsidRPr="001008F9" w:rsidRDefault="008519D6" w:rsidP="008664E7">
      <w:pPr>
        <w:rPr>
          <w:rFonts w:cs="Tahoma"/>
          <w:lang w:val="en-US"/>
        </w:rPr>
      </w:pPr>
    </w:p>
    <w:p w:rsidR="008519D6" w:rsidRPr="001008F9" w:rsidRDefault="008519D6" w:rsidP="008664E7">
      <w:pPr>
        <w:rPr>
          <w:rFonts w:cs="Tahoma"/>
          <w:lang w:val="en-US"/>
        </w:rPr>
      </w:pPr>
    </w:p>
    <w:p w:rsidR="008519D6" w:rsidRPr="001008F9" w:rsidRDefault="008519D6" w:rsidP="008519D6">
      <w:pPr>
        <w:pStyle w:val="Prrafodelista"/>
        <w:numPr>
          <w:ilvl w:val="0"/>
          <w:numId w:val="9"/>
        </w:numPr>
        <w:rPr>
          <w:rFonts w:cs="Tahoma"/>
        </w:rPr>
      </w:pPr>
      <w:r w:rsidRPr="001008F9">
        <w:rPr>
          <w:rFonts w:cs="Tahoma"/>
        </w:rPr>
        <w:t>CARPETA REFERENCIA</w:t>
      </w:r>
    </w:p>
    <w:p w:rsidR="008519D6" w:rsidRPr="001008F9" w:rsidRDefault="008519D6" w:rsidP="008519D6">
      <w:pPr>
        <w:rPr>
          <w:rFonts w:cs="Tahoma"/>
        </w:rPr>
      </w:pPr>
      <w:r w:rsidRPr="001008F9">
        <w:rPr>
          <w:rFonts w:cs="Tahoma"/>
        </w:rPr>
        <w:t>Nomenclatura: /&lt;Año&gt;/REFERENCIAS/&lt;Clave Referencia&gt;/</w:t>
      </w:r>
    </w:p>
    <w:p w:rsidR="008519D6" w:rsidRPr="001008F9" w:rsidRDefault="008519D6" w:rsidP="008519D6">
      <w:pPr>
        <w:rPr>
          <w:rFonts w:cs="Tahoma"/>
        </w:rPr>
      </w:pPr>
    </w:p>
    <w:p w:rsidR="008519D6" w:rsidRPr="001008F9" w:rsidRDefault="008519D6" w:rsidP="008519D6">
      <w:pPr>
        <w:pStyle w:val="Prrafodelista"/>
        <w:numPr>
          <w:ilvl w:val="0"/>
          <w:numId w:val="9"/>
        </w:numPr>
        <w:rPr>
          <w:rFonts w:cs="Tahoma"/>
        </w:rPr>
      </w:pPr>
      <w:r w:rsidRPr="001008F9">
        <w:rPr>
          <w:rFonts w:cs="Tahoma"/>
        </w:rPr>
        <w:t>ACUSE ORDENADO</w:t>
      </w:r>
    </w:p>
    <w:p w:rsidR="008519D6" w:rsidRPr="001008F9" w:rsidRDefault="008519D6" w:rsidP="008519D6">
      <w:pPr>
        <w:rPr>
          <w:rFonts w:cs="Tahoma"/>
        </w:rPr>
      </w:pPr>
      <w:r w:rsidRPr="001008F9">
        <w:rPr>
          <w:rFonts w:cs="Tahoma"/>
        </w:rPr>
        <w:t>Nomenclatura: &lt; Clave Referencia &gt; acuse &lt;Clave EDOCUM&gt;.</w:t>
      </w:r>
      <w:proofErr w:type="spellStart"/>
      <w:r w:rsidRPr="001008F9">
        <w:rPr>
          <w:rFonts w:cs="Tahoma"/>
        </w:rPr>
        <w:t>pdf</w:t>
      </w:r>
      <w:proofErr w:type="spellEnd"/>
    </w:p>
    <w:p w:rsidR="008519D6" w:rsidRPr="001008F9" w:rsidRDefault="008519D6" w:rsidP="008519D6">
      <w:pPr>
        <w:rPr>
          <w:rFonts w:cs="Tahoma"/>
        </w:rPr>
      </w:pPr>
      <w:proofErr w:type="spellStart"/>
      <w:r w:rsidRPr="001008F9">
        <w:rPr>
          <w:rFonts w:cs="Tahoma"/>
        </w:rPr>
        <w:t>ej</w:t>
      </w:r>
      <w:proofErr w:type="spellEnd"/>
      <w:r w:rsidRPr="001008F9">
        <w:rPr>
          <w:rFonts w:cs="Tahoma"/>
        </w:rPr>
        <w:t>: /20-900102 acuse COVE201H68HF3.pdf</w:t>
      </w:r>
    </w:p>
    <w:p w:rsidR="008519D6" w:rsidRPr="001008F9" w:rsidRDefault="008519D6" w:rsidP="008519D6">
      <w:pPr>
        <w:rPr>
          <w:rFonts w:cs="Tahoma"/>
        </w:rPr>
      </w:pPr>
      <w:r w:rsidRPr="001008F9">
        <w:rPr>
          <w:rFonts w:cs="Tahoma"/>
        </w:rPr>
        <w:t>Ubicación: Carpeta Detalle</w:t>
      </w:r>
    </w:p>
    <w:p w:rsidR="008519D6" w:rsidRPr="001008F9" w:rsidRDefault="008519D6" w:rsidP="008519D6">
      <w:pPr>
        <w:rPr>
          <w:rFonts w:cs="Tahoma"/>
        </w:rPr>
      </w:pPr>
    </w:p>
    <w:p w:rsidR="008519D6" w:rsidRPr="001008F9" w:rsidRDefault="008519D6" w:rsidP="008519D6">
      <w:pPr>
        <w:pStyle w:val="Prrafodelista"/>
        <w:numPr>
          <w:ilvl w:val="0"/>
          <w:numId w:val="9"/>
        </w:numPr>
        <w:rPr>
          <w:rFonts w:cs="Tahoma"/>
        </w:rPr>
      </w:pPr>
      <w:r w:rsidRPr="001008F9">
        <w:rPr>
          <w:rFonts w:cs="Tahoma"/>
        </w:rPr>
        <w:t>DETALLE ORDENADO</w:t>
      </w:r>
    </w:p>
    <w:p w:rsidR="008519D6" w:rsidRPr="001008F9" w:rsidRDefault="008519D6" w:rsidP="008519D6">
      <w:pPr>
        <w:rPr>
          <w:rFonts w:cs="Tahoma"/>
        </w:rPr>
      </w:pPr>
      <w:r w:rsidRPr="001008F9">
        <w:rPr>
          <w:rFonts w:cs="Tahoma"/>
        </w:rPr>
        <w:t>Nomenclatura: &lt; Clave Referencia &gt; detalle &lt;Clave EDOCUM&gt;.</w:t>
      </w:r>
      <w:proofErr w:type="spellStart"/>
      <w:r w:rsidRPr="001008F9">
        <w:rPr>
          <w:rFonts w:cs="Tahoma"/>
        </w:rPr>
        <w:t>pdf</w:t>
      </w:r>
      <w:proofErr w:type="spellEnd"/>
    </w:p>
    <w:p w:rsidR="008519D6" w:rsidRPr="001008F9" w:rsidRDefault="008519D6" w:rsidP="008519D6">
      <w:pPr>
        <w:rPr>
          <w:rFonts w:cs="Tahoma"/>
        </w:rPr>
      </w:pPr>
      <w:proofErr w:type="spellStart"/>
      <w:r w:rsidRPr="001008F9">
        <w:rPr>
          <w:rFonts w:cs="Tahoma"/>
        </w:rPr>
        <w:t>ej</w:t>
      </w:r>
      <w:proofErr w:type="spellEnd"/>
      <w:r w:rsidRPr="001008F9">
        <w:rPr>
          <w:rFonts w:cs="Tahoma"/>
        </w:rPr>
        <w:t>: /20-900102 acuse COVE201H68HF3.pdf</w:t>
      </w:r>
    </w:p>
    <w:p w:rsidR="008519D6" w:rsidRPr="001008F9" w:rsidRDefault="008519D6" w:rsidP="008519D6">
      <w:pPr>
        <w:rPr>
          <w:rFonts w:cs="Tahoma"/>
        </w:rPr>
      </w:pPr>
      <w:r w:rsidRPr="001008F9">
        <w:rPr>
          <w:rFonts w:cs="Tahoma"/>
        </w:rPr>
        <w:t>Ubicación: Carpeta Detalle</w:t>
      </w:r>
    </w:p>
    <w:p w:rsidR="008519D6" w:rsidRPr="001008F9" w:rsidRDefault="008519D6" w:rsidP="008519D6">
      <w:pPr>
        <w:rPr>
          <w:rFonts w:cs="Tahoma"/>
        </w:rPr>
      </w:pPr>
    </w:p>
    <w:p w:rsidR="00D94BFA" w:rsidRPr="001008F9" w:rsidRDefault="00D94BFA" w:rsidP="00D94BFA">
      <w:pPr>
        <w:pStyle w:val="Prrafodelista"/>
        <w:numPr>
          <w:ilvl w:val="0"/>
          <w:numId w:val="9"/>
        </w:numPr>
        <w:rPr>
          <w:rFonts w:cs="Tahoma"/>
        </w:rPr>
      </w:pPr>
      <w:r w:rsidRPr="001008F9">
        <w:rPr>
          <w:rFonts w:cs="Tahoma"/>
        </w:rPr>
        <w:t>CARPETA REPORTES</w:t>
      </w:r>
    </w:p>
    <w:p w:rsidR="00D94BFA" w:rsidRPr="001008F9" w:rsidRDefault="00D94BFA" w:rsidP="008519D6">
      <w:pPr>
        <w:rPr>
          <w:rFonts w:cs="Tahoma"/>
        </w:rPr>
      </w:pPr>
      <w:r w:rsidRPr="001008F9">
        <w:rPr>
          <w:rFonts w:cs="Tahoma"/>
        </w:rPr>
        <w:t>Nomenclatura: /&lt;Año&gt;/REPORTES/</w:t>
      </w:r>
    </w:p>
    <w:p w:rsidR="00D94BFA" w:rsidRPr="001008F9" w:rsidRDefault="00D94BFA" w:rsidP="008519D6">
      <w:pPr>
        <w:rPr>
          <w:rFonts w:cs="Tahoma"/>
        </w:rPr>
      </w:pPr>
    </w:p>
    <w:p w:rsidR="008519D6" w:rsidRPr="001008F9" w:rsidRDefault="00D94BFA" w:rsidP="008519D6">
      <w:pPr>
        <w:pStyle w:val="Prrafodelista"/>
        <w:numPr>
          <w:ilvl w:val="0"/>
          <w:numId w:val="9"/>
        </w:numPr>
        <w:rPr>
          <w:rFonts w:cs="Tahoma"/>
        </w:rPr>
      </w:pPr>
      <w:r w:rsidRPr="001008F9">
        <w:rPr>
          <w:rFonts w:cs="Tahoma"/>
        </w:rPr>
        <w:t>COVES MUERTOS EXCEL</w:t>
      </w:r>
    </w:p>
    <w:p w:rsidR="008519D6" w:rsidRPr="001008F9" w:rsidRDefault="008519D6" w:rsidP="008519D6">
      <w:pPr>
        <w:rPr>
          <w:rFonts w:cs="Tahoma"/>
        </w:rPr>
      </w:pPr>
      <w:r w:rsidRPr="001008F9">
        <w:rPr>
          <w:rFonts w:cs="Tahoma"/>
        </w:rPr>
        <w:t xml:space="preserve">Nomenclatura: </w:t>
      </w:r>
      <w:r w:rsidR="00D94BFA" w:rsidRPr="001008F9">
        <w:rPr>
          <w:rFonts w:cs="Tahoma"/>
        </w:rPr>
        <w:t>Coves Muertos -</w:t>
      </w:r>
      <w:r w:rsidRPr="001008F9">
        <w:rPr>
          <w:rFonts w:cs="Tahoma"/>
        </w:rPr>
        <w:t xml:space="preserve"> &lt;Año&gt;.xls</w:t>
      </w:r>
      <w:r w:rsidRPr="001008F9">
        <w:rPr>
          <w:rFonts w:cs="Tahoma"/>
        </w:rPr>
        <w:tab/>
      </w:r>
      <w:proofErr w:type="spellStart"/>
      <w:r w:rsidRPr="001008F9">
        <w:rPr>
          <w:rFonts w:cs="Tahoma"/>
        </w:rPr>
        <w:t>ej</w:t>
      </w:r>
      <w:proofErr w:type="spellEnd"/>
      <w:r w:rsidRPr="001008F9">
        <w:rPr>
          <w:rFonts w:cs="Tahoma"/>
        </w:rPr>
        <w:t>: /</w:t>
      </w:r>
      <w:r w:rsidR="00D94BFA" w:rsidRPr="001008F9">
        <w:rPr>
          <w:rFonts w:cs="Tahoma"/>
        </w:rPr>
        <w:t>Coves Muertos - 2017</w:t>
      </w:r>
      <w:r w:rsidRPr="001008F9">
        <w:rPr>
          <w:rFonts w:cs="Tahoma"/>
        </w:rPr>
        <w:t>.xls</w:t>
      </w:r>
    </w:p>
    <w:p w:rsidR="008519D6" w:rsidRPr="001008F9" w:rsidRDefault="008519D6" w:rsidP="008519D6">
      <w:pPr>
        <w:rPr>
          <w:rFonts w:cs="Tahoma"/>
        </w:rPr>
      </w:pPr>
      <w:r w:rsidRPr="001008F9">
        <w:rPr>
          <w:rFonts w:cs="Tahoma"/>
        </w:rPr>
        <w:t xml:space="preserve">Ubicación: </w:t>
      </w:r>
      <w:proofErr w:type="spellStart"/>
      <w:r w:rsidRPr="001008F9">
        <w:rPr>
          <w:rFonts w:cs="Tahoma"/>
          <w:lang w:val="en-US"/>
        </w:rPr>
        <w:t>Carpeta</w:t>
      </w:r>
      <w:proofErr w:type="spellEnd"/>
      <w:r w:rsidRPr="001008F9">
        <w:rPr>
          <w:rFonts w:cs="Tahoma"/>
          <w:lang w:val="en-US"/>
        </w:rPr>
        <w:t xml:space="preserve"> </w:t>
      </w:r>
      <w:proofErr w:type="spellStart"/>
      <w:r w:rsidRPr="001008F9">
        <w:rPr>
          <w:rFonts w:cs="Tahoma"/>
          <w:lang w:val="en-US"/>
        </w:rPr>
        <w:t>R</w:t>
      </w:r>
      <w:r w:rsidR="00D94BFA" w:rsidRPr="001008F9">
        <w:rPr>
          <w:rFonts w:cs="Tahoma"/>
          <w:lang w:val="en-US"/>
        </w:rPr>
        <w:t>eportes</w:t>
      </w:r>
      <w:proofErr w:type="spellEnd"/>
    </w:p>
    <w:p w:rsidR="008519D6" w:rsidRPr="001008F9" w:rsidRDefault="008519D6" w:rsidP="008519D6">
      <w:pPr>
        <w:rPr>
          <w:rFonts w:cs="Tahoma"/>
        </w:rPr>
      </w:pPr>
      <w:r w:rsidRPr="001008F9">
        <w:rPr>
          <w:rFonts w:cs="Tahoma"/>
        </w:rPr>
        <w:t>Encabezado:</w:t>
      </w:r>
    </w:p>
    <w:tbl>
      <w:tblPr>
        <w:tblStyle w:val="Tablaconcuadrcula"/>
        <w:tblW w:w="0" w:type="auto"/>
        <w:tblLook w:val="04A0" w:firstRow="1" w:lastRow="0" w:firstColumn="1" w:lastColumn="0" w:noHBand="0" w:noVBand="1"/>
      </w:tblPr>
      <w:tblGrid>
        <w:gridCol w:w="1438"/>
      </w:tblGrid>
      <w:tr w:rsidR="00D94BFA" w:rsidRPr="001008F9" w:rsidTr="00D94BFA">
        <w:tc>
          <w:tcPr>
            <w:tcW w:w="1438" w:type="dxa"/>
          </w:tcPr>
          <w:p w:rsidR="00D94BFA" w:rsidRPr="001008F9" w:rsidRDefault="00D94BFA" w:rsidP="008519D6">
            <w:pPr>
              <w:rPr>
                <w:rFonts w:cs="Tahoma"/>
              </w:rPr>
            </w:pPr>
            <w:proofErr w:type="spellStart"/>
            <w:r w:rsidRPr="001008F9">
              <w:rPr>
                <w:rFonts w:cs="Tahoma"/>
              </w:rPr>
              <w:t>Reissues</w:t>
            </w:r>
            <w:proofErr w:type="spellEnd"/>
          </w:p>
        </w:tc>
      </w:tr>
    </w:tbl>
    <w:p w:rsidR="008519D6" w:rsidRPr="001008F9" w:rsidRDefault="008519D6" w:rsidP="008519D6">
      <w:pPr>
        <w:rPr>
          <w:rFonts w:cs="Tahoma"/>
        </w:rPr>
      </w:pPr>
    </w:p>
    <w:p w:rsidR="009862D7" w:rsidRPr="001008F9" w:rsidRDefault="00C37C0C" w:rsidP="009862D7">
      <w:pPr>
        <w:rPr>
          <w:rStyle w:val="nfasissutil"/>
          <w:rFonts w:cs="Tahoma"/>
        </w:rPr>
      </w:pPr>
      <w:r w:rsidRPr="001008F9">
        <w:rPr>
          <w:rStyle w:val="nfasissutil"/>
          <w:rFonts w:cs="Tahoma"/>
        </w:rPr>
        <w:t xml:space="preserve">NOTA: </w:t>
      </w:r>
      <w:r w:rsidR="00D94BFA" w:rsidRPr="001008F9">
        <w:rPr>
          <w:rStyle w:val="nfasissutil"/>
          <w:rFonts w:cs="Tahoma"/>
        </w:rPr>
        <w:t>El resto de carpetas y archivos manejados</w:t>
      </w:r>
      <w:r w:rsidRPr="001008F9">
        <w:rPr>
          <w:rStyle w:val="nfasissutil"/>
          <w:rFonts w:cs="Tahoma"/>
        </w:rPr>
        <w:t xml:space="preserve"> son controlados por el sistema COVE Control y no es imperante que el usuario domine sus nomenclaturas.</w:t>
      </w:r>
    </w:p>
    <w:p w:rsidR="00D94BFA" w:rsidRPr="001008F9" w:rsidRDefault="00D94BFA" w:rsidP="009862D7">
      <w:pPr>
        <w:rPr>
          <w:rFonts w:cs="Tahoma"/>
        </w:rPr>
      </w:pPr>
    </w:p>
    <w:p w:rsidR="00D94BFA" w:rsidRPr="001008F9" w:rsidRDefault="00D94BFA" w:rsidP="009862D7">
      <w:pPr>
        <w:rPr>
          <w:rFonts w:cs="Tahoma"/>
        </w:rPr>
      </w:pPr>
    </w:p>
    <w:p w:rsidR="00D94BFA" w:rsidRPr="001008F9" w:rsidRDefault="00D94BFA" w:rsidP="009862D7">
      <w:pPr>
        <w:rPr>
          <w:rFonts w:cs="Tahoma"/>
        </w:rPr>
      </w:pPr>
    </w:p>
    <w:p w:rsidR="009862D7" w:rsidRPr="001008F9" w:rsidRDefault="009862D7" w:rsidP="009862D7">
      <w:pPr>
        <w:rPr>
          <w:rFonts w:cs="Tahoma"/>
        </w:rPr>
      </w:pPr>
    </w:p>
    <w:p w:rsidR="006D1149" w:rsidRPr="001008F9" w:rsidRDefault="006D1149" w:rsidP="006D1149">
      <w:pPr>
        <w:rPr>
          <w:rFonts w:cs="Tahoma"/>
        </w:rPr>
      </w:pPr>
    </w:p>
    <w:p w:rsidR="00E97285" w:rsidRPr="001008F9" w:rsidRDefault="00E97285" w:rsidP="00E97285">
      <w:pPr>
        <w:pStyle w:val="Ttulo1"/>
        <w:numPr>
          <w:ilvl w:val="1"/>
          <w:numId w:val="2"/>
        </w:numPr>
        <w:rPr>
          <w:rFonts w:cs="Tahoma"/>
        </w:rPr>
      </w:pPr>
      <w:bookmarkStart w:id="14" w:name="_Toc501439751"/>
      <w:r w:rsidRPr="001008F9">
        <w:rPr>
          <w:rFonts w:cs="Tahoma"/>
        </w:rPr>
        <w:lastRenderedPageBreak/>
        <w:t>Resultados producidos</w:t>
      </w:r>
      <w:bookmarkEnd w:id="14"/>
    </w:p>
    <w:p w:rsidR="00482ABF" w:rsidRPr="001008F9" w:rsidRDefault="00482ABF" w:rsidP="00482ABF">
      <w:pPr>
        <w:rPr>
          <w:rFonts w:cs="Tahoma"/>
        </w:rPr>
      </w:pPr>
    </w:p>
    <w:p w:rsidR="00C37C0C" w:rsidRPr="001008F9" w:rsidRDefault="00C37C0C" w:rsidP="00482ABF">
      <w:pPr>
        <w:rPr>
          <w:rFonts w:cs="Tahoma"/>
        </w:rPr>
      </w:pPr>
      <w:r w:rsidRPr="001008F9">
        <w:rPr>
          <w:rFonts w:cs="Tahoma"/>
        </w:rPr>
        <w:t>El software entrega como resultado de sus procesos y operaciones una serie de archivos Excel que contienen información estructurada para su interpretación:</w:t>
      </w:r>
    </w:p>
    <w:p w:rsidR="00C37C0C" w:rsidRPr="001008F9" w:rsidRDefault="00C37C0C" w:rsidP="00C37C0C">
      <w:pPr>
        <w:pStyle w:val="Prrafodelista"/>
        <w:numPr>
          <w:ilvl w:val="0"/>
          <w:numId w:val="10"/>
        </w:numPr>
        <w:rPr>
          <w:rFonts w:cs="Tahoma"/>
        </w:rPr>
      </w:pPr>
      <w:r w:rsidRPr="001008F9">
        <w:rPr>
          <w:rFonts w:cs="Tahoma"/>
        </w:rPr>
        <w:t>Reporte General: Contiene toda la información detallada de una relación.</w:t>
      </w:r>
    </w:p>
    <w:p w:rsidR="00C37C0C" w:rsidRPr="001008F9" w:rsidRDefault="00C37C0C" w:rsidP="00C37C0C">
      <w:pPr>
        <w:pStyle w:val="Prrafodelista"/>
        <w:numPr>
          <w:ilvl w:val="0"/>
          <w:numId w:val="10"/>
        </w:numPr>
        <w:rPr>
          <w:rFonts w:cs="Tahoma"/>
        </w:rPr>
      </w:pPr>
      <w:r w:rsidRPr="001008F9">
        <w:rPr>
          <w:rFonts w:cs="Tahoma"/>
        </w:rPr>
        <w:t>Reporte: Contiene información concreta.</w:t>
      </w:r>
    </w:p>
    <w:p w:rsidR="00C37C0C" w:rsidRPr="001008F9" w:rsidRDefault="00C37C0C" w:rsidP="00C37C0C">
      <w:pPr>
        <w:pStyle w:val="Prrafodelista"/>
        <w:numPr>
          <w:ilvl w:val="0"/>
          <w:numId w:val="10"/>
        </w:numPr>
        <w:rPr>
          <w:rFonts w:cs="Tahoma"/>
        </w:rPr>
      </w:pPr>
      <w:proofErr w:type="spellStart"/>
      <w:r w:rsidRPr="001008F9">
        <w:rPr>
          <w:rFonts w:cs="Tahoma"/>
        </w:rPr>
        <w:t>RefSingle</w:t>
      </w:r>
      <w:proofErr w:type="spellEnd"/>
      <w:r w:rsidRPr="001008F9">
        <w:rPr>
          <w:rFonts w:cs="Tahoma"/>
        </w:rPr>
        <w:t>: Ofrece una lista de las referencias sin duplicados para su consulta.</w:t>
      </w:r>
    </w:p>
    <w:p w:rsidR="00C37C0C" w:rsidRPr="001008F9" w:rsidRDefault="00C37C0C" w:rsidP="00C37C0C">
      <w:pPr>
        <w:pStyle w:val="Prrafodelista"/>
        <w:numPr>
          <w:ilvl w:val="0"/>
          <w:numId w:val="10"/>
        </w:numPr>
        <w:rPr>
          <w:rFonts w:cs="Tahoma"/>
        </w:rPr>
      </w:pPr>
      <w:proofErr w:type="spellStart"/>
      <w:r w:rsidRPr="001008F9">
        <w:rPr>
          <w:rFonts w:cs="Tahoma"/>
        </w:rPr>
        <w:t>CoveSingle</w:t>
      </w:r>
      <w:proofErr w:type="spellEnd"/>
      <w:r w:rsidRPr="001008F9">
        <w:rPr>
          <w:rFonts w:cs="Tahoma"/>
        </w:rPr>
        <w:t>: Orece una lista de las Claves EDOCUM sin duplicados para su consulta.</w:t>
      </w:r>
    </w:p>
    <w:p w:rsidR="00482ABF" w:rsidRPr="001008F9" w:rsidRDefault="00482ABF" w:rsidP="00482ABF">
      <w:pPr>
        <w:pStyle w:val="Ttulo1"/>
        <w:numPr>
          <w:ilvl w:val="1"/>
          <w:numId w:val="2"/>
        </w:numPr>
        <w:rPr>
          <w:rFonts w:cs="Tahoma"/>
        </w:rPr>
      </w:pPr>
      <w:bookmarkStart w:id="15" w:name="_Toc501439752"/>
      <w:r w:rsidRPr="001008F9">
        <w:rPr>
          <w:rFonts w:cs="Tahoma"/>
        </w:rPr>
        <w:t>Instalación del Software</w:t>
      </w:r>
      <w:bookmarkEnd w:id="15"/>
    </w:p>
    <w:p w:rsidR="002C4329" w:rsidRDefault="002C4329" w:rsidP="002C4329">
      <w:pPr>
        <w:rPr>
          <w:rFonts w:cs="Tahoma"/>
        </w:rPr>
      </w:pPr>
    </w:p>
    <w:p w:rsidR="00AA4368" w:rsidRDefault="00AA4368" w:rsidP="002C4329">
      <w:pPr>
        <w:rPr>
          <w:rFonts w:cs="Tahoma"/>
        </w:rPr>
      </w:pPr>
      <w:r>
        <w:rPr>
          <w:rFonts w:cs="Tahoma"/>
        </w:rPr>
        <w:t xml:space="preserve">Para instalar el Sistema debe ingresar al siguiente repositorio: </w:t>
      </w:r>
      <w:hyperlink r:id="rId21" w:history="1">
        <w:r w:rsidRPr="00F00064">
          <w:rPr>
            <w:rStyle w:val="Hipervnculo"/>
            <w:rFonts w:cs="Tahoma"/>
          </w:rPr>
          <w:t>https://github.com/EduardoHida</w:t>
        </w:r>
        <w:r w:rsidRPr="00F00064">
          <w:rPr>
            <w:rStyle w:val="Hipervnculo"/>
            <w:rFonts w:cs="Tahoma"/>
          </w:rPr>
          <w:t>lgo/CoveControl/</w:t>
        </w:r>
      </w:hyperlink>
    </w:p>
    <w:p w:rsidR="00AA4368" w:rsidRDefault="00AA4368" w:rsidP="002C4329">
      <w:pPr>
        <w:rPr>
          <w:rFonts w:cs="Tahoma"/>
        </w:rPr>
      </w:pPr>
    </w:p>
    <w:p w:rsidR="00AA4368" w:rsidRPr="001008F9" w:rsidRDefault="00AA4368" w:rsidP="002C4329">
      <w:pPr>
        <w:rPr>
          <w:rFonts w:cs="Tahoma"/>
        </w:rPr>
      </w:pPr>
      <w:r>
        <w:rPr>
          <w:rFonts w:cs="Tahoma"/>
        </w:rPr>
        <w:t xml:space="preserve">Le abrirá la siguiente página. Haga </w:t>
      </w:r>
      <w:proofErr w:type="spellStart"/>
      <w:r>
        <w:rPr>
          <w:rFonts w:cs="Tahoma"/>
        </w:rPr>
        <w:t>click</w:t>
      </w:r>
      <w:proofErr w:type="spellEnd"/>
      <w:r>
        <w:rPr>
          <w:rFonts w:cs="Tahoma"/>
        </w:rPr>
        <w:t xml:space="preserve"> sobre la sección resaltada como “Setup.msi”:</w:t>
      </w:r>
    </w:p>
    <w:p w:rsidR="00C706C6" w:rsidRDefault="00AA4368" w:rsidP="002C4329">
      <w:pPr>
        <w:rPr>
          <w:rFonts w:cs="Tahoma"/>
        </w:rPr>
      </w:pPr>
      <w:r>
        <w:rPr>
          <w:rFonts w:cs="Tahoma"/>
          <w:noProof/>
        </w:rPr>
        <w:drawing>
          <wp:inline distT="0" distB="0" distL="0" distR="0">
            <wp:extent cx="5612130" cy="3132455"/>
            <wp:effectExtent l="0" t="0" r="762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2130" cy="3132455"/>
                    </a:xfrm>
                    <a:prstGeom prst="rect">
                      <a:avLst/>
                    </a:prstGeom>
                  </pic:spPr>
                </pic:pic>
              </a:graphicData>
            </a:graphic>
          </wp:inline>
        </w:drawing>
      </w:r>
    </w:p>
    <w:p w:rsidR="00AA4368" w:rsidRPr="001008F9" w:rsidRDefault="00AA4368" w:rsidP="002C4329">
      <w:pPr>
        <w:rPr>
          <w:rFonts w:cs="Tahoma"/>
        </w:rPr>
      </w:pPr>
      <w:r>
        <w:rPr>
          <w:rFonts w:cs="Tahoma"/>
        </w:rPr>
        <w:t>Lo llevará a una nueva página donde deberá dar al botón descargar como muestra en la siguiente imagen:</w:t>
      </w:r>
    </w:p>
    <w:p w:rsidR="00C706C6" w:rsidRDefault="00AA4368" w:rsidP="002C4329">
      <w:pPr>
        <w:rPr>
          <w:rFonts w:cs="Tahoma"/>
        </w:rPr>
      </w:pPr>
      <w:r>
        <w:rPr>
          <w:rFonts w:cs="Tahoma"/>
          <w:noProof/>
        </w:rPr>
        <w:lastRenderedPageBreak/>
        <w:drawing>
          <wp:inline distT="0" distB="0" distL="0" distR="0">
            <wp:extent cx="5612130" cy="3156585"/>
            <wp:effectExtent l="0" t="0" r="7620" b="5715"/>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2.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2130" cy="3156585"/>
                    </a:xfrm>
                    <a:prstGeom prst="rect">
                      <a:avLst/>
                    </a:prstGeom>
                  </pic:spPr>
                </pic:pic>
              </a:graphicData>
            </a:graphic>
          </wp:inline>
        </w:drawing>
      </w:r>
    </w:p>
    <w:p w:rsidR="00AA4368" w:rsidRPr="001008F9" w:rsidRDefault="00AA4368" w:rsidP="002C4329">
      <w:pPr>
        <w:rPr>
          <w:rFonts w:cs="Tahoma"/>
        </w:rPr>
      </w:pPr>
      <w:r>
        <w:rPr>
          <w:rFonts w:cs="Tahoma"/>
        </w:rPr>
        <w:t>En la parte inferior de su navegador (en caso de Google Chrome) le mostrará que la descarga se está realizando.</w:t>
      </w:r>
    </w:p>
    <w:p w:rsidR="00C706C6" w:rsidRPr="001008F9" w:rsidRDefault="00AA4368" w:rsidP="002C4329">
      <w:pPr>
        <w:rPr>
          <w:rFonts w:cs="Tahoma"/>
        </w:rPr>
      </w:pPr>
      <w:r>
        <w:rPr>
          <w:rFonts w:cs="Tahoma"/>
          <w:noProof/>
        </w:rPr>
        <w:drawing>
          <wp:inline distT="0" distB="0" distL="0" distR="0">
            <wp:extent cx="5612130" cy="168275"/>
            <wp:effectExtent l="0" t="0" r="7620" b="317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3.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2130" cy="168275"/>
                    </a:xfrm>
                    <a:prstGeom prst="rect">
                      <a:avLst/>
                    </a:prstGeom>
                  </pic:spPr>
                </pic:pic>
              </a:graphicData>
            </a:graphic>
          </wp:inline>
        </w:drawing>
      </w:r>
    </w:p>
    <w:p w:rsidR="00C706C6" w:rsidRDefault="00AA4368" w:rsidP="002C4329">
      <w:pPr>
        <w:rPr>
          <w:rFonts w:cs="Tahoma"/>
        </w:rPr>
      </w:pPr>
      <w:r>
        <w:rPr>
          <w:rFonts w:cs="Tahoma"/>
        </w:rPr>
        <w:t xml:space="preserve">Al finalizar la descarga puede comenzar el instalador haciendo </w:t>
      </w:r>
      <w:proofErr w:type="spellStart"/>
      <w:r>
        <w:rPr>
          <w:rFonts w:cs="Tahoma"/>
        </w:rPr>
        <w:t>click</w:t>
      </w:r>
      <w:proofErr w:type="spellEnd"/>
      <w:r>
        <w:rPr>
          <w:rFonts w:cs="Tahoma"/>
        </w:rPr>
        <w:t xml:space="preserve"> desde el objeto en navegador, o buscando el archivo en su carpeta de descargas como muestra la siguiente imagen:</w:t>
      </w:r>
    </w:p>
    <w:p w:rsidR="00AA4368" w:rsidRPr="001008F9" w:rsidRDefault="00AA4368" w:rsidP="002C4329">
      <w:pPr>
        <w:rPr>
          <w:rFonts w:cs="Tahoma"/>
        </w:rPr>
      </w:pPr>
      <w:r>
        <w:rPr>
          <w:rFonts w:cs="Tahoma"/>
          <w:noProof/>
        </w:rPr>
        <w:drawing>
          <wp:inline distT="0" distB="0" distL="0" distR="0">
            <wp:extent cx="5612130" cy="1498600"/>
            <wp:effectExtent l="0" t="0" r="7620" b="635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4.PNG"/>
                    <pic:cNvPicPr/>
                  </pic:nvPicPr>
                  <pic:blipFill>
                    <a:blip r:embed="rId25">
                      <a:extLst>
                        <a:ext uri="{28A0092B-C50C-407E-A947-70E740481C1C}">
                          <a14:useLocalDpi xmlns:a14="http://schemas.microsoft.com/office/drawing/2010/main" val="0"/>
                        </a:ext>
                      </a:extLst>
                    </a:blip>
                    <a:stretch>
                      <a:fillRect/>
                    </a:stretch>
                  </pic:blipFill>
                  <pic:spPr>
                    <a:xfrm>
                      <a:off x="0" y="0"/>
                      <a:ext cx="5612130" cy="1498600"/>
                    </a:xfrm>
                    <a:prstGeom prst="rect">
                      <a:avLst/>
                    </a:prstGeom>
                  </pic:spPr>
                </pic:pic>
              </a:graphicData>
            </a:graphic>
          </wp:inline>
        </w:drawing>
      </w:r>
    </w:p>
    <w:p w:rsidR="00C706C6" w:rsidRDefault="00AA4368" w:rsidP="002C4329">
      <w:pPr>
        <w:rPr>
          <w:rFonts w:cs="Tahoma"/>
        </w:rPr>
      </w:pPr>
      <w:r>
        <w:rPr>
          <w:rFonts w:cs="Tahoma"/>
        </w:rPr>
        <w:t>Al inicializar el instalador puede aparecer el siguiente mensaje de Windows:</w:t>
      </w:r>
    </w:p>
    <w:p w:rsidR="00AA4368" w:rsidRPr="001008F9" w:rsidRDefault="00AA4368" w:rsidP="00AA4368">
      <w:pPr>
        <w:jc w:val="center"/>
        <w:rPr>
          <w:rFonts w:cs="Tahoma"/>
        </w:rPr>
      </w:pPr>
      <w:r>
        <w:rPr>
          <w:rFonts w:cs="Tahoma"/>
          <w:noProof/>
        </w:rPr>
        <w:lastRenderedPageBreak/>
        <w:drawing>
          <wp:inline distT="0" distB="0" distL="0" distR="0">
            <wp:extent cx="3297600" cy="3070800"/>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5.PNG"/>
                    <pic:cNvPicPr/>
                  </pic:nvPicPr>
                  <pic:blipFill>
                    <a:blip r:embed="rId26">
                      <a:extLst>
                        <a:ext uri="{28A0092B-C50C-407E-A947-70E740481C1C}">
                          <a14:useLocalDpi xmlns:a14="http://schemas.microsoft.com/office/drawing/2010/main" val="0"/>
                        </a:ext>
                      </a:extLst>
                    </a:blip>
                    <a:stretch>
                      <a:fillRect/>
                    </a:stretch>
                  </pic:blipFill>
                  <pic:spPr>
                    <a:xfrm>
                      <a:off x="0" y="0"/>
                      <a:ext cx="3297600" cy="3070800"/>
                    </a:xfrm>
                    <a:prstGeom prst="rect">
                      <a:avLst/>
                    </a:prstGeom>
                  </pic:spPr>
                </pic:pic>
              </a:graphicData>
            </a:graphic>
          </wp:inline>
        </w:drawing>
      </w:r>
    </w:p>
    <w:p w:rsidR="00AA4368" w:rsidRDefault="00AA4368" w:rsidP="002C4329">
      <w:pPr>
        <w:rPr>
          <w:rFonts w:cs="Tahoma"/>
        </w:rPr>
      </w:pPr>
      <w:r>
        <w:rPr>
          <w:rFonts w:cs="Tahoma"/>
        </w:rPr>
        <w:t xml:space="preserve">Haga </w:t>
      </w:r>
      <w:proofErr w:type="spellStart"/>
      <w:r>
        <w:rPr>
          <w:rFonts w:cs="Tahoma"/>
        </w:rPr>
        <w:t>click</w:t>
      </w:r>
      <w:proofErr w:type="spellEnd"/>
      <w:r>
        <w:rPr>
          <w:rFonts w:cs="Tahoma"/>
        </w:rPr>
        <w:t xml:space="preserve"> en el área resaltada de rojo de la imagen anterior que muestra el texto “más información”. Ello le mostrará en el cuadro de Windows el botón “Ejecutar de todas formas”:</w:t>
      </w:r>
    </w:p>
    <w:p w:rsidR="00AA4368" w:rsidRPr="001008F9" w:rsidRDefault="00AA4368" w:rsidP="00AA4368">
      <w:pPr>
        <w:jc w:val="center"/>
        <w:rPr>
          <w:rFonts w:cs="Tahoma"/>
        </w:rPr>
      </w:pPr>
      <w:r>
        <w:rPr>
          <w:rFonts w:cs="Tahoma"/>
          <w:noProof/>
        </w:rPr>
        <w:drawing>
          <wp:inline distT="0" distB="0" distL="0" distR="0">
            <wp:extent cx="3297600" cy="3074400"/>
            <wp:effectExtent l="0" t="0" r="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6.PNG"/>
                    <pic:cNvPicPr/>
                  </pic:nvPicPr>
                  <pic:blipFill>
                    <a:blip r:embed="rId27">
                      <a:extLst>
                        <a:ext uri="{28A0092B-C50C-407E-A947-70E740481C1C}">
                          <a14:useLocalDpi xmlns:a14="http://schemas.microsoft.com/office/drawing/2010/main" val="0"/>
                        </a:ext>
                      </a:extLst>
                    </a:blip>
                    <a:stretch>
                      <a:fillRect/>
                    </a:stretch>
                  </pic:blipFill>
                  <pic:spPr>
                    <a:xfrm>
                      <a:off x="0" y="0"/>
                      <a:ext cx="3297600" cy="3074400"/>
                    </a:xfrm>
                    <a:prstGeom prst="rect">
                      <a:avLst/>
                    </a:prstGeom>
                  </pic:spPr>
                </pic:pic>
              </a:graphicData>
            </a:graphic>
          </wp:inline>
        </w:drawing>
      </w:r>
    </w:p>
    <w:p w:rsidR="00C706C6" w:rsidRPr="001008F9" w:rsidRDefault="00C706C6" w:rsidP="002C4329">
      <w:pPr>
        <w:rPr>
          <w:rFonts w:cs="Tahoma"/>
        </w:rPr>
      </w:pPr>
    </w:p>
    <w:p w:rsidR="00C706C6" w:rsidRDefault="004B09E6" w:rsidP="002C4329">
      <w:pPr>
        <w:rPr>
          <w:rFonts w:cs="Tahoma"/>
        </w:rPr>
      </w:pPr>
      <w:r>
        <w:rPr>
          <w:rFonts w:cs="Tahoma"/>
        </w:rPr>
        <w:t>Al darle al botón “Ejecutar de todas formas” usted podrá comenzar a utilizar el instalador del sistema “</w:t>
      </w:r>
      <w:proofErr w:type="spellStart"/>
      <w:r>
        <w:rPr>
          <w:rFonts w:cs="Tahoma"/>
        </w:rPr>
        <w:t>Cove</w:t>
      </w:r>
      <w:proofErr w:type="spellEnd"/>
      <w:r>
        <w:rPr>
          <w:rFonts w:cs="Tahoma"/>
        </w:rPr>
        <w:t xml:space="preserve"> Control”, le mostrará la siguiente imagen:</w:t>
      </w:r>
    </w:p>
    <w:p w:rsidR="004B09E6" w:rsidRDefault="004B09E6" w:rsidP="004B09E6">
      <w:pPr>
        <w:jc w:val="center"/>
        <w:rPr>
          <w:rFonts w:cs="Tahoma"/>
        </w:rPr>
      </w:pPr>
      <w:r>
        <w:rPr>
          <w:rFonts w:cs="Tahoma"/>
          <w:noProof/>
        </w:rPr>
        <w:lastRenderedPageBreak/>
        <w:drawing>
          <wp:inline distT="0" distB="0" distL="0" distR="0">
            <wp:extent cx="4714286" cy="387619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7.PNG"/>
                    <pic:cNvPicPr/>
                  </pic:nvPicPr>
                  <pic:blipFill>
                    <a:blip r:embed="rId28">
                      <a:extLst>
                        <a:ext uri="{28A0092B-C50C-407E-A947-70E740481C1C}">
                          <a14:useLocalDpi xmlns:a14="http://schemas.microsoft.com/office/drawing/2010/main" val="0"/>
                        </a:ext>
                      </a:extLst>
                    </a:blip>
                    <a:stretch>
                      <a:fillRect/>
                    </a:stretch>
                  </pic:blipFill>
                  <pic:spPr>
                    <a:xfrm>
                      <a:off x="0" y="0"/>
                      <a:ext cx="4714286" cy="3876190"/>
                    </a:xfrm>
                    <a:prstGeom prst="rect">
                      <a:avLst/>
                    </a:prstGeom>
                  </pic:spPr>
                </pic:pic>
              </a:graphicData>
            </a:graphic>
          </wp:inline>
        </w:drawing>
      </w:r>
    </w:p>
    <w:p w:rsidR="004B09E6" w:rsidRPr="001008F9" w:rsidRDefault="004B09E6" w:rsidP="004B09E6">
      <w:pPr>
        <w:rPr>
          <w:rFonts w:cs="Tahoma"/>
        </w:rPr>
      </w:pPr>
      <w:r>
        <w:rPr>
          <w:rFonts w:cs="Tahoma"/>
        </w:rPr>
        <w:t xml:space="preserve">Haga </w:t>
      </w:r>
      <w:proofErr w:type="spellStart"/>
      <w:r>
        <w:rPr>
          <w:rFonts w:cs="Tahoma"/>
        </w:rPr>
        <w:t>Click</w:t>
      </w:r>
      <w:proofErr w:type="spellEnd"/>
      <w:r>
        <w:rPr>
          <w:rFonts w:cs="Tahoma"/>
        </w:rPr>
        <w:t xml:space="preserve"> en “Siguiente”:</w:t>
      </w:r>
    </w:p>
    <w:p w:rsidR="00C706C6" w:rsidRDefault="004B09E6" w:rsidP="004B09E6">
      <w:pPr>
        <w:jc w:val="center"/>
        <w:rPr>
          <w:rFonts w:cs="Tahoma"/>
        </w:rPr>
      </w:pPr>
      <w:r>
        <w:rPr>
          <w:rFonts w:cs="Tahoma"/>
          <w:noProof/>
        </w:rPr>
        <w:drawing>
          <wp:inline distT="0" distB="0" distL="0" distR="0">
            <wp:extent cx="4733333" cy="3857143"/>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8.PNG"/>
                    <pic:cNvPicPr/>
                  </pic:nvPicPr>
                  <pic:blipFill>
                    <a:blip r:embed="rId29">
                      <a:extLst>
                        <a:ext uri="{28A0092B-C50C-407E-A947-70E740481C1C}">
                          <a14:useLocalDpi xmlns:a14="http://schemas.microsoft.com/office/drawing/2010/main" val="0"/>
                        </a:ext>
                      </a:extLst>
                    </a:blip>
                    <a:stretch>
                      <a:fillRect/>
                    </a:stretch>
                  </pic:blipFill>
                  <pic:spPr>
                    <a:xfrm>
                      <a:off x="0" y="0"/>
                      <a:ext cx="4733333" cy="3857143"/>
                    </a:xfrm>
                    <a:prstGeom prst="rect">
                      <a:avLst/>
                    </a:prstGeom>
                  </pic:spPr>
                </pic:pic>
              </a:graphicData>
            </a:graphic>
          </wp:inline>
        </w:drawing>
      </w:r>
    </w:p>
    <w:p w:rsidR="004B09E6" w:rsidRDefault="004B09E6" w:rsidP="004B09E6">
      <w:pPr>
        <w:rPr>
          <w:rFonts w:cs="Tahoma"/>
        </w:rPr>
      </w:pPr>
      <w:r>
        <w:rPr>
          <w:rFonts w:cs="Tahoma"/>
        </w:rPr>
        <w:lastRenderedPageBreak/>
        <w:t xml:space="preserve">Si no desea modificar la ruta de instalación solamente haga </w:t>
      </w:r>
      <w:proofErr w:type="spellStart"/>
      <w:r>
        <w:rPr>
          <w:rFonts w:cs="Tahoma"/>
        </w:rPr>
        <w:t>click</w:t>
      </w:r>
      <w:proofErr w:type="spellEnd"/>
      <w:r>
        <w:rPr>
          <w:rFonts w:cs="Tahoma"/>
        </w:rPr>
        <w:t xml:space="preserve"> en “Siguiente”:</w:t>
      </w:r>
    </w:p>
    <w:p w:rsidR="004B09E6" w:rsidRPr="001008F9" w:rsidRDefault="004B09E6" w:rsidP="004B09E6">
      <w:pPr>
        <w:jc w:val="center"/>
        <w:rPr>
          <w:rFonts w:cs="Tahoma"/>
        </w:rPr>
      </w:pPr>
      <w:r>
        <w:rPr>
          <w:rFonts w:cs="Tahoma"/>
          <w:noProof/>
        </w:rPr>
        <w:drawing>
          <wp:inline distT="0" distB="0" distL="0" distR="0">
            <wp:extent cx="4714286" cy="3866667"/>
            <wp:effectExtent l="0" t="0" r="0" b="635"/>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9.PNG"/>
                    <pic:cNvPicPr/>
                  </pic:nvPicPr>
                  <pic:blipFill>
                    <a:blip r:embed="rId30">
                      <a:extLst>
                        <a:ext uri="{28A0092B-C50C-407E-A947-70E740481C1C}">
                          <a14:useLocalDpi xmlns:a14="http://schemas.microsoft.com/office/drawing/2010/main" val="0"/>
                        </a:ext>
                      </a:extLst>
                    </a:blip>
                    <a:stretch>
                      <a:fillRect/>
                    </a:stretch>
                  </pic:blipFill>
                  <pic:spPr>
                    <a:xfrm>
                      <a:off x="0" y="0"/>
                      <a:ext cx="4714286" cy="3866667"/>
                    </a:xfrm>
                    <a:prstGeom prst="rect">
                      <a:avLst/>
                    </a:prstGeom>
                  </pic:spPr>
                </pic:pic>
              </a:graphicData>
            </a:graphic>
          </wp:inline>
        </w:drawing>
      </w:r>
    </w:p>
    <w:p w:rsidR="00C706C6" w:rsidRDefault="004B09E6" w:rsidP="002C4329">
      <w:pPr>
        <w:rPr>
          <w:rFonts w:cs="Tahoma"/>
        </w:rPr>
      </w:pPr>
      <w:r>
        <w:rPr>
          <w:rFonts w:cs="Tahoma"/>
        </w:rPr>
        <w:t xml:space="preserve">Al hacer </w:t>
      </w:r>
      <w:proofErr w:type="spellStart"/>
      <w:r>
        <w:rPr>
          <w:rFonts w:cs="Tahoma"/>
        </w:rPr>
        <w:t>click</w:t>
      </w:r>
      <w:proofErr w:type="spellEnd"/>
      <w:r>
        <w:rPr>
          <w:rFonts w:cs="Tahoma"/>
        </w:rPr>
        <w:t xml:space="preserve"> en “Siguiente” en este paso la instalación dará comienzo. Una barra de progreso le mostrará el avance de la instalación que puede no tardar mas de unos breves minutos. Al finalizar la instalación verá el siguiente mensaje del instalador:</w:t>
      </w:r>
    </w:p>
    <w:p w:rsidR="004B09E6" w:rsidRPr="001008F9" w:rsidRDefault="004B09E6" w:rsidP="004B09E6">
      <w:pPr>
        <w:jc w:val="center"/>
        <w:rPr>
          <w:rFonts w:cs="Tahoma"/>
        </w:rPr>
      </w:pPr>
      <w:r>
        <w:rPr>
          <w:rFonts w:cs="Tahoma"/>
          <w:noProof/>
        </w:rPr>
        <w:drawing>
          <wp:inline distT="0" distB="0" distL="0" distR="0">
            <wp:extent cx="4006800" cy="3236400"/>
            <wp:effectExtent l="0" t="0" r="0" b="2540"/>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10.PNG"/>
                    <pic:cNvPicPr/>
                  </pic:nvPicPr>
                  <pic:blipFill>
                    <a:blip r:embed="rId31">
                      <a:extLst>
                        <a:ext uri="{28A0092B-C50C-407E-A947-70E740481C1C}">
                          <a14:useLocalDpi xmlns:a14="http://schemas.microsoft.com/office/drawing/2010/main" val="0"/>
                        </a:ext>
                      </a:extLst>
                    </a:blip>
                    <a:stretch>
                      <a:fillRect/>
                    </a:stretch>
                  </pic:blipFill>
                  <pic:spPr>
                    <a:xfrm>
                      <a:off x="0" y="0"/>
                      <a:ext cx="4006800" cy="3236400"/>
                    </a:xfrm>
                    <a:prstGeom prst="rect">
                      <a:avLst/>
                    </a:prstGeom>
                  </pic:spPr>
                </pic:pic>
              </a:graphicData>
            </a:graphic>
          </wp:inline>
        </w:drawing>
      </w:r>
    </w:p>
    <w:p w:rsidR="00C706C6" w:rsidRDefault="004B09E6" w:rsidP="002C4329">
      <w:pPr>
        <w:rPr>
          <w:rFonts w:cs="Tahoma"/>
        </w:rPr>
      </w:pPr>
      <w:r>
        <w:rPr>
          <w:rFonts w:cs="Tahoma"/>
        </w:rPr>
        <w:lastRenderedPageBreak/>
        <w:t xml:space="preserve">Cierre el instalador para concluir con la instalación. </w:t>
      </w:r>
    </w:p>
    <w:p w:rsidR="004B09E6" w:rsidRDefault="004B09E6" w:rsidP="002C4329">
      <w:pPr>
        <w:rPr>
          <w:rFonts w:cs="Tahoma"/>
        </w:rPr>
      </w:pPr>
    </w:p>
    <w:p w:rsidR="004B09E6" w:rsidRDefault="004B09E6" w:rsidP="002C4329">
      <w:pPr>
        <w:rPr>
          <w:rFonts w:cs="Tahoma"/>
        </w:rPr>
      </w:pPr>
      <w:r>
        <w:rPr>
          <w:rFonts w:cs="Tahoma"/>
        </w:rPr>
        <w:t>Se habrá generado un acceso directo en su Escritorio junto a un acceso directo en Inicio como muestran las siguientes imágenes:</w:t>
      </w:r>
    </w:p>
    <w:p w:rsidR="004B09E6" w:rsidRDefault="004B09E6" w:rsidP="002C4329">
      <w:pPr>
        <w:rPr>
          <w:rFonts w:cs="Tahoma"/>
        </w:rPr>
      </w:pPr>
    </w:p>
    <w:p w:rsidR="00C706C6" w:rsidRPr="001008F9" w:rsidRDefault="004B09E6" w:rsidP="004B09E6">
      <w:pPr>
        <w:jc w:val="center"/>
        <w:rPr>
          <w:rFonts w:cs="Tahoma"/>
        </w:rPr>
      </w:pPr>
      <w:r>
        <w:rPr>
          <w:rFonts w:cs="Tahoma"/>
          <w:noProof/>
        </w:rPr>
        <w:drawing>
          <wp:inline distT="0" distB="0" distL="0" distR="0">
            <wp:extent cx="733333" cy="733333"/>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11.PNG"/>
                    <pic:cNvPicPr/>
                  </pic:nvPicPr>
                  <pic:blipFill>
                    <a:blip r:embed="rId32">
                      <a:extLst>
                        <a:ext uri="{28A0092B-C50C-407E-A947-70E740481C1C}">
                          <a14:useLocalDpi xmlns:a14="http://schemas.microsoft.com/office/drawing/2010/main" val="0"/>
                        </a:ext>
                      </a:extLst>
                    </a:blip>
                    <a:stretch>
                      <a:fillRect/>
                    </a:stretch>
                  </pic:blipFill>
                  <pic:spPr>
                    <a:xfrm>
                      <a:off x="0" y="0"/>
                      <a:ext cx="733333" cy="733333"/>
                    </a:xfrm>
                    <a:prstGeom prst="rect">
                      <a:avLst/>
                    </a:prstGeom>
                  </pic:spPr>
                </pic:pic>
              </a:graphicData>
            </a:graphic>
          </wp:inline>
        </w:drawing>
      </w:r>
    </w:p>
    <w:p w:rsidR="00C706C6" w:rsidRPr="001008F9" w:rsidRDefault="004B09E6" w:rsidP="004B09E6">
      <w:pPr>
        <w:jc w:val="center"/>
        <w:rPr>
          <w:rFonts w:cs="Tahoma"/>
        </w:rPr>
      </w:pPr>
      <w:r>
        <w:rPr>
          <w:rFonts w:cs="Tahoma"/>
          <w:noProof/>
        </w:rPr>
        <w:drawing>
          <wp:inline distT="0" distB="0" distL="0" distR="0" wp14:anchorId="52874C44" wp14:editId="2B85A352">
            <wp:extent cx="2971429" cy="1133333"/>
            <wp:effectExtent l="0" t="0" r="63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12.PNG"/>
                    <pic:cNvPicPr/>
                  </pic:nvPicPr>
                  <pic:blipFill>
                    <a:blip r:embed="rId33">
                      <a:extLst>
                        <a:ext uri="{28A0092B-C50C-407E-A947-70E740481C1C}">
                          <a14:useLocalDpi xmlns:a14="http://schemas.microsoft.com/office/drawing/2010/main" val="0"/>
                        </a:ext>
                      </a:extLst>
                    </a:blip>
                    <a:stretch>
                      <a:fillRect/>
                    </a:stretch>
                  </pic:blipFill>
                  <pic:spPr>
                    <a:xfrm>
                      <a:off x="0" y="0"/>
                      <a:ext cx="2971429" cy="1133333"/>
                    </a:xfrm>
                    <a:prstGeom prst="rect">
                      <a:avLst/>
                    </a:prstGeom>
                  </pic:spPr>
                </pic:pic>
              </a:graphicData>
            </a:graphic>
          </wp:inline>
        </w:drawing>
      </w:r>
    </w:p>
    <w:p w:rsidR="00C706C6" w:rsidRDefault="00C706C6" w:rsidP="002C4329">
      <w:pPr>
        <w:rPr>
          <w:rFonts w:cs="Tahoma"/>
        </w:rPr>
      </w:pPr>
    </w:p>
    <w:p w:rsidR="004B09E6" w:rsidRDefault="004B09E6" w:rsidP="002C4329">
      <w:pPr>
        <w:rPr>
          <w:rFonts w:cs="Tahoma"/>
        </w:rPr>
      </w:pPr>
      <w:r>
        <w:rPr>
          <w:rFonts w:cs="Tahoma"/>
        </w:rPr>
        <w:t xml:space="preserve">Al hacer </w:t>
      </w:r>
      <w:proofErr w:type="spellStart"/>
      <w:r>
        <w:rPr>
          <w:rFonts w:cs="Tahoma"/>
        </w:rPr>
        <w:t>click</w:t>
      </w:r>
      <w:proofErr w:type="spellEnd"/>
      <w:r>
        <w:rPr>
          <w:rFonts w:cs="Tahoma"/>
        </w:rPr>
        <w:t xml:space="preserve"> en cualquiera de ellos podrá iniciar la aplicación. Con esto ha finalizado satisfactoriamente la instalación del sistema “</w:t>
      </w:r>
      <w:proofErr w:type="spellStart"/>
      <w:r>
        <w:rPr>
          <w:rFonts w:cs="Tahoma"/>
        </w:rPr>
        <w:t>Cove</w:t>
      </w:r>
      <w:proofErr w:type="spellEnd"/>
      <w:r>
        <w:rPr>
          <w:rFonts w:cs="Tahoma"/>
        </w:rPr>
        <w:t xml:space="preserve"> Control”.</w:t>
      </w:r>
    </w:p>
    <w:p w:rsidR="004B09E6" w:rsidRDefault="004B09E6" w:rsidP="002C4329">
      <w:pPr>
        <w:rPr>
          <w:rFonts w:cs="Tahoma"/>
        </w:rPr>
      </w:pPr>
      <w:r>
        <w:rPr>
          <w:rFonts w:cs="Tahoma"/>
        </w:rPr>
        <w:t xml:space="preserve">Si desea realizar la Desinstalación del sistema, acceda a “Panel de Control/Programas y </w:t>
      </w:r>
      <w:proofErr w:type="spellStart"/>
      <w:r>
        <w:rPr>
          <w:rFonts w:cs="Tahoma"/>
        </w:rPr>
        <w:t>Caracteristicas</w:t>
      </w:r>
      <w:proofErr w:type="spellEnd"/>
      <w:r>
        <w:rPr>
          <w:rFonts w:cs="Tahoma"/>
        </w:rPr>
        <w:t>” y busque la aplicación “</w:t>
      </w:r>
      <w:proofErr w:type="spellStart"/>
      <w:r>
        <w:rPr>
          <w:rFonts w:cs="Tahoma"/>
        </w:rPr>
        <w:t>CoveControl</w:t>
      </w:r>
      <w:proofErr w:type="spellEnd"/>
      <w:r>
        <w:rPr>
          <w:rFonts w:cs="Tahoma"/>
        </w:rPr>
        <w:t xml:space="preserve">”. Haga </w:t>
      </w:r>
      <w:proofErr w:type="spellStart"/>
      <w:r>
        <w:rPr>
          <w:rFonts w:cs="Tahoma"/>
        </w:rPr>
        <w:t>click</w:t>
      </w:r>
      <w:proofErr w:type="spellEnd"/>
      <w:r>
        <w:rPr>
          <w:rFonts w:cs="Tahoma"/>
        </w:rPr>
        <w:t xml:space="preserve"> derecho sobre esta y seleccione “Remover” para eliminar dicha aplicación y todos sus componentes del equipo.</w:t>
      </w:r>
    </w:p>
    <w:p w:rsidR="004B09E6" w:rsidRDefault="004B09E6" w:rsidP="002C4329">
      <w:pPr>
        <w:rPr>
          <w:rFonts w:cs="Tahoma"/>
        </w:rPr>
      </w:pPr>
    </w:p>
    <w:p w:rsidR="004B09E6" w:rsidRPr="001008F9" w:rsidRDefault="004B09E6" w:rsidP="002C4329">
      <w:pPr>
        <w:rPr>
          <w:rFonts w:cs="Tahoma"/>
        </w:rPr>
      </w:pPr>
      <w:r>
        <w:rPr>
          <w:rFonts w:cs="Tahoma"/>
          <w:noProof/>
        </w:rPr>
        <w:drawing>
          <wp:inline distT="0" distB="0" distL="0" distR="0">
            <wp:extent cx="5612130" cy="1231265"/>
            <wp:effectExtent l="0" t="0" r="7620" b="6985"/>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13.PNG"/>
                    <pic:cNvPicPr/>
                  </pic:nvPicPr>
                  <pic:blipFill>
                    <a:blip r:embed="rId34">
                      <a:extLst>
                        <a:ext uri="{28A0092B-C50C-407E-A947-70E740481C1C}">
                          <a14:useLocalDpi xmlns:a14="http://schemas.microsoft.com/office/drawing/2010/main" val="0"/>
                        </a:ext>
                      </a:extLst>
                    </a:blip>
                    <a:stretch>
                      <a:fillRect/>
                    </a:stretch>
                  </pic:blipFill>
                  <pic:spPr>
                    <a:xfrm>
                      <a:off x="0" y="0"/>
                      <a:ext cx="5612130" cy="1231265"/>
                    </a:xfrm>
                    <a:prstGeom prst="rect">
                      <a:avLst/>
                    </a:prstGeom>
                  </pic:spPr>
                </pic:pic>
              </a:graphicData>
            </a:graphic>
          </wp:inline>
        </w:drawing>
      </w:r>
    </w:p>
    <w:p w:rsidR="00C706C6" w:rsidRPr="001008F9" w:rsidRDefault="00C706C6" w:rsidP="002C4329">
      <w:pPr>
        <w:rPr>
          <w:rFonts w:cs="Tahoma"/>
        </w:rPr>
      </w:pPr>
    </w:p>
    <w:p w:rsidR="00C706C6" w:rsidRPr="001008F9" w:rsidRDefault="00C706C6" w:rsidP="002C4329">
      <w:pPr>
        <w:rPr>
          <w:rFonts w:cs="Tahoma"/>
        </w:rPr>
      </w:pPr>
    </w:p>
    <w:p w:rsidR="00C706C6" w:rsidRPr="001008F9" w:rsidRDefault="00C706C6" w:rsidP="002C4329">
      <w:pPr>
        <w:rPr>
          <w:rFonts w:cs="Tahoma"/>
        </w:rPr>
      </w:pPr>
    </w:p>
    <w:p w:rsidR="00C706C6" w:rsidRDefault="00C706C6" w:rsidP="002C4329">
      <w:pPr>
        <w:rPr>
          <w:rFonts w:cs="Tahoma"/>
        </w:rPr>
      </w:pPr>
    </w:p>
    <w:p w:rsidR="004B09E6" w:rsidRPr="001008F9" w:rsidRDefault="004B09E6" w:rsidP="002C4329">
      <w:pPr>
        <w:rPr>
          <w:rFonts w:cs="Tahoma"/>
        </w:rPr>
      </w:pPr>
      <w:bookmarkStart w:id="16" w:name="_GoBack"/>
      <w:bookmarkEnd w:id="16"/>
    </w:p>
    <w:p w:rsidR="00C706C6" w:rsidRPr="001008F9" w:rsidRDefault="00C706C6" w:rsidP="002C4329">
      <w:pPr>
        <w:rPr>
          <w:rFonts w:cs="Tahoma"/>
        </w:rPr>
      </w:pPr>
    </w:p>
    <w:p w:rsidR="00C706C6" w:rsidRPr="001008F9" w:rsidRDefault="00C706C6" w:rsidP="002C4329">
      <w:pPr>
        <w:rPr>
          <w:rFonts w:cs="Tahoma"/>
        </w:rPr>
      </w:pPr>
    </w:p>
    <w:p w:rsidR="00C706C6" w:rsidRPr="001008F9" w:rsidRDefault="00C706C6" w:rsidP="002C4329">
      <w:pPr>
        <w:rPr>
          <w:rFonts w:cs="Tahoma"/>
        </w:rPr>
      </w:pPr>
    </w:p>
    <w:p w:rsidR="00C706C6" w:rsidRPr="001008F9" w:rsidRDefault="00C706C6" w:rsidP="002C4329">
      <w:pPr>
        <w:rPr>
          <w:rFonts w:cs="Tahoma"/>
        </w:rPr>
      </w:pPr>
    </w:p>
    <w:p w:rsidR="00C706C6" w:rsidRPr="001008F9" w:rsidRDefault="00C706C6" w:rsidP="002C4329">
      <w:pPr>
        <w:rPr>
          <w:rFonts w:cs="Tahoma"/>
        </w:rPr>
      </w:pPr>
    </w:p>
    <w:p w:rsidR="00C706C6" w:rsidRPr="001008F9" w:rsidRDefault="00C706C6" w:rsidP="002C4329">
      <w:pPr>
        <w:rPr>
          <w:rFonts w:cs="Tahoma"/>
        </w:rPr>
      </w:pPr>
    </w:p>
    <w:p w:rsidR="00C706C6" w:rsidRPr="001008F9" w:rsidRDefault="00C706C6" w:rsidP="002C4329">
      <w:pPr>
        <w:rPr>
          <w:rFonts w:cs="Tahoma"/>
        </w:rPr>
      </w:pPr>
    </w:p>
    <w:p w:rsidR="00C706C6" w:rsidRPr="001008F9" w:rsidRDefault="00C706C6" w:rsidP="002C4329">
      <w:pPr>
        <w:rPr>
          <w:rFonts w:cs="Tahoma"/>
        </w:rPr>
      </w:pPr>
    </w:p>
    <w:p w:rsidR="00C706C6" w:rsidRPr="001008F9" w:rsidRDefault="00C706C6" w:rsidP="002C4329">
      <w:pPr>
        <w:rPr>
          <w:rFonts w:cs="Tahoma"/>
        </w:rPr>
      </w:pPr>
    </w:p>
    <w:p w:rsidR="00C706C6" w:rsidRPr="001008F9" w:rsidRDefault="00C706C6" w:rsidP="002C4329">
      <w:pPr>
        <w:rPr>
          <w:rFonts w:cs="Tahoma"/>
        </w:rPr>
      </w:pPr>
    </w:p>
    <w:p w:rsidR="001008F9" w:rsidRPr="001008F9" w:rsidRDefault="001008F9" w:rsidP="002C4329">
      <w:pPr>
        <w:rPr>
          <w:rFonts w:cs="Tahoma"/>
        </w:rPr>
      </w:pPr>
    </w:p>
    <w:p w:rsidR="00C706C6" w:rsidRDefault="00C706C6" w:rsidP="002C4329">
      <w:pPr>
        <w:rPr>
          <w:rFonts w:cs="Tahoma"/>
        </w:rPr>
      </w:pPr>
    </w:p>
    <w:p w:rsidR="00881516" w:rsidRPr="001008F9" w:rsidRDefault="00881516" w:rsidP="002C4329">
      <w:pPr>
        <w:rPr>
          <w:rFonts w:cs="Tahoma"/>
        </w:rPr>
      </w:pPr>
    </w:p>
    <w:p w:rsidR="00C706C6" w:rsidRPr="001008F9" w:rsidRDefault="00C706C6" w:rsidP="002C4329">
      <w:pPr>
        <w:rPr>
          <w:rFonts w:cs="Tahoma"/>
        </w:rPr>
      </w:pPr>
    </w:p>
    <w:p w:rsidR="002C4329" w:rsidRPr="001008F9" w:rsidRDefault="002C4329" w:rsidP="00C706C6">
      <w:pPr>
        <w:pStyle w:val="Ttulo1"/>
        <w:numPr>
          <w:ilvl w:val="0"/>
          <w:numId w:val="2"/>
        </w:numPr>
        <w:jc w:val="right"/>
        <w:rPr>
          <w:rFonts w:cs="Tahoma"/>
        </w:rPr>
      </w:pPr>
      <w:bookmarkStart w:id="17" w:name="_Toc501439753"/>
      <w:r w:rsidRPr="001008F9">
        <w:rPr>
          <w:rFonts w:cs="Tahoma"/>
        </w:rPr>
        <w:t>GUÍA DE USO</w:t>
      </w:r>
      <w:bookmarkEnd w:id="17"/>
    </w:p>
    <w:p w:rsidR="00482ABF" w:rsidRPr="001008F9" w:rsidRDefault="00482ABF" w:rsidP="00482ABF">
      <w:pPr>
        <w:rPr>
          <w:rFonts w:cs="Tahoma"/>
        </w:rPr>
      </w:pPr>
    </w:p>
    <w:p w:rsidR="00C706C6" w:rsidRPr="001008F9" w:rsidRDefault="00C706C6" w:rsidP="00482ABF">
      <w:pPr>
        <w:rPr>
          <w:rFonts w:cs="Tahoma"/>
        </w:rPr>
      </w:pPr>
    </w:p>
    <w:p w:rsidR="00C706C6" w:rsidRPr="001008F9" w:rsidRDefault="00C706C6" w:rsidP="00482ABF">
      <w:pPr>
        <w:rPr>
          <w:rFonts w:cs="Tahoma"/>
        </w:rPr>
      </w:pPr>
    </w:p>
    <w:p w:rsidR="00C706C6" w:rsidRPr="001008F9" w:rsidRDefault="00C706C6" w:rsidP="00482ABF">
      <w:pPr>
        <w:rPr>
          <w:rFonts w:cs="Tahoma"/>
        </w:rPr>
      </w:pPr>
    </w:p>
    <w:p w:rsidR="00C706C6" w:rsidRPr="001008F9" w:rsidRDefault="00C706C6" w:rsidP="00482ABF">
      <w:pPr>
        <w:rPr>
          <w:rFonts w:cs="Tahoma"/>
        </w:rPr>
      </w:pPr>
    </w:p>
    <w:p w:rsidR="00C706C6" w:rsidRPr="001008F9" w:rsidRDefault="00C706C6" w:rsidP="00482ABF">
      <w:pPr>
        <w:rPr>
          <w:rFonts w:cs="Tahoma"/>
        </w:rPr>
      </w:pPr>
    </w:p>
    <w:p w:rsidR="00C706C6" w:rsidRPr="001008F9" w:rsidRDefault="00C706C6" w:rsidP="00482ABF">
      <w:pPr>
        <w:rPr>
          <w:rFonts w:cs="Tahoma"/>
        </w:rPr>
      </w:pPr>
    </w:p>
    <w:p w:rsidR="00C706C6" w:rsidRPr="001008F9" w:rsidRDefault="00C706C6" w:rsidP="00482ABF">
      <w:pPr>
        <w:rPr>
          <w:rFonts w:cs="Tahoma"/>
        </w:rPr>
      </w:pPr>
    </w:p>
    <w:p w:rsidR="00C706C6" w:rsidRPr="001008F9" w:rsidRDefault="00C706C6" w:rsidP="00482ABF">
      <w:pPr>
        <w:rPr>
          <w:rFonts w:cs="Tahoma"/>
        </w:rPr>
      </w:pPr>
    </w:p>
    <w:p w:rsidR="00C706C6" w:rsidRPr="001008F9" w:rsidRDefault="00C706C6" w:rsidP="00482ABF">
      <w:pPr>
        <w:rPr>
          <w:rFonts w:cs="Tahoma"/>
        </w:rPr>
      </w:pPr>
    </w:p>
    <w:p w:rsidR="00C706C6" w:rsidRPr="001008F9" w:rsidRDefault="00C706C6" w:rsidP="00482ABF">
      <w:pPr>
        <w:rPr>
          <w:rFonts w:cs="Tahoma"/>
        </w:rPr>
      </w:pPr>
    </w:p>
    <w:p w:rsidR="00C706C6" w:rsidRPr="001008F9" w:rsidRDefault="00C706C6" w:rsidP="00482ABF">
      <w:pPr>
        <w:rPr>
          <w:rFonts w:cs="Tahoma"/>
        </w:rPr>
      </w:pPr>
    </w:p>
    <w:p w:rsidR="00C706C6" w:rsidRPr="001008F9" w:rsidRDefault="00C706C6" w:rsidP="00482ABF">
      <w:pPr>
        <w:rPr>
          <w:rFonts w:cs="Tahoma"/>
        </w:rPr>
      </w:pPr>
    </w:p>
    <w:p w:rsidR="000D1820" w:rsidRPr="001008F9" w:rsidRDefault="000D1820" w:rsidP="00482ABF">
      <w:pPr>
        <w:rPr>
          <w:rFonts w:cs="Tahoma"/>
        </w:rPr>
      </w:pPr>
    </w:p>
    <w:p w:rsidR="00C706C6" w:rsidRPr="001008F9" w:rsidRDefault="000D1820" w:rsidP="00482ABF">
      <w:pPr>
        <w:rPr>
          <w:rFonts w:cs="Tahoma"/>
          <w:i/>
          <w:iCs/>
          <w:color w:val="404040" w:themeColor="text1" w:themeTint="BF"/>
        </w:rPr>
      </w:pPr>
      <w:r w:rsidRPr="001008F9">
        <w:rPr>
          <w:rStyle w:val="nfasissutil"/>
          <w:rFonts w:cs="Tahoma"/>
        </w:rPr>
        <w:lastRenderedPageBreak/>
        <w:t>NOTA: Se recomienda seguir los mensajes de alerta ubicados en el recuadro de mensajes, contienen información valiosa acerca de</w:t>
      </w:r>
      <w:r w:rsidR="002A42D4" w:rsidRPr="001008F9">
        <w:rPr>
          <w:rStyle w:val="nfasissutil"/>
          <w:rFonts w:cs="Tahoma"/>
        </w:rPr>
        <w:t xml:space="preserve"> los eventos ocurridos al operar el software.</w:t>
      </w:r>
    </w:p>
    <w:p w:rsidR="00482ABF" w:rsidRPr="00067F17" w:rsidRDefault="00482ABF" w:rsidP="00482ABF">
      <w:pPr>
        <w:pStyle w:val="Ttulo1"/>
        <w:numPr>
          <w:ilvl w:val="1"/>
          <w:numId w:val="2"/>
        </w:numPr>
        <w:rPr>
          <w:rFonts w:cs="Tahoma"/>
        </w:rPr>
      </w:pPr>
      <w:bookmarkStart w:id="18" w:name="_Toc501439754"/>
      <w:r w:rsidRPr="001008F9">
        <w:rPr>
          <w:rFonts w:cs="Tahoma"/>
        </w:rPr>
        <w:t>Menú de inicio</w:t>
      </w:r>
      <w:bookmarkEnd w:id="18"/>
    </w:p>
    <w:p w:rsidR="00067F17" w:rsidRDefault="00067F17" w:rsidP="00482ABF">
      <w:pPr>
        <w:rPr>
          <w:rFonts w:cs="Tahoma"/>
        </w:rPr>
      </w:pPr>
    </w:p>
    <w:p w:rsidR="000D1820" w:rsidRPr="001008F9" w:rsidRDefault="000D1820" w:rsidP="00482ABF">
      <w:pPr>
        <w:rPr>
          <w:rFonts w:cs="Tahoma"/>
        </w:rPr>
      </w:pPr>
      <w:r w:rsidRPr="001008F9">
        <w:rPr>
          <w:rFonts w:cs="Tahoma"/>
        </w:rPr>
        <w:t xml:space="preserve">Aspecto del </w:t>
      </w:r>
      <w:r w:rsidR="002A42D4" w:rsidRPr="001008F9">
        <w:rPr>
          <w:rFonts w:cs="Tahoma"/>
        </w:rPr>
        <w:t>M</w:t>
      </w:r>
      <w:r w:rsidRPr="001008F9">
        <w:rPr>
          <w:rFonts w:cs="Tahoma"/>
        </w:rPr>
        <w:t>enú Inicial:</w:t>
      </w:r>
    </w:p>
    <w:p w:rsidR="000D1820" w:rsidRDefault="000D1820" w:rsidP="00482ABF">
      <w:pPr>
        <w:rPr>
          <w:rFonts w:cs="Tahoma"/>
        </w:rPr>
      </w:pPr>
      <w:r w:rsidRPr="001008F9">
        <w:rPr>
          <w:rFonts w:cs="Tahoma"/>
          <w:noProof/>
        </w:rPr>
        <w:drawing>
          <wp:inline distT="0" distB="0" distL="0" distR="0">
            <wp:extent cx="5612130" cy="1859915"/>
            <wp:effectExtent l="0" t="0" r="7620" b="698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1.PNG"/>
                    <pic:cNvPicPr/>
                  </pic:nvPicPr>
                  <pic:blipFill>
                    <a:blip r:embed="rId35">
                      <a:extLst>
                        <a:ext uri="{28A0092B-C50C-407E-A947-70E740481C1C}">
                          <a14:useLocalDpi xmlns:a14="http://schemas.microsoft.com/office/drawing/2010/main" val="0"/>
                        </a:ext>
                      </a:extLst>
                    </a:blip>
                    <a:stretch>
                      <a:fillRect/>
                    </a:stretch>
                  </pic:blipFill>
                  <pic:spPr>
                    <a:xfrm>
                      <a:off x="0" y="0"/>
                      <a:ext cx="5612130" cy="1859915"/>
                    </a:xfrm>
                    <a:prstGeom prst="rect">
                      <a:avLst/>
                    </a:prstGeom>
                  </pic:spPr>
                </pic:pic>
              </a:graphicData>
            </a:graphic>
          </wp:inline>
        </w:drawing>
      </w:r>
    </w:p>
    <w:p w:rsidR="00741A63" w:rsidRDefault="00741A63" w:rsidP="00482ABF">
      <w:pPr>
        <w:rPr>
          <w:rFonts w:cs="Tahoma"/>
        </w:rPr>
      </w:pPr>
      <w:r>
        <w:rPr>
          <w:rFonts w:cs="Tahoma"/>
        </w:rPr>
        <w:t xml:space="preserve">La interfaz tiene un aspecto lo suficiente amigable y regiones adecuadamente identificables. </w:t>
      </w:r>
    </w:p>
    <w:p w:rsidR="00224A2B" w:rsidRDefault="00067F17" w:rsidP="00482ABF">
      <w:pPr>
        <w:rPr>
          <w:rFonts w:cs="Tahoma"/>
        </w:rPr>
      </w:pPr>
      <w:r>
        <w:rPr>
          <w:rFonts w:cs="Tahoma"/>
        </w:rPr>
        <w:t>El recuadro blanco con una barra lateral a la derecha se llama “Cuadro de Alertas”, también puede ser mencionado como “Recuadro de Alertas”, “Cuadro de Mensajes”. Esta sección le ofrece al usuario una retroalimentación al finalizar la mayoría de los procesos dentro del sistema. Su función principal es dar al usuario mensajes amigables sobre posibles errores que cometa tanto el usuario como posibles errores que existan dentro del software</w:t>
      </w:r>
      <w:r w:rsidR="00224A2B">
        <w:rPr>
          <w:rFonts w:cs="Tahoma"/>
        </w:rPr>
        <w:t>, véase la imagen siguiente como ejemplo de un error de este tipo:</w:t>
      </w:r>
    </w:p>
    <w:p w:rsidR="00224A2B" w:rsidRDefault="00AE6211" w:rsidP="00AE6211">
      <w:pPr>
        <w:jc w:val="center"/>
        <w:rPr>
          <w:rFonts w:cs="Tahoma"/>
        </w:rPr>
      </w:pPr>
      <w:r>
        <w:rPr>
          <w:rFonts w:cs="Tahoma"/>
          <w:noProof/>
        </w:rPr>
        <w:drawing>
          <wp:inline distT="0" distB="0" distL="0" distR="0">
            <wp:extent cx="3809524" cy="1361905"/>
            <wp:effectExtent l="0" t="0" r="635"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rrorFatal.PNG"/>
                    <pic:cNvPicPr/>
                  </pic:nvPicPr>
                  <pic:blipFill>
                    <a:blip r:embed="rId36">
                      <a:extLst>
                        <a:ext uri="{28A0092B-C50C-407E-A947-70E740481C1C}">
                          <a14:useLocalDpi xmlns:a14="http://schemas.microsoft.com/office/drawing/2010/main" val="0"/>
                        </a:ext>
                      </a:extLst>
                    </a:blip>
                    <a:stretch>
                      <a:fillRect/>
                    </a:stretch>
                  </pic:blipFill>
                  <pic:spPr>
                    <a:xfrm>
                      <a:off x="0" y="0"/>
                      <a:ext cx="3809524" cy="1361905"/>
                    </a:xfrm>
                    <a:prstGeom prst="rect">
                      <a:avLst/>
                    </a:prstGeom>
                  </pic:spPr>
                </pic:pic>
              </a:graphicData>
            </a:graphic>
          </wp:inline>
        </w:drawing>
      </w:r>
    </w:p>
    <w:p w:rsidR="00067F17" w:rsidRPr="001008F9" w:rsidRDefault="00067F17" w:rsidP="00482ABF">
      <w:pPr>
        <w:rPr>
          <w:rFonts w:cs="Tahoma"/>
        </w:rPr>
      </w:pPr>
      <w:r>
        <w:rPr>
          <w:rFonts w:cs="Tahoma"/>
        </w:rPr>
        <w:t>Si detecta alguna alerta de un posible error por parte del software, haga una captura del mensaje mostrado y siga las indicaciones descritas, en su mayoría serán del tipo “Contacte a soporte”.</w:t>
      </w:r>
    </w:p>
    <w:p w:rsidR="000D1820" w:rsidRPr="001008F9" w:rsidRDefault="000D1820" w:rsidP="00482ABF">
      <w:pPr>
        <w:rPr>
          <w:rFonts w:cs="Tahoma"/>
        </w:rPr>
      </w:pPr>
      <w:r w:rsidRPr="001008F9">
        <w:rPr>
          <w:rFonts w:cs="Tahoma"/>
        </w:rPr>
        <w:t>En caso de que se opere el programa por primera vez, es decir, que no exista ninguna configuración generada, tendrá el siguiente aspecto:</w:t>
      </w:r>
    </w:p>
    <w:p w:rsidR="000D1820" w:rsidRPr="001008F9" w:rsidRDefault="000D1820" w:rsidP="00482ABF">
      <w:pPr>
        <w:rPr>
          <w:rFonts w:cs="Tahoma"/>
        </w:rPr>
      </w:pPr>
      <w:r w:rsidRPr="001008F9">
        <w:rPr>
          <w:rFonts w:cs="Tahoma"/>
          <w:noProof/>
        </w:rPr>
        <w:lastRenderedPageBreak/>
        <w:drawing>
          <wp:inline distT="0" distB="0" distL="0" distR="0">
            <wp:extent cx="5612130" cy="1872615"/>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1-2.PNG"/>
                    <pic:cNvPicPr/>
                  </pic:nvPicPr>
                  <pic:blipFill>
                    <a:blip r:embed="rId37">
                      <a:extLst>
                        <a:ext uri="{28A0092B-C50C-407E-A947-70E740481C1C}">
                          <a14:useLocalDpi xmlns:a14="http://schemas.microsoft.com/office/drawing/2010/main" val="0"/>
                        </a:ext>
                      </a:extLst>
                    </a:blip>
                    <a:stretch>
                      <a:fillRect/>
                    </a:stretch>
                  </pic:blipFill>
                  <pic:spPr>
                    <a:xfrm>
                      <a:off x="0" y="0"/>
                      <a:ext cx="5612130" cy="1872615"/>
                    </a:xfrm>
                    <a:prstGeom prst="rect">
                      <a:avLst/>
                    </a:prstGeom>
                  </pic:spPr>
                </pic:pic>
              </a:graphicData>
            </a:graphic>
          </wp:inline>
        </w:drawing>
      </w:r>
    </w:p>
    <w:p w:rsidR="000D1820" w:rsidRPr="001008F9" w:rsidRDefault="000D1820" w:rsidP="00482ABF">
      <w:pPr>
        <w:rPr>
          <w:rFonts w:cs="Tahoma"/>
        </w:rPr>
      </w:pPr>
      <w:r w:rsidRPr="001008F9">
        <w:rPr>
          <w:rFonts w:cs="Tahoma"/>
        </w:rPr>
        <w:t>Presione el botón “Crear Nueva Configuración General” para comenzar a operar el sistema.</w:t>
      </w:r>
    </w:p>
    <w:p w:rsidR="002A42D4" w:rsidRPr="001008F9" w:rsidRDefault="002A42D4" w:rsidP="00482ABF">
      <w:pPr>
        <w:rPr>
          <w:rFonts w:cs="Tahoma"/>
        </w:rPr>
      </w:pPr>
      <w:r w:rsidRPr="001008F9">
        <w:rPr>
          <w:rFonts w:cs="Tahoma"/>
        </w:rPr>
        <w:t>Aspecto del Menú Inicial en caso de contar con una configuración:</w:t>
      </w:r>
    </w:p>
    <w:p w:rsidR="001008F9" w:rsidRPr="001008F9" w:rsidRDefault="0043174C" w:rsidP="00482ABF">
      <w:pPr>
        <w:rPr>
          <w:rFonts w:cs="Tahoma"/>
        </w:rPr>
      </w:pPr>
      <w:r w:rsidRPr="001008F9">
        <w:rPr>
          <w:rFonts w:cs="Tahoma"/>
          <w:noProof/>
        </w:rPr>
        <w:drawing>
          <wp:inline distT="0" distB="0" distL="0" distR="0">
            <wp:extent cx="5612130" cy="1872615"/>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1-1.PNG"/>
                    <pic:cNvPicPr/>
                  </pic:nvPicPr>
                  <pic:blipFill>
                    <a:blip r:embed="rId38">
                      <a:extLst>
                        <a:ext uri="{28A0092B-C50C-407E-A947-70E740481C1C}">
                          <a14:useLocalDpi xmlns:a14="http://schemas.microsoft.com/office/drawing/2010/main" val="0"/>
                        </a:ext>
                      </a:extLst>
                    </a:blip>
                    <a:stretch>
                      <a:fillRect/>
                    </a:stretch>
                  </pic:blipFill>
                  <pic:spPr>
                    <a:xfrm>
                      <a:off x="0" y="0"/>
                      <a:ext cx="5612130" cy="1872615"/>
                    </a:xfrm>
                    <a:prstGeom prst="rect">
                      <a:avLst/>
                    </a:prstGeom>
                  </pic:spPr>
                </pic:pic>
              </a:graphicData>
            </a:graphic>
          </wp:inline>
        </w:drawing>
      </w:r>
    </w:p>
    <w:p w:rsidR="00067F17" w:rsidRDefault="00482ABF" w:rsidP="00067F17">
      <w:pPr>
        <w:pStyle w:val="Ttulo1"/>
        <w:numPr>
          <w:ilvl w:val="1"/>
          <w:numId w:val="2"/>
        </w:numPr>
        <w:rPr>
          <w:rFonts w:cs="Tahoma"/>
        </w:rPr>
      </w:pPr>
      <w:bookmarkStart w:id="19" w:name="_Toc501439755"/>
      <w:r w:rsidRPr="001008F9">
        <w:rPr>
          <w:rFonts w:cs="Tahoma"/>
        </w:rPr>
        <w:t>Crear nueva configuración general</w:t>
      </w:r>
      <w:bookmarkEnd w:id="19"/>
    </w:p>
    <w:p w:rsidR="00F51BD7" w:rsidRPr="00F51BD7" w:rsidRDefault="00F51BD7" w:rsidP="00F51BD7"/>
    <w:p w:rsidR="002A42D4" w:rsidRPr="001008F9" w:rsidRDefault="002A42D4" w:rsidP="00482ABF">
      <w:pPr>
        <w:rPr>
          <w:rFonts w:cs="Tahoma"/>
        </w:rPr>
      </w:pPr>
      <w:r w:rsidRPr="001008F9">
        <w:rPr>
          <w:rFonts w:cs="Tahoma"/>
        </w:rPr>
        <w:t>Aspecto del menú “Crear Nueva Configuración General”:</w:t>
      </w:r>
    </w:p>
    <w:p w:rsidR="002A42D4" w:rsidRPr="001008F9" w:rsidRDefault="002A42D4" w:rsidP="002A42D4">
      <w:pPr>
        <w:rPr>
          <w:rFonts w:cs="Tahoma"/>
        </w:rPr>
      </w:pPr>
      <w:r w:rsidRPr="001008F9">
        <w:rPr>
          <w:rFonts w:cs="Tahoma"/>
          <w:noProof/>
        </w:rPr>
        <w:drawing>
          <wp:inline distT="0" distB="0" distL="0" distR="0">
            <wp:extent cx="5612130" cy="1444625"/>
            <wp:effectExtent l="0" t="0" r="7620" b="3175"/>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2.PNG"/>
                    <pic:cNvPicPr/>
                  </pic:nvPicPr>
                  <pic:blipFill>
                    <a:blip r:embed="rId39">
                      <a:extLst>
                        <a:ext uri="{28A0092B-C50C-407E-A947-70E740481C1C}">
                          <a14:useLocalDpi xmlns:a14="http://schemas.microsoft.com/office/drawing/2010/main" val="0"/>
                        </a:ext>
                      </a:extLst>
                    </a:blip>
                    <a:stretch>
                      <a:fillRect/>
                    </a:stretch>
                  </pic:blipFill>
                  <pic:spPr>
                    <a:xfrm>
                      <a:off x="0" y="0"/>
                      <a:ext cx="5612130" cy="1444625"/>
                    </a:xfrm>
                    <a:prstGeom prst="rect">
                      <a:avLst/>
                    </a:prstGeom>
                  </pic:spPr>
                </pic:pic>
              </a:graphicData>
            </a:graphic>
          </wp:inline>
        </w:drawing>
      </w:r>
    </w:p>
    <w:p w:rsidR="002A42D4" w:rsidRPr="001008F9" w:rsidRDefault="002A42D4" w:rsidP="00482ABF">
      <w:pPr>
        <w:rPr>
          <w:rFonts w:cs="Tahoma"/>
        </w:rPr>
      </w:pPr>
      <w:r w:rsidRPr="001008F9">
        <w:rPr>
          <w:rFonts w:cs="Tahoma"/>
        </w:rPr>
        <w:t>Puede realizar las siguientes funciones:</w:t>
      </w:r>
    </w:p>
    <w:p w:rsidR="002A42D4" w:rsidRPr="001008F9" w:rsidRDefault="002A42D4" w:rsidP="002A42D4">
      <w:pPr>
        <w:pStyle w:val="Prrafodelista"/>
        <w:numPr>
          <w:ilvl w:val="0"/>
          <w:numId w:val="12"/>
        </w:numPr>
        <w:rPr>
          <w:rFonts w:cs="Tahoma"/>
        </w:rPr>
      </w:pPr>
      <w:r w:rsidRPr="001008F9">
        <w:rPr>
          <w:rFonts w:cs="Tahoma"/>
        </w:rPr>
        <w:t>Generar Configuración.</w:t>
      </w:r>
    </w:p>
    <w:p w:rsidR="002A42D4" w:rsidRPr="001008F9" w:rsidRDefault="002A42D4" w:rsidP="002A42D4">
      <w:pPr>
        <w:rPr>
          <w:rFonts w:cs="Tahoma"/>
        </w:rPr>
      </w:pPr>
      <w:r w:rsidRPr="001008F9">
        <w:rPr>
          <w:rFonts w:cs="Tahoma"/>
        </w:rPr>
        <w:t xml:space="preserve">Para realizar este proceso, </w:t>
      </w:r>
      <w:r w:rsidR="00C86CB2">
        <w:rPr>
          <w:rFonts w:cs="Tahoma"/>
        </w:rPr>
        <w:t>presione</w:t>
      </w:r>
      <w:r w:rsidRPr="001008F9">
        <w:rPr>
          <w:rFonts w:cs="Tahoma"/>
        </w:rPr>
        <w:t xml:space="preserve"> el botón “Seleccionar Carpeta Raíz”. Le abrirá el siguiente cuadro de diálogo donde deberá proporcionar una ubicación para generar un nuevo archivo de configuración:</w:t>
      </w:r>
    </w:p>
    <w:p w:rsidR="002A42D4" w:rsidRPr="001008F9" w:rsidRDefault="002A42D4" w:rsidP="002A42D4">
      <w:pPr>
        <w:jc w:val="center"/>
        <w:rPr>
          <w:rFonts w:cs="Tahoma"/>
        </w:rPr>
      </w:pPr>
      <w:r w:rsidRPr="001008F9">
        <w:rPr>
          <w:rFonts w:cs="Tahoma"/>
          <w:noProof/>
        </w:rPr>
        <w:lastRenderedPageBreak/>
        <w:drawing>
          <wp:inline distT="0" distB="0" distL="0" distR="0">
            <wp:extent cx="2264400" cy="2358000"/>
            <wp:effectExtent l="0" t="0" r="3175" b="444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2-1.PNG"/>
                    <pic:cNvPicPr/>
                  </pic:nvPicPr>
                  <pic:blipFill>
                    <a:blip r:embed="rId40">
                      <a:extLst>
                        <a:ext uri="{28A0092B-C50C-407E-A947-70E740481C1C}">
                          <a14:useLocalDpi xmlns:a14="http://schemas.microsoft.com/office/drawing/2010/main" val="0"/>
                        </a:ext>
                      </a:extLst>
                    </a:blip>
                    <a:stretch>
                      <a:fillRect/>
                    </a:stretch>
                  </pic:blipFill>
                  <pic:spPr>
                    <a:xfrm>
                      <a:off x="0" y="0"/>
                      <a:ext cx="2264400" cy="2358000"/>
                    </a:xfrm>
                    <a:prstGeom prst="rect">
                      <a:avLst/>
                    </a:prstGeom>
                  </pic:spPr>
                </pic:pic>
              </a:graphicData>
            </a:graphic>
          </wp:inline>
        </w:drawing>
      </w:r>
    </w:p>
    <w:p w:rsidR="002A42D4" w:rsidRPr="001008F9" w:rsidRDefault="002A42D4" w:rsidP="002A42D4">
      <w:pPr>
        <w:rPr>
          <w:rFonts w:cs="Tahoma"/>
        </w:rPr>
      </w:pPr>
      <w:r w:rsidRPr="001008F9">
        <w:rPr>
          <w:rFonts w:cs="Tahoma"/>
        </w:rPr>
        <w:t>Después de proporcionar la carpeta de ubicación tendrá el siguiente resultado:</w:t>
      </w:r>
    </w:p>
    <w:p w:rsidR="002A42D4" w:rsidRPr="001008F9" w:rsidRDefault="002A42D4" w:rsidP="002A42D4">
      <w:pPr>
        <w:rPr>
          <w:rFonts w:cs="Tahoma"/>
        </w:rPr>
      </w:pPr>
      <w:r w:rsidRPr="001008F9">
        <w:rPr>
          <w:rFonts w:cs="Tahoma"/>
          <w:noProof/>
        </w:rPr>
        <w:drawing>
          <wp:inline distT="0" distB="0" distL="0" distR="0">
            <wp:extent cx="5612130" cy="233045"/>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2-2.PNG"/>
                    <pic:cNvPicPr/>
                  </pic:nvPicPr>
                  <pic:blipFill>
                    <a:blip r:embed="rId41">
                      <a:extLst>
                        <a:ext uri="{28A0092B-C50C-407E-A947-70E740481C1C}">
                          <a14:useLocalDpi xmlns:a14="http://schemas.microsoft.com/office/drawing/2010/main" val="0"/>
                        </a:ext>
                      </a:extLst>
                    </a:blip>
                    <a:stretch>
                      <a:fillRect/>
                    </a:stretch>
                  </pic:blipFill>
                  <pic:spPr>
                    <a:xfrm>
                      <a:off x="0" y="0"/>
                      <a:ext cx="5612130" cy="233045"/>
                    </a:xfrm>
                    <a:prstGeom prst="rect">
                      <a:avLst/>
                    </a:prstGeom>
                  </pic:spPr>
                </pic:pic>
              </a:graphicData>
            </a:graphic>
          </wp:inline>
        </w:drawing>
      </w:r>
    </w:p>
    <w:p w:rsidR="002A42D4" w:rsidRPr="001008F9" w:rsidRDefault="002A42D4" w:rsidP="002A42D4">
      <w:pPr>
        <w:rPr>
          <w:rFonts w:cs="Tahoma"/>
        </w:rPr>
      </w:pPr>
      <w:r w:rsidRPr="001008F9">
        <w:rPr>
          <w:rFonts w:cs="Tahoma"/>
        </w:rPr>
        <w:t>En caso de cancelar el cuadro de diálogo o proporcionar un directorio inválido le aparecer</w:t>
      </w:r>
      <w:r w:rsidR="00236928" w:rsidRPr="001008F9">
        <w:rPr>
          <w:rFonts w:cs="Tahoma"/>
        </w:rPr>
        <w:t>án</w:t>
      </w:r>
      <w:r w:rsidRPr="001008F9">
        <w:rPr>
          <w:rFonts w:cs="Tahoma"/>
        </w:rPr>
        <w:t xml:space="preserve"> </w:t>
      </w:r>
      <w:r w:rsidR="00236928" w:rsidRPr="001008F9">
        <w:rPr>
          <w:rFonts w:cs="Tahoma"/>
        </w:rPr>
        <w:t>los</w:t>
      </w:r>
      <w:r w:rsidRPr="001008F9">
        <w:rPr>
          <w:rFonts w:cs="Tahoma"/>
        </w:rPr>
        <w:t xml:space="preserve"> siguiente</w:t>
      </w:r>
      <w:r w:rsidR="00236928" w:rsidRPr="001008F9">
        <w:rPr>
          <w:rFonts w:cs="Tahoma"/>
        </w:rPr>
        <w:t>s</w:t>
      </w:r>
      <w:r w:rsidRPr="001008F9">
        <w:rPr>
          <w:rFonts w:cs="Tahoma"/>
        </w:rPr>
        <w:t xml:space="preserve"> mensaje</w:t>
      </w:r>
      <w:r w:rsidR="00236928" w:rsidRPr="001008F9">
        <w:rPr>
          <w:rFonts w:cs="Tahoma"/>
        </w:rPr>
        <w:t>s</w:t>
      </w:r>
      <w:r w:rsidRPr="001008F9">
        <w:rPr>
          <w:rFonts w:cs="Tahoma"/>
        </w:rPr>
        <w:t xml:space="preserve"> de error</w:t>
      </w:r>
      <w:r w:rsidR="00236928" w:rsidRPr="001008F9">
        <w:rPr>
          <w:rFonts w:cs="Tahoma"/>
        </w:rPr>
        <w:t>, respectivamente</w:t>
      </w:r>
      <w:r w:rsidRPr="001008F9">
        <w:rPr>
          <w:rFonts w:cs="Tahoma"/>
        </w:rPr>
        <w:t>:</w:t>
      </w:r>
    </w:p>
    <w:p w:rsidR="002A42D4" w:rsidRPr="001008F9" w:rsidRDefault="002A42D4" w:rsidP="002A42D4">
      <w:pPr>
        <w:rPr>
          <w:rFonts w:cs="Tahoma"/>
        </w:rPr>
      </w:pPr>
      <w:r w:rsidRPr="001008F9">
        <w:rPr>
          <w:rFonts w:cs="Tahoma"/>
          <w:noProof/>
        </w:rPr>
        <w:drawing>
          <wp:inline distT="0" distB="0" distL="0" distR="0">
            <wp:extent cx="5612130" cy="892175"/>
            <wp:effectExtent l="0" t="0" r="7620" b="317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2-Error2.PNG"/>
                    <pic:cNvPicPr/>
                  </pic:nvPicPr>
                  <pic:blipFill>
                    <a:blip r:embed="rId42">
                      <a:extLst>
                        <a:ext uri="{28A0092B-C50C-407E-A947-70E740481C1C}">
                          <a14:useLocalDpi xmlns:a14="http://schemas.microsoft.com/office/drawing/2010/main" val="0"/>
                        </a:ext>
                      </a:extLst>
                    </a:blip>
                    <a:stretch>
                      <a:fillRect/>
                    </a:stretch>
                  </pic:blipFill>
                  <pic:spPr>
                    <a:xfrm>
                      <a:off x="0" y="0"/>
                      <a:ext cx="5612130" cy="892175"/>
                    </a:xfrm>
                    <a:prstGeom prst="rect">
                      <a:avLst/>
                    </a:prstGeom>
                  </pic:spPr>
                </pic:pic>
              </a:graphicData>
            </a:graphic>
          </wp:inline>
        </w:drawing>
      </w:r>
      <w:r w:rsidRPr="001008F9">
        <w:rPr>
          <w:rFonts w:cs="Tahoma"/>
          <w:noProof/>
        </w:rPr>
        <w:drawing>
          <wp:inline distT="0" distB="0" distL="0" distR="0">
            <wp:extent cx="5612130" cy="90170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2-Error3.PNG"/>
                    <pic:cNvPicPr/>
                  </pic:nvPicPr>
                  <pic:blipFill>
                    <a:blip r:embed="rId43">
                      <a:extLst>
                        <a:ext uri="{28A0092B-C50C-407E-A947-70E740481C1C}">
                          <a14:useLocalDpi xmlns:a14="http://schemas.microsoft.com/office/drawing/2010/main" val="0"/>
                        </a:ext>
                      </a:extLst>
                    </a:blip>
                    <a:stretch>
                      <a:fillRect/>
                    </a:stretch>
                  </pic:blipFill>
                  <pic:spPr>
                    <a:xfrm>
                      <a:off x="0" y="0"/>
                      <a:ext cx="5612130" cy="901700"/>
                    </a:xfrm>
                    <a:prstGeom prst="rect">
                      <a:avLst/>
                    </a:prstGeom>
                  </pic:spPr>
                </pic:pic>
              </a:graphicData>
            </a:graphic>
          </wp:inline>
        </w:drawing>
      </w:r>
    </w:p>
    <w:p w:rsidR="00236928" w:rsidRPr="001008F9" w:rsidRDefault="00236928" w:rsidP="002A42D4">
      <w:pPr>
        <w:rPr>
          <w:rFonts w:cs="Tahoma"/>
        </w:rPr>
      </w:pPr>
      <w:r w:rsidRPr="001008F9">
        <w:rPr>
          <w:rFonts w:cs="Tahoma"/>
        </w:rPr>
        <w:t>Empiece de nuevo el proceso en caso de obtener estos errores. Si continúa recibiendo estos errores contacte con soporte.</w:t>
      </w:r>
    </w:p>
    <w:p w:rsidR="00236928" w:rsidRPr="001008F9" w:rsidRDefault="00236928" w:rsidP="00236928">
      <w:pPr>
        <w:pStyle w:val="Prrafodelista"/>
        <w:numPr>
          <w:ilvl w:val="0"/>
          <w:numId w:val="12"/>
        </w:numPr>
        <w:rPr>
          <w:rFonts w:cs="Tahoma"/>
        </w:rPr>
      </w:pPr>
      <w:r w:rsidRPr="001008F9">
        <w:rPr>
          <w:rFonts w:cs="Tahoma"/>
        </w:rPr>
        <w:t>Eliminar Configuración.</w:t>
      </w:r>
    </w:p>
    <w:p w:rsidR="00236928" w:rsidRPr="001008F9" w:rsidRDefault="00236928" w:rsidP="00236928">
      <w:pPr>
        <w:rPr>
          <w:rStyle w:val="nfasissutil"/>
          <w:rFonts w:cs="Tahoma"/>
        </w:rPr>
      </w:pPr>
      <w:r w:rsidRPr="001008F9">
        <w:rPr>
          <w:rFonts w:cs="Tahoma"/>
        </w:rPr>
        <w:t xml:space="preserve">Para realizar este proceso, </w:t>
      </w:r>
      <w:r w:rsidR="00C86CB2">
        <w:rPr>
          <w:rFonts w:cs="Tahoma"/>
        </w:rPr>
        <w:t>presione</w:t>
      </w:r>
      <w:r w:rsidRPr="001008F9">
        <w:rPr>
          <w:rFonts w:cs="Tahoma"/>
        </w:rPr>
        <w:t xml:space="preserve"> el botón “Eliminar configuración”. Le abrirá un cuadro de diálogo que deberá leer y aceptar las condiciones. </w:t>
      </w:r>
      <w:r w:rsidRPr="001008F9">
        <w:rPr>
          <w:rStyle w:val="nfasissutil"/>
          <w:rFonts w:cs="Tahoma"/>
        </w:rPr>
        <w:t>NOTA: Hacer esto puede comprometer archivos importantes, extreme su precaución.</w:t>
      </w:r>
    </w:p>
    <w:p w:rsidR="00236928" w:rsidRPr="001008F9" w:rsidRDefault="00236928" w:rsidP="00236928">
      <w:pPr>
        <w:jc w:val="center"/>
        <w:rPr>
          <w:rFonts w:cs="Tahoma"/>
        </w:rPr>
      </w:pPr>
      <w:r w:rsidRPr="001008F9">
        <w:rPr>
          <w:rFonts w:cs="Tahoma"/>
          <w:noProof/>
        </w:rPr>
        <w:drawing>
          <wp:inline distT="0" distB="0" distL="0" distR="0">
            <wp:extent cx="3124800" cy="1188000"/>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2-4.PNG"/>
                    <pic:cNvPicPr/>
                  </pic:nvPicPr>
                  <pic:blipFill>
                    <a:blip r:embed="rId44">
                      <a:extLst>
                        <a:ext uri="{28A0092B-C50C-407E-A947-70E740481C1C}">
                          <a14:useLocalDpi xmlns:a14="http://schemas.microsoft.com/office/drawing/2010/main" val="0"/>
                        </a:ext>
                      </a:extLst>
                    </a:blip>
                    <a:stretch>
                      <a:fillRect/>
                    </a:stretch>
                  </pic:blipFill>
                  <pic:spPr>
                    <a:xfrm>
                      <a:off x="0" y="0"/>
                      <a:ext cx="3124800" cy="1188000"/>
                    </a:xfrm>
                    <a:prstGeom prst="rect">
                      <a:avLst/>
                    </a:prstGeom>
                  </pic:spPr>
                </pic:pic>
              </a:graphicData>
            </a:graphic>
          </wp:inline>
        </w:drawing>
      </w:r>
    </w:p>
    <w:p w:rsidR="00236928" w:rsidRPr="001008F9" w:rsidRDefault="00236928" w:rsidP="00236928">
      <w:pPr>
        <w:rPr>
          <w:rFonts w:cs="Tahoma"/>
        </w:rPr>
      </w:pPr>
      <w:r w:rsidRPr="001008F9">
        <w:rPr>
          <w:rFonts w:cs="Tahoma"/>
        </w:rPr>
        <w:lastRenderedPageBreak/>
        <w:t>En caso de no existir ninguna configuración generada, obtendrá el siguiente error:</w:t>
      </w:r>
    </w:p>
    <w:p w:rsidR="00236928" w:rsidRPr="001008F9" w:rsidRDefault="00236928" w:rsidP="00236928">
      <w:pPr>
        <w:jc w:val="center"/>
        <w:rPr>
          <w:rFonts w:cs="Tahoma"/>
        </w:rPr>
      </w:pPr>
      <w:r w:rsidRPr="001008F9">
        <w:rPr>
          <w:rFonts w:cs="Tahoma"/>
          <w:noProof/>
        </w:rPr>
        <w:drawing>
          <wp:inline distT="0" distB="0" distL="0" distR="0">
            <wp:extent cx="2504762" cy="1247619"/>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Error1.PNG"/>
                    <pic:cNvPicPr/>
                  </pic:nvPicPr>
                  <pic:blipFill>
                    <a:blip r:embed="rId45">
                      <a:extLst>
                        <a:ext uri="{28A0092B-C50C-407E-A947-70E740481C1C}">
                          <a14:useLocalDpi xmlns:a14="http://schemas.microsoft.com/office/drawing/2010/main" val="0"/>
                        </a:ext>
                      </a:extLst>
                    </a:blip>
                    <a:stretch>
                      <a:fillRect/>
                    </a:stretch>
                  </pic:blipFill>
                  <pic:spPr>
                    <a:xfrm>
                      <a:off x="0" y="0"/>
                      <a:ext cx="2504762" cy="1247619"/>
                    </a:xfrm>
                    <a:prstGeom prst="rect">
                      <a:avLst/>
                    </a:prstGeom>
                  </pic:spPr>
                </pic:pic>
              </a:graphicData>
            </a:graphic>
          </wp:inline>
        </w:drawing>
      </w:r>
    </w:p>
    <w:p w:rsidR="00236928" w:rsidRPr="001008F9" w:rsidRDefault="00236928" w:rsidP="00236928">
      <w:pPr>
        <w:rPr>
          <w:rFonts w:cs="Tahoma"/>
        </w:rPr>
      </w:pPr>
      <w:r w:rsidRPr="001008F9">
        <w:rPr>
          <w:rFonts w:cs="Tahoma"/>
        </w:rPr>
        <w:t>En caso de existir una configuración el programa lo eliminará. Este proceso podría tardar unos momentos. Obtendrá el siguiente mensaje (al eliminar la configuración, el programa se reinicia, tendrá que explorar la ventana de mensajes para visualizar la notificación)</w:t>
      </w:r>
      <w:r w:rsidR="00283E4D" w:rsidRPr="001008F9">
        <w:rPr>
          <w:rFonts w:cs="Tahoma"/>
        </w:rPr>
        <w:t>:</w:t>
      </w:r>
    </w:p>
    <w:p w:rsidR="00283E4D" w:rsidRPr="001008F9" w:rsidRDefault="00283E4D" w:rsidP="00236928">
      <w:pPr>
        <w:rPr>
          <w:rFonts w:cs="Tahoma"/>
        </w:rPr>
      </w:pPr>
      <w:r w:rsidRPr="001008F9">
        <w:rPr>
          <w:rFonts w:cs="Tahoma"/>
          <w:noProof/>
        </w:rPr>
        <w:drawing>
          <wp:inline distT="0" distB="0" distL="0" distR="0">
            <wp:extent cx="5612130" cy="908685"/>
            <wp:effectExtent l="0" t="0" r="7620" b="5715"/>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5.PNG"/>
                    <pic:cNvPicPr/>
                  </pic:nvPicPr>
                  <pic:blipFill>
                    <a:blip r:embed="rId46">
                      <a:extLst>
                        <a:ext uri="{28A0092B-C50C-407E-A947-70E740481C1C}">
                          <a14:useLocalDpi xmlns:a14="http://schemas.microsoft.com/office/drawing/2010/main" val="0"/>
                        </a:ext>
                      </a:extLst>
                    </a:blip>
                    <a:stretch>
                      <a:fillRect/>
                    </a:stretch>
                  </pic:blipFill>
                  <pic:spPr>
                    <a:xfrm>
                      <a:off x="0" y="0"/>
                      <a:ext cx="5612130" cy="908685"/>
                    </a:xfrm>
                    <a:prstGeom prst="rect">
                      <a:avLst/>
                    </a:prstGeom>
                  </pic:spPr>
                </pic:pic>
              </a:graphicData>
            </a:graphic>
          </wp:inline>
        </w:drawing>
      </w:r>
    </w:p>
    <w:p w:rsidR="006518B1" w:rsidRPr="001008F9" w:rsidRDefault="006518B1" w:rsidP="006518B1">
      <w:pPr>
        <w:pStyle w:val="Ttulo1"/>
        <w:numPr>
          <w:ilvl w:val="1"/>
          <w:numId w:val="2"/>
        </w:numPr>
        <w:rPr>
          <w:rFonts w:cs="Tahoma"/>
        </w:rPr>
      </w:pPr>
      <w:r>
        <w:rPr>
          <w:rFonts w:cs="Tahoma"/>
        </w:rPr>
        <w:t>Importar Relación Excel</w:t>
      </w:r>
    </w:p>
    <w:p w:rsidR="00F51BD7" w:rsidRPr="00F51BD7" w:rsidRDefault="00F51BD7" w:rsidP="00F51BD7"/>
    <w:p w:rsidR="00C86CB2" w:rsidRDefault="00C86CB2" w:rsidP="00482ABF">
      <w:pPr>
        <w:rPr>
          <w:rFonts w:cs="Tahoma"/>
        </w:rPr>
      </w:pPr>
      <w:r w:rsidRPr="001008F9">
        <w:rPr>
          <w:rFonts w:cs="Tahoma"/>
        </w:rPr>
        <w:t>Aspecto del menú “</w:t>
      </w:r>
      <w:r>
        <w:rPr>
          <w:rFonts w:cs="Tahoma"/>
        </w:rPr>
        <w:t>Importar Relación Excel</w:t>
      </w:r>
      <w:r w:rsidRPr="001008F9">
        <w:rPr>
          <w:rFonts w:cs="Tahoma"/>
        </w:rPr>
        <w:t>”:</w:t>
      </w:r>
    </w:p>
    <w:p w:rsidR="00482ABF" w:rsidRDefault="009C3708" w:rsidP="00482ABF">
      <w:pPr>
        <w:rPr>
          <w:rFonts w:cs="Tahoma"/>
        </w:rPr>
      </w:pPr>
      <w:r>
        <w:rPr>
          <w:rFonts w:cs="Tahoma"/>
          <w:noProof/>
        </w:rPr>
        <w:drawing>
          <wp:inline distT="0" distB="0" distL="0" distR="0">
            <wp:extent cx="5612130" cy="1488440"/>
            <wp:effectExtent l="0" t="0" r="762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PNG"/>
                    <pic:cNvPicPr/>
                  </pic:nvPicPr>
                  <pic:blipFill>
                    <a:blip r:embed="rId47">
                      <a:extLst>
                        <a:ext uri="{28A0092B-C50C-407E-A947-70E740481C1C}">
                          <a14:useLocalDpi xmlns:a14="http://schemas.microsoft.com/office/drawing/2010/main" val="0"/>
                        </a:ext>
                      </a:extLst>
                    </a:blip>
                    <a:stretch>
                      <a:fillRect/>
                    </a:stretch>
                  </pic:blipFill>
                  <pic:spPr>
                    <a:xfrm>
                      <a:off x="0" y="0"/>
                      <a:ext cx="5612130" cy="1488440"/>
                    </a:xfrm>
                    <a:prstGeom prst="rect">
                      <a:avLst/>
                    </a:prstGeom>
                  </pic:spPr>
                </pic:pic>
              </a:graphicData>
            </a:graphic>
          </wp:inline>
        </w:drawing>
      </w:r>
    </w:p>
    <w:p w:rsidR="00C86CB2" w:rsidRDefault="00C86CB2" w:rsidP="00482ABF">
      <w:pPr>
        <w:rPr>
          <w:rFonts w:cs="Tahoma"/>
        </w:rPr>
      </w:pPr>
      <w:r>
        <w:rPr>
          <w:rFonts w:cs="Tahoma"/>
        </w:rPr>
        <w:t>Le aparecerá un cuadro de diálogo alertando sobre la sobre escritura de cualquier relación del mismo año que se añadió anteriormente. Presione el botón “Aceptar” para continuar.</w:t>
      </w:r>
    </w:p>
    <w:p w:rsidR="00C86CB2" w:rsidRDefault="00C86CB2" w:rsidP="00F51BD7">
      <w:pPr>
        <w:jc w:val="center"/>
        <w:rPr>
          <w:rFonts w:cs="Tahoma"/>
        </w:rPr>
      </w:pPr>
      <w:r>
        <w:rPr>
          <w:rFonts w:cs="Tahoma"/>
          <w:noProof/>
        </w:rPr>
        <w:drawing>
          <wp:inline distT="0" distB="0" distL="0" distR="0">
            <wp:extent cx="3885714" cy="1371429"/>
            <wp:effectExtent l="0" t="0" r="635" b="63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3-1.PNG"/>
                    <pic:cNvPicPr/>
                  </pic:nvPicPr>
                  <pic:blipFill>
                    <a:blip r:embed="rId48">
                      <a:extLst>
                        <a:ext uri="{28A0092B-C50C-407E-A947-70E740481C1C}">
                          <a14:useLocalDpi xmlns:a14="http://schemas.microsoft.com/office/drawing/2010/main" val="0"/>
                        </a:ext>
                      </a:extLst>
                    </a:blip>
                    <a:stretch>
                      <a:fillRect/>
                    </a:stretch>
                  </pic:blipFill>
                  <pic:spPr>
                    <a:xfrm>
                      <a:off x="0" y="0"/>
                      <a:ext cx="3885714" cy="1371429"/>
                    </a:xfrm>
                    <a:prstGeom prst="rect">
                      <a:avLst/>
                    </a:prstGeom>
                  </pic:spPr>
                </pic:pic>
              </a:graphicData>
            </a:graphic>
          </wp:inline>
        </w:drawing>
      </w:r>
    </w:p>
    <w:p w:rsidR="00741A63" w:rsidRDefault="00C86CB2" w:rsidP="00C86CB2">
      <w:pPr>
        <w:rPr>
          <w:rFonts w:cs="Tahoma"/>
        </w:rPr>
      </w:pPr>
      <w:r>
        <w:rPr>
          <w:rFonts w:cs="Tahoma"/>
        </w:rPr>
        <w:lastRenderedPageBreak/>
        <w:t>Para añadir una relación a la configuración presione el botón “Buscar Relación”. Esta acción le abrirá un cuadro de diálogo, busque el archivo Excel que desea añadir, selecciónelo y posteriormente presione el botón “Aceptar” del cuadro.</w:t>
      </w:r>
    </w:p>
    <w:p w:rsidR="00741A63" w:rsidRDefault="00741A63" w:rsidP="00067F17">
      <w:pPr>
        <w:jc w:val="center"/>
        <w:rPr>
          <w:rFonts w:cs="Tahoma"/>
        </w:rPr>
      </w:pPr>
      <w:r>
        <w:rPr>
          <w:rFonts w:cs="Tahoma"/>
          <w:noProof/>
        </w:rPr>
        <w:drawing>
          <wp:inline distT="0" distB="0" distL="0" distR="0">
            <wp:extent cx="3744000" cy="2246400"/>
            <wp:effectExtent l="0" t="0" r="8890" b="190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3-2.PNG"/>
                    <pic:cNvPicPr/>
                  </pic:nvPicPr>
                  <pic:blipFill>
                    <a:blip r:embed="rId49">
                      <a:extLst>
                        <a:ext uri="{28A0092B-C50C-407E-A947-70E740481C1C}">
                          <a14:useLocalDpi xmlns:a14="http://schemas.microsoft.com/office/drawing/2010/main" val="0"/>
                        </a:ext>
                      </a:extLst>
                    </a:blip>
                    <a:stretch>
                      <a:fillRect/>
                    </a:stretch>
                  </pic:blipFill>
                  <pic:spPr>
                    <a:xfrm>
                      <a:off x="0" y="0"/>
                      <a:ext cx="3744000" cy="2246400"/>
                    </a:xfrm>
                    <a:prstGeom prst="rect">
                      <a:avLst/>
                    </a:prstGeom>
                  </pic:spPr>
                </pic:pic>
              </a:graphicData>
            </a:graphic>
          </wp:inline>
        </w:drawing>
      </w:r>
    </w:p>
    <w:p w:rsidR="00224A2B" w:rsidRDefault="00224A2B" w:rsidP="00224A2B">
      <w:pPr>
        <w:rPr>
          <w:rFonts w:cs="Tahoma"/>
        </w:rPr>
      </w:pPr>
      <w:r>
        <w:rPr>
          <w:rFonts w:cs="Tahoma"/>
        </w:rPr>
        <w:t>Cancelar este proceso le producirá el siguiente mensaje de error:</w:t>
      </w:r>
    </w:p>
    <w:p w:rsidR="00224A2B" w:rsidRDefault="00224A2B" w:rsidP="00224A2B">
      <w:pPr>
        <w:rPr>
          <w:rFonts w:cs="Tahoma"/>
        </w:rPr>
      </w:pPr>
      <w:r>
        <w:rPr>
          <w:rFonts w:cs="Tahoma"/>
          <w:noProof/>
        </w:rPr>
        <w:drawing>
          <wp:inline distT="0" distB="0" distL="0" distR="0">
            <wp:extent cx="5612130" cy="918845"/>
            <wp:effectExtent l="0" t="0" r="762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Error1.PNG"/>
                    <pic:cNvPicPr/>
                  </pic:nvPicPr>
                  <pic:blipFill>
                    <a:blip r:embed="rId50">
                      <a:extLst>
                        <a:ext uri="{28A0092B-C50C-407E-A947-70E740481C1C}">
                          <a14:useLocalDpi xmlns:a14="http://schemas.microsoft.com/office/drawing/2010/main" val="0"/>
                        </a:ext>
                      </a:extLst>
                    </a:blip>
                    <a:stretch>
                      <a:fillRect/>
                    </a:stretch>
                  </pic:blipFill>
                  <pic:spPr>
                    <a:xfrm>
                      <a:off x="0" y="0"/>
                      <a:ext cx="5612130" cy="918845"/>
                    </a:xfrm>
                    <a:prstGeom prst="rect">
                      <a:avLst/>
                    </a:prstGeom>
                  </pic:spPr>
                </pic:pic>
              </a:graphicData>
            </a:graphic>
          </wp:inline>
        </w:drawing>
      </w:r>
    </w:p>
    <w:p w:rsidR="00224A2B" w:rsidRDefault="00224A2B" w:rsidP="00224A2B">
      <w:pPr>
        <w:rPr>
          <w:rFonts w:cs="Tahoma"/>
        </w:rPr>
      </w:pPr>
      <w:r>
        <w:rPr>
          <w:rFonts w:cs="Tahoma"/>
        </w:rPr>
        <w:t>Comience desde el principio el proceso para continuar.</w:t>
      </w:r>
    </w:p>
    <w:p w:rsidR="00741A63" w:rsidRDefault="00224A2B" w:rsidP="00C86CB2">
      <w:pPr>
        <w:rPr>
          <w:rFonts w:cs="Tahoma"/>
        </w:rPr>
      </w:pPr>
      <w:r>
        <w:rPr>
          <w:rFonts w:cs="Tahoma"/>
        </w:rPr>
        <w:t xml:space="preserve">Añadir un archivo Excel </w:t>
      </w:r>
      <w:r w:rsidR="00741A63">
        <w:rPr>
          <w:rFonts w:cs="Tahoma"/>
        </w:rPr>
        <w:t xml:space="preserve">producirá como resultado en el cuadro de texto a la derecha del botón “Buscar Relación” la dirección del archivo seleccionado. Presione a continuación el botón “Cargar Excel” para continuar con el proceso. </w:t>
      </w:r>
    </w:p>
    <w:p w:rsidR="00741A63" w:rsidRDefault="00741A63" w:rsidP="00C86CB2">
      <w:pPr>
        <w:rPr>
          <w:rFonts w:cs="Tahoma"/>
        </w:rPr>
      </w:pPr>
      <w:r>
        <w:rPr>
          <w:rFonts w:cs="Tahoma"/>
          <w:noProof/>
        </w:rPr>
        <w:drawing>
          <wp:inline distT="0" distB="0" distL="0" distR="0">
            <wp:extent cx="5612130" cy="476885"/>
            <wp:effectExtent l="0" t="0" r="762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3-3.PNG"/>
                    <pic:cNvPicPr/>
                  </pic:nvPicPr>
                  <pic:blipFill>
                    <a:blip r:embed="rId51">
                      <a:extLst>
                        <a:ext uri="{28A0092B-C50C-407E-A947-70E740481C1C}">
                          <a14:useLocalDpi xmlns:a14="http://schemas.microsoft.com/office/drawing/2010/main" val="0"/>
                        </a:ext>
                      </a:extLst>
                    </a:blip>
                    <a:stretch>
                      <a:fillRect/>
                    </a:stretch>
                  </pic:blipFill>
                  <pic:spPr>
                    <a:xfrm>
                      <a:off x="0" y="0"/>
                      <a:ext cx="5612130" cy="476885"/>
                    </a:xfrm>
                    <a:prstGeom prst="rect">
                      <a:avLst/>
                    </a:prstGeom>
                  </pic:spPr>
                </pic:pic>
              </a:graphicData>
            </a:graphic>
          </wp:inline>
        </w:drawing>
      </w:r>
    </w:p>
    <w:p w:rsidR="00741A63" w:rsidRDefault="00741A63" w:rsidP="00C86CB2">
      <w:pPr>
        <w:rPr>
          <w:rFonts w:cs="Tahoma"/>
        </w:rPr>
      </w:pPr>
      <w:r>
        <w:rPr>
          <w:rFonts w:cs="Tahoma"/>
        </w:rPr>
        <w:t>Si ha proporcionado un archivo válido, y no ha existido ningún error, le producirá una barra de carga que señala el progreso del proceso. Espere unos momentos.</w:t>
      </w:r>
    </w:p>
    <w:p w:rsidR="00C86CB2" w:rsidRDefault="00741A63" w:rsidP="00482ABF">
      <w:pPr>
        <w:rPr>
          <w:rFonts w:cs="Tahoma"/>
        </w:rPr>
      </w:pPr>
      <w:r>
        <w:rPr>
          <w:rFonts w:cs="Tahoma"/>
          <w:noProof/>
        </w:rPr>
        <w:drawing>
          <wp:inline distT="0" distB="0" distL="0" distR="0">
            <wp:extent cx="5612130" cy="463550"/>
            <wp:effectExtent l="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3-4.PNG"/>
                    <pic:cNvPicPr/>
                  </pic:nvPicPr>
                  <pic:blipFill>
                    <a:blip r:embed="rId52">
                      <a:extLst>
                        <a:ext uri="{28A0092B-C50C-407E-A947-70E740481C1C}">
                          <a14:useLocalDpi xmlns:a14="http://schemas.microsoft.com/office/drawing/2010/main" val="0"/>
                        </a:ext>
                      </a:extLst>
                    </a:blip>
                    <a:stretch>
                      <a:fillRect/>
                    </a:stretch>
                  </pic:blipFill>
                  <pic:spPr>
                    <a:xfrm>
                      <a:off x="0" y="0"/>
                      <a:ext cx="5612130" cy="463550"/>
                    </a:xfrm>
                    <a:prstGeom prst="rect">
                      <a:avLst/>
                    </a:prstGeom>
                  </pic:spPr>
                </pic:pic>
              </a:graphicData>
            </a:graphic>
          </wp:inline>
        </w:drawing>
      </w:r>
    </w:p>
    <w:p w:rsidR="00224A2B" w:rsidRDefault="00224A2B" w:rsidP="00482ABF">
      <w:pPr>
        <w:rPr>
          <w:rFonts w:cs="Tahoma"/>
        </w:rPr>
      </w:pPr>
      <w:r>
        <w:rPr>
          <w:rFonts w:cs="Tahoma"/>
        </w:rPr>
        <w:t>Al finalizar la barra de progreso le mostrará el siguiente cuadro de diálogo, presione el botón “Aceptar” para continuar:</w:t>
      </w:r>
    </w:p>
    <w:p w:rsidR="00224A2B" w:rsidRDefault="00224A2B" w:rsidP="00224A2B">
      <w:pPr>
        <w:jc w:val="center"/>
        <w:rPr>
          <w:rFonts w:cs="Tahoma"/>
        </w:rPr>
      </w:pPr>
      <w:r>
        <w:rPr>
          <w:rFonts w:cs="Tahoma"/>
          <w:noProof/>
        </w:rPr>
        <w:lastRenderedPageBreak/>
        <w:drawing>
          <wp:inline distT="0" distB="0" distL="0" distR="0">
            <wp:extent cx="1771429" cy="1238095"/>
            <wp:effectExtent l="0" t="0" r="635" b="63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3-5.PNG"/>
                    <pic:cNvPicPr/>
                  </pic:nvPicPr>
                  <pic:blipFill>
                    <a:blip r:embed="rId53">
                      <a:extLst>
                        <a:ext uri="{28A0092B-C50C-407E-A947-70E740481C1C}">
                          <a14:useLocalDpi xmlns:a14="http://schemas.microsoft.com/office/drawing/2010/main" val="0"/>
                        </a:ext>
                      </a:extLst>
                    </a:blip>
                    <a:stretch>
                      <a:fillRect/>
                    </a:stretch>
                  </pic:blipFill>
                  <pic:spPr>
                    <a:xfrm>
                      <a:off x="0" y="0"/>
                      <a:ext cx="1771429" cy="1238095"/>
                    </a:xfrm>
                    <a:prstGeom prst="rect">
                      <a:avLst/>
                    </a:prstGeom>
                  </pic:spPr>
                </pic:pic>
              </a:graphicData>
            </a:graphic>
          </wp:inline>
        </w:drawing>
      </w:r>
    </w:p>
    <w:p w:rsidR="00224A2B" w:rsidRDefault="00224A2B" w:rsidP="00224A2B">
      <w:pPr>
        <w:rPr>
          <w:rFonts w:cs="Tahoma"/>
        </w:rPr>
      </w:pPr>
      <w:r>
        <w:rPr>
          <w:rFonts w:cs="Tahoma"/>
        </w:rPr>
        <w:t>El menú obtendrá el siguiente aspecto:</w:t>
      </w:r>
    </w:p>
    <w:p w:rsidR="00224A2B" w:rsidRDefault="00224A2B" w:rsidP="00224A2B">
      <w:pPr>
        <w:rPr>
          <w:rFonts w:cs="Tahoma"/>
        </w:rPr>
      </w:pPr>
      <w:r>
        <w:rPr>
          <w:rFonts w:cs="Tahoma"/>
          <w:noProof/>
        </w:rPr>
        <w:drawing>
          <wp:inline distT="0" distB="0" distL="0" distR="0">
            <wp:extent cx="5612130" cy="148272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6.PNG"/>
                    <pic:cNvPicPr/>
                  </pic:nvPicPr>
                  <pic:blipFill>
                    <a:blip r:embed="rId54">
                      <a:extLst>
                        <a:ext uri="{28A0092B-C50C-407E-A947-70E740481C1C}">
                          <a14:useLocalDpi xmlns:a14="http://schemas.microsoft.com/office/drawing/2010/main" val="0"/>
                        </a:ext>
                      </a:extLst>
                    </a:blip>
                    <a:stretch>
                      <a:fillRect/>
                    </a:stretch>
                  </pic:blipFill>
                  <pic:spPr>
                    <a:xfrm>
                      <a:off x="0" y="0"/>
                      <a:ext cx="5612130" cy="1482725"/>
                    </a:xfrm>
                    <a:prstGeom prst="rect">
                      <a:avLst/>
                    </a:prstGeom>
                  </pic:spPr>
                </pic:pic>
              </a:graphicData>
            </a:graphic>
          </wp:inline>
        </w:drawing>
      </w:r>
    </w:p>
    <w:p w:rsidR="00224A2B" w:rsidRDefault="00224A2B" w:rsidP="00224A2B">
      <w:pPr>
        <w:rPr>
          <w:rFonts w:cs="Tahoma"/>
        </w:rPr>
      </w:pPr>
      <w:r>
        <w:rPr>
          <w:rFonts w:cs="Tahoma"/>
        </w:rPr>
        <w:t>Este estado representa que ya puede cargar la relación. Para ello presione el botón “Cargar Relación”. Su barra de progreso comenzará a actualizarse hasta mostrarle el siguiente cuadro de diálogo:</w:t>
      </w:r>
    </w:p>
    <w:p w:rsidR="00224A2B" w:rsidRDefault="00224A2B" w:rsidP="00224A2B">
      <w:pPr>
        <w:jc w:val="center"/>
        <w:rPr>
          <w:rFonts w:cs="Tahoma"/>
        </w:rPr>
      </w:pPr>
      <w:r>
        <w:rPr>
          <w:rFonts w:cs="Tahoma"/>
          <w:noProof/>
        </w:rPr>
        <w:drawing>
          <wp:inline distT="0" distB="0" distL="0" distR="0">
            <wp:extent cx="1276190" cy="1228571"/>
            <wp:effectExtent l="0" t="0" r="63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3-7.PNG"/>
                    <pic:cNvPicPr/>
                  </pic:nvPicPr>
                  <pic:blipFill>
                    <a:blip r:embed="rId55">
                      <a:extLst>
                        <a:ext uri="{28A0092B-C50C-407E-A947-70E740481C1C}">
                          <a14:useLocalDpi xmlns:a14="http://schemas.microsoft.com/office/drawing/2010/main" val="0"/>
                        </a:ext>
                      </a:extLst>
                    </a:blip>
                    <a:stretch>
                      <a:fillRect/>
                    </a:stretch>
                  </pic:blipFill>
                  <pic:spPr>
                    <a:xfrm>
                      <a:off x="0" y="0"/>
                      <a:ext cx="1276190" cy="1228571"/>
                    </a:xfrm>
                    <a:prstGeom prst="rect">
                      <a:avLst/>
                    </a:prstGeom>
                  </pic:spPr>
                </pic:pic>
              </a:graphicData>
            </a:graphic>
          </wp:inline>
        </w:drawing>
      </w:r>
    </w:p>
    <w:p w:rsidR="006518B1" w:rsidRDefault="00224A2B" w:rsidP="00224A2B">
      <w:pPr>
        <w:rPr>
          <w:rFonts w:cs="Tahoma"/>
        </w:rPr>
      </w:pPr>
      <w:r>
        <w:rPr>
          <w:rFonts w:cs="Tahoma"/>
        </w:rPr>
        <w:t>Presione el botón “Aceptar” para continuar. Haber llegado hasta este punto concreta el ciclo del proceso de “Cargar Relación Excel”. Si desea cargar otra relación puede repetir el proceso o cambiar de menú.</w:t>
      </w:r>
    </w:p>
    <w:p w:rsidR="006518B1" w:rsidRDefault="006518B1" w:rsidP="006518B1">
      <w:pPr>
        <w:pStyle w:val="Ttulo1"/>
        <w:numPr>
          <w:ilvl w:val="1"/>
          <w:numId w:val="13"/>
        </w:numPr>
        <w:rPr>
          <w:rFonts w:cs="Tahoma"/>
        </w:rPr>
      </w:pPr>
      <w:bookmarkStart w:id="20" w:name="_Toc501439756"/>
      <w:r w:rsidRPr="001008F9">
        <w:rPr>
          <w:rFonts w:cs="Tahoma"/>
        </w:rPr>
        <w:t>Cargar Acuses y Detalles</w:t>
      </w:r>
      <w:bookmarkEnd w:id="20"/>
    </w:p>
    <w:p w:rsidR="006518B1" w:rsidRDefault="006518B1" w:rsidP="00224A2B">
      <w:pPr>
        <w:rPr>
          <w:rFonts w:cs="Tahoma"/>
        </w:rPr>
      </w:pPr>
    </w:p>
    <w:p w:rsidR="006518B1" w:rsidRDefault="006518B1" w:rsidP="006518B1">
      <w:pPr>
        <w:rPr>
          <w:rFonts w:cs="Tahoma"/>
        </w:rPr>
      </w:pPr>
      <w:r w:rsidRPr="001008F9">
        <w:rPr>
          <w:rFonts w:cs="Tahoma"/>
        </w:rPr>
        <w:t>Aspecto del menú “</w:t>
      </w:r>
      <w:r>
        <w:rPr>
          <w:rFonts w:cs="Tahoma"/>
        </w:rPr>
        <w:t>Cargar Acuses y Detalles</w:t>
      </w:r>
      <w:r w:rsidRPr="001008F9">
        <w:rPr>
          <w:rFonts w:cs="Tahoma"/>
        </w:rPr>
        <w:t>”:</w:t>
      </w:r>
    </w:p>
    <w:p w:rsidR="006518B1" w:rsidRDefault="00751473" w:rsidP="00224A2B">
      <w:pPr>
        <w:rPr>
          <w:rFonts w:cs="Tahoma"/>
        </w:rPr>
      </w:pPr>
      <w:r>
        <w:rPr>
          <w:rFonts w:cs="Tahoma"/>
          <w:noProof/>
        </w:rPr>
        <w:drawing>
          <wp:inline distT="0" distB="0" distL="0" distR="0">
            <wp:extent cx="5612130" cy="1492885"/>
            <wp:effectExtent l="0" t="0" r="762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4.PNG"/>
                    <pic:cNvPicPr/>
                  </pic:nvPicPr>
                  <pic:blipFill>
                    <a:blip r:embed="rId56">
                      <a:extLst>
                        <a:ext uri="{28A0092B-C50C-407E-A947-70E740481C1C}">
                          <a14:useLocalDpi xmlns:a14="http://schemas.microsoft.com/office/drawing/2010/main" val="0"/>
                        </a:ext>
                      </a:extLst>
                    </a:blip>
                    <a:stretch>
                      <a:fillRect/>
                    </a:stretch>
                  </pic:blipFill>
                  <pic:spPr>
                    <a:xfrm>
                      <a:off x="0" y="0"/>
                      <a:ext cx="5612130" cy="1492885"/>
                    </a:xfrm>
                    <a:prstGeom prst="rect">
                      <a:avLst/>
                    </a:prstGeom>
                  </pic:spPr>
                </pic:pic>
              </a:graphicData>
            </a:graphic>
          </wp:inline>
        </w:drawing>
      </w:r>
    </w:p>
    <w:p w:rsidR="00AC3710" w:rsidRDefault="00AC3710" w:rsidP="00224A2B">
      <w:pPr>
        <w:rPr>
          <w:rFonts w:cs="Tahoma"/>
        </w:rPr>
      </w:pPr>
      <w:r>
        <w:rPr>
          <w:rFonts w:cs="Tahoma"/>
        </w:rPr>
        <w:lastRenderedPageBreak/>
        <w:t>Como primer paso debe seleccionar el año al cual va a pertenecer los archivos que se desean cargar. Para ello presione en la flecha del primer recuadro para desplegar la lista de años disponibles:</w:t>
      </w:r>
    </w:p>
    <w:p w:rsidR="00AC3710" w:rsidRDefault="00AC3710" w:rsidP="00224A2B">
      <w:pPr>
        <w:rPr>
          <w:rFonts w:cs="Tahoma"/>
        </w:rPr>
      </w:pPr>
      <w:r>
        <w:rPr>
          <w:rFonts w:cs="Tahoma"/>
          <w:noProof/>
        </w:rPr>
        <w:drawing>
          <wp:inline distT="0" distB="0" distL="0" distR="0">
            <wp:extent cx="5612130" cy="548640"/>
            <wp:effectExtent l="0" t="0" r="762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4-1.PNG"/>
                    <pic:cNvPicPr/>
                  </pic:nvPicPr>
                  <pic:blipFill>
                    <a:blip r:embed="rId57">
                      <a:extLst>
                        <a:ext uri="{28A0092B-C50C-407E-A947-70E740481C1C}">
                          <a14:useLocalDpi xmlns:a14="http://schemas.microsoft.com/office/drawing/2010/main" val="0"/>
                        </a:ext>
                      </a:extLst>
                    </a:blip>
                    <a:stretch>
                      <a:fillRect/>
                    </a:stretch>
                  </pic:blipFill>
                  <pic:spPr>
                    <a:xfrm>
                      <a:off x="0" y="0"/>
                      <a:ext cx="5612130" cy="548640"/>
                    </a:xfrm>
                    <a:prstGeom prst="rect">
                      <a:avLst/>
                    </a:prstGeom>
                  </pic:spPr>
                </pic:pic>
              </a:graphicData>
            </a:graphic>
          </wp:inline>
        </w:drawing>
      </w:r>
    </w:p>
    <w:p w:rsidR="00637864" w:rsidRDefault="00AC3710" w:rsidP="00224A2B">
      <w:pPr>
        <w:rPr>
          <w:rFonts w:cs="Tahoma"/>
          <w:noProof/>
        </w:rPr>
      </w:pPr>
      <w:bookmarkStart w:id="21" w:name="_Hlk501529534"/>
      <w:r>
        <w:rPr>
          <w:rFonts w:cs="Tahoma"/>
        </w:rPr>
        <w:t xml:space="preserve">Seleccione un año. </w:t>
      </w:r>
      <w:r w:rsidR="00637864">
        <w:rPr>
          <w:rFonts w:cs="Tahoma"/>
        </w:rPr>
        <w:t>Posterior a ello se le habilitará los botones “Buscar Acuses” y “Buscar Detalles”:</w:t>
      </w:r>
      <w:bookmarkEnd w:id="21"/>
      <w:r w:rsidR="00637864">
        <w:rPr>
          <w:rFonts w:cs="Tahoma"/>
          <w:noProof/>
        </w:rPr>
        <w:t xml:space="preserve"> </w:t>
      </w:r>
      <w:r w:rsidR="00637864">
        <w:rPr>
          <w:rFonts w:cs="Tahoma"/>
          <w:noProof/>
        </w:rPr>
        <w:drawing>
          <wp:inline distT="0" distB="0" distL="0" distR="0">
            <wp:extent cx="5612130" cy="97917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4-2.PNG"/>
                    <pic:cNvPicPr/>
                  </pic:nvPicPr>
                  <pic:blipFill>
                    <a:blip r:embed="rId58">
                      <a:extLst>
                        <a:ext uri="{28A0092B-C50C-407E-A947-70E740481C1C}">
                          <a14:useLocalDpi xmlns:a14="http://schemas.microsoft.com/office/drawing/2010/main" val="0"/>
                        </a:ext>
                      </a:extLst>
                    </a:blip>
                    <a:stretch>
                      <a:fillRect/>
                    </a:stretch>
                  </pic:blipFill>
                  <pic:spPr>
                    <a:xfrm>
                      <a:off x="0" y="0"/>
                      <a:ext cx="5612130" cy="979170"/>
                    </a:xfrm>
                    <a:prstGeom prst="rect">
                      <a:avLst/>
                    </a:prstGeom>
                  </pic:spPr>
                </pic:pic>
              </a:graphicData>
            </a:graphic>
          </wp:inline>
        </w:drawing>
      </w:r>
    </w:p>
    <w:p w:rsidR="00637864" w:rsidRDefault="00637864" w:rsidP="00637864">
      <w:pPr>
        <w:rPr>
          <w:rFonts w:cs="Tahoma"/>
        </w:rPr>
      </w:pPr>
      <w:r>
        <w:rPr>
          <w:rFonts w:cs="Tahoma"/>
        </w:rPr>
        <w:t>Presione el primero para proseguir, lo cual le mostrará el siguiente cuadro de diálogo:</w:t>
      </w:r>
    </w:p>
    <w:p w:rsidR="00637864" w:rsidRDefault="00637864" w:rsidP="00637864">
      <w:pPr>
        <w:jc w:val="center"/>
        <w:rPr>
          <w:rFonts w:cs="Tahoma"/>
        </w:rPr>
      </w:pPr>
      <w:r>
        <w:rPr>
          <w:rFonts w:cs="Tahoma"/>
          <w:noProof/>
        </w:rPr>
        <w:drawing>
          <wp:inline distT="0" distB="0" distL="0" distR="0">
            <wp:extent cx="2264400" cy="2358000"/>
            <wp:effectExtent l="0" t="0" r="3175" b="444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4-3.PNG"/>
                    <pic:cNvPicPr/>
                  </pic:nvPicPr>
                  <pic:blipFill>
                    <a:blip r:embed="rId59">
                      <a:extLst>
                        <a:ext uri="{28A0092B-C50C-407E-A947-70E740481C1C}">
                          <a14:useLocalDpi xmlns:a14="http://schemas.microsoft.com/office/drawing/2010/main" val="0"/>
                        </a:ext>
                      </a:extLst>
                    </a:blip>
                    <a:stretch>
                      <a:fillRect/>
                    </a:stretch>
                  </pic:blipFill>
                  <pic:spPr>
                    <a:xfrm>
                      <a:off x="0" y="0"/>
                      <a:ext cx="2264400" cy="2358000"/>
                    </a:xfrm>
                    <a:prstGeom prst="rect">
                      <a:avLst/>
                    </a:prstGeom>
                  </pic:spPr>
                </pic:pic>
              </a:graphicData>
            </a:graphic>
          </wp:inline>
        </w:drawing>
      </w:r>
    </w:p>
    <w:p w:rsidR="00637864" w:rsidRDefault="00637864" w:rsidP="00637864">
      <w:pPr>
        <w:rPr>
          <w:rFonts w:cs="Tahoma"/>
        </w:rPr>
      </w:pPr>
      <w:r>
        <w:rPr>
          <w:rFonts w:cs="Tahoma"/>
        </w:rPr>
        <w:t>Seleccione la carpeta donde usted ha almacenado todos los archivos ACUSE que ha descargado correspondientes al año que ha seleccionado en la aplicación. Presione el botón “Aceptar” del cuadro de diálogo para confirmar la selección. Se mostrará la ubicación de la siguiente manera:</w:t>
      </w:r>
    </w:p>
    <w:p w:rsidR="00637864" w:rsidRDefault="00637864" w:rsidP="00637864">
      <w:pPr>
        <w:rPr>
          <w:rFonts w:cs="Tahoma"/>
        </w:rPr>
      </w:pPr>
      <w:r>
        <w:rPr>
          <w:rFonts w:cs="Tahoma"/>
          <w:noProof/>
        </w:rPr>
        <w:drawing>
          <wp:inline distT="0" distB="0" distL="0" distR="0">
            <wp:extent cx="5612130" cy="257810"/>
            <wp:effectExtent l="0" t="0" r="7620" b="889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4-4.PNG"/>
                    <pic:cNvPicPr/>
                  </pic:nvPicPr>
                  <pic:blipFill>
                    <a:blip r:embed="rId60">
                      <a:extLst>
                        <a:ext uri="{28A0092B-C50C-407E-A947-70E740481C1C}">
                          <a14:useLocalDpi xmlns:a14="http://schemas.microsoft.com/office/drawing/2010/main" val="0"/>
                        </a:ext>
                      </a:extLst>
                    </a:blip>
                    <a:stretch>
                      <a:fillRect/>
                    </a:stretch>
                  </pic:blipFill>
                  <pic:spPr>
                    <a:xfrm>
                      <a:off x="0" y="0"/>
                      <a:ext cx="5612130" cy="257810"/>
                    </a:xfrm>
                    <a:prstGeom prst="rect">
                      <a:avLst/>
                    </a:prstGeom>
                  </pic:spPr>
                </pic:pic>
              </a:graphicData>
            </a:graphic>
          </wp:inline>
        </w:drawing>
      </w:r>
    </w:p>
    <w:p w:rsidR="00637864" w:rsidRDefault="00637864" w:rsidP="00637864">
      <w:pPr>
        <w:rPr>
          <w:rFonts w:cs="Tahoma"/>
        </w:rPr>
      </w:pPr>
      <w:r>
        <w:rPr>
          <w:rFonts w:cs="Tahoma"/>
        </w:rPr>
        <w:t>Repita este proceso con el botón “Buscar Detalles”, mostrándose de la siguiente manera:</w:t>
      </w:r>
    </w:p>
    <w:p w:rsidR="00637864" w:rsidRDefault="00637864" w:rsidP="00637864">
      <w:pPr>
        <w:rPr>
          <w:rFonts w:cs="Tahoma"/>
        </w:rPr>
      </w:pPr>
      <w:r>
        <w:rPr>
          <w:rFonts w:cs="Tahoma"/>
          <w:noProof/>
        </w:rPr>
        <w:drawing>
          <wp:inline distT="0" distB="0" distL="0" distR="0">
            <wp:extent cx="5612130" cy="985520"/>
            <wp:effectExtent l="0" t="0" r="7620" b="508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4-6.PNG"/>
                    <pic:cNvPicPr/>
                  </pic:nvPicPr>
                  <pic:blipFill>
                    <a:blip r:embed="rId61">
                      <a:extLst>
                        <a:ext uri="{28A0092B-C50C-407E-A947-70E740481C1C}">
                          <a14:useLocalDpi xmlns:a14="http://schemas.microsoft.com/office/drawing/2010/main" val="0"/>
                        </a:ext>
                      </a:extLst>
                    </a:blip>
                    <a:stretch>
                      <a:fillRect/>
                    </a:stretch>
                  </pic:blipFill>
                  <pic:spPr>
                    <a:xfrm>
                      <a:off x="0" y="0"/>
                      <a:ext cx="5612130" cy="985520"/>
                    </a:xfrm>
                    <a:prstGeom prst="rect">
                      <a:avLst/>
                    </a:prstGeom>
                  </pic:spPr>
                </pic:pic>
              </a:graphicData>
            </a:graphic>
          </wp:inline>
        </w:drawing>
      </w:r>
    </w:p>
    <w:p w:rsidR="00637864" w:rsidRDefault="00637864" w:rsidP="00637864">
      <w:pPr>
        <w:rPr>
          <w:rFonts w:cs="Tahoma"/>
        </w:rPr>
      </w:pPr>
      <w:r>
        <w:rPr>
          <w:rFonts w:cs="Tahoma"/>
        </w:rPr>
        <w:lastRenderedPageBreak/>
        <w:t>Si cancela alguno de los cuadros de diálogo para obtener las ubicaciones de sus archivos, obtendrá el siguiente mensaje:</w:t>
      </w:r>
    </w:p>
    <w:p w:rsidR="00637864" w:rsidRDefault="00637864" w:rsidP="00637864">
      <w:pPr>
        <w:rPr>
          <w:rFonts w:cs="Tahoma"/>
        </w:rPr>
      </w:pPr>
      <w:r>
        <w:rPr>
          <w:rFonts w:cs="Tahoma"/>
          <w:noProof/>
        </w:rPr>
        <w:drawing>
          <wp:inline distT="0" distB="0" distL="0" distR="0">
            <wp:extent cx="5612130" cy="916305"/>
            <wp:effectExtent l="0" t="0" r="762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4-Error1.PNG"/>
                    <pic:cNvPicPr/>
                  </pic:nvPicPr>
                  <pic:blipFill>
                    <a:blip r:embed="rId62">
                      <a:extLst>
                        <a:ext uri="{28A0092B-C50C-407E-A947-70E740481C1C}">
                          <a14:useLocalDpi xmlns:a14="http://schemas.microsoft.com/office/drawing/2010/main" val="0"/>
                        </a:ext>
                      </a:extLst>
                    </a:blip>
                    <a:stretch>
                      <a:fillRect/>
                    </a:stretch>
                  </pic:blipFill>
                  <pic:spPr>
                    <a:xfrm>
                      <a:off x="0" y="0"/>
                      <a:ext cx="5612130" cy="916305"/>
                    </a:xfrm>
                    <a:prstGeom prst="rect">
                      <a:avLst/>
                    </a:prstGeom>
                  </pic:spPr>
                </pic:pic>
              </a:graphicData>
            </a:graphic>
          </wp:inline>
        </w:drawing>
      </w:r>
    </w:p>
    <w:p w:rsidR="00637864" w:rsidRDefault="00637864" w:rsidP="00637864">
      <w:pPr>
        <w:rPr>
          <w:rFonts w:cs="Tahoma"/>
        </w:rPr>
      </w:pPr>
      <w:r>
        <w:rPr>
          <w:rFonts w:cs="Tahoma"/>
        </w:rPr>
        <w:t>Repita el proceso de manera correcta para continuar.</w:t>
      </w:r>
    </w:p>
    <w:p w:rsidR="00637864" w:rsidRDefault="00637864" w:rsidP="00637864">
      <w:pPr>
        <w:rPr>
          <w:rFonts w:cs="Tahoma"/>
        </w:rPr>
      </w:pPr>
      <w:r>
        <w:rPr>
          <w:rFonts w:cs="Tahoma"/>
        </w:rPr>
        <w:t>Habiendo seleccionado correctamente las dos ubicaciones que corresponden a los archivos ACUSE y archivos DETALLE podrá cargarlos al sistema. Este proceso copia los archivos a la ubicación de</w:t>
      </w:r>
      <w:r w:rsidR="00D70A85">
        <w:rPr>
          <w:rFonts w:cs="Tahoma"/>
        </w:rPr>
        <w:t xml:space="preserve"> la configuración y posteriormente carga la información recabada. Presione el botón “Cargar Archivos para comenzar el proceso”. Comenzará a actualizarse una de las dos barras de progreso debajo del botón, como se muestra en la imagen:</w:t>
      </w:r>
    </w:p>
    <w:p w:rsidR="00D70A85" w:rsidRDefault="00D70A85" w:rsidP="00637864">
      <w:pPr>
        <w:rPr>
          <w:rFonts w:cs="Tahoma"/>
        </w:rPr>
      </w:pPr>
      <w:r>
        <w:rPr>
          <w:rFonts w:cs="Tahoma"/>
          <w:noProof/>
        </w:rPr>
        <w:drawing>
          <wp:inline distT="0" distB="0" distL="0" distR="0">
            <wp:extent cx="5612130" cy="490220"/>
            <wp:effectExtent l="0" t="0" r="7620" b="5080"/>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4-7.PNG"/>
                    <pic:cNvPicPr/>
                  </pic:nvPicPr>
                  <pic:blipFill>
                    <a:blip r:embed="rId63">
                      <a:extLst>
                        <a:ext uri="{28A0092B-C50C-407E-A947-70E740481C1C}">
                          <a14:useLocalDpi xmlns:a14="http://schemas.microsoft.com/office/drawing/2010/main" val="0"/>
                        </a:ext>
                      </a:extLst>
                    </a:blip>
                    <a:stretch>
                      <a:fillRect/>
                    </a:stretch>
                  </pic:blipFill>
                  <pic:spPr>
                    <a:xfrm>
                      <a:off x="0" y="0"/>
                      <a:ext cx="5612130" cy="490220"/>
                    </a:xfrm>
                    <a:prstGeom prst="rect">
                      <a:avLst/>
                    </a:prstGeom>
                  </pic:spPr>
                </pic:pic>
              </a:graphicData>
            </a:graphic>
          </wp:inline>
        </w:drawing>
      </w:r>
    </w:p>
    <w:p w:rsidR="00D70A85" w:rsidRDefault="00D70A85" w:rsidP="00637864">
      <w:pPr>
        <w:rPr>
          <w:rFonts w:cs="Tahoma"/>
        </w:rPr>
      </w:pPr>
      <w:r>
        <w:rPr>
          <w:rFonts w:cs="Tahoma"/>
        </w:rPr>
        <w:t>Esto puede tardar algunos minutos. Al finalizar ambas barras de progreso se le mostrará un mensaje confirmando la conclusión satisfactoria del proceso:</w:t>
      </w:r>
    </w:p>
    <w:p w:rsidR="00D70A85" w:rsidRDefault="00D70A85" w:rsidP="00D70A85">
      <w:pPr>
        <w:jc w:val="center"/>
        <w:rPr>
          <w:rFonts w:cs="Tahoma"/>
        </w:rPr>
      </w:pPr>
      <w:r>
        <w:rPr>
          <w:rFonts w:cs="Tahoma"/>
          <w:noProof/>
        </w:rPr>
        <w:drawing>
          <wp:inline distT="0" distB="0" distL="0" distR="0">
            <wp:extent cx="1990476" cy="1228571"/>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8.PNG"/>
                    <pic:cNvPicPr/>
                  </pic:nvPicPr>
                  <pic:blipFill>
                    <a:blip r:embed="rId64">
                      <a:extLst>
                        <a:ext uri="{28A0092B-C50C-407E-A947-70E740481C1C}">
                          <a14:useLocalDpi xmlns:a14="http://schemas.microsoft.com/office/drawing/2010/main" val="0"/>
                        </a:ext>
                      </a:extLst>
                    </a:blip>
                    <a:stretch>
                      <a:fillRect/>
                    </a:stretch>
                  </pic:blipFill>
                  <pic:spPr>
                    <a:xfrm>
                      <a:off x="0" y="0"/>
                      <a:ext cx="1990476" cy="1228571"/>
                    </a:xfrm>
                    <a:prstGeom prst="rect">
                      <a:avLst/>
                    </a:prstGeom>
                  </pic:spPr>
                </pic:pic>
              </a:graphicData>
            </a:graphic>
          </wp:inline>
        </w:drawing>
      </w:r>
    </w:p>
    <w:p w:rsidR="00482ABF" w:rsidRPr="001008F9" w:rsidRDefault="00482ABF" w:rsidP="006518B1">
      <w:pPr>
        <w:pStyle w:val="Ttulo1"/>
        <w:numPr>
          <w:ilvl w:val="1"/>
          <w:numId w:val="13"/>
        </w:numPr>
        <w:rPr>
          <w:rFonts w:cs="Tahoma"/>
        </w:rPr>
      </w:pPr>
      <w:bookmarkStart w:id="22" w:name="_Toc501439757"/>
      <w:r w:rsidRPr="001008F9">
        <w:rPr>
          <w:rFonts w:cs="Tahoma"/>
        </w:rPr>
        <w:t>Cargar Coves muertos</w:t>
      </w:r>
      <w:bookmarkEnd w:id="22"/>
    </w:p>
    <w:p w:rsidR="00482ABF" w:rsidRDefault="00482ABF" w:rsidP="00482ABF">
      <w:pPr>
        <w:rPr>
          <w:rFonts w:cs="Tahoma"/>
        </w:rPr>
      </w:pPr>
    </w:p>
    <w:p w:rsidR="00C240DD" w:rsidRDefault="00C240DD" w:rsidP="00C240DD">
      <w:pPr>
        <w:rPr>
          <w:rFonts w:cs="Tahoma"/>
        </w:rPr>
      </w:pPr>
      <w:bookmarkStart w:id="23" w:name="_Toc501439758"/>
      <w:r w:rsidRPr="00C240DD">
        <w:rPr>
          <w:rFonts w:cs="Tahoma"/>
        </w:rPr>
        <w:t>Aspecto del menú “Cargar Coves Muertos”:</w:t>
      </w:r>
    </w:p>
    <w:p w:rsidR="00E66FDD" w:rsidRDefault="00330091" w:rsidP="00C240DD">
      <w:pPr>
        <w:rPr>
          <w:rFonts w:cs="Tahoma"/>
        </w:rPr>
      </w:pPr>
      <w:r>
        <w:rPr>
          <w:rFonts w:cs="Tahoma"/>
          <w:noProof/>
        </w:rPr>
        <w:drawing>
          <wp:inline distT="0" distB="0" distL="0" distR="0">
            <wp:extent cx="5612130" cy="1480185"/>
            <wp:effectExtent l="0" t="0" r="7620" b="5715"/>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5.PNG"/>
                    <pic:cNvPicPr/>
                  </pic:nvPicPr>
                  <pic:blipFill>
                    <a:blip r:embed="rId65">
                      <a:extLst>
                        <a:ext uri="{28A0092B-C50C-407E-A947-70E740481C1C}">
                          <a14:useLocalDpi xmlns:a14="http://schemas.microsoft.com/office/drawing/2010/main" val="0"/>
                        </a:ext>
                      </a:extLst>
                    </a:blip>
                    <a:stretch>
                      <a:fillRect/>
                    </a:stretch>
                  </pic:blipFill>
                  <pic:spPr>
                    <a:xfrm>
                      <a:off x="0" y="0"/>
                      <a:ext cx="5612130" cy="1480185"/>
                    </a:xfrm>
                    <a:prstGeom prst="rect">
                      <a:avLst/>
                    </a:prstGeom>
                  </pic:spPr>
                </pic:pic>
              </a:graphicData>
            </a:graphic>
          </wp:inline>
        </w:drawing>
      </w:r>
    </w:p>
    <w:p w:rsidR="00330091" w:rsidRDefault="00330091" w:rsidP="00330091">
      <w:pPr>
        <w:rPr>
          <w:rFonts w:cs="Tahoma"/>
        </w:rPr>
      </w:pPr>
      <w:r>
        <w:rPr>
          <w:rFonts w:cs="Tahoma"/>
        </w:rPr>
        <w:t xml:space="preserve">Como primer paso debe seleccionar el año al cual va a pertenecer </w:t>
      </w:r>
      <w:r w:rsidR="00144806">
        <w:rPr>
          <w:rFonts w:cs="Tahoma"/>
        </w:rPr>
        <w:t>la lista de COVES muertos que desea cargar</w:t>
      </w:r>
      <w:r>
        <w:rPr>
          <w:rFonts w:cs="Tahoma"/>
        </w:rPr>
        <w:t>. Para ello presione en la flecha del primer recuadro para desplegar la lista de años disponibles:</w:t>
      </w:r>
    </w:p>
    <w:p w:rsidR="00330091" w:rsidRDefault="00330091" w:rsidP="00330091">
      <w:pPr>
        <w:jc w:val="center"/>
        <w:rPr>
          <w:rFonts w:cs="Tahoma"/>
        </w:rPr>
      </w:pPr>
      <w:r>
        <w:rPr>
          <w:rFonts w:cs="Tahoma"/>
          <w:noProof/>
        </w:rPr>
        <w:lastRenderedPageBreak/>
        <w:drawing>
          <wp:inline distT="0" distB="0" distL="0" distR="0">
            <wp:extent cx="5612130" cy="454025"/>
            <wp:effectExtent l="0" t="0" r="7620" b="317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5-1.PNG"/>
                    <pic:cNvPicPr/>
                  </pic:nvPicPr>
                  <pic:blipFill>
                    <a:blip r:embed="rId66">
                      <a:extLst>
                        <a:ext uri="{28A0092B-C50C-407E-A947-70E740481C1C}">
                          <a14:useLocalDpi xmlns:a14="http://schemas.microsoft.com/office/drawing/2010/main" val="0"/>
                        </a:ext>
                      </a:extLst>
                    </a:blip>
                    <a:stretch>
                      <a:fillRect/>
                    </a:stretch>
                  </pic:blipFill>
                  <pic:spPr>
                    <a:xfrm>
                      <a:off x="0" y="0"/>
                      <a:ext cx="5612130" cy="454025"/>
                    </a:xfrm>
                    <a:prstGeom prst="rect">
                      <a:avLst/>
                    </a:prstGeom>
                  </pic:spPr>
                </pic:pic>
              </a:graphicData>
            </a:graphic>
          </wp:inline>
        </w:drawing>
      </w:r>
    </w:p>
    <w:p w:rsidR="00482ABF" w:rsidRDefault="00330091" w:rsidP="00330091">
      <w:pPr>
        <w:rPr>
          <w:rFonts w:cs="Tahoma"/>
        </w:rPr>
      </w:pPr>
      <w:r>
        <w:rPr>
          <w:rFonts w:cs="Tahoma"/>
        </w:rPr>
        <w:t xml:space="preserve">Seleccione un año. Posterior a </w:t>
      </w:r>
      <w:bookmarkEnd w:id="23"/>
      <w:r w:rsidR="00EE5F9E">
        <w:rPr>
          <w:rFonts w:cs="Tahoma"/>
        </w:rPr>
        <w:t>ello presione el botón “Buscar Coves Muertos”:</w:t>
      </w:r>
    </w:p>
    <w:p w:rsidR="00330091" w:rsidRDefault="00330091" w:rsidP="00330091">
      <w:pPr>
        <w:jc w:val="center"/>
        <w:rPr>
          <w:rFonts w:cs="Tahoma"/>
        </w:rPr>
      </w:pPr>
      <w:r>
        <w:rPr>
          <w:rFonts w:cs="Tahoma"/>
          <w:noProof/>
        </w:rPr>
        <w:drawing>
          <wp:inline distT="0" distB="0" distL="0" distR="0">
            <wp:extent cx="5612130" cy="473075"/>
            <wp:effectExtent l="0" t="0" r="7620" b="3175"/>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2.PNG"/>
                    <pic:cNvPicPr/>
                  </pic:nvPicPr>
                  <pic:blipFill>
                    <a:blip r:embed="rId67">
                      <a:extLst>
                        <a:ext uri="{28A0092B-C50C-407E-A947-70E740481C1C}">
                          <a14:useLocalDpi xmlns:a14="http://schemas.microsoft.com/office/drawing/2010/main" val="0"/>
                        </a:ext>
                      </a:extLst>
                    </a:blip>
                    <a:stretch>
                      <a:fillRect/>
                    </a:stretch>
                  </pic:blipFill>
                  <pic:spPr>
                    <a:xfrm>
                      <a:off x="0" y="0"/>
                      <a:ext cx="5612130" cy="473075"/>
                    </a:xfrm>
                    <a:prstGeom prst="rect">
                      <a:avLst/>
                    </a:prstGeom>
                  </pic:spPr>
                </pic:pic>
              </a:graphicData>
            </a:graphic>
          </wp:inline>
        </w:drawing>
      </w:r>
    </w:p>
    <w:p w:rsidR="00EE5F9E" w:rsidRDefault="00EE5F9E" w:rsidP="00330091">
      <w:pPr>
        <w:rPr>
          <w:rFonts w:cs="Tahoma"/>
        </w:rPr>
      </w:pPr>
      <w:r>
        <w:rPr>
          <w:rFonts w:cs="Tahoma"/>
        </w:rPr>
        <w:t>le abrirá un cuadro de diálogo donde deberá seleccionar el archivo Excel que corresponde con la lista de COVES muertos que pertenecen al año seleccionado:</w:t>
      </w:r>
    </w:p>
    <w:p w:rsidR="00EE5F9E" w:rsidRDefault="00EE5F9E" w:rsidP="00330091">
      <w:pPr>
        <w:rPr>
          <w:rFonts w:cs="Tahoma"/>
        </w:rPr>
      </w:pPr>
      <w:r>
        <w:rPr>
          <w:rFonts w:cs="Tahoma"/>
          <w:noProof/>
        </w:rPr>
        <w:drawing>
          <wp:inline distT="0" distB="0" distL="0" distR="0">
            <wp:extent cx="5612130" cy="3361690"/>
            <wp:effectExtent l="0" t="0" r="7620" b="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5-3.PNG"/>
                    <pic:cNvPicPr/>
                  </pic:nvPicPr>
                  <pic:blipFill>
                    <a:blip r:embed="rId68">
                      <a:extLst>
                        <a:ext uri="{28A0092B-C50C-407E-A947-70E740481C1C}">
                          <a14:useLocalDpi xmlns:a14="http://schemas.microsoft.com/office/drawing/2010/main" val="0"/>
                        </a:ext>
                      </a:extLst>
                    </a:blip>
                    <a:stretch>
                      <a:fillRect/>
                    </a:stretch>
                  </pic:blipFill>
                  <pic:spPr>
                    <a:xfrm>
                      <a:off x="0" y="0"/>
                      <a:ext cx="5612130" cy="3361690"/>
                    </a:xfrm>
                    <a:prstGeom prst="rect">
                      <a:avLst/>
                    </a:prstGeom>
                  </pic:spPr>
                </pic:pic>
              </a:graphicData>
            </a:graphic>
          </wp:inline>
        </w:drawing>
      </w:r>
    </w:p>
    <w:p w:rsidR="00EE5F9E" w:rsidRDefault="00EE5F9E" w:rsidP="00330091">
      <w:pPr>
        <w:rPr>
          <w:rFonts w:cs="Tahoma"/>
        </w:rPr>
      </w:pPr>
      <w:r>
        <w:rPr>
          <w:rFonts w:cs="Tahoma"/>
        </w:rPr>
        <w:t>Presione el botón “Abrir” del cuadro de diálogo para seleccionar su archivo Excel. Se mostrará la ubicación del archivo en el cuadro de texto del lado derecho del botón “Buscar Coves Muertos”:</w:t>
      </w:r>
    </w:p>
    <w:p w:rsidR="00EE5F9E" w:rsidRPr="001008F9" w:rsidRDefault="00EE5F9E" w:rsidP="00330091">
      <w:pPr>
        <w:rPr>
          <w:rFonts w:cs="Tahoma"/>
        </w:rPr>
      </w:pPr>
      <w:r>
        <w:rPr>
          <w:rFonts w:cs="Tahoma"/>
          <w:noProof/>
        </w:rPr>
        <w:drawing>
          <wp:inline distT="0" distB="0" distL="0" distR="0">
            <wp:extent cx="5612130" cy="241935"/>
            <wp:effectExtent l="0" t="0" r="7620" b="5715"/>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5-4.PNG"/>
                    <pic:cNvPicPr/>
                  </pic:nvPicPr>
                  <pic:blipFill>
                    <a:blip r:embed="rId69">
                      <a:extLst>
                        <a:ext uri="{28A0092B-C50C-407E-A947-70E740481C1C}">
                          <a14:useLocalDpi xmlns:a14="http://schemas.microsoft.com/office/drawing/2010/main" val="0"/>
                        </a:ext>
                      </a:extLst>
                    </a:blip>
                    <a:stretch>
                      <a:fillRect/>
                    </a:stretch>
                  </pic:blipFill>
                  <pic:spPr>
                    <a:xfrm>
                      <a:off x="0" y="0"/>
                      <a:ext cx="5612130" cy="241935"/>
                    </a:xfrm>
                    <a:prstGeom prst="rect">
                      <a:avLst/>
                    </a:prstGeom>
                  </pic:spPr>
                </pic:pic>
              </a:graphicData>
            </a:graphic>
          </wp:inline>
        </w:drawing>
      </w:r>
    </w:p>
    <w:p w:rsidR="00482ABF" w:rsidRDefault="00EE5F9E" w:rsidP="00482ABF">
      <w:pPr>
        <w:rPr>
          <w:rFonts w:cs="Tahoma"/>
        </w:rPr>
      </w:pPr>
      <w:r>
        <w:rPr>
          <w:rFonts w:cs="Tahoma"/>
        </w:rPr>
        <w:t>Esto le habilitará el botón “Agregar Coves Muertos”:</w:t>
      </w:r>
    </w:p>
    <w:p w:rsidR="00EE5F9E" w:rsidRDefault="00EE5F9E" w:rsidP="00482ABF">
      <w:pPr>
        <w:rPr>
          <w:rFonts w:cs="Tahoma"/>
        </w:rPr>
      </w:pPr>
      <w:r>
        <w:rPr>
          <w:rFonts w:cs="Tahoma"/>
          <w:noProof/>
        </w:rPr>
        <w:drawing>
          <wp:inline distT="0" distB="0" distL="0" distR="0">
            <wp:extent cx="5612130" cy="426085"/>
            <wp:effectExtent l="0" t="0" r="762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5-7.PNG"/>
                    <pic:cNvPicPr/>
                  </pic:nvPicPr>
                  <pic:blipFill>
                    <a:blip r:embed="rId70">
                      <a:extLst>
                        <a:ext uri="{28A0092B-C50C-407E-A947-70E740481C1C}">
                          <a14:useLocalDpi xmlns:a14="http://schemas.microsoft.com/office/drawing/2010/main" val="0"/>
                        </a:ext>
                      </a:extLst>
                    </a:blip>
                    <a:stretch>
                      <a:fillRect/>
                    </a:stretch>
                  </pic:blipFill>
                  <pic:spPr>
                    <a:xfrm>
                      <a:off x="0" y="0"/>
                      <a:ext cx="5612130" cy="426085"/>
                    </a:xfrm>
                    <a:prstGeom prst="rect">
                      <a:avLst/>
                    </a:prstGeom>
                  </pic:spPr>
                </pic:pic>
              </a:graphicData>
            </a:graphic>
          </wp:inline>
        </w:drawing>
      </w:r>
    </w:p>
    <w:p w:rsidR="00EE5F9E" w:rsidRDefault="00EE5F9E" w:rsidP="00482ABF">
      <w:pPr>
        <w:rPr>
          <w:rFonts w:cs="Tahoma"/>
        </w:rPr>
      </w:pPr>
      <w:r>
        <w:rPr>
          <w:rFonts w:cs="Tahoma"/>
        </w:rPr>
        <w:t>Presione el botón “Agregar Coves Muertos” para añadir</w:t>
      </w:r>
      <w:r w:rsidR="00144806">
        <w:rPr>
          <w:rFonts w:cs="Tahoma"/>
        </w:rPr>
        <w:t xml:space="preserve"> la lista de COVES muertos a la configuración, este proceso suele tardar unos pocos segundos. Una barra de progreso debajo de dicho botón le anunciará el progreso de esta acción. Al finalizar el proceso le mostrará el siguiente cuadro de diálogo:</w:t>
      </w:r>
    </w:p>
    <w:p w:rsidR="00144806" w:rsidRPr="001008F9" w:rsidRDefault="00144806" w:rsidP="00144806">
      <w:pPr>
        <w:jc w:val="center"/>
        <w:rPr>
          <w:rFonts w:cs="Tahoma"/>
        </w:rPr>
      </w:pPr>
      <w:r>
        <w:rPr>
          <w:rFonts w:cs="Tahoma"/>
          <w:noProof/>
        </w:rPr>
        <w:lastRenderedPageBreak/>
        <w:drawing>
          <wp:inline distT="0" distB="0" distL="0" distR="0">
            <wp:extent cx="2323809" cy="1209524"/>
            <wp:effectExtent l="0" t="0" r="635"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5-6.PNG"/>
                    <pic:cNvPicPr/>
                  </pic:nvPicPr>
                  <pic:blipFill>
                    <a:blip r:embed="rId71">
                      <a:extLst>
                        <a:ext uri="{28A0092B-C50C-407E-A947-70E740481C1C}">
                          <a14:useLocalDpi xmlns:a14="http://schemas.microsoft.com/office/drawing/2010/main" val="0"/>
                        </a:ext>
                      </a:extLst>
                    </a:blip>
                    <a:stretch>
                      <a:fillRect/>
                    </a:stretch>
                  </pic:blipFill>
                  <pic:spPr>
                    <a:xfrm>
                      <a:off x="0" y="0"/>
                      <a:ext cx="2323809" cy="1209524"/>
                    </a:xfrm>
                    <a:prstGeom prst="rect">
                      <a:avLst/>
                    </a:prstGeom>
                  </pic:spPr>
                </pic:pic>
              </a:graphicData>
            </a:graphic>
          </wp:inline>
        </w:drawing>
      </w:r>
    </w:p>
    <w:p w:rsidR="00482ABF" w:rsidRDefault="00482ABF" w:rsidP="006518B1">
      <w:pPr>
        <w:pStyle w:val="Ttulo1"/>
        <w:numPr>
          <w:ilvl w:val="1"/>
          <w:numId w:val="13"/>
        </w:numPr>
        <w:rPr>
          <w:rFonts w:cs="Tahoma"/>
        </w:rPr>
      </w:pPr>
      <w:bookmarkStart w:id="24" w:name="_Toc501439759"/>
      <w:r w:rsidRPr="001008F9">
        <w:rPr>
          <w:rFonts w:cs="Tahoma"/>
        </w:rPr>
        <w:t>Exportar cliente</w:t>
      </w:r>
      <w:bookmarkEnd w:id="24"/>
    </w:p>
    <w:p w:rsidR="00144806" w:rsidRDefault="00144806" w:rsidP="00144806"/>
    <w:p w:rsidR="00144806" w:rsidRDefault="00144806" w:rsidP="00144806">
      <w:pPr>
        <w:rPr>
          <w:rFonts w:cs="Tahoma"/>
        </w:rPr>
      </w:pPr>
      <w:r w:rsidRPr="00C240DD">
        <w:rPr>
          <w:rFonts w:cs="Tahoma"/>
        </w:rPr>
        <w:t>Aspecto del menú “Cargar Coves Muertos”:</w:t>
      </w:r>
    </w:p>
    <w:p w:rsidR="00144806" w:rsidRPr="00144806" w:rsidRDefault="00144806" w:rsidP="00144806">
      <w:pPr>
        <w:rPr>
          <w:rFonts w:cs="Tahoma"/>
        </w:rPr>
      </w:pPr>
      <w:r>
        <w:rPr>
          <w:rFonts w:cs="Tahoma"/>
          <w:noProof/>
        </w:rPr>
        <w:drawing>
          <wp:inline distT="0" distB="0" distL="0" distR="0">
            <wp:extent cx="5612130" cy="1488440"/>
            <wp:effectExtent l="0" t="0" r="7620" b="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5.PNG"/>
                    <pic:cNvPicPr/>
                  </pic:nvPicPr>
                  <pic:blipFill>
                    <a:blip r:embed="rId72">
                      <a:extLst>
                        <a:ext uri="{28A0092B-C50C-407E-A947-70E740481C1C}">
                          <a14:useLocalDpi xmlns:a14="http://schemas.microsoft.com/office/drawing/2010/main" val="0"/>
                        </a:ext>
                      </a:extLst>
                    </a:blip>
                    <a:stretch>
                      <a:fillRect/>
                    </a:stretch>
                  </pic:blipFill>
                  <pic:spPr>
                    <a:xfrm>
                      <a:off x="0" y="0"/>
                      <a:ext cx="5612130" cy="1488440"/>
                    </a:xfrm>
                    <a:prstGeom prst="rect">
                      <a:avLst/>
                    </a:prstGeom>
                  </pic:spPr>
                </pic:pic>
              </a:graphicData>
            </a:graphic>
          </wp:inline>
        </w:drawing>
      </w:r>
    </w:p>
    <w:p w:rsidR="00144806" w:rsidRDefault="00144806" w:rsidP="00144806">
      <w:pPr>
        <w:rPr>
          <w:rFonts w:cs="Tahoma"/>
        </w:rPr>
      </w:pPr>
      <w:r>
        <w:rPr>
          <w:rFonts w:cs="Tahoma"/>
        </w:rPr>
        <w:t>Como primer paso debe seleccionar el año al cual va a pertenecer el cliente que desea exportar. Para ello presione en la flecha del primer recuadro para desplegar la lista de años disponibles:</w:t>
      </w:r>
    </w:p>
    <w:p w:rsidR="00482ABF" w:rsidRDefault="00144806" w:rsidP="00482ABF">
      <w:pPr>
        <w:rPr>
          <w:rFonts w:cs="Tahoma"/>
        </w:rPr>
      </w:pPr>
      <w:r>
        <w:rPr>
          <w:rFonts w:cs="Tahoma"/>
          <w:noProof/>
        </w:rPr>
        <w:drawing>
          <wp:inline distT="0" distB="0" distL="0" distR="0">
            <wp:extent cx="5612130" cy="1488440"/>
            <wp:effectExtent l="0" t="0" r="762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5-1.PNG"/>
                    <pic:cNvPicPr/>
                  </pic:nvPicPr>
                  <pic:blipFill>
                    <a:blip r:embed="rId73">
                      <a:extLst>
                        <a:ext uri="{28A0092B-C50C-407E-A947-70E740481C1C}">
                          <a14:useLocalDpi xmlns:a14="http://schemas.microsoft.com/office/drawing/2010/main" val="0"/>
                        </a:ext>
                      </a:extLst>
                    </a:blip>
                    <a:stretch>
                      <a:fillRect/>
                    </a:stretch>
                  </pic:blipFill>
                  <pic:spPr>
                    <a:xfrm>
                      <a:off x="0" y="0"/>
                      <a:ext cx="5612130" cy="1488440"/>
                    </a:xfrm>
                    <a:prstGeom prst="rect">
                      <a:avLst/>
                    </a:prstGeom>
                  </pic:spPr>
                </pic:pic>
              </a:graphicData>
            </a:graphic>
          </wp:inline>
        </w:drawing>
      </w:r>
    </w:p>
    <w:p w:rsidR="00144806" w:rsidRDefault="00144806" w:rsidP="00144806">
      <w:pPr>
        <w:rPr>
          <w:rFonts w:cs="Tahoma"/>
        </w:rPr>
      </w:pPr>
      <w:r>
        <w:rPr>
          <w:rFonts w:cs="Tahoma"/>
        </w:rPr>
        <w:t>Seleccione un año. Posterior a ello se</w:t>
      </w:r>
      <w:r w:rsidR="0038510C">
        <w:rPr>
          <w:rFonts w:cs="Tahoma"/>
        </w:rPr>
        <w:t xml:space="preserve"> le habilitará el botón “Generar Reportes”:</w:t>
      </w:r>
    </w:p>
    <w:p w:rsidR="0038510C" w:rsidRDefault="0038510C" w:rsidP="00144806">
      <w:pPr>
        <w:rPr>
          <w:rFonts w:cs="Tahoma"/>
        </w:rPr>
      </w:pPr>
      <w:r>
        <w:rPr>
          <w:rFonts w:cs="Tahoma"/>
          <w:noProof/>
        </w:rPr>
        <w:drawing>
          <wp:inline distT="0" distB="0" distL="0" distR="0">
            <wp:extent cx="5612130" cy="270510"/>
            <wp:effectExtent l="0" t="0" r="7620" b="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5-2.PNG"/>
                    <pic:cNvPicPr/>
                  </pic:nvPicPr>
                  <pic:blipFill>
                    <a:blip r:embed="rId74">
                      <a:extLst>
                        <a:ext uri="{28A0092B-C50C-407E-A947-70E740481C1C}">
                          <a14:useLocalDpi xmlns:a14="http://schemas.microsoft.com/office/drawing/2010/main" val="0"/>
                        </a:ext>
                      </a:extLst>
                    </a:blip>
                    <a:stretch>
                      <a:fillRect/>
                    </a:stretch>
                  </pic:blipFill>
                  <pic:spPr>
                    <a:xfrm>
                      <a:off x="0" y="0"/>
                      <a:ext cx="5612130" cy="270510"/>
                    </a:xfrm>
                    <a:prstGeom prst="rect">
                      <a:avLst/>
                    </a:prstGeom>
                  </pic:spPr>
                </pic:pic>
              </a:graphicData>
            </a:graphic>
          </wp:inline>
        </w:drawing>
      </w:r>
    </w:p>
    <w:p w:rsidR="00144806" w:rsidRDefault="0038510C" w:rsidP="00482ABF">
      <w:pPr>
        <w:rPr>
          <w:rFonts w:cs="Tahoma"/>
        </w:rPr>
      </w:pPr>
      <w:r>
        <w:rPr>
          <w:rFonts w:cs="Tahoma"/>
        </w:rPr>
        <w:t>Presione el botón “Generar Reportes” para generar los reportes del año que ha seleccionado. Le aparecerá el siguiente mensaje posterior a que se generen sus reportes:</w:t>
      </w:r>
    </w:p>
    <w:p w:rsidR="0038510C" w:rsidRDefault="002F410F" w:rsidP="002F410F">
      <w:pPr>
        <w:jc w:val="center"/>
        <w:rPr>
          <w:rFonts w:cs="Tahoma"/>
        </w:rPr>
      </w:pPr>
      <w:r>
        <w:rPr>
          <w:rFonts w:cs="Tahoma"/>
          <w:noProof/>
        </w:rPr>
        <w:lastRenderedPageBreak/>
        <w:drawing>
          <wp:inline distT="0" distB="0" distL="0" distR="0">
            <wp:extent cx="1952381" cy="1228571"/>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5-3.PNG"/>
                    <pic:cNvPicPr/>
                  </pic:nvPicPr>
                  <pic:blipFill>
                    <a:blip r:embed="rId75">
                      <a:extLst>
                        <a:ext uri="{28A0092B-C50C-407E-A947-70E740481C1C}">
                          <a14:useLocalDpi xmlns:a14="http://schemas.microsoft.com/office/drawing/2010/main" val="0"/>
                        </a:ext>
                      </a:extLst>
                    </a:blip>
                    <a:stretch>
                      <a:fillRect/>
                    </a:stretch>
                  </pic:blipFill>
                  <pic:spPr>
                    <a:xfrm>
                      <a:off x="0" y="0"/>
                      <a:ext cx="1952381" cy="1228571"/>
                    </a:xfrm>
                    <a:prstGeom prst="rect">
                      <a:avLst/>
                    </a:prstGeom>
                  </pic:spPr>
                </pic:pic>
              </a:graphicData>
            </a:graphic>
          </wp:inline>
        </w:drawing>
      </w:r>
    </w:p>
    <w:p w:rsidR="002F410F" w:rsidRDefault="002F410F" w:rsidP="002F410F">
      <w:pPr>
        <w:rPr>
          <w:rFonts w:cs="Tahoma"/>
        </w:rPr>
      </w:pPr>
      <w:r>
        <w:rPr>
          <w:rFonts w:cs="Tahoma"/>
        </w:rPr>
        <w:t>Los reportes generados se encuentran en la ubicación donde generó la configuración previamente, con la siguiente ubicación: \…</w:t>
      </w:r>
      <w:r w:rsidRPr="002F410F">
        <w:rPr>
          <w:rFonts w:cs="Tahoma"/>
        </w:rPr>
        <w:t>\CONTROL\Coves - 2017\REPORTES</w:t>
      </w:r>
    </w:p>
    <w:p w:rsidR="002F410F" w:rsidRPr="001008F9" w:rsidRDefault="002F410F" w:rsidP="002F410F">
      <w:pPr>
        <w:rPr>
          <w:rFonts w:cs="Tahoma"/>
        </w:rPr>
      </w:pPr>
      <w:r>
        <w:rPr>
          <w:rFonts w:cs="Tahoma"/>
          <w:noProof/>
        </w:rPr>
        <w:drawing>
          <wp:inline distT="0" distB="0" distL="0" distR="0">
            <wp:extent cx="5612130" cy="1530350"/>
            <wp:effectExtent l="0" t="0" r="762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5-4.PNG"/>
                    <pic:cNvPicPr/>
                  </pic:nvPicPr>
                  <pic:blipFill>
                    <a:blip r:embed="rId76">
                      <a:extLst>
                        <a:ext uri="{28A0092B-C50C-407E-A947-70E740481C1C}">
                          <a14:useLocalDpi xmlns:a14="http://schemas.microsoft.com/office/drawing/2010/main" val="0"/>
                        </a:ext>
                      </a:extLst>
                    </a:blip>
                    <a:stretch>
                      <a:fillRect/>
                    </a:stretch>
                  </pic:blipFill>
                  <pic:spPr>
                    <a:xfrm>
                      <a:off x="0" y="0"/>
                      <a:ext cx="5612130" cy="1530350"/>
                    </a:xfrm>
                    <a:prstGeom prst="rect">
                      <a:avLst/>
                    </a:prstGeom>
                  </pic:spPr>
                </pic:pic>
              </a:graphicData>
            </a:graphic>
          </wp:inline>
        </w:drawing>
      </w:r>
    </w:p>
    <w:p w:rsidR="00482ABF" w:rsidRPr="001008F9" w:rsidRDefault="00482ABF" w:rsidP="006518B1">
      <w:pPr>
        <w:pStyle w:val="Ttulo1"/>
        <w:numPr>
          <w:ilvl w:val="1"/>
          <w:numId w:val="13"/>
        </w:numPr>
        <w:rPr>
          <w:rFonts w:cs="Tahoma"/>
        </w:rPr>
      </w:pPr>
      <w:bookmarkStart w:id="25" w:name="_Toc501439760"/>
      <w:r w:rsidRPr="001008F9">
        <w:rPr>
          <w:rFonts w:cs="Tahoma"/>
        </w:rPr>
        <w:t>Crear carpeta de carga</w:t>
      </w:r>
      <w:bookmarkEnd w:id="25"/>
    </w:p>
    <w:p w:rsidR="00482ABF" w:rsidRDefault="00482ABF" w:rsidP="00482ABF">
      <w:pPr>
        <w:rPr>
          <w:rFonts w:cs="Tahoma"/>
        </w:rPr>
      </w:pPr>
    </w:p>
    <w:p w:rsidR="0069074D" w:rsidRDefault="0069074D" w:rsidP="0069074D">
      <w:pPr>
        <w:rPr>
          <w:rFonts w:cs="Tahoma"/>
        </w:rPr>
      </w:pPr>
      <w:r w:rsidRPr="00C240DD">
        <w:rPr>
          <w:rFonts w:cs="Tahoma"/>
        </w:rPr>
        <w:t>Aspecto del menú “</w:t>
      </w:r>
      <w:r>
        <w:rPr>
          <w:rFonts w:cs="Tahoma"/>
        </w:rPr>
        <w:t>Crear Carpeta de Carga</w:t>
      </w:r>
      <w:r w:rsidRPr="00C240DD">
        <w:rPr>
          <w:rFonts w:cs="Tahoma"/>
        </w:rPr>
        <w:t>”:</w:t>
      </w:r>
    </w:p>
    <w:p w:rsidR="0069074D" w:rsidRDefault="008D6F81" w:rsidP="00482ABF">
      <w:pPr>
        <w:rPr>
          <w:rFonts w:cs="Tahoma"/>
        </w:rPr>
      </w:pPr>
      <w:r>
        <w:rPr>
          <w:rFonts w:cs="Tahoma"/>
          <w:noProof/>
        </w:rPr>
        <w:drawing>
          <wp:inline distT="0" distB="0" distL="0" distR="0">
            <wp:extent cx="5612130" cy="1472565"/>
            <wp:effectExtent l="0" t="0" r="762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7.PNG"/>
                    <pic:cNvPicPr/>
                  </pic:nvPicPr>
                  <pic:blipFill>
                    <a:blip r:embed="rId77">
                      <a:extLst>
                        <a:ext uri="{28A0092B-C50C-407E-A947-70E740481C1C}">
                          <a14:useLocalDpi xmlns:a14="http://schemas.microsoft.com/office/drawing/2010/main" val="0"/>
                        </a:ext>
                      </a:extLst>
                    </a:blip>
                    <a:stretch>
                      <a:fillRect/>
                    </a:stretch>
                  </pic:blipFill>
                  <pic:spPr>
                    <a:xfrm>
                      <a:off x="0" y="0"/>
                      <a:ext cx="5612130" cy="1472565"/>
                    </a:xfrm>
                    <a:prstGeom prst="rect">
                      <a:avLst/>
                    </a:prstGeom>
                  </pic:spPr>
                </pic:pic>
              </a:graphicData>
            </a:graphic>
          </wp:inline>
        </w:drawing>
      </w:r>
    </w:p>
    <w:p w:rsidR="008D6F81" w:rsidRDefault="008D6F81" w:rsidP="008D6F81">
      <w:pPr>
        <w:rPr>
          <w:rFonts w:cs="Tahoma"/>
        </w:rPr>
      </w:pPr>
      <w:r>
        <w:rPr>
          <w:rFonts w:cs="Tahoma"/>
        </w:rPr>
        <w:t>Como primer paso debe seleccionar el año del cual se va a generar la carpeta de carga. Para ello presione en la flecha del primer recuadro para desplegar la lista de años disponibles:</w:t>
      </w:r>
    </w:p>
    <w:p w:rsidR="008D6F81" w:rsidRDefault="008D6F81" w:rsidP="008D6F81">
      <w:pPr>
        <w:jc w:val="center"/>
        <w:rPr>
          <w:rFonts w:cs="Tahoma"/>
        </w:rPr>
      </w:pPr>
      <w:r>
        <w:rPr>
          <w:rFonts w:cs="Tahoma"/>
          <w:noProof/>
        </w:rPr>
        <w:drawing>
          <wp:inline distT="0" distB="0" distL="0" distR="0">
            <wp:extent cx="4153480" cy="514422"/>
            <wp:effectExtent l="0" t="0" r="0" b="0"/>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7-1.PNG"/>
                    <pic:cNvPicPr/>
                  </pic:nvPicPr>
                  <pic:blipFill>
                    <a:blip r:embed="rId78">
                      <a:extLst>
                        <a:ext uri="{28A0092B-C50C-407E-A947-70E740481C1C}">
                          <a14:useLocalDpi xmlns:a14="http://schemas.microsoft.com/office/drawing/2010/main" val="0"/>
                        </a:ext>
                      </a:extLst>
                    </a:blip>
                    <a:stretch>
                      <a:fillRect/>
                    </a:stretch>
                  </pic:blipFill>
                  <pic:spPr>
                    <a:xfrm>
                      <a:off x="0" y="0"/>
                      <a:ext cx="4153480" cy="514422"/>
                    </a:xfrm>
                    <a:prstGeom prst="rect">
                      <a:avLst/>
                    </a:prstGeom>
                  </pic:spPr>
                </pic:pic>
              </a:graphicData>
            </a:graphic>
          </wp:inline>
        </w:drawing>
      </w:r>
    </w:p>
    <w:p w:rsidR="008D6F81" w:rsidRDefault="008D6F81" w:rsidP="008D6F81">
      <w:pPr>
        <w:pStyle w:val="Prrafodelista"/>
        <w:numPr>
          <w:ilvl w:val="0"/>
          <w:numId w:val="13"/>
        </w:numPr>
        <w:rPr>
          <w:rFonts w:cs="Tahoma"/>
        </w:rPr>
      </w:pPr>
      <w:bookmarkStart w:id="26" w:name="_Toc501439761"/>
      <w:r w:rsidRPr="008D6F81">
        <w:rPr>
          <w:rFonts w:cs="Tahoma"/>
        </w:rPr>
        <w:t xml:space="preserve">Seleccione un año. Posterior a ello se le habilitará el botón “Generar </w:t>
      </w:r>
      <w:r>
        <w:rPr>
          <w:rFonts w:cs="Tahoma"/>
        </w:rPr>
        <w:t>Carpeta de Carga</w:t>
      </w:r>
      <w:r w:rsidRPr="008D6F81">
        <w:rPr>
          <w:rFonts w:cs="Tahoma"/>
        </w:rPr>
        <w:t>”:</w:t>
      </w:r>
    </w:p>
    <w:p w:rsidR="008D6F81" w:rsidRDefault="008D6F81" w:rsidP="008D6F81">
      <w:pPr>
        <w:jc w:val="center"/>
        <w:rPr>
          <w:rFonts w:cs="Tahoma"/>
        </w:rPr>
      </w:pPr>
      <w:r>
        <w:rPr>
          <w:rFonts w:cs="Tahoma"/>
          <w:noProof/>
        </w:rPr>
        <w:drawing>
          <wp:inline distT="0" distB="0" distL="0" distR="0">
            <wp:extent cx="4001058" cy="362001"/>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7-2.PNG"/>
                    <pic:cNvPicPr/>
                  </pic:nvPicPr>
                  <pic:blipFill>
                    <a:blip r:embed="rId79">
                      <a:extLst>
                        <a:ext uri="{28A0092B-C50C-407E-A947-70E740481C1C}">
                          <a14:useLocalDpi xmlns:a14="http://schemas.microsoft.com/office/drawing/2010/main" val="0"/>
                        </a:ext>
                      </a:extLst>
                    </a:blip>
                    <a:stretch>
                      <a:fillRect/>
                    </a:stretch>
                  </pic:blipFill>
                  <pic:spPr>
                    <a:xfrm>
                      <a:off x="0" y="0"/>
                      <a:ext cx="4001058" cy="362001"/>
                    </a:xfrm>
                    <a:prstGeom prst="rect">
                      <a:avLst/>
                    </a:prstGeom>
                  </pic:spPr>
                </pic:pic>
              </a:graphicData>
            </a:graphic>
          </wp:inline>
        </w:drawing>
      </w:r>
    </w:p>
    <w:p w:rsidR="008D6F81" w:rsidRDefault="008D6F81" w:rsidP="008D6F81">
      <w:pPr>
        <w:rPr>
          <w:rFonts w:cs="Tahoma"/>
        </w:rPr>
      </w:pPr>
      <w:r>
        <w:rPr>
          <w:rFonts w:cs="Tahoma"/>
        </w:rPr>
        <w:lastRenderedPageBreak/>
        <w:t>Presione el botón “Generar Carpeta de Carga” para continuar con el proceso. Ello comenzará a actualizar la barra de progreso debajo del menú. Este proceso puede tardar algunos minutos.</w:t>
      </w:r>
    </w:p>
    <w:p w:rsidR="008D6F81" w:rsidRDefault="008D6F81" w:rsidP="008D6F81">
      <w:pPr>
        <w:rPr>
          <w:rFonts w:cs="Tahoma"/>
        </w:rPr>
      </w:pPr>
      <w:r>
        <w:rPr>
          <w:rFonts w:cs="Tahoma"/>
        </w:rPr>
        <w:t>Finalizada la carga le aparecerá un cuadro de diálogo como el siguiente:</w:t>
      </w:r>
    </w:p>
    <w:p w:rsidR="008D6F81" w:rsidRDefault="008D6F81" w:rsidP="008D6F81">
      <w:pPr>
        <w:jc w:val="center"/>
        <w:rPr>
          <w:rFonts w:cs="Tahoma"/>
        </w:rPr>
      </w:pPr>
      <w:r>
        <w:rPr>
          <w:rFonts w:cs="Tahoma"/>
          <w:noProof/>
        </w:rPr>
        <w:drawing>
          <wp:inline distT="0" distB="0" distL="0" distR="0">
            <wp:extent cx="2009524" cy="1209524"/>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7-3.PNG"/>
                    <pic:cNvPicPr/>
                  </pic:nvPicPr>
                  <pic:blipFill>
                    <a:blip r:embed="rId80">
                      <a:extLst>
                        <a:ext uri="{28A0092B-C50C-407E-A947-70E740481C1C}">
                          <a14:useLocalDpi xmlns:a14="http://schemas.microsoft.com/office/drawing/2010/main" val="0"/>
                        </a:ext>
                      </a:extLst>
                    </a:blip>
                    <a:stretch>
                      <a:fillRect/>
                    </a:stretch>
                  </pic:blipFill>
                  <pic:spPr>
                    <a:xfrm>
                      <a:off x="0" y="0"/>
                      <a:ext cx="2009524" cy="1209524"/>
                    </a:xfrm>
                    <a:prstGeom prst="rect">
                      <a:avLst/>
                    </a:prstGeom>
                  </pic:spPr>
                </pic:pic>
              </a:graphicData>
            </a:graphic>
          </wp:inline>
        </w:drawing>
      </w:r>
    </w:p>
    <w:p w:rsidR="008D6F81" w:rsidRDefault="008D6F81" w:rsidP="008D6F81">
      <w:pPr>
        <w:rPr>
          <w:rFonts w:cs="Tahoma"/>
        </w:rPr>
      </w:pPr>
      <w:r>
        <w:rPr>
          <w:rFonts w:cs="Tahoma"/>
        </w:rPr>
        <w:t>Presione aceptar para continuar.</w:t>
      </w:r>
    </w:p>
    <w:p w:rsidR="008D6F81" w:rsidRDefault="008D6F81" w:rsidP="008D6F81">
      <w:pPr>
        <w:rPr>
          <w:rFonts w:cs="Tahoma"/>
        </w:rPr>
      </w:pPr>
      <w:r>
        <w:rPr>
          <w:rFonts w:cs="Tahoma"/>
        </w:rPr>
        <w:t>Habiendo finalizado, el sistema habrá generado en una ubicación dentro de la carpeta de configuración parecida a la siguiente: \…</w:t>
      </w:r>
      <w:r w:rsidRPr="002F410F">
        <w:rPr>
          <w:rFonts w:cs="Tahoma"/>
        </w:rPr>
        <w:t>\CONTROL\Coves - 2017\REPORTES</w:t>
      </w:r>
      <w:r>
        <w:rPr>
          <w:rFonts w:cs="Tahoma"/>
        </w:rPr>
        <w:t>\</w:t>
      </w:r>
      <w:proofErr w:type="spellStart"/>
      <w:r>
        <w:rPr>
          <w:rFonts w:cs="Tahoma"/>
        </w:rPr>
        <w:t>ExportFiles</w:t>
      </w:r>
      <w:proofErr w:type="spellEnd"/>
      <w:r>
        <w:rPr>
          <w:rFonts w:cs="Tahoma"/>
        </w:rPr>
        <w:t>\</w:t>
      </w:r>
    </w:p>
    <w:p w:rsidR="008D6F81" w:rsidRDefault="008D6F81" w:rsidP="008D6F81">
      <w:pPr>
        <w:rPr>
          <w:rFonts w:cs="Tahoma"/>
        </w:rPr>
      </w:pPr>
      <w:r>
        <w:rPr>
          <w:rFonts w:cs="Tahoma"/>
          <w:noProof/>
        </w:rPr>
        <w:drawing>
          <wp:inline distT="0" distB="0" distL="0" distR="0">
            <wp:extent cx="5612130" cy="1798955"/>
            <wp:effectExtent l="0" t="0" r="762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7-4.PNG"/>
                    <pic:cNvPicPr/>
                  </pic:nvPicPr>
                  <pic:blipFill>
                    <a:blip r:embed="rId81">
                      <a:extLst>
                        <a:ext uri="{28A0092B-C50C-407E-A947-70E740481C1C}">
                          <a14:useLocalDpi xmlns:a14="http://schemas.microsoft.com/office/drawing/2010/main" val="0"/>
                        </a:ext>
                      </a:extLst>
                    </a:blip>
                    <a:stretch>
                      <a:fillRect/>
                    </a:stretch>
                  </pic:blipFill>
                  <pic:spPr>
                    <a:xfrm>
                      <a:off x="0" y="0"/>
                      <a:ext cx="5612130" cy="1798955"/>
                    </a:xfrm>
                    <a:prstGeom prst="rect">
                      <a:avLst/>
                    </a:prstGeom>
                  </pic:spPr>
                </pic:pic>
              </a:graphicData>
            </a:graphic>
          </wp:inline>
        </w:drawing>
      </w:r>
    </w:p>
    <w:p w:rsidR="008D6F81" w:rsidRDefault="008D6F81" w:rsidP="008D6F81">
      <w:pPr>
        <w:rPr>
          <w:rFonts w:cs="Tahoma"/>
        </w:rPr>
      </w:pPr>
      <w:r>
        <w:rPr>
          <w:rFonts w:cs="Tahoma"/>
        </w:rPr>
        <w:t>Dentro de dicha carpeta se encuentran diversas carpetas con la nomenclatura “Monto(índice)”:</w:t>
      </w:r>
    </w:p>
    <w:p w:rsidR="008D6F81" w:rsidRDefault="008D6F81" w:rsidP="008D6F81">
      <w:pPr>
        <w:rPr>
          <w:rFonts w:cs="Tahoma"/>
        </w:rPr>
      </w:pPr>
      <w:r>
        <w:rPr>
          <w:rFonts w:cs="Tahoma"/>
          <w:noProof/>
        </w:rPr>
        <w:lastRenderedPageBreak/>
        <w:drawing>
          <wp:inline distT="0" distB="0" distL="0" distR="0">
            <wp:extent cx="5612130" cy="3088005"/>
            <wp:effectExtent l="0" t="0" r="7620" b="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7-5.PNG"/>
                    <pic:cNvPicPr/>
                  </pic:nvPicPr>
                  <pic:blipFill>
                    <a:blip r:embed="rId82">
                      <a:extLst>
                        <a:ext uri="{28A0092B-C50C-407E-A947-70E740481C1C}">
                          <a14:useLocalDpi xmlns:a14="http://schemas.microsoft.com/office/drawing/2010/main" val="0"/>
                        </a:ext>
                      </a:extLst>
                    </a:blip>
                    <a:stretch>
                      <a:fillRect/>
                    </a:stretch>
                  </pic:blipFill>
                  <pic:spPr>
                    <a:xfrm>
                      <a:off x="0" y="0"/>
                      <a:ext cx="5612130" cy="3088005"/>
                    </a:xfrm>
                    <a:prstGeom prst="rect">
                      <a:avLst/>
                    </a:prstGeom>
                  </pic:spPr>
                </pic:pic>
              </a:graphicData>
            </a:graphic>
          </wp:inline>
        </w:drawing>
      </w:r>
    </w:p>
    <w:p w:rsidR="008D6F81" w:rsidRDefault="008D6F81" w:rsidP="008D6F81">
      <w:pPr>
        <w:rPr>
          <w:rFonts w:cs="Tahoma"/>
        </w:rPr>
      </w:pPr>
      <w:r>
        <w:rPr>
          <w:rFonts w:cs="Tahoma"/>
        </w:rPr>
        <w:t xml:space="preserve">Dichas carpetas contienen conjuntos no mayores a 100 Acuses y 100 Detalles separados en carpetas respectivas. Ello con la finalidad que usted pueda cargar de cien en cien los archivos a la Intranet de la empresa y agilizar el proceso. </w:t>
      </w:r>
    </w:p>
    <w:p w:rsidR="008D6F81" w:rsidRPr="008D6F81" w:rsidRDefault="008D6F81" w:rsidP="008D6F81">
      <w:pPr>
        <w:rPr>
          <w:rStyle w:val="nfasissutil"/>
        </w:rPr>
      </w:pPr>
      <w:r w:rsidRPr="008D6F81">
        <w:rPr>
          <w:rStyle w:val="nfasissutil"/>
        </w:rPr>
        <w:t>Se recomienda NO intentar lo siguiente:</w:t>
      </w:r>
    </w:p>
    <w:p w:rsidR="008D6F81" w:rsidRPr="008D6F81" w:rsidRDefault="008D6F81" w:rsidP="008D6F81">
      <w:pPr>
        <w:pStyle w:val="Prrafodelista"/>
        <w:numPr>
          <w:ilvl w:val="0"/>
          <w:numId w:val="9"/>
        </w:numPr>
        <w:rPr>
          <w:rStyle w:val="nfasissutil"/>
        </w:rPr>
      </w:pPr>
      <w:r w:rsidRPr="008D6F81">
        <w:rPr>
          <w:rStyle w:val="nfasissutil"/>
        </w:rPr>
        <w:t>Subir la carpeta “</w:t>
      </w:r>
      <w:proofErr w:type="spellStart"/>
      <w:r w:rsidRPr="008D6F81">
        <w:rPr>
          <w:rStyle w:val="nfasissutil"/>
        </w:rPr>
        <w:t>ExportFiles</w:t>
      </w:r>
      <w:proofErr w:type="spellEnd"/>
      <w:r w:rsidRPr="008D6F81">
        <w:rPr>
          <w:rStyle w:val="nfasissutil"/>
        </w:rPr>
        <w:t>”</w:t>
      </w:r>
      <w:r>
        <w:rPr>
          <w:rStyle w:val="nfasissutil"/>
        </w:rPr>
        <w:t>.</w:t>
      </w:r>
    </w:p>
    <w:p w:rsidR="008D6F81" w:rsidRPr="008D6F81" w:rsidRDefault="008D6F81" w:rsidP="008D6F81">
      <w:pPr>
        <w:pStyle w:val="Prrafodelista"/>
        <w:numPr>
          <w:ilvl w:val="0"/>
          <w:numId w:val="9"/>
        </w:numPr>
        <w:rPr>
          <w:rStyle w:val="nfasissutil"/>
        </w:rPr>
      </w:pPr>
      <w:r w:rsidRPr="008D6F81">
        <w:rPr>
          <w:rStyle w:val="nfasissutil"/>
        </w:rPr>
        <w:t>Subir una carpeta de Monto</w:t>
      </w:r>
      <w:r>
        <w:rPr>
          <w:rStyle w:val="nfasissutil"/>
        </w:rPr>
        <w:t>.</w:t>
      </w:r>
    </w:p>
    <w:p w:rsidR="008D6F81" w:rsidRPr="008D6F81" w:rsidRDefault="008D6F81" w:rsidP="008D6F81">
      <w:pPr>
        <w:pStyle w:val="Prrafodelista"/>
        <w:numPr>
          <w:ilvl w:val="0"/>
          <w:numId w:val="9"/>
        </w:numPr>
        <w:rPr>
          <w:rStyle w:val="nfasissutil"/>
        </w:rPr>
      </w:pPr>
      <w:r w:rsidRPr="008D6F81">
        <w:rPr>
          <w:rStyle w:val="nfasissutil"/>
        </w:rPr>
        <w:t>Subir los archivos Acuses o Detalles dentro de su carpeta (es decir, debe seleccionar los archivos .</w:t>
      </w:r>
      <w:proofErr w:type="spellStart"/>
      <w:r w:rsidRPr="008D6F81">
        <w:rPr>
          <w:rStyle w:val="nfasissutil"/>
        </w:rPr>
        <w:t>pdf</w:t>
      </w:r>
      <w:proofErr w:type="spellEnd"/>
      <w:r w:rsidRPr="008D6F81">
        <w:rPr>
          <w:rStyle w:val="nfasissutil"/>
        </w:rPr>
        <w:t xml:space="preserve"> para realizar dicha acción).</w:t>
      </w:r>
    </w:p>
    <w:p w:rsidR="001909A4" w:rsidRDefault="00482ABF" w:rsidP="006518B1">
      <w:pPr>
        <w:pStyle w:val="Ttulo1"/>
        <w:numPr>
          <w:ilvl w:val="1"/>
          <w:numId w:val="13"/>
        </w:numPr>
        <w:rPr>
          <w:rFonts w:cs="Tahoma"/>
        </w:rPr>
      </w:pPr>
      <w:r w:rsidRPr="001008F9">
        <w:rPr>
          <w:rFonts w:cs="Tahoma"/>
        </w:rPr>
        <w:t>Ver Estadísticas</w:t>
      </w:r>
      <w:bookmarkEnd w:id="26"/>
    </w:p>
    <w:p w:rsidR="004A7345" w:rsidRDefault="004A7345" w:rsidP="004A7345"/>
    <w:p w:rsidR="00A250B7" w:rsidRDefault="00A250B7" w:rsidP="00A250B7">
      <w:pPr>
        <w:rPr>
          <w:rFonts w:cs="Tahoma"/>
        </w:rPr>
      </w:pPr>
      <w:r w:rsidRPr="00C240DD">
        <w:rPr>
          <w:rFonts w:cs="Tahoma"/>
        </w:rPr>
        <w:t>Aspecto del menú “</w:t>
      </w:r>
      <w:r>
        <w:rPr>
          <w:rFonts w:cs="Tahoma"/>
        </w:rPr>
        <w:t>Ver Estadísticas</w:t>
      </w:r>
      <w:r w:rsidRPr="00C240DD">
        <w:rPr>
          <w:rFonts w:cs="Tahoma"/>
        </w:rPr>
        <w:t>”:</w:t>
      </w:r>
    </w:p>
    <w:p w:rsidR="004A7345" w:rsidRDefault="00145510" w:rsidP="004A7345">
      <w:r>
        <w:rPr>
          <w:noProof/>
        </w:rPr>
        <w:drawing>
          <wp:inline distT="0" distB="0" distL="0" distR="0">
            <wp:extent cx="5612130" cy="1460500"/>
            <wp:effectExtent l="0" t="0" r="7620" b="635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8.PNG"/>
                    <pic:cNvPicPr/>
                  </pic:nvPicPr>
                  <pic:blipFill>
                    <a:blip r:embed="rId83">
                      <a:extLst>
                        <a:ext uri="{28A0092B-C50C-407E-A947-70E740481C1C}">
                          <a14:useLocalDpi xmlns:a14="http://schemas.microsoft.com/office/drawing/2010/main" val="0"/>
                        </a:ext>
                      </a:extLst>
                    </a:blip>
                    <a:stretch>
                      <a:fillRect/>
                    </a:stretch>
                  </pic:blipFill>
                  <pic:spPr>
                    <a:xfrm>
                      <a:off x="0" y="0"/>
                      <a:ext cx="5612130" cy="1460500"/>
                    </a:xfrm>
                    <a:prstGeom prst="rect">
                      <a:avLst/>
                    </a:prstGeom>
                  </pic:spPr>
                </pic:pic>
              </a:graphicData>
            </a:graphic>
          </wp:inline>
        </w:drawing>
      </w:r>
    </w:p>
    <w:p w:rsidR="00145510" w:rsidRDefault="00145510" w:rsidP="004A7345">
      <w:r>
        <w:t>Dentro del menú “Ver Estadísticas” se pueden realizar 4 diferentes búsquedas según el criterio del usuario:</w:t>
      </w:r>
    </w:p>
    <w:p w:rsidR="00145510" w:rsidRDefault="00145510" w:rsidP="00145510">
      <w:pPr>
        <w:pStyle w:val="Prrafodelista"/>
        <w:numPr>
          <w:ilvl w:val="0"/>
          <w:numId w:val="14"/>
        </w:numPr>
      </w:pPr>
      <w:r>
        <w:lastRenderedPageBreak/>
        <w:t>Buscar “Todos los años”. Para llevar a cabo la siguiente búsqueda deberá presionar en la flecha de la caja “Seleccionar Relación” y seleccionar la opción “Todos”, como muestra la siguiente imagen:</w:t>
      </w:r>
    </w:p>
    <w:p w:rsidR="00145510" w:rsidRDefault="00145510" w:rsidP="00145510">
      <w:r>
        <w:rPr>
          <w:noProof/>
        </w:rPr>
        <w:drawing>
          <wp:inline distT="0" distB="0" distL="0" distR="0">
            <wp:extent cx="5612130" cy="499745"/>
            <wp:effectExtent l="0" t="0" r="762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8-1.PNG"/>
                    <pic:cNvPicPr/>
                  </pic:nvPicPr>
                  <pic:blipFill>
                    <a:blip r:embed="rId84">
                      <a:extLst>
                        <a:ext uri="{28A0092B-C50C-407E-A947-70E740481C1C}">
                          <a14:useLocalDpi xmlns:a14="http://schemas.microsoft.com/office/drawing/2010/main" val="0"/>
                        </a:ext>
                      </a:extLst>
                    </a:blip>
                    <a:stretch>
                      <a:fillRect/>
                    </a:stretch>
                  </pic:blipFill>
                  <pic:spPr>
                    <a:xfrm>
                      <a:off x="0" y="0"/>
                      <a:ext cx="5612130" cy="499745"/>
                    </a:xfrm>
                    <a:prstGeom prst="rect">
                      <a:avLst/>
                    </a:prstGeom>
                  </pic:spPr>
                </pic:pic>
              </a:graphicData>
            </a:graphic>
          </wp:inline>
        </w:drawing>
      </w:r>
    </w:p>
    <w:p w:rsidR="00145510" w:rsidRDefault="00145510" w:rsidP="00145510">
      <w:r>
        <w:t>Haber seleccionado “Todos” le mostrará información de tipo numérica dentro de las cajas de texto debajo, dicha información solo sirve para interpretación del usuario mismo:</w:t>
      </w:r>
    </w:p>
    <w:p w:rsidR="00145510" w:rsidRDefault="00145510" w:rsidP="00145510">
      <w:r>
        <w:rPr>
          <w:noProof/>
        </w:rPr>
        <w:drawing>
          <wp:inline distT="0" distB="0" distL="0" distR="0">
            <wp:extent cx="5612130" cy="1463040"/>
            <wp:effectExtent l="0" t="0" r="7620" b="381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8-2.PNG"/>
                    <pic:cNvPicPr/>
                  </pic:nvPicPr>
                  <pic:blipFill>
                    <a:blip r:embed="rId85">
                      <a:extLst>
                        <a:ext uri="{28A0092B-C50C-407E-A947-70E740481C1C}">
                          <a14:useLocalDpi xmlns:a14="http://schemas.microsoft.com/office/drawing/2010/main" val="0"/>
                        </a:ext>
                      </a:extLst>
                    </a:blip>
                    <a:stretch>
                      <a:fillRect/>
                    </a:stretch>
                  </pic:blipFill>
                  <pic:spPr>
                    <a:xfrm>
                      <a:off x="0" y="0"/>
                      <a:ext cx="5612130" cy="1463040"/>
                    </a:xfrm>
                    <a:prstGeom prst="rect">
                      <a:avLst/>
                    </a:prstGeom>
                  </pic:spPr>
                </pic:pic>
              </a:graphicData>
            </a:graphic>
          </wp:inline>
        </w:drawing>
      </w:r>
    </w:p>
    <w:p w:rsidR="00145510" w:rsidRDefault="00145510" w:rsidP="00145510">
      <w:pPr>
        <w:pStyle w:val="Prrafodelista"/>
        <w:numPr>
          <w:ilvl w:val="0"/>
          <w:numId w:val="14"/>
        </w:numPr>
      </w:pPr>
      <w:r>
        <w:t>Buscar “Una relación Anual”. Para llevar a cabo la siguiente búsqueda deberá presionar en la flecha de la caja “Seleccionar Relación” y seleccionar el valor que corresponda al año deseado, como muestra la siguiente imagen:</w:t>
      </w:r>
    </w:p>
    <w:p w:rsidR="00145510" w:rsidRDefault="00145510" w:rsidP="00145510">
      <w:r>
        <w:rPr>
          <w:noProof/>
        </w:rPr>
        <w:drawing>
          <wp:inline distT="0" distB="0" distL="0" distR="0" wp14:anchorId="4C579D85" wp14:editId="5842E0AA">
            <wp:extent cx="5612130" cy="499745"/>
            <wp:effectExtent l="0" t="0" r="762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8-1.PNG"/>
                    <pic:cNvPicPr/>
                  </pic:nvPicPr>
                  <pic:blipFill>
                    <a:blip r:embed="rId84">
                      <a:extLst>
                        <a:ext uri="{28A0092B-C50C-407E-A947-70E740481C1C}">
                          <a14:useLocalDpi xmlns:a14="http://schemas.microsoft.com/office/drawing/2010/main" val="0"/>
                        </a:ext>
                      </a:extLst>
                    </a:blip>
                    <a:stretch>
                      <a:fillRect/>
                    </a:stretch>
                  </pic:blipFill>
                  <pic:spPr>
                    <a:xfrm>
                      <a:off x="0" y="0"/>
                      <a:ext cx="5612130" cy="499745"/>
                    </a:xfrm>
                    <a:prstGeom prst="rect">
                      <a:avLst/>
                    </a:prstGeom>
                  </pic:spPr>
                </pic:pic>
              </a:graphicData>
            </a:graphic>
          </wp:inline>
        </w:drawing>
      </w:r>
    </w:p>
    <w:p w:rsidR="00145510" w:rsidRDefault="00145510" w:rsidP="00145510">
      <w:r>
        <w:t>Haber seleccionado un año le mostrará únicamente los datos que corresponden a ese año entero.</w:t>
      </w:r>
    </w:p>
    <w:p w:rsidR="00145510" w:rsidRDefault="00145510" w:rsidP="00145510">
      <w:pPr>
        <w:pStyle w:val="Prrafodelista"/>
        <w:numPr>
          <w:ilvl w:val="0"/>
          <w:numId w:val="14"/>
        </w:numPr>
      </w:pPr>
      <w:r>
        <w:t>Buscar “Un cliente en todos los años”. Para llevar a cabo la siguiente búsqueda usted debió haber elegido previamente en la caja “Seleccionar Relación” la opción “Todos”. Dicho esto, puede hacer uso de la caja “Seleccionar Cliente” para elegir un cliente como muestra la siguiente imagen:</w:t>
      </w:r>
    </w:p>
    <w:p w:rsidR="00145510" w:rsidRDefault="00145510" w:rsidP="00145510">
      <w:r>
        <w:rPr>
          <w:noProof/>
        </w:rPr>
        <w:drawing>
          <wp:inline distT="0" distB="0" distL="0" distR="0">
            <wp:extent cx="5612130" cy="1525905"/>
            <wp:effectExtent l="0" t="0" r="762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8-4.PNG"/>
                    <pic:cNvPicPr/>
                  </pic:nvPicPr>
                  <pic:blipFill>
                    <a:blip r:embed="rId86">
                      <a:extLst>
                        <a:ext uri="{28A0092B-C50C-407E-A947-70E740481C1C}">
                          <a14:useLocalDpi xmlns:a14="http://schemas.microsoft.com/office/drawing/2010/main" val="0"/>
                        </a:ext>
                      </a:extLst>
                    </a:blip>
                    <a:stretch>
                      <a:fillRect/>
                    </a:stretch>
                  </pic:blipFill>
                  <pic:spPr>
                    <a:xfrm>
                      <a:off x="0" y="0"/>
                      <a:ext cx="5612130" cy="1525905"/>
                    </a:xfrm>
                    <a:prstGeom prst="rect">
                      <a:avLst/>
                    </a:prstGeom>
                  </pic:spPr>
                </pic:pic>
              </a:graphicData>
            </a:graphic>
          </wp:inline>
        </w:drawing>
      </w:r>
    </w:p>
    <w:p w:rsidR="00145510" w:rsidRDefault="00145510" w:rsidP="00145510">
      <w:r>
        <w:t xml:space="preserve">Elegir un cliente le mostrará únicamente los datos que corresponden al </w:t>
      </w:r>
      <w:proofErr w:type="gramStart"/>
      <w:r>
        <w:t>cliente</w:t>
      </w:r>
      <w:proofErr w:type="gramEnd"/>
      <w:r>
        <w:t xml:space="preserve"> pero de todos los años dentro de la configuración.</w:t>
      </w:r>
    </w:p>
    <w:p w:rsidR="00145510" w:rsidRDefault="00145510" w:rsidP="00145510">
      <w:pPr>
        <w:pStyle w:val="Prrafodelista"/>
        <w:numPr>
          <w:ilvl w:val="0"/>
          <w:numId w:val="15"/>
        </w:numPr>
      </w:pPr>
      <w:r>
        <w:lastRenderedPageBreak/>
        <w:t>Buscar “Un cliente en un año”. Para llevar a cabo la siguiente búsqueda usted debió haber elegido previamente en la caja “Seleccionar Relación”</w:t>
      </w:r>
      <w:r w:rsidR="007C2BFD">
        <w:t xml:space="preserve"> una opción anual</w:t>
      </w:r>
      <w:r>
        <w:t>. Dicho esto, puede hacer uso de la caja “Seleccionar Cliente” para elegir un cliente como muestra la siguiente imagen:</w:t>
      </w:r>
    </w:p>
    <w:p w:rsidR="007C2BFD" w:rsidRDefault="007C2BFD" w:rsidP="007C2BFD">
      <w:pPr>
        <w:pStyle w:val="Prrafodelista"/>
      </w:pPr>
    </w:p>
    <w:p w:rsidR="007C2BFD" w:rsidRDefault="007C2BFD" w:rsidP="007C2BFD">
      <w:r>
        <w:rPr>
          <w:noProof/>
        </w:rPr>
        <w:drawing>
          <wp:inline distT="0" distB="0" distL="0" distR="0">
            <wp:extent cx="5612130" cy="1540510"/>
            <wp:effectExtent l="0" t="0" r="7620" b="2540"/>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8-5.PNG"/>
                    <pic:cNvPicPr/>
                  </pic:nvPicPr>
                  <pic:blipFill>
                    <a:blip r:embed="rId87">
                      <a:extLst>
                        <a:ext uri="{28A0092B-C50C-407E-A947-70E740481C1C}">
                          <a14:useLocalDpi xmlns:a14="http://schemas.microsoft.com/office/drawing/2010/main" val="0"/>
                        </a:ext>
                      </a:extLst>
                    </a:blip>
                    <a:stretch>
                      <a:fillRect/>
                    </a:stretch>
                  </pic:blipFill>
                  <pic:spPr>
                    <a:xfrm>
                      <a:off x="0" y="0"/>
                      <a:ext cx="5612130" cy="1540510"/>
                    </a:xfrm>
                    <a:prstGeom prst="rect">
                      <a:avLst/>
                    </a:prstGeom>
                  </pic:spPr>
                </pic:pic>
              </a:graphicData>
            </a:graphic>
          </wp:inline>
        </w:drawing>
      </w:r>
    </w:p>
    <w:p w:rsidR="007C2BFD" w:rsidRDefault="007C2BFD" w:rsidP="007C2BFD">
      <w:r>
        <w:t>Elegir un cliente le mostrará únicamente los datos que corresponden al cliente, pero dicha información pertenece al año que usted eligió.</w:t>
      </w:r>
    </w:p>
    <w:p w:rsidR="007C2BFD" w:rsidRPr="007C2BFD" w:rsidRDefault="007C2BFD" w:rsidP="007C2BFD">
      <w:pPr>
        <w:rPr>
          <w:rStyle w:val="nfasissutil"/>
        </w:rPr>
      </w:pPr>
    </w:p>
    <w:p w:rsidR="00467BC1" w:rsidRPr="00467BC1" w:rsidRDefault="007C2BFD" w:rsidP="007C2BFD">
      <w:pPr>
        <w:rPr>
          <w:i/>
          <w:iCs/>
          <w:color w:val="404040" w:themeColor="text1" w:themeTint="BF"/>
        </w:rPr>
      </w:pPr>
      <w:r w:rsidRPr="007C2BFD">
        <w:rPr>
          <w:rStyle w:val="nfasissutil"/>
        </w:rPr>
        <w:t>NOTA: Si usted desea reiniciar el menú para comenzar una búsqueda desde cero, o simplemente limpiar los filtros, presione de nuevo el botón “Ver Estadísticas”.</w:t>
      </w:r>
    </w:p>
    <w:sectPr w:rsidR="00467BC1" w:rsidRPr="00467BC1" w:rsidSect="001B33B7">
      <w:headerReference w:type="default" r:id="rId88"/>
      <w:footerReference w:type="default" r:id="rId89"/>
      <w:pgSz w:w="12240" w:h="15840"/>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62099" w:rsidRDefault="00D62099" w:rsidP="00887FB1">
      <w:pPr>
        <w:spacing w:after="0" w:line="240" w:lineRule="auto"/>
      </w:pPr>
      <w:r>
        <w:separator/>
      </w:r>
    </w:p>
  </w:endnote>
  <w:endnote w:type="continuationSeparator" w:id="0">
    <w:p w:rsidR="00D62099" w:rsidRDefault="00D62099" w:rsidP="00887F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90C" w:rsidRPr="001B33B7" w:rsidRDefault="00CF590C" w:rsidP="001B33B7">
    <w:pPr>
      <w:pStyle w:val="Piedepgina"/>
      <w:rPr>
        <w:color w:val="000000" w:themeColor="text1"/>
      </w:rPr>
    </w:pPr>
    <w:r>
      <w:rPr>
        <w:noProof/>
        <w:color w:val="000000" w:themeColor="text1"/>
        <w:sz w:val="20"/>
        <w:szCs w:val="20"/>
        <w:lang w:val="es-ES"/>
      </w:rPr>
      <mc:AlternateContent>
        <mc:Choice Requires="wps">
          <w:drawing>
            <wp:anchor distT="0" distB="0" distL="114300" distR="114300" simplePos="0" relativeHeight="251660288" behindDoc="0" locked="0" layoutInCell="1" allowOverlap="1">
              <wp:simplePos x="0" y="0"/>
              <wp:positionH relativeFrom="column">
                <wp:posOffset>-23716</wp:posOffset>
              </wp:positionH>
              <wp:positionV relativeFrom="paragraph">
                <wp:posOffset>-39370</wp:posOffset>
              </wp:positionV>
              <wp:extent cx="5760000" cy="0"/>
              <wp:effectExtent l="0" t="0" r="0" b="0"/>
              <wp:wrapNone/>
              <wp:docPr id="18" name="Conector recto 18"/>
              <wp:cNvGraphicFramePr/>
              <a:graphic xmlns:a="http://schemas.openxmlformats.org/drawingml/2006/main">
                <a:graphicData uri="http://schemas.microsoft.com/office/word/2010/wordprocessingShape">
                  <wps:wsp>
                    <wps:cNvCnPr/>
                    <wps:spPr>
                      <a:xfrm>
                        <a:off x="0" y="0"/>
                        <a:ext cx="576000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3EDC2549" id="Conector recto 18"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85pt,-3.1pt" to="451.7pt,-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" strokecolor="black [3200]" strokeweight="1pt">
              <v:stroke joinstyle="miter"/>
            </v:line>
          </w:pict>
        </mc:Fallback>
      </mc:AlternateContent>
    </w:r>
    <w:sdt>
      <w:sdtPr>
        <w:rPr>
          <w:color w:val="000000" w:themeColor="text1"/>
          <w:sz w:val="20"/>
          <w:szCs w:val="20"/>
          <w:lang w:val="es-ES"/>
        </w:rPr>
        <w:alias w:val="Título"/>
        <w:tag w:val=""/>
        <w:id w:val="1787852297"/>
        <w:placeholder>
          <w:docPart w:val="F1CCF0456CA54979A019925FCC6B0B6B"/>
        </w:placeholder>
        <w:dataBinding w:prefixMappings="xmlns:ns0='http://purl.org/dc/elements/1.1/' xmlns:ns1='http://schemas.openxmlformats.org/package/2006/metadata/core-properties' " w:xpath="/ns1:coreProperties[1]/ns0:title[1]" w:storeItemID="{6C3C8BC8-F283-45AE-878A-BAB7291924A1}"/>
        <w:text/>
      </w:sdtPr>
      <w:sdtEndPr/>
      <w:sdtContent>
        <w:r>
          <w:rPr>
            <w:color w:val="000000" w:themeColor="text1"/>
            <w:sz w:val="20"/>
            <w:szCs w:val="20"/>
            <w:lang w:val="es-ES"/>
          </w:rPr>
          <w:t>Manual de Usuario – COVE Control</w:t>
        </w:r>
      </w:sdtContent>
    </w:sdt>
    <w:r>
      <w:rPr>
        <w:color w:val="000000" w:themeColor="text1"/>
        <w:sz w:val="20"/>
        <w:szCs w:val="20"/>
        <w:lang w:val="es-ES"/>
      </w:rPr>
      <w:tab/>
    </w:r>
    <w:r>
      <w:rPr>
        <w:color w:val="000000" w:themeColor="text1"/>
        <w:sz w:val="20"/>
        <w:szCs w:val="20"/>
        <w:lang w:val="es-ES"/>
      </w:rPr>
      <w:tab/>
    </w:r>
    <w:r w:rsidRPr="001B33B7">
      <w:rPr>
        <w:color w:val="000000" w:themeColor="text1"/>
        <w:sz w:val="20"/>
        <w:szCs w:val="20"/>
        <w:lang w:val="es-ES"/>
      </w:rPr>
      <w:t xml:space="preserve">pág. </w:t>
    </w:r>
    <w:r w:rsidRPr="001B33B7">
      <w:rPr>
        <w:color w:val="000000" w:themeColor="text1"/>
        <w:sz w:val="20"/>
        <w:szCs w:val="20"/>
      </w:rPr>
      <w:fldChar w:fldCharType="begin"/>
    </w:r>
    <w:r w:rsidRPr="001B33B7">
      <w:rPr>
        <w:color w:val="000000" w:themeColor="text1"/>
        <w:sz w:val="20"/>
        <w:szCs w:val="20"/>
      </w:rPr>
      <w:instrText>PAGE  \* Arabic</w:instrText>
    </w:r>
    <w:r w:rsidRPr="001B33B7">
      <w:rPr>
        <w:color w:val="000000" w:themeColor="text1"/>
        <w:sz w:val="20"/>
        <w:szCs w:val="20"/>
      </w:rPr>
      <w:fldChar w:fldCharType="separate"/>
    </w:r>
    <w:r w:rsidR="004B09E6">
      <w:rPr>
        <w:noProof/>
        <w:color w:val="000000" w:themeColor="text1"/>
        <w:sz w:val="20"/>
        <w:szCs w:val="20"/>
      </w:rPr>
      <w:t>26</w:t>
    </w:r>
    <w:r w:rsidRPr="001B33B7">
      <w:rPr>
        <w:color w:val="000000" w:themeColor="text1"/>
        <w:sz w:val="20"/>
        <w:szCs w:val="20"/>
      </w:rPr>
      <w:fldChar w:fldCharType="end"/>
    </w:r>
  </w:p>
  <w:p w:rsidR="00CF590C" w:rsidRDefault="00CF59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62099" w:rsidRDefault="00D62099" w:rsidP="00887FB1">
      <w:pPr>
        <w:spacing w:after="0" w:line="240" w:lineRule="auto"/>
      </w:pPr>
      <w:r>
        <w:separator/>
      </w:r>
    </w:p>
  </w:footnote>
  <w:footnote w:type="continuationSeparator" w:id="0">
    <w:p w:rsidR="00D62099" w:rsidRDefault="00D62099" w:rsidP="00887F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F590C" w:rsidRPr="009B5CC2" w:rsidRDefault="00CF590C" w:rsidP="009B5CC2">
    <w:pPr>
      <w:jc w:val="right"/>
    </w:pPr>
    <w:r>
      <w:rPr>
        <w:noProof/>
      </w:rPr>
      <mc:AlternateContent>
        <mc:Choice Requires="wps">
          <w:drawing>
            <wp:anchor distT="0" distB="0" distL="114300" distR="114300" simplePos="0" relativeHeight="251659264" behindDoc="0" locked="0" layoutInCell="1" allowOverlap="1">
              <wp:simplePos x="0" y="0"/>
              <wp:positionH relativeFrom="column">
                <wp:posOffset>-9304</wp:posOffset>
              </wp:positionH>
              <wp:positionV relativeFrom="paragraph">
                <wp:posOffset>205105</wp:posOffset>
              </wp:positionV>
              <wp:extent cx="5759450" cy="0"/>
              <wp:effectExtent l="0" t="0" r="0" b="0"/>
              <wp:wrapNone/>
              <wp:docPr id="4" name="Conector recto 4"/>
              <wp:cNvGraphicFramePr/>
              <a:graphic xmlns:a="http://schemas.openxmlformats.org/drawingml/2006/main">
                <a:graphicData uri="http://schemas.microsoft.com/office/word/2010/wordprocessingShape">
                  <wps:wsp>
                    <wps:cNvCnPr/>
                    <wps:spPr>
                      <a:xfrm>
                        <a:off x="0" y="0"/>
                        <a:ext cx="5759450" cy="0"/>
                      </a:xfrm>
                      <a:prstGeom prst="line">
                        <a:avLst/>
                      </a:prstGeom>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anchor>
          </w:drawing>
        </mc:Choice>
        <mc:Fallback>
          <w:pict>
            <v:line w14:anchorId="188389EE" id="Conector recto 4"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5pt,16.15pt" to="452.75pt,16.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" strokecolor="black [3200]" strokeweight="1pt">
              <v:stroke joinstyle="miter"/>
            </v:line>
          </w:pict>
        </mc:Fallback>
      </mc:AlternateContent>
    </w:r>
  </w:p>
  <w:p w:rsidR="00CF590C" w:rsidRDefault="00CF590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B3368E"/>
    <w:multiLevelType w:val="hybridMultilevel"/>
    <w:tmpl w:val="6DEEC6A6"/>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6813CC5"/>
    <w:multiLevelType w:val="hybridMultilevel"/>
    <w:tmpl w:val="DD1AE9BA"/>
    <w:lvl w:ilvl="0" w:tplc="080A000F">
      <w:start w:val="1"/>
      <w:numFmt w:val="decimal"/>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 w15:restartNumberingAfterBreak="0">
    <w:nsid w:val="15D96843"/>
    <w:multiLevelType w:val="hybridMultilevel"/>
    <w:tmpl w:val="2256AC72"/>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2571D70"/>
    <w:multiLevelType w:val="hybridMultilevel"/>
    <w:tmpl w:val="0C9615C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1456338"/>
    <w:multiLevelType w:val="hybridMultilevel"/>
    <w:tmpl w:val="3B6631E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5" w15:restartNumberingAfterBreak="0">
    <w:nsid w:val="31F370DF"/>
    <w:multiLevelType w:val="hybridMultilevel"/>
    <w:tmpl w:val="0D20DF5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43457483"/>
    <w:multiLevelType w:val="hybridMultilevel"/>
    <w:tmpl w:val="2C46C2A2"/>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7" w15:restartNumberingAfterBreak="0">
    <w:nsid w:val="43B9555B"/>
    <w:multiLevelType w:val="hybridMultilevel"/>
    <w:tmpl w:val="F34C5A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51C117F"/>
    <w:multiLevelType w:val="hybridMultilevel"/>
    <w:tmpl w:val="0D20DF5E"/>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CC414C1"/>
    <w:multiLevelType w:val="hybridMultilevel"/>
    <w:tmpl w:val="B86A31A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60212C0F"/>
    <w:multiLevelType w:val="hybridMultilevel"/>
    <w:tmpl w:val="80E40F5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632250C6"/>
    <w:multiLevelType w:val="hybridMultilevel"/>
    <w:tmpl w:val="A0B48D80"/>
    <w:lvl w:ilvl="0" w:tplc="7E1805D8">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636C7734"/>
    <w:multiLevelType w:val="multilevel"/>
    <w:tmpl w:val="374CA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13" w15:restartNumberingAfterBreak="0">
    <w:nsid w:val="72365B06"/>
    <w:multiLevelType w:val="hybridMultilevel"/>
    <w:tmpl w:val="FB603AD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4" w15:restartNumberingAfterBreak="0">
    <w:nsid w:val="79103FA8"/>
    <w:multiLevelType w:val="multilevel"/>
    <w:tmpl w:val="374CAFF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num w:numId="1">
    <w:abstractNumId w:val="9"/>
  </w:num>
  <w:num w:numId="2">
    <w:abstractNumId w:val="12"/>
  </w:num>
  <w:num w:numId="3">
    <w:abstractNumId w:val="10"/>
  </w:num>
  <w:num w:numId="4">
    <w:abstractNumId w:val="1"/>
  </w:num>
  <w:num w:numId="5">
    <w:abstractNumId w:val="0"/>
  </w:num>
  <w:num w:numId="6">
    <w:abstractNumId w:val="4"/>
  </w:num>
  <w:num w:numId="7">
    <w:abstractNumId w:val="2"/>
  </w:num>
  <w:num w:numId="8">
    <w:abstractNumId w:val="3"/>
  </w:num>
  <w:num w:numId="9">
    <w:abstractNumId w:val="7"/>
  </w:num>
  <w:num w:numId="10">
    <w:abstractNumId w:val="6"/>
  </w:num>
  <w:num w:numId="11">
    <w:abstractNumId w:val="11"/>
  </w:num>
  <w:num w:numId="12">
    <w:abstractNumId w:val="13"/>
  </w:num>
  <w:num w:numId="13">
    <w:abstractNumId w:val="14"/>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012F"/>
    <w:rsid w:val="00020726"/>
    <w:rsid w:val="00067F17"/>
    <w:rsid w:val="000D1820"/>
    <w:rsid w:val="001008F9"/>
    <w:rsid w:val="00144806"/>
    <w:rsid w:val="00145510"/>
    <w:rsid w:val="00163934"/>
    <w:rsid w:val="001909A4"/>
    <w:rsid w:val="001B33B7"/>
    <w:rsid w:val="00224A2B"/>
    <w:rsid w:val="00236928"/>
    <w:rsid w:val="00271D74"/>
    <w:rsid w:val="00283E4D"/>
    <w:rsid w:val="002A42D4"/>
    <w:rsid w:val="002C4329"/>
    <w:rsid w:val="002F410F"/>
    <w:rsid w:val="00330091"/>
    <w:rsid w:val="0038510C"/>
    <w:rsid w:val="00395FB7"/>
    <w:rsid w:val="003B7054"/>
    <w:rsid w:val="0043174C"/>
    <w:rsid w:val="00467BC1"/>
    <w:rsid w:val="00482ABF"/>
    <w:rsid w:val="004A7345"/>
    <w:rsid w:val="004B09E6"/>
    <w:rsid w:val="004E3AE5"/>
    <w:rsid w:val="005372E9"/>
    <w:rsid w:val="005A092A"/>
    <w:rsid w:val="005A306B"/>
    <w:rsid w:val="005C658C"/>
    <w:rsid w:val="00637864"/>
    <w:rsid w:val="006518B1"/>
    <w:rsid w:val="0069074D"/>
    <w:rsid w:val="006D1149"/>
    <w:rsid w:val="00723133"/>
    <w:rsid w:val="00741A63"/>
    <w:rsid w:val="00751473"/>
    <w:rsid w:val="0076015C"/>
    <w:rsid w:val="007B155C"/>
    <w:rsid w:val="007B29B4"/>
    <w:rsid w:val="007C2BFD"/>
    <w:rsid w:val="00845480"/>
    <w:rsid w:val="008519D6"/>
    <w:rsid w:val="008664E7"/>
    <w:rsid w:val="00877ABA"/>
    <w:rsid w:val="00881516"/>
    <w:rsid w:val="00887FB1"/>
    <w:rsid w:val="008D6F81"/>
    <w:rsid w:val="008E7D23"/>
    <w:rsid w:val="00935B03"/>
    <w:rsid w:val="009862D7"/>
    <w:rsid w:val="009A012F"/>
    <w:rsid w:val="009B5CC2"/>
    <w:rsid w:val="009C3708"/>
    <w:rsid w:val="00A250B7"/>
    <w:rsid w:val="00AA4368"/>
    <w:rsid w:val="00AC3710"/>
    <w:rsid w:val="00AE6211"/>
    <w:rsid w:val="00C240DD"/>
    <w:rsid w:val="00C37C0C"/>
    <w:rsid w:val="00C706C6"/>
    <w:rsid w:val="00C764A0"/>
    <w:rsid w:val="00C86CB2"/>
    <w:rsid w:val="00CC6083"/>
    <w:rsid w:val="00CC6AB7"/>
    <w:rsid w:val="00CF590C"/>
    <w:rsid w:val="00D2473B"/>
    <w:rsid w:val="00D62099"/>
    <w:rsid w:val="00D70A85"/>
    <w:rsid w:val="00D94BFA"/>
    <w:rsid w:val="00E66FDD"/>
    <w:rsid w:val="00E97285"/>
    <w:rsid w:val="00EB6850"/>
    <w:rsid w:val="00EC3C44"/>
    <w:rsid w:val="00EE5F9E"/>
    <w:rsid w:val="00F51BD7"/>
    <w:rsid w:val="00FB2CE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B638D"/>
  <w15:chartTrackingRefBased/>
  <w15:docId w15:val="{FCA5C77F-E1A1-468B-B476-0EDD045BB7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881516"/>
    <w:rPr>
      <w:rFonts w:ascii="Tahoma" w:hAnsi="Tahoma"/>
    </w:rPr>
  </w:style>
  <w:style w:type="paragraph" w:styleId="Ttulo1">
    <w:name w:val="heading 1"/>
    <w:basedOn w:val="Normal"/>
    <w:next w:val="Normal"/>
    <w:link w:val="Ttulo1Car"/>
    <w:uiPriority w:val="9"/>
    <w:qFormat/>
    <w:rsid w:val="001008F9"/>
    <w:pPr>
      <w:keepNext/>
      <w:keepLines/>
      <w:spacing w:before="240" w:after="0"/>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1008F9"/>
    <w:pPr>
      <w:keepNext/>
      <w:keepLines/>
      <w:spacing w:before="40" w:after="0"/>
      <w:outlineLvl w:val="1"/>
    </w:pPr>
    <w:rPr>
      <w:rFonts w:eastAsiaTheme="majorEastAsia" w:cstheme="majorBidi"/>
      <w:color w:val="000000" w:themeColor="tex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887FB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87FB1"/>
  </w:style>
  <w:style w:type="paragraph" w:styleId="Piedepgina">
    <w:name w:val="footer"/>
    <w:basedOn w:val="Normal"/>
    <w:link w:val="PiedepginaCar"/>
    <w:uiPriority w:val="99"/>
    <w:unhideWhenUsed/>
    <w:rsid w:val="00887FB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87FB1"/>
  </w:style>
  <w:style w:type="paragraph" w:styleId="Ttulo">
    <w:name w:val="Title"/>
    <w:basedOn w:val="Normal"/>
    <w:next w:val="Normal"/>
    <w:link w:val="TtuloCar"/>
    <w:uiPriority w:val="10"/>
    <w:qFormat/>
    <w:rsid w:val="00887FB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887FB1"/>
    <w:rPr>
      <w:rFonts w:asciiTheme="majorHAnsi" w:eastAsiaTheme="majorEastAsia" w:hAnsiTheme="majorHAnsi" w:cstheme="majorBidi"/>
      <w:spacing w:val="-10"/>
      <w:kern w:val="28"/>
      <w:sz w:val="56"/>
      <w:szCs w:val="56"/>
    </w:rPr>
  </w:style>
  <w:style w:type="character" w:customStyle="1" w:styleId="Ttulo1Car">
    <w:name w:val="Título 1 Car"/>
    <w:basedOn w:val="Fuentedeprrafopredeter"/>
    <w:link w:val="Ttulo1"/>
    <w:uiPriority w:val="9"/>
    <w:rsid w:val="001008F9"/>
    <w:rPr>
      <w:rFonts w:ascii="Tahoma" w:eastAsiaTheme="majorEastAsia" w:hAnsi="Tahoma" w:cstheme="majorBidi"/>
      <w:b/>
      <w:sz w:val="32"/>
      <w:szCs w:val="32"/>
    </w:rPr>
  </w:style>
  <w:style w:type="character" w:customStyle="1" w:styleId="Ttulo2Car">
    <w:name w:val="Título 2 Car"/>
    <w:basedOn w:val="Fuentedeprrafopredeter"/>
    <w:link w:val="Ttulo2"/>
    <w:uiPriority w:val="9"/>
    <w:rsid w:val="001008F9"/>
    <w:rPr>
      <w:rFonts w:ascii="Tahoma" w:eastAsiaTheme="majorEastAsia" w:hAnsi="Tahoma" w:cstheme="majorBidi"/>
      <w:color w:val="000000" w:themeColor="text1"/>
      <w:sz w:val="26"/>
      <w:szCs w:val="26"/>
    </w:rPr>
  </w:style>
  <w:style w:type="paragraph" w:styleId="Textodeglobo">
    <w:name w:val="Balloon Text"/>
    <w:basedOn w:val="Normal"/>
    <w:link w:val="TextodegloboCar"/>
    <w:uiPriority w:val="99"/>
    <w:semiHidden/>
    <w:unhideWhenUsed/>
    <w:rsid w:val="00887FB1"/>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887FB1"/>
    <w:rPr>
      <w:rFonts w:ascii="Segoe UI" w:hAnsi="Segoe UI" w:cs="Segoe UI"/>
      <w:sz w:val="18"/>
      <w:szCs w:val="18"/>
    </w:rPr>
  </w:style>
  <w:style w:type="table" w:styleId="Tablaconcuadrcula">
    <w:name w:val="Table Grid"/>
    <w:basedOn w:val="Tablanormal"/>
    <w:uiPriority w:val="39"/>
    <w:rsid w:val="00887F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delmarcadordeposicin">
    <w:name w:val="Placeholder Text"/>
    <w:basedOn w:val="Fuentedeprrafopredeter"/>
    <w:uiPriority w:val="99"/>
    <w:semiHidden/>
    <w:rsid w:val="001B33B7"/>
    <w:rPr>
      <w:color w:val="808080"/>
    </w:rPr>
  </w:style>
  <w:style w:type="paragraph" w:styleId="TtuloTDC">
    <w:name w:val="TOC Heading"/>
    <w:basedOn w:val="Ttulo1"/>
    <w:next w:val="Normal"/>
    <w:uiPriority w:val="39"/>
    <w:unhideWhenUsed/>
    <w:qFormat/>
    <w:rsid w:val="00935B03"/>
    <w:pPr>
      <w:outlineLvl w:val="9"/>
    </w:pPr>
    <w:rPr>
      <w:color w:val="2F5496" w:themeColor="accent1" w:themeShade="BF"/>
      <w:lang w:eastAsia="es-MX"/>
    </w:rPr>
  </w:style>
  <w:style w:type="paragraph" w:styleId="TDC1">
    <w:name w:val="toc 1"/>
    <w:basedOn w:val="Normal"/>
    <w:next w:val="Normal"/>
    <w:autoRedefine/>
    <w:uiPriority w:val="39"/>
    <w:unhideWhenUsed/>
    <w:rsid w:val="00935B03"/>
    <w:pPr>
      <w:spacing w:after="100"/>
    </w:pPr>
  </w:style>
  <w:style w:type="character" w:styleId="Hipervnculo">
    <w:name w:val="Hyperlink"/>
    <w:basedOn w:val="Fuentedeprrafopredeter"/>
    <w:uiPriority w:val="99"/>
    <w:unhideWhenUsed/>
    <w:rsid w:val="00935B03"/>
    <w:rPr>
      <w:color w:val="0563C1" w:themeColor="hyperlink"/>
      <w:u w:val="single"/>
    </w:rPr>
  </w:style>
  <w:style w:type="paragraph" w:styleId="Prrafodelista">
    <w:name w:val="List Paragraph"/>
    <w:basedOn w:val="Normal"/>
    <w:uiPriority w:val="34"/>
    <w:qFormat/>
    <w:rsid w:val="00935B03"/>
    <w:pPr>
      <w:ind w:left="720"/>
      <w:contextualSpacing/>
    </w:pPr>
  </w:style>
  <w:style w:type="paragraph" w:styleId="Sinespaciado">
    <w:name w:val="No Spacing"/>
    <w:uiPriority w:val="1"/>
    <w:qFormat/>
    <w:rsid w:val="002C4329"/>
    <w:pPr>
      <w:spacing w:after="0" w:line="240" w:lineRule="auto"/>
    </w:pPr>
  </w:style>
  <w:style w:type="character" w:styleId="nfasissutil">
    <w:name w:val="Subtle Emphasis"/>
    <w:basedOn w:val="Fuentedeprrafopredeter"/>
    <w:uiPriority w:val="19"/>
    <w:qFormat/>
    <w:rsid w:val="00EC3C44"/>
    <w:rPr>
      <w:i/>
      <w:iCs/>
      <w:color w:val="404040" w:themeColor="text1" w:themeTint="BF"/>
    </w:rPr>
  </w:style>
  <w:style w:type="character" w:styleId="Mencinsinresolver">
    <w:name w:val="Unresolved Mention"/>
    <w:basedOn w:val="Fuentedeprrafopredeter"/>
    <w:uiPriority w:val="99"/>
    <w:semiHidden/>
    <w:unhideWhenUsed/>
    <w:rsid w:val="00C706C6"/>
    <w:rPr>
      <w:color w:val="808080"/>
      <w:shd w:val="clear" w:color="auto" w:fill="E6E6E6"/>
    </w:rPr>
  </w:style>
  <w:style w:type="character" w:styleId="Hipervnculovisitado">
    <w:name w:val="FollowedHyperlink"/>
    <w:basedOn w:val="Fuentedeprrafopredeter"/>
    <w:uiPriority w:val="99"/>
    <w:semiHidden/>
    <w:unhideWhenUsed/>
    <w:rsid w:val="00AA436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503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diagramQuickStyle" Target="diagrams/quickStyle1.xm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github.com/EduardoHidalgo/CoveControl/" TargetMode="External"/><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84" Type="http://schemas.openxmlformats.org/officeDocument/2006/relationships/image" Target="media/image70.PNG"/><Relationship Id="rId89"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7.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diagramData" Target="diagrams/data1.xml"/><Relationship Id="rId29" Type="http://schemas.openxmlformats.org/officeDocument/2006/relationships/image" Target="media/image15.PNG"/><Relationship Id="rId11" Type="http://schemas.openxmlformats.org/officeDocument/2006/relationships/image" Target="media/image3.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79" Type="http://schemas.openxmlformats.org/officeDocument/2006/relationships/image" Target="media/image65.PNG"/><Relationship Id="rId87" Type="http://schemas.openxmlformats.org/officeDocument/2006/relationships/image" Target="media/image73.PNG"/><Relationship Id="rId5" Type="http://schemas.openxmlformats.org/officeDocument/2006/relationships/webSettings" Target="webSettings.xml"/><Relationship Id="rId61" Type="http://schemas.openxmlformats.org/officeDocument/2006/relationships/image" Target="media/image47.PNG"/><Relationship Id="rId82" Type="http://schemas.openxmlformats.org/officeDocument/2006/relationships/image" Target="media/image68.PNG"/><Relationship Id="rId90" Type="http://schemas.openxmlformats.org/officeDocument/2006/relationships/fontTable" Target="fontTable.xml"/><Relationship Id="rId19" Type="http://schemas.openxmlformats.org/officeDocument/2006/relationships/diagramColors" Target="diagrams/colors1.xml"/><Relationship Id="rId14" Type="http://schemas.openxmlformats.org/officeDocument/2006/relationships/image" Target="media/image6.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image" Target="media/image63.PNG"/><Relationship Id="rId8" Type="http://schemas.openxmlformats.org/officeDocument/2006/relationships/image" Target="media/image1.png"/><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diagramLayout" Target="diagrams/layout1.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microsoft.com/office/2007/relationships/diagramDrawing" Target="diagrams/drawing1.xml"/><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header" Target="header1.xml"/><Relationship Id="rId9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image" Target="media/image2.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4" Type="http://schemas.openxmlformats.org/officeDocument/2006/relationships/settings" Target="settings.xml"/><Relationship Id="rId9" Type="http://schemas.openxmlformats.org/officeDocument/2006/relationships/hyperlink" Target="file:///C:\Users\Apple\Desktop\Apps\ExcelBot\Manual%20de%20Usuario.docx" TargetMode="External"/></Relationships>
</file>

<file path=word/diagrams/colors1.xml><?xml version="1.0" encoding="utf-8"?>
<dgm:colorsDef xmlns:dgm="http://schemas.openxmlformats.org/drawingml/2006/diagram" xmlns:a="http://schemas.openxmlformats.org/drawingml/2006/main" uniqueId="urn:microsoft.com/office/officeart/2005/8/colors/accent3_3">
  <dgm:title val=""/>
  <dgm:desc val=""/>
  <dgm:catLst>
    <dgm:cat type="accent3" pri="11300"/>
  </dgm:catLst>
  <dgm:styleLbl name="node0">
    <dgm:fillClrLst meth="repeat">
      <a:schemeClr val="accent3">
        <a:shade val="80000"/>
      </a:schemeClr>
    </dgm:fillClrLst>
    <dgm:linClrLst meth="repeat">
      <a:schemeClr val="lt1"/>
    </dgm:linClrLst>
    <dgm:effectClrLst/>
    <dgm:txLinClrLst/>
    <dgm:txFillClrLst/>
    <dgm:txEffectClrLst/>
  </dgm:styleLbl>
  <dgm:styleLbl name="node1">
    <dgm:fillClrLst>
      <a:schemeClr val="accent3">
        <a:shade val="80000"/>
      </a:schemeClr>
      <a:schemeClr val="accent3">
        <a:tint val="70000"/>
      </a:schemeClr>
    </dgm:fillClrLst>
    <dgm:linClrLst meth="repeat">
      <a:schemeClr val="lt1"/>
    </dgm:linClrLst>
    <dgm:effectClrLst/>
    <dgm:txLinClrLst/>
    <dgm:txFillClrLst/>
    <dgm:txEffectClrLst/>
  </dgm:styleLbl>
  <dgm:styleLbl name="alignNode1">
    <dgm:fillClrLst>
      <a:schemeClr val="accent3">
        <a:shade val="80000"/>
      </a:schemeClr>
      <a:schemeClr val="accent3">
        <a:tint val="70000"/>
      </a:schemeClr>
    </dgm:fillClrLst>
    <dgm:linClrLst>
      <a:schemeClr val="accent3">
        <a:shade val="80000"/>
      </a:schemeClr>
      <a:schemeClr val="accent3">
        <a:tint val="70000"/>
      </a:schemeClr>
    </dgm:linClrLst>
    <dgm:effectClrLst/>
    <dgm:txLinClrLst/>
    <dgm:txFillClrLst/>
    <dgm:txEffectClrLst/>
  </dgm:styleLbl>
  <dgm:styleLbl name="lnNode1">
    <dgm:fillClrLst>
      <a:schemeClr val="accent3">
        <a:shade val="80000"/>
      </a:schemeClr>
      <a:schemeClr val="accent3">
        <a:tint val="70000"/>
      </a:schemeClr>
    </dgm:fillClrLst>
    <dgm:linClrLst meth="repeat">
      <a:schemeClr val="lt1"/>
    </dgm:linClrLst>
    <dgm:effectClrLst/>
    <dgm:txLinClrLst/>
    <dgm:txFillClrLst/>
    <dgm:txEffectClrLst/>
  </dgm:styleLbl>
  <dgm:styleLbl name="vennNode1">
    <dgm:fillClrLst>
      <a:schemeClr val="accent3">
        <a:shade val="80000"/>
        <a:alpha val="50000"/>
      </a:schemeClr>
      <a:schemeClr val="accent3">
        <a:tint val="70000"/>
        <a:alpha val="50000"/>
      </a:schemeClr>
    </dgm:fillClrLst>
    <dgm:linClrLst meth="repeat">
      <a:schemeClr val="lt1"/>
    </dgm:linClrLst>
    <dgm:effectClrLst/>
    <dgm:txLinClrLst/>
    <dgm:txFillClrLst/>
    <dgm:txEffectClrLst/>
  </dgm:styleLbl>
  <dgm:styleLbl name="node2">
    <dgm:fillClrLst>
      <a:schemeClr val="accent3">
        <a:tint val="99000"/>
      </a:schemeClr>
    </dgm:fillClrLst>
    <dgm:linClrLst meth="repeat">
      <a:schemeClr val="lt1"/>
    </dgm:linClrLst>
    <dgm:effectClrLst/>
    <dgm:txLinClrLst/>
    <dgm:txFillClrLst/>
    <dgm:txEffectClrLst/>
  </dgm:styleLbl>
  <dgm:styleLbl name="node3">
    <dgm:fillClrLst>
      <a:schemeClr val="accent3">
        <a:tint val="80000"/>
      </a:schemeClr>
    </dgm:fillClrLst>
    <dgm:linClrLst meth="repeat">
      <a:schemeClr val="lt1"/>
    </dgm:linClrLst>
    <dgm:effectClrLst/>
    <dgm:txLinClrLst/>
    <dgm:txFillClrLst/>
    <dgm:txEffectClrLst/>
  </dgm:styleLbl>
  <dgm:styleLbl name="node4">
    <dgm:fillClrLst>
      <a:schemeClr val="accent3">
        <a:tint val="70000"/>
      </a:schemeClr>
    </dgm:fillClrLst>
    <dgm:linClrLst meth="repeat">
      <a:schemeClr val="lt1"/>
    </dgm:linClrLst>
    <dgm:effectClrLst/>
    <dgm:txLinClrLst/>
    <dgm:txFillClrLst/>
    <dgm:txEffectClrLst/>
  </dgm:styleLbl>
  <dgm:styleLbl name="f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dgm:txEffectClrLst/>
  </dgm:styleLbl>
  <dgm:styleLbl name="f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bgSibTrans2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lt1"/>
    </dgm:txFillClrLst>
    <dgm:txEffectClrLst/>
  </dgm:styleLbl>
  <dgm:styleLbl name="sibTrans1D1">
    <dgm:fillClrLst>
      <a:schemeClr val="accent3">
        <a:shade val="90000"/>
      </a:schemeClr>
      <a:schemeClr val="accent3">
        <a:tint val="70000"/>
      </a:schemeClr>
    </dgm:fillClrLst>
    <dgm:linClrLst>
      <a:schemeClr val="accent3">
        <a:shade val="90000"/>
      </a:schemeClr>
      <a:schemeClr val="accent3">
        <a:tint val="70000"/>
      </a:schemeClr>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accent3">
        <a:shade val="80000"/>
      </a:schemeClr>
    </dgm:fillClrLst>
    <dgm:linClrLst meth="repeat">
      <a:schemeClr val="lt1"/>
    </dgm:linClrLst>
    <dgm:effectClrLst/>
    <dgm:txLinClrLst/>
    <dgm:txFillClrLst/>
    <dgm:txEffectClrLst/>
  </dgm:styleLbl>
  <dgm:styleLbl name="asst1">
    <dgm:fillClrLst meth="repeat">
      <a:schemeClr val="accent3">
        <a:shade val="80000"/>
      </a:schemeClr>
    </dgm:fillClrLst>
    <dgm:linClrLst meth="repeat">
      <a:schemeClr val="lt1"/>
    </dgm:linClrLst>
    <dgm:effectClrLst/>
    <dgm:txLinClrLst/>
    <dgm:txFillClrLst/>
    <dgm:txEffectClrLst/>
  </dgm:styleLbl>
  <dgm:styleLbl name="asst2">
    <dgm:fillClrLst>
      <a:schemeClr val="accent3">
        <a:tint val="99000"/>
      </a:schemeClr>
    </dgm:fillClrLst>
    <dgm:linClrLst meth="repeat">
      <a:schemeClr val="lt1"/>
    </dgm:linClrLst>
    <dgm:effectClrLst/>
    <dgm:txLinClrLst/>
    <dgm:txFillClrLst/>
    <dgm:txEffectClrLst/>
  </dgm:styleLbl>
  <dgm:styleLbl name="asst3">
    <dgm:fillClrLst>
      <a:schemeClr val="accent3">
        <a:tint val="80000"/>
      </a:schemeClr>
    </dgm:fillClrLst>
    <dgm:linClrLst meth="repeat">
      <a:schemeClr val="lt1"/>
    </dgm:linClrLst>
    <dgm:effectClrLst/>
    <dgm:txLinClrLst/>
    <dgm:txFillClrLst/>
    <dgm:txEffectClrLst/>
  </dgm:styleLbl>
  <dgm:styleLbl name="asst4">
    <dgm:fillClrLst>
      <a:schemeClr val="accent3">
        <a:tint val="70000"/>
      </a:schemeClr>
    </dgm:fillClrLst>
    <dgm:linClrLst meth="repeat">
      <a:schemeClr val="lt1"/>
    </dgm:linClrLst>
    <dgm:effectClrLst/>
    <dgm:txLinClrLst/>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meth="repeat">
      <a:schemeClr val="lt1"/>
    </dgm:txFillClrLst>
    <dgm:txEffectClrLst/>
  </dgm:styleLbl>
  <dgm:styleLbl name="parChTrans2D2">
    <dgm:fillClrLst meth="repeat">
      <a:schemeClr val="accent3">
        <a:tint val="90000"/>
      </a:schemeClr>
    </dgm:fillClrLst>
    <dgm:linClrLst meth="repeat">
      <a:schemeClr val="accent3">
        <a:tint val="90000"/>
      </a:schemeClr>
    </dgm:linClrLst>
    <dgm:effectClrLst/>
    <dgm:txLinClrLst/>
    <dgm:txFillClrLst/>
    <dgm:txEffectClrLst/>
  </dgm:styleLbl>
  <dgm:styleLbl name="parChTrans2D3">
    <dgm:fillClrLst meth="repeat">
      <a:schemeClr val="accent3">
        <a:tint val="70000"/>
      </a:schemeClr>
    </dgm:fillClrLst>
    <dgm:linClrLst meth="repeat">
      <a:schemeClr val="accent3">
        <a:tint val="70000"/>
      </a:schemeClr>
    </dgm:linClrLst>
    <dgm:effectClrLst/>
    <dgm:txLinClrLst/>
    <dgm:txFillClrLst/>
    <dgm:txEffectClrLst/>
  </dgm:styleLbl>
  <dgm:styleLbl name="parChTrans2D4">
    <dgm:fillClrLst meth="repeat">
      <a:schemeClr val="accent3">
        <a:tint val="50000"/>
      </a:schemeClr>
    </dgm:fillClrLst>
    <dgm:linClrLst meth="repeat">
      <a:schemeClr val="accent3">
        <a:tint val="50000"/>
      </a:schemeClr>
    </dgm:linClrLst>
    <dgm:effectClrLst/>
    <dgm:txLinClrLst/>
    <dgm:txFillClrLst meth="repeat">
      <a:schemeClr val="lt1"/>
    </dgm:txFillClrLst>
    <dgm:txEffectClrLst/>
  </dgm:styleLbl>
  <dgm:styleLbl name="parChTrans1D1">
    <dgm:fillClrLst meth="repeat">
      <a:schemeClr val="accent3">
        <a:shade val="80000"/>
      </a:schemeClr>
    </dgm:fillClrLst>
    <dgm:linClrLst meth="repeat">
      <a:schemeClr val="accent3">
        <a:shade val="80000"/>
      </a:schemeClr>
    </dgm:linClrLst>
    <dgm:effectClrLst/>
    <dgm:txLinClrLst/>
    <dgm:txFillClrLst meth="repeat">
      <a:schemeClr val="tx1"/>
    </dgm:txFillClrLst>
    <dgm:txEffectClrLst/>
  </dgm:styleLbl>
  <dgm:styleLbl name="parChTrans1D2">
    <dgm:fillClrLst meth="repeat">
      <a:schemeClr val="accent3">
        <a:tint val="99000"/>
      </a:schemeClr>
    </dgm:fillClrLst>
    <dgm:linClrLst meth="repeat">
      <a:schemeClr val="accent3">
        <a:tint val="99000"/>
      </a:schemeClr>
    </dgm:linClrLst>
    <dgm:effectClrLst/>
    <dgm:txLinClrLst/>
    <dgm:txFillClrLst meth="repeat">
      <a:schemeClr val="tx1"/>
    </dgm:txFillClrLst>
    <dgm:txEffectClrLst/>
  </dgm:styleLbl>
  <dgm:styleLbl name="parChTrans1D3">
    <dgm:fillClrLst meth="repeat">
      <a:schemeClr val="accent3">
        <a:tint val="80000"/>
      </a:schemeClr>
    </dgm:fillClrLst>
    <dgm:linClrLst meth="repeat">
      <a:schemeClr val="accent3">
        <a:tint val="80000"/>
      </a:schemeClr>
    </dgm:linClrLst>
    <dgm:effectClrLst/>
    <dgm:txLinClrLst/>
    <dgm:txFillClrLst meth="repeat">
      <a:schemeClr val="tx1"/>
    </dgm:txFillClrLst>
    <dgm:txEffectClrLst/>
  </dgm:styleLbl>
  <dgm:styleLbl name="parChTrans1D4">
    <dgm:fillClrLst meth="repeat">
      <a:schemeClr val="accent3">
        <a:tint val="70000"/>
      </a:schemeClr>
    </dgm:fillClrLst>
    <dgm:linClrLst meth="repeat">
      <a:schemeClr val="accent3">
        <a:tint val="7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3"/>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FgAcc1">
    <dgm:fillClrLst meth="repeat">
      <a:schemeClr val="lt1"/>
    </dgm:fillClrLst>
    <dgm:linClrLst>
      <a:schemeClr val="accent3">
        <a:shade val="80000"/>
      </a:schemeClr>
      <a:schemeClr val="accent3">
        <a:tint val="7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alignAccFollowNode1">
    <dgm:fillClrLst meth="repeat">
      <a:schemeClr val="accent3">
        <a:alpha val="90000"/>
        <a:tint val="40000"/>
      </a:schemeClr>
    </dgm:fillClrLst>
    <dgm:linClrLst meth="repeat">
      <a:schemeClr val="accent3">
        <a:alpha val="90000"/>
        <a:tint val="40000"/>
      </a:schemeClr>
    </dgm:linClrLst>
    <dgm:effectClrLst/>
    <dgm:txLinClrLst/>
    <dgm:txFillClrLst meth="repeat">
      <a:schemeClr val="dk1"/>
    </dgm:txFillClrLst>
    <dgm:txEffectClrLst/>
  </dgm:styleLbl>
  <dgm:styleLbl name="bgAccFollowNode1">
    <dgm:fillClrLst meth="repeat">
      <a:schemeClr val="accent3">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3">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3">
        <a:tint val="99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3">
        <a:tint val="8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3">
        <a:tint val="70000"/>
      </a:schemeClr>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BBB41BE-CDE8-4B4A-8CC8-37D0F42201ED}" type="doc">
      <dgm:prSet loTypeId="urn:microsoft.com/office/officeart/2005/8/layout/process5" loCatId="process" qsTypeId="urn:microsoft.com/office/officeart/2005/8/quickstyle/simple1" qsCatId="simple" csTypeId="urn:microsoft.com/office/officeart/2005/8/colors/accent3_3" csCatId="accent3" phldr="1"/>
      <dgm:spPr/>
      <dgm:t>
        <a:bodyPr/>
        <a:lstStyle/>
        <a:p>
          <a:endParaRPr lang="es-ES"/>
        </a:p>
      </dgm:t>
    </dgm:pt>
    <dgm:pt modelId="{59C6690B-8E75-4BF7-89C7-02DAB215F8B9}">
      <dgm:prSet phldrT="[Texto]"/>
      <dgm:spPr/>
      <dgm:t>
        <a:bodyPr/>
        <a:lstStyle/>
        <a:p>
          <a:r>
            <a:rPr lang="es-ES"/>
            <a:t>1. CREAR CONFIGURACIÓN GENERAL</a:t>
          </a:r>
        </a:p>
      </dgm:t>
    </dgm:pt>
    <dgm:pt modelId="{73AAE1EA-A226-4CC7-A7F7-5BE8FEA6B3C3}" type="parTrans" cxnId="{3FA0BE9D-19F8-4533-97B8-3EE9CC104B23}">
      <dgm:prSet/>
      <dgm:spPr/>
      <dgm:t>
        <a:bodyPr/>
        <a:lstStyle/>
        <a:p>
          <a:endParaRPr lang="es-ES"/>
        </a:p>
      </dgm:t>
    </dgm:pt>
    <dgm:pt modelId="{C5DCF881-A708-4E01-93B7-63A634EBE975}" type="sibTrans" cxnId="{3FA0BE9D-19F8-4533-97B8-3EE9CC104B23}">
      <dgm:prSet/>
      <dgm:spPr/>
      <dgm:t>
        <a:bodyPr/>
        <a:lstStyle/>
        <a:p>
          <a:endParaRPr lang="es-ES"/>
        </a:p>
      </dgm:t>
    </dgm:pt>
    <dgm:pt modelId="{244ACF90-8082-4644-B551-B7617C332CF6}">
      <dgm:prSet phldrT="[Texto]"/>
      <dgm:spPr/>
      <dgm:t>
        <a:bodyPr/>
        <a:lstStyle/>
        <a:p>
          <a:r>
            <a:rPr lang="es-ES"/>
            <a:t>2. IMPORTAR RELACIÓN</a:t>
          </a:r>
        </a:p>
      </dgm:t>
    </dgm:pt>
    <dgm:pt modelId="{950B3FEA-E4A3-4511-A476-D49F31712624}" type="parTrans" cxnId="{FA93092B-2D10-424E-BB66-BE137D07F528}">
      <dgm:prSet/>
      <dgm:spPr/>
      <dgm:t>
        <a:bodyPr/>
        <a:lstStyle/>
        <a:p>
          <a:endParaRPr lang="es-ES"/>
        </a:p>
      </dgm:t>
    </dgm:pt>
    <dgm:pt modelId="{E0E2D674-A54D-487C-984E-9DE51C7E6EC7}" type="sibTrans" cxnId="{FA93092B-2D10-424E-BB66-BE137D07F528}">
      <dgm:prSet/>
      <dgm:spPr/>
      <dgm:t>
        <a:bodyPr/>
        <a:lstStyle/>
        <a:p>
          <a:endParaRPr lang="es-ES"/>
        </a:p>
      </dgm:t>
    </dgm:pt>
    <dgm:pt modelId="{D88012AA-833B-4E30-A99B-86A99E6A5059}">
      <dgm:prSet phldrT="[Texto]"/>
      <dgm:spPr/>
      <dgm:t>
        <a:bodyPr/>
        <a:lstStyle/>
        <a:p>
          <a:r>
            <a:rPr lang="es-ES"/>
            <a:t>3. CARGAR ACUSES Y DETALLES</a:t>
          </a:r>
        </a:p>
      </dgm:t>
    </dgm:pt>
    <dgm:pt modelId="{06CD2743-1831-4EBA-8ED5-0AFDE930FA23}" type="parTrans" cxnId="{1EB8B234-339C-46EB-A12D-DC7D9F5C5300}">
      <dgm:prSet/>
      <dgm:spPr/>
      <dgm:t>
        <a:bodyPr/>
        <a:lstStyle/>
        <a:p>
          <a:endParaRPr lang="es-ES"/>
        </a:p>
      </dgm:t>
    </dgm:pt>
    <dgm:pt modelId="{1E429E50-EC54-4507-BE0C-DF4C6F3F9C74}" type="sibTrans" cxnId="{1EB8B234-339C-46EB-A12D-DC7D9F5C5300}">
      <dgm:prSet/>
      <dgm:spPr/>
      <dgm:t>
        <a:bodyPr/>
        <a:lstStyle/>
        <a:p>
          <a:endParaRPr lang="es-ES"/>
        </a:p>
      </dgm:t>
    </dgm:pt>
    <dgm:pt modelId="{C0F0E5CC-3206-4C95-91E8-25FAE9B25D36}">
      <dgm:prSet phldrT="[Texto]"/>
      <dgm:spPr/>
      <dgm:t>
        <a:bodyPr/>
        <a:lstStyle/>
        <a:p>
          <a:r>
            <a:rPr lang="es-ES"/>
            <a:t>4. CARGAR COVES MUERTOS</a:t>
          </a:r>
        </a:p>
      </dgm:t>
    </dgm:pt>
    <dgm:pt modelId="{4F445B64-6665-4C7B-837A-F3BBE1C3CB0F}" type="parTrans" cxnId="{642AA900-7C3A-4353-AB19-EDB4B464AA3C}">
      <dgm:prSet/>
      <dgm:spPr/>
      <dgm:t>
        <a:bodyPr/>
        <a:lstStyle/>
        <a:p>
          <a:endParaRPr lang="es-ES"/>
        </a:p>
      </dgm:t>
    </dgm:pt>
    <dgm:pt modelId="{5901B976-788A-4E2F-ADAC-814EB82C2F7E}" type="sibTrans" cxnId="{642AA900-7C3A-4353-AB19-EDB4B464AA3C}">
      <dgm:prSet/>
      <dgm:spPr/>
      <dgm:t>
        <a:bodyPr/>
        <a:lstStyle/>
        <a:p>
          <a:endParaRPr lang="es-ES"/>
        </a:p>
      </dgm:t>
    </dgm:pt>
    <dgm:pt modelId="{8E025234-8332-4228-8CF3-69FD1F164E7B}">
      <dgm:prSet phldrT="[Texto]"/>
      <dgm:spPr/>
      <dgm:t>
        <a:bodyPr/>
        <a:lstStyle/>
        <a:p>
          <a:r>
            <a:rPr lang="es-ES"/>
            <a:t>5. GENERAR REPORTES</a:t>
          </a:r>
        </a:p>
      </dgm:t>
    </dgm:pt>
    <dgm:pt modelId="{5EA610CE-67FB-4369-B674-AE0C4C724571}" type="parTrans" cxnId="{D5DA3913-46E8-46C7-BF29-BE1D2CD299A2}">
      <dgm:prSet/>
      <dgm:spPr/>
      <dgm:t>
        <a:bodyPr/>
        <a:lstStyle/>
        <a:p>
          <a:endParaRPr lang="es-ES"/>
        </a:p>
      </dgm:t>
    </dgm:pt>
    <dgm:pt modelId="{D9869054-A55E-4761-AF2A-9A59E94D22B2}" type="sibTrans" cxnId="{D5DA3913-46E8-46C7-BF29-BE1D2CD299A2}">
      <dgm:prSet/>
      <dgm:spPr/>
      <dgm:t>
        <a:bodyPr/>
        <a:lstStyle/>
        <a:p>
          <a:endParaRPr lang="es-ES"/>
        </a:p>
      </dgm:t>
    </dgm:pt>
    <dgm:pt modelId="{C5E3DEA3-C5AE-4950-83C8-EC77EEA1848C}">
      <dgm:prSet phldrT="[Texto]"/>
      <dgm:spPr/>
      <dgm:t>
        <a:bodyPr/>
        <a:lstStyle/>
        <a:p>
          <a:r>
            <a:rPr lang="es-ES"/>
            <a:t>6. CREAR CARPETA DE CARGA</a:t>
          </a:r>
        </a:p>
      </dgm:t>
    </dgm:pt>
    <dgm:pt modelId="{878BC7C2-B9F2-42B8-B825-DD906E5DB26F}" type="parTrans" cxnId="{EA0BEC39-6088-4E53-9CBF-9B66AC9F8B47}">
      <dgm:prSet/>
      <dgm:spPr/>
    </dgm:pt>
    <dgm:pt modelId="{2FF34960-27E9-47DD-950E-C24037414C28}" type="sibTrans" cxnId="{EA0BEC39-6088-4E53-9CBF-9B66AC9F8B47}">
      <dgm:prSet/>
      <dgm:spPr/>
    </dgm:pt>
    <dgm:pt modelId="{A463FA17-793C-4489-8D4A-39945E16550B}" type="pres">
      <dgm:prSet presAssocID="{FBBB41BE-CDE8-4B4A-8CC8-37D0F42201ED}" presName="diagram" presStyleCnt="0">
        <dgm:presLayoutVars>
          <dgm:dir/>
          <dgm:resizeHandles val="exact"/>
        </dgm:presLayoutVars>
      </dgm:prSet>
      <dgm:spPr/>
    </dgm:pt>
    <dgm:pt modelId="{D2172A15-C0A1-4F87-85E1-7D4267CEAC63}" type="pres">
      <dgm:prSet presAssocID="{59C6690B-8E75-4BF7-89C7-02DAB215F8B9}" presName="node" presStyleLbl="node1" presStyleIdx="0" presStyleCnt="6">
        <dgm:presLayoutVars>
          <dgm:bulletEnabled val="1"/>
        </dgm:presLayoutVars>
      </dgm:prSet>
      <dgm:spPr/>
    </dgm:pt>
    <dgm:pt modelId="{7BE4A7BF-1177-4C3D-AB39-2166FD955704}" type="pres">
      <dgm:prSet presAssocID="{C5DCF881-A708-4E01-93B7-63A634EBE975}" presName="sibTrans" presStyleLbl="sibTrans2D1" presStyleIdx="0" presStyleCnt="5"/>
      <dgm:spPr/>
    </dgm:pt>
    <dgm:pt modelId="{30436BA3-DAAD-4E95-8A75-D2DB0D26BF60}" type="pres">
      <dgm:prSet presAssocID="{C5DCF881-A708-4E01-93B7-63A634EBE975}" presName="connectorText" presStyleLbl="sibTrans2D1" presStyleIdx="0" presStyleCnt="5"/>
      <dgm:spPr/>
    </dgm:pt>
    <dgm:pt modelId="{1DF7385F-8EEA-46DD-A45B-E8082722128B}" type="pres">
      <dgm:prSet presAssocID="{244ACF90-8082-4644-B551-B7617C332CF6}" presName="node" presStyleLbl="node1" presStyleIdx="1" presStyleCnt="6">
        <dgm:presLayoutVars>
          <dgm:bulletEnabled val="1"/>
        </dgm:presLayoutVars>
      </dgm:prSet>
      <dgm:spPr/>
    </dgm:pt>
    <dgm:pt modelId="{11066676-DEEC-4AC0-ABF8-343B9E1FE8FD}" type="pres">
      <dgm:prSet presAssocID="{E0E2D674-A54D-487C-984E-9DE51C7E6EC7}" presName="sibTrans" presStyleLbl="sibTrans2D1" presStyleIdx="1" presStyleCnt="5"/>
      <dgm:spPr/>
    </dgm:pt>
    <dgm:pt modelId="{E948BB47-A641-4A5C-A15E-0A5F1E728F62}" type="pres">
      <dgm:prSet presAssocID="{E0E2D674-A54D-487C-984E-9DE51C7E6EC7}" presName="connectorText" presStyleLbl="sibTrans2D1" presStyleIdx="1" presStyleCnt="5"/>
      <dgm:spPr/>
    </dgm:pt>
    <dgm:pt modelId="{2551C06E-8FDC-4CAE-B6BB-D082791CE41C}" type="pres">
      <dgm:prSet presAssocID="{D88012AA-833B-4E30-A99B-86A99E6A5059}" presName="node" presStyleLbl="node1" presStyleIdx="2" presStyleCnt="6">
        <dgm:presLayoutVars>
          <dgm:bulletEnabled val="1"/>
        </dgm:presLayoutVars>
      </dgm:prSet>
      <dgm:spPr/>
    </dgm:pt>
    <dgm:pt modelId="{6B5237A4-70F7-4AE5-B922-08B1B2C16704}" type="pres">
      <dgm:prSet presAssocID="{1E429E50-EC54-4507-BE0C-DF4C6F3F9C74}" presName="sibTrans" presStyleLbl="sibTrans2D1" presStyleIdx="2" presStyleCnt="5"/>
      <dgm:spPr/>
    </dgm:pt>
    <dgm:pt modelId="{C4F8E99E-9165-43A1-A44F-45458B893469}" type="pres">
      <dgm:prSet presAssocID="{1E429E50-EC54-4507-BE0C-DF4C6F3F9C74}" presName="connectorText" presStyleLbl="sibTrans2D1" presStyleIdx="2" presStyleCnt="5"/>
      <dgm:spPr/>
    </dgm:pt>
    <dgm:pt modelId="{CDBA4E28-1F3D-4A0E-ADC2-90A9FCD9851F}" type="pres">
      <dgm:prSet presAssocID="{C0F0E5CC-3206-4C95-91E8-25FAE9B25D36}" presName="node" presStyleLbl="node1" presStyleIdx="3" presStyleCnt="6">
        <dgm:presLayoutVars>
          <dgm:bulletEnabled val="1"/>
        </dgm:presLayoutVars>
      </dgm:prSet>
      <dgm:spPr/>
    </dgm:pt>
    <dgm:pt modelId="{DBD1FF09-49ED-4365-9DB2-AEC12DE8839D}" type="pres">
      <dgm:prSet presAssocID="{5901B976-788A-4E2F-ADAC-814EB82C2F7E}" presName="sibTrans" presStyleLbl="sibTrans2D1" presStyleIdx="3" presStyleCnt="5"/>
      <dgm:spPr/>
    </dgm:pt>
    <dgm:pt modelId="{0F08359E-5A06-4957-BAAB-FA18F940F31E}" type="pres">
      <dgm:prSet presAssocID="{5901B976-788A-4E2F-ADAC-814EB82C2F7E}" presName="connectorText" presStyleLbl="sibTrans2D1" presStyleIdx="3" presStyleCnt="5"/>
      <dgm:spPr/>
    </dgm:pt>
    <dgm:pt modelId="{05E13D43-664E-44D3-95F1-446D43FB131B}" type="pres">
      <dgm:prSet presAssocID="{8E025234-8332-4228-8CF3-69FD1F164E7B}" presName="node" presStyleLbl="node1" presStyleIdx="4" presStyleCnt="6">
        <dgm:presLayoutVars>
          <dgm:bulletEnabled val="1"/>
        </dgm:presLayoutVars>
      </dgm:prSet>
      <dgm:spPr/>
    </dgm:pt>
    <dgm:pt modelId="{EB962A65-26D0-4E88-80D6-CBD8BA806350}" type="pres">
      <dgm:prSet presAssocID="{D9869054-A55E-4761-AF2A-9A59E94D22B2}" presName="sibTrans" presStyleLbl="sibTrans2D1" presStyleIdx="4" presStyleCnt="5"/>
      <dgm:spPr/>
    </dgm:pt>
    <dgm:pt modelId="{97F12525-6F28-44C7-B527-C49DA55D4EED}" type="pres">
      <dgm:prSet presAssocID="{D9869054-A55E-4761-AF2A-9A59E94D22B2}" presName="connectorText" presStyleLbl="sibTrans2D1" presStyleIdx="4" presStyleCnt="5"/>
      <dgm:spPr/>
    </dgm:pt>
    <dgm:pt modelId="{AA4C3BCF-8223-4C5B-94BD-E6B99B2F74CE}" type="pres">
      <dgm:prSet presAssocID="{C5E3DEA3-C5AE-4950-83C8-EC77EEA1848C}" presName="node" presStyleLbl="node1" presStyleIdx="5" presStyleCnt="6">
        <dgm:presLayoutVars>
          <dgm:bulletEnabled val="1"/>
        </dgm:presLayoutVars>
      </dgm:prSet>
      <dgm:spPr/>
    </dgm:pt>
  </dgm:ptLst>
  <dgm:cxnLst>
    <dgm:cxn modelId="{642AA900-7C3A-4353-AB19-EDB4B464AA3C}" srcId="{FBBB41BE-CDE8-4B4A-8CC8-37D0F42201ED}" destId="{C0F0E5CC-3206-4C95-91E8-25FAE9B25D36}" srcOrd="3" destOrd="0" parTransId="{4F445B64-6665-4C7B-837A-F3BBE1C3CB0F}" sibTransId="{5901B976-788A-4E2F-ADAC-814EB82C2F7E}"/>
    <dgm:cxn modelId="{54DCEB05-BC53-4A1D-8E6D-7E3B060958BB}" type="presOf" srcId="{C0F0E5CC-3206-4C95-91E8-25FAE9B25D36}" destId="{CDBA4E28-1F3D-4A0E-ADC2-90A9FCD9851F}" srcOrd="0" destOrd="0" presId="urn:microsoft.com/office/officeart/2005/8/layout/process5"/>
    <dgm:cxn modelId="{1A2B8006-DB4F-40FC-A892-91F42F0C7B5D}" type="presOf" srcId="{1E429E50-EC54-4507-BE0C-DF4C6F3F9C74}" destId="{C4F8E99E-9165-43A1-A44F-45458B893469}" srcOrd="1" destOrd="0" presId="urn:microsoft.com/office/officeart/2005/8/layout/process5"/>
    <dgm:cxn modelId="{D5DA3913-46E8-46C7-BF29-BE1D2CD299A2}" srcId="{FBBB41BE-CDE8-4B4A-8CC8-37D0F42201ED}" destId="{8E025234-8332-4228-8CF3-69FD1F164E7B}" srcOrd="4" destOrd="0" parTransId="{5EA610CE-67FB-4369-B674-AE0C4C724571}" sibTransId="{D9869054-A55E-4761-AF2A-9A59E94D22B2}"/>
    <dgm:cxn modelId="{FA93092B-2D10-424E-BB66-BE137D07F528}" srcId="{FBBB41BE-CDE8-4B4A-8CC8-37D0F42201ED}" destId="{244ACF90-8082-4644-B551-B7617C332CF6}" srcOrd="1" destOrd="0" parTransId="{950B3FEA-E4A3-4511-A476-D49F31712624}" sibTransId="{E0E2D674-A54D-487C-984E-9DE51C7E6EC7}"/>
    <dgm:cxn modelId="{1EB8B234-339C-46EB-A12D-DC7D9F5C5300}" srcId="{FBBB41BE-CDE8-4B4A-8CC8-37D0F42201ED}" destId="{D88012AA-833B-4E30-A99B-86A99E6A5059}" srcOrd="2" destOrd="0" parTransId="{06CD2743-1831-4EBA-8ED5-0AFDE930FA23}" sibTransId="{1E429E50-EC54-4507-BE0C-DF4C6F3F9C74}"/>
    <dgm:cxn modelId="{EA0BEC39-6088-4E53-9CBF-9B66AC9F8B47}" srcId="{FBBB41BE-CDE8-4B4A-8CC8-37D0F42201ED}" destId="{C5E3DEA3-C5AE-4950-83C8-EC77EEA1848C}" srcOrd="5" destOrd="0" parTransId="{878BC7C2-B9F2-42B8-B825-DD906E5DB26F}" sibTransId="{2FF34960-27E9-47DD-950E-C24037414C28}"/>
    <dgm:cxn modelId="{80466243-F643-49A5-89CE-37AEFDF0D421}" type="presOf" srcId="{5901B976-788A-4E2F-ADAC-814EB82C2F7E}" destId="{0F08359E-5A06-4957-BAAB-FA18F940F31E}" srcOrd="1" destOrd="0" presId="urn:microsoft.com/office/officeart/2005/8/layout/process5"/>
    <dgm:cxn modelId="{CED6BD43-3577-4F35-A82D-DF891610048F}" type="presOf" srcId="{59C6690B-8E75-4BF7-89C7-02DAB215F8B9}" destId="{D2172A15-C0A1-4F87-85E1-7D4267CEAC63}" srcOrd="0" destOrd="0" presId="urn:microsoft.com/office/officeart/2005/8/layout/process5"/>
    <dgm:cxn modelId="{1A437466-6DE7-4A4B-9A01-2E9987ADE9C2}" type="presOf" srcId="{D9869054-A55E-4761-AF2A-9A59E94D22B2}" destId="{97F12525-6F28-44C7-B527-C49DA55D4EED}" srcOrd="1" destOrd="0" presId="urn:microsoft.com/office/officeart/2005/8/layout/process5"/>
    <dgm:cxn modelId="{BD5B7F70-4D6E-4F6A-A11D-9A81EBB7C043}" type="presOf" srcId="{8E025234-8332-4228-8CF3-69FD1F164E7B}" destId="{05E13D43-664E-44D3-95F1-446D43FB131B}" srcOrd="0" destOrd="0" presId="urn:microsoft.com/office/officeart/2005/8/layout/process5"/>
    <dgm:cxn modelId="{E405C770-B8D6-45B5-8C20-D4EAD0A516AF}" type="presOf" srcId="{244ACF90-8082-4644-B551-B7617C332CF6}" destId="{1DF7385F-8EEA-46DD-A45B-E8082722128B}" srcOrd="0" destOrd="0" presId="urn:microsoft.com/office/officeart/2005/8/layout/process5"/>
    <dgm:cxn modelId="{32FF107E-1640-4EF4-9951-1252371845D5}" type="presOf" srcId="{C5DCF881-A708-4E01-93B7-63A634EBE975}" destId="{30436BA3-DAAD-4E95-8A75-D2DB0D26BF60}" srcOrd="1" destOrd="0" presId="urn:microsoft.com/office/officeart/2005/8/layout/process5"/>
    <dgm:cxn modelId="{19C0937E-9CE9-4296-8765-B4BCDC5657EC}" type="presOf" srcId="{C5E3DEA3-C5AE-4950-83C8-EC77EEA1848C}" destId="{AA4C3BCF-8223-4C5B-94BD-E6B99B2F74CE}" srcOrd="0" destOrd="0" presId="urn:microsoft.com/office/officeart/2005/8/layout/process5"/>
    <dgm:cxn modelId="{23D02281-D2F9-489A-84CB-E08C7A84E90D}" type="presOf" srcId="{D9869054-A55E-4761-AF2A-9A59E94D22B2}" destId="{EB962A65-26D0-4E88-80D6-CBD8BA806350}" srcOrd="0" destOrd="0" presId="urn:microsoft.com/office/officeart/2005/8/layout/process5"/>
    <dgm:cxn modelId="{3FA0BE9D-19F8-4533-97B8-3EE9CC104B23}" srcId="{FBBB41BE-CDE8-4B4A-8CC8-37D0F42201ED}" destId="{59C6690B-8E75-4BF7-89C7-02DAB215F8B9}" srcOrd="0" destOrd="0" parTransId="{73AAE1EA-A226-4CC7-A7F7-5BE8FEA6B3C3}" sibTransId="{C5DCF881-A708-4E01-93B7-63A634EBE975}"/>
    <dgm:cxn modelId="{169FCD9D-08A4-49F6-947D-B571FA8CE189}" type="presOf" srcId="{1E429E50-EC54-4507-BE0C-DF4C6F3F9C74}" destId="{6B5237A4-70F7-4AE5-B922-08B1B2C16704}" srcOrd="0" destOrd="0" presId="urn:microsoft.com/office/officeart/2005/8/layout/process5"/>
    <dgm:cxn modelId="{60CFB8B4-F70B-4B2D-8F97-6E8B57A254D9}" type="presOf" srcId="{FBBB41BE-CDE8-4B4A-8CC8-37D0F42201ED}" destId="{A463FA17-793C-4489-8D4A-39945E16550B}" srcOrd="0" destOrd="0" presId="urn:microsoft.com/office/officeart/2005/8/layout/process5"/>
    <dgm:cxn modelId="{BF7B73C5-717D-4CC6-A203-DF745DF7312C}" type="presOf" srcId="{D88012AA-833B-4E30-A99B-86A99E6A5059}" destId="{2551C06E-8FDC-4CAE-B6BB-D082791CE41C}" srcOrd="0" destOrd="0" presId="urn:microsoft.com/office/officeart/2005/8/layout/process5"/>
    <dgm:cxn modelId="{7B5926DB-6EF6-42EA-8B93-631263A63473}" type="presOf" srcId="{5901B976-788A-4E2F-ADAC-814EB82C2F7E}" destId="{DBD1FF09-49ED-4365-9DB2-AEC12DE8839D}" srcOrd="0" destOrd="0" presId="urn:microsoft.com/office/officeart/2005/8/layout/process5"/>
    <dgm:cxn modelId="{67AC23DC-B1E7-4C90-A7B5-88A22712B51B}" type="presOf" srcId="{C5DCF881-A708-4E01-93B7-63A634EBE975}" destId="{7BE4A7BF-1177-4C3D-AB39-2166FD955704}" srcOrd="0" destOrd="0" presId="urn:microsoft.com/office/officeart/2005/8/layout/process5"/>
    <dgm:cxn modelId="{B2587AF6-0741-49AC-8D93-31B0CB6DE155}" type="presOf" srcId="{E0E2D674-A54D-487C-984E-9DE51C7E6EC7}" destId="{11066676-DEEC-4AC0-ABF8-343B9E1FE8FD}" srcOrd="0" destOrd="0" presId="urn:microsoft.com/office/officeart/2005/8/layout/process5"/>
    <dgm:cxn modelId="{F7DE2DFE-D950-4FB2-AC9E-77CD974BC2B9}" type="presOf" srcId="{E0E2D674-A54D-487C-984E-9DE51C7E6EC7}" destId="{E948BB47-A641-4A5C-A15E-0A5F1E728F62}" srcOrd="1" destOrd="0" presId="urn:microsoft.com/office/officeart/2005/8/layout/process5"/>
    <dgm:cxn modelId="{53C4175C-DCA4-4960-A3F8-599623B11AF1}" type="presParOf" srcId="{A463FA17-793C-4489-8D4A-39945E16550B}" destId="{D2172A15-C0A1-4F87-85E1-7D4267CEAC63}" srcOrd="0" destOrd="0" presId="urn:microsoft.com/office/officeart/2005/8/layout/process5"/>
    <dgm:cxn modelId="{8ACBB69C-5518-4563-B25C-9CF31CC60617}" type="presParOf" srcId="{A463FA17-793C-4489-8D4A-39945E16550B}" destId="{7BE4A7BF-1177-4C3D-AB39-2166FD955704}" srcOrd="1" destOrd="0" presId="urn:microsoft.com/office/officeart/2005/8/layout/process5"/>
    <dgm:cxn modelId="{5FFE6A7D-E799-4104-B40D-E93FB4EABD12}" type="presParOf" srcId="{7BE4A7BF-1177-4C3D-AB39-2166FD955704}" destId="{30436BA3-DAAD-4E95-8A75-D2DB0D26BF60}" srcOrd="0" destOrd="0" presId="urn:microsoft.com/office/officeart/2005/8/layout/process5"/>
    <dgm:cxn modelId="{271D7399-1BE7-4EDA-BF48-D8BE5DE72096}" type="presParOf" srcId="{A463FA17-793C-4489-8D4A-39945E16550B}" destId="{1DF7385F-8EEA-46DD-A45B-E8082722128B}" srcOrd="2" destOrd="0" presId="urn:microsoft.com/office/officeart/2005/8/layout/process5"/>
    <dgm:cxn modelId="{2FA85CBE-AEF8-4BB9-895F-2765F95A36E5}" type="presParOf" srcId="{A463FA17-793C-4489-8D4A-39945E16550B}" destId="{11066676-DEEC-4AC0-ABF8-343B9E1FE8FD}" srcOrd="3" destOrd="0" presId="urn:microsoft.com/office/officeart/2005/8/layout/process5"/>
    <dgm:cxn modelId="{C221B408-1EF9-416C-9D42-8CC086CD83D7}" type="presParOf" srcId="{11066676-DEEC-4AC0-ABF8-343B9E1FE8FD}" destId="{E948BB47-A641-4A5C-A15E-0A5F1E728F62}" srcOrd="0" destOrd="0" presId="urn:microsoft.com/office/officeart/2005/8/layout/process5"/>
    <dgm:cxn modelId="{D6AB3956-9B38-417B-A961-4C96526F8717}" type="presParOf" srcId="{A463FA17-793C-4489-8D4A-39945E16550B}" destId="{2551C06E-8FDC-4CAE-B6BB-D082791CE41C}" srcOrd="4" destOrd="0" presId="urn:microsoft.com/office/officeart/2005/8/layout/process5"/>
    <dgm:cxn modelId="{B5CDF384-DE95-4264-9A88-EBDF7C5DCEBB}" type="presParOf" srcId="{A463FA17-793C-4489-8D4A-39945E16550B}" destId="{6B5237A4-70F7-4AE5-B922-08B1B2C16704}" srcOrd="5" destOrd="0" presId="urn:microsoft.com/office/officeart/2005/8/layout/process5"/>
    <dgm:cxn modelId="{CB52F1AC-1B90-4024-B5F6-E1A6416D7DD1}" type="presParOf" srcId="{6B5237A4-70F7-4AE5-B922-08B1B2C16704}" destId="{C4F8E99E-9165-43A1-A44F-45458B893469}" srcOrd="0" destOrd="0" presId="urn:microsoft.com/office/officeart/2005/8/layout/process5"/>
    <dgm:cxn modelId="{128F69D8-1F7A-4A34-B3EB-0DD231B986CE}" type="presParOf" srcId="{A463FA17-793C-4489-8D4A-39945E16550B}" destId="{CDBA4E28-1F3D-4A0E-ADC2-90A9FCD9851F}" srcOrd="6" destOrd="0" presId="urn:microsoft.com/office/officeart/2005/8/layout/process5"/>
    <dgm:cxn modelId="{2F142BB3-FA8C-49D3-A377-6889771A7930}" type="presParOf" srcId="{A463FA17-793C-4489-8D4A-39945E16550B}" destId="{DBD1FF09-49ED-4365-9DB2-AEC12DE8839D}" srcOrd="7" destOrd="0" presId="urn:microsoft.com/office/officeart/2005/8/layout/process5"/>
    <dgm:cxn modelId="{6C6DF142-6D9B-4D10-B381-DEBECC348E17}" type="presParOf" srcId="{DBD1FF09-49ED-4365-9DB2-AEC12DE8839D}" destId="{0F08359E-5A06-4957-BAAB-FA18F940F31E}" srcOrd="0" destOrd="0" presId="urn:microsoft.com/office/officeart/2005/8/layout/process5"/>
    <dgm:cxn modelId="{0C066FF7-7FDF-461C-AC9C-67BD5171DEA5}" type="presParOf" srcId="{A463FA17-793C-4489-8D4A-39945E16550B}" destId="{05E13D43-664E-44D3-95F1-446D43FB131B}" srcOrd="8" destOrd="0" presId="urn:microsoft.com/office/officeart/2005/8/layout/process5"/>
    <dgm:cxn modelId="{149BFA3F-C900-47E4-AC2A-1AA6B2381C28}" type="presParOf" srcId="{A463FA17-793C-4489-8D4A-39945E16550B}" destId="{EB962A65-26D0-4E88-80D6-CBD8BA806350}" srcOrd="9" destOrd="0" presId="urn:microsoft.com/office/officeart/2005/8/layout/process5"/>
    <dgm:cxn modelId="{27198FB9-93A4-47C9-AC15-B26C054647D0}" type="presParOf" srcId="{EB962A65-26D0-4E88-80D6-CBD8BA806350}" destId="{97F12525-6F28-44C7-B527-C49DA55D4EED}" srcOrd="0" destOrd="0" presId="urn:microsoft.com/office/officeart/2005/8/layout/process5"/>
    <dgm:cxn modelId="{12D6A1A8-EB5B-4F83-8BD2-B323B68D9316}" type="presParOf" srcId="{A463FA17-793C-4489-8D4A-39945E16550B}" destId="{AA4C3BCF-8223-4C5B-94BD-E6B99B2F74CE}" srcOrd="10" destOrd="0" presId="urn:microsoft.com/office/officeart/2005/8/layout/process5"/>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2172A15-C0A1-4F87-85E1-7D4267CEAC63}">
      <dsp:nvSpPr>
        <dsp:cNvPr id="0" name=""/>
        <dsp:cNvSpPr/>
      </dsp:nvSpPr>
      <dsp:spPr>
        <a:xfrm>
          <a:off x="4822" y="447198"/>
          <a:ext cx="1441251" cy="864750"/>
        </a:xfrm>
        <a:prstGeom prst="roundRect">
          <a:avLst>
            <a:gd name="adj" fmla="val 10000"/>
          </a:avLst>
        </a:prstGeom>
        <a:solidFill>
          <a:schemeClr val="accent3">
            <a:shade val="8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1. CREAR CONFIGURACIÓN GENERAL</a:t>
          </a:r>
        </a:p>
      </dsp:txBody>
      <dsp:txXfrm>
        <a:off x="30150" y="472526"/>
        <a:ext cx="1390595" cy="814094"/>
      </dsp:txXfrm>
    </dsp:sp>
    <dsp:sp modelId="{7BE4A7BF-1177-4C3D-AB39-2166FD955704}">
      <dsp:nvSpPr>
        <dsp:cNvPr id="0" name=""/>
        <dsp:cNvSpPr/>
      </dsp:nvSpPr>
      <dsp:spPr>
        <a:xfrm>
          <a:off x="1572903" y="700859"/>
          <a:ext cx="305545" cy="357430"/>
        </a:xfrm>
        <a:prstGeom prst="rightArrow">
          <a:avLst>
            <a:gd name="adj1" fmla="val 60000"/>
            <a:gd name="adj2" fmla="val 50000"/>
          </a:avLst>
        </a:prstGeom>
        <a:solidFill>
          <a:schemeClr val="accent3">
            <a:shade val="9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1572903" y="772345"/>
        <a:ext cx="213882" cy="214458"/>
      </dsp:txXfrm>
    </dsp:sp>
    <dsp:sp modelId="{1DF7385F-8EEA-46DD-A45B-E8082722128B}">
      <dsp:nvSpPr>
        <dsp:cNvPr id="0" name=""/>
        <dsp:cNvSpPr/>
      </dsp:nvSpPr>
      <dsp:spPr>
        <a:xfrm>
          <a:off x="2022574" y="447198"/>
          <a:ext cx="1441251" cy="864750"/>
        </a:xfrm>
        <a:prstGeom prst="roundRect">
          <a:avLst>
            <a:gd name="adj" fmla="val 10000"/>
          </a:avLst>
        </a:prstGeom>
        <a:solidFill>
          <a:schemeClr val="accent3">
            <a:shade val="80000"/>
            <a:hueOff val="0"/>
            <a:satOff val="0"/>
            <a:lumOff val="381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2. IMPORTAR RELACIÓN</a:t>
          </a:r>
        </a:p>
      </dsp:txBody>
      <dsp:txXfrm>
        <a:off x="2047902" y="472526"/>
        <a:ext cx="1390595" cy="814094"/>
      </dsp:txXfrm>
    </dsp:sp>
    <dsp:sp modelId="{11066676-DEEC-4AC0-ABF8-343B9E1FE8FD}">
      <dsp:nvSpPr>
        <dsp:cNvPr id="0" name=""/>
        <dsp:cNvSpPr/>
      </dsp:nvSpPr>
      <dsp:spPr>
        <a:xfrm>
          <a:off x="3590655" y="700859"/>
          <a:ext cx="305545" cy="357430"/>
        </a:xfrm>
        <a:prstGeom prst="rightArrow">
          <a:avLst>
            <a:gd name="adj1" fmla="val 60000"/>
            <a:gd name="adj2" fmla="val 50000"/>
          </a:avLst>
        </a:prstGeom>
        <a:solidFill>
          <a:schemeClr val="accent3">
            <a:shade val="90000"/>
            <a:hueOff val="0"/>
            <a:satOff val="0"/>
            <a:lumOff val="3969"/>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a:off x="3590655" y="772345"/>
        <a:ext cx="213882" cy="214458"/>
      </dsp:txXfrm>
    </dsp:sp>
    <dsp:sp modelId="{2551C06E-8FDC-4CAE-B6BB-D082791CE41C}">
      <dsp:nvSpPr>
        <dsp:cNvPr id="0" name=""/>
        <dsp:cNvSpPr/>
      </dsp:nvSpPr>
      <dsp:spPr>
        <a:xfrm>
          <a:off x="4040326" y="447198"/>
          <a:ext cx="1441251" cy="864750"/>
        </a:xfrm>
        <a:prstGeom prst="roundRect">
          <a:avLst>
            <a:gd name="adj" fmla="val 10000"/>
          </a:avLst>
        </a:prstGeom>
        <a:solidFill>
          <a:schemeClr val="accent3">
            <a:shade val="80000"/>
            <a:hueOff val="0"/>
            <a:satOff val="0"/>
            <a:lumOff val="7637"/>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3. CARGAR ACUSES Y DETALLES</a:t>
          </a:r>
        </a:p>
      </dsp:txBody>
      <dsp:txXfrm>
        <a:off x="4065654" y="472526"/>
        <a:ext cx="1390595" cy="814094"/>
      </dsp:txXfrm>
    </dsp:sp>
    <dsp:sp modelId="{6B5237A4-70F7-4AE5-B922-08B1B2C16704}">
      <dsp:nvSpPr>
        <dsp:cNvPr id="0" name=""/>
        <dsp:cNvSpPr/>
      </dsp:nvSpPr>
      <dsp:spPr>
        <a:xfrm rot="5400000">
          <a:off x="4608179" y="1412837"/>
          <a:ext cx="305545" cy="357430"/>
        </a:xfrm>
        <a:prstGeom prst="rightArrow">
          <a:avLst>
            <a:gd name="adj1" fmla="val 60000"/>
            <a:gd name="adj2" fmla="val 50000"/>
          </a:avLst>
        </a:prstGeom>
        <a:solidFill>
          <a:schemeClr val="accent3">
            <a:shade val="90000"/>
            <a:hueOff val="0"/>
            <a:satOff val="0"/>
            <a:lumOff val="7937"/>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rot="-5400000">
        <a:off x="4653723" y="1438780"/>
        <a:ext cx="214458" cy="213882"/>
      </dsp:txXfrm>
    </dsp:sp>
    <dsp:sp modelId="{CDBA4E28-1F3D-4A0E-ADC2-90A9FCD9851F}">
      <dsp:nvSpPr>
        <dsp:cNvPr id="0" name=""/>
        <dsp:cNvSpPr/>
      </dsp:nvSpPr>
      <dsp:spPr>
        <a:xfrm>
          <a:off x="4040326" y="1888450"/>
          <a:ext cx="1441251" cy="864750"/>
        </a:xfrm>
        <a:prstGeom prst="roundRect">
          <a:avLst>
            <a:gd name="adj" fmla="val 10000"/>
          </a:avLst>
        </a:prstGeom>
        <a:solidFill>
          <a:schemeClr val="accent3">
            <a:shade val="80000"/>
            <a:hueOff val="0"/>
            <a:satOff val="0"/>
            <a:lumOff val="11455"/>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4. CARGAR COVES MUERTOS</a:t>
          </a:r>
        </a:p>
      </dsp:txBody>
      <dsp:txXfrm>
        <a:off x="4065654" y="1913778"/>
        <a:ext cx="1390595" cy="814094"/>
      </dsp:txXfrm>
    </dsp:sp>
    <dsp:sp modelId="{DBD1FF09-49ED-4365-9DB2-AEC12DE8839D}">
      <dsp:nvSpPr>
        <dsp:cNvPr id="0" name=""/>
        <dsp:cNvSpPr/>
      </dsp:nvSpPr>
      <dsp:spPr>
        <a:xfrm rot="10800000">
          <a:off x="3607950" y="2142110"/>
          <a:ext cx="305545" cy="357430"/>
        </a:xfrm>
        <a:prstGeom prst="rightArrow">
          <a:avLst>
            <a:gd name="adj1" fmla="val 60000"/>
            <a:gd name="adj2" fmla="val 50000"/>
          </a:avLst>
        </a:prstGeom>
        <a:solidFill>
          <a:schemeClr val="accent3">
            <a:shade val="90000"/>
            <a:hueOff val="0"/>
            <a:satOff val="0"/>
            <a:lumOff val="11906"/>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rot="10800000">
        <a:off x="3699613" y="2213596"/>
        <a:ext cx="213882" cy="214458"/>
      </dsp:txXfrm>
    </dsp:sp>
    <dsp:sp modelId="{05E13D43-664E-44D3-95F1-446D43FB131B}">
      <dsp:nvSpPr>
        <dsp:cNvPr id="0" name=""/>
        <dsp:cNvSpPr/>
      </dsp:nvSpPr>
      <dsp:spPr>
        <a:xfrm>
          <a:off x="2022574" y="1888450"/>
          <a:ext cx="1441251" cy="864750"/>
        </a:xfrm>
        <a:prstGeom prst="roundRect">
          <a:avLst>
            <a:gd name="adj" fmla="val 10000"/>
          </a:avLst>
        </a:prstGeom>
        <a:solidFill>
          <a:schemeClr val="accent3">
            <a:shade val="80000"/>
            <a:hueOff val="0"/>
            <a:satOff val="0"/>
            <a:lumOff val="1527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5. GENERAR REPORTES</a:t>
          </a:r>
        </a:p>
      </dsp:txBody>
      <dsp:txXfrm>
        <a:off x="2047902" y="1913778"/>
        <a:ext cx="1390595" cy="814094"/>
      </dsp:txXfrm>
    </dsp:sp>
    <dsp:sp modelId="{EB962A65-26D0-4E88-80D6-CBD8BA806350}">
      <dsp:nvSpPr>
        <dsp:cNvPr id="0" name=""/>
        <dsp:cNvSpPr/>
      </dsp:nvSpPr>
      <dsp:spPr>
        <a:xfrm rot="10800000">
          <a:off x="1590198" y="2142110"/>
          <a:ext cx="305545" cy="357430"/>
        </a:xfrm>
        <a:prstGeom prst="rightArrow">
          <a:avLst>
            <a:gd name="adj1" fmla="val 60000"/>
            <a:gd name="adj2" fmla="val 50000"/>
          </a:avLst>
        </a:prstGeom>
        <a:solidFill>
          <a:schemeClr val="accent3">
            <a:shade val="90000"/>
            <a:hueOff val="0"/>
            <a:satOff val="0"/>
            <a:lumOff val="15875"/>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88950">
            <a:lnSpc>
              <a:spcPct val="90000"/>
            </a:lnSpc>
            <a:spcBef>
              <a:spcPct val="0"/>
            </a:spcBef>
            <a:spcAft>
              <a:spcPct val="35000"/>
            </a:spcAft>
            <a:buNone/>
          </a:pPr>
          <a:endParaRPr lang="es-ES" sz="1100" kern="1200"/>
        </a:p>
      </dsp:txBody>
      <dsp:txXfrm rot="10800000">
        <a:off x="1681861" y="2213596"/>
        <a:ext cx="213882" cy="214458"/>
      </dsp:txXfrm>
    </dsp:sp>
    <dsp:sp modelId="{AA4C3BCF-8223-4C5B-94BD-E6B99B2F74CE}">
      <dsp:nvSpPr>
        <dsp:cNvPr id="0" name=""/>
        <dsp:cNvSpPr/>
      </dsp:nvSpPr>
      <dsp:spPr>
        <a:xfrm>
          <a:off x="4822" y="1888450"/>
          <a:ext cx="1441251" cy="864750"/>
        </a:xfrm>
        <a:prstGeom prst="roundRect">
          <a:avLst>
            <a:gd name="adj" fmla="val 10000"/>
          </a:avLst>
        </a:prstGeom>
        <a:solidFill>
          <a:schemeClr val="accent3">
            <a:shade val="80000"/>
            <a:hueOff val="0"/>
            <a:satOff val="0"/>
            <a:lumOff val="19092"/>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es-ES" sz="1400" kern="1200"/>
            <a:t>6. CREAR CARPETA DE CARGA</a:t>
          </a:r>
        </a:p>
      </dsp:txBody>
      <dsp:txXfrm>
        <a:off x="30150" y="1913778"/>
        <a:ext cx="1390595" cy="81409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1CCF0456CA54979A019925FCC6B0B6B"/>
        <w:category>
          <w:name w:val="General"/>
          <w:gallery w:val="placeholder"/>
        </w:category>
        <w:types>
          <w:type w:val="bbPlcHdr"/>
        </w:types>
        <w:behaviors>
          <w:behavior w:val="content"/>
        </w:behaviors>
        <w:guid w:val="{AEAC5442-25B7-4BC3-8EA3-D4D1C862D47F}"/>
      </w:docPartPr>
      <w:docPartBody>
        <w:p w:rsidR="00F46711" w:rsidRDefault="00F46711">
          <w:r w:rsidRPr="006C1370">
            <w:rPr>
              <w:rStyle w:val="Textodelmarcadordeposicin"/>
            </w:rPr>
            <w:t>[Título]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6711"/>
    <w:rsid w:val="00A4704E"/>
    <w:rsid w:val="00BD46AC"/>
    <w:rsid w:val="00EF7066"/>
    <w:rsid w:val="00F46711"/>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36F681F83A64611B96985BF395A3A51">
    <w:name w:val="C36F681F83A64611B96985BF395A3A51"/>
    <w:rsid w:val="00F46711"/>
  </w:style>
  <w:style w:type="character" w:styleId="Textodelmarcadordeposicin">
    <w:name w:val="Placeholder Text"/>
    <w:basedOn w:val="Fuentedeprrafopredeter"/>
    <w:uiPriority w:val="99"/>
    <w:semiHidden/>
    <w:rsid w:val="00F4671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1654B-904E-4D62-9C8B-E76000A984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1132</TotalTime>
  <Pages>35</Pages>
  <Words>3842</Words>
  <Characters>21131</Characters>
  <Application>Microsoft Office Word</Application>
  <DocSecurity>0</DocSecurity>
  <Lines>176</Lines>
  <Paragraphs>49</Paragraphs>
  <ScaleCrop>false</ScaleCrop>
  <HeadingPairs>
    <vt:vector size="2" baseType="variant">
      <vt:variant>
        <vt:lpstr>Título</vt:lpstr>
      </vt:variant>
      <vt:variant>
        <vt:i4>1</vt:i4>
      </vt:variant>
    </vt:vector>
  </HeadingPairs>
  <TitlesOfParts>
    <vt:vector size="1" baseType="lpstr">
      <vt:lpstr>Manual de Usuario – COVE Control</vt:lpstr>
    </vt:vector>
  </TitlesOfParts>
  <Company/>
  <LinksUpToDate>false</LinksUpToDate>
  <CharactersWithSpaces>24924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 COVE Control</dc:title>
  <dc:subject/>
  <dc:creator>Usuario</dc:creator>
  <cp:keywords/>
  <dc:description/>
  <cp:lastModifiedBy>Usuario</cp:lastModifiedBy>
  <cp:revision>12</cp:revision>
  <dcterms:created xsi:type="dcterms:W3CDTF">2017-12-18T17:26:00Z</dcterms:created>
  <dcterms:modified xsi:type="dcterms:W3CDTF">2017-12-20T23:10:00Z</dcterms:modified>
</cp:coreProperties>
</file>