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Antigos Combatentes e Veteranos da Pátria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Antigos Combatentes</w:t>
      </w:r>
      <w:r w:rsidDel="00000000" w:rsidR="00000000" w:rsidRPr="00000000">
        <w:rPr>
          <w:sz w:val="26"/>
          <w:szCs w:val="26"/>
          <w:rtl w:val="0"/>
        </w:rPr>
        <w:t xml:space="preserve">- Nome atribuído a uma franja de guerrilheiros que começaram desde a clandestinidade nas matas e nas regiões de Cabinda, Uíge e no leste de Angola, combateram desde o início da luta armada contra o governo colonialista Português, essa data (Fundação do MPLA) até 11 de Novembro de 1975 (independência de Angola) 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Veteranos da Pátria- </w:t>
      </w:r>
      <w:r w:rsidDel="00000000" w:rsidR="00000000" w:rsidRPr="00000000">
        <w:rPr>
          <w:sz w:val="26"/>
          <w:szCs w:val="26"/>
          <w:rtl w:val="0"/>
        </w:rPr>
        <w:t xml:space="preserve">São os EX-FAPLA que foi formado por ex-militares do exército Português, assim como os guerrilheiros do  MPLA, que foi criado em 1 de Agosto de 1974 (um ano antes da independência de Angola), e são actualmente dirigidos pela ASCOFA (Associação de apoio aos antigos combatentes, Ex-FAPLA) que terminou em 1992, na sua desmobilização 2001, e após a sua desmobilização foi formada as FAA (Forças Armadas Angolana, 2002).</w:t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principais associações de veteranos em Angola e quando foram criadas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criação da federação foi um consenso das associações dos três movimentos de libertação de Angola e a necessidade de existência de uma entidade jurídica nacional, aglutinadora, inclusiva e representativa dos interesses dos antigos combatentes, veteranos da Pátria, deficientes de guerra e familiares de combatentes tombados, independentemente da filiação política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federação dos Antigos combatentes e veteranos da Pátria de Angola foi proclamada a 22 de novembro de 2011 e congrega no seu seio 33 organizações dos ex-movimentos de libertação, designadamente, MPLA, FNLA e UNITA, sendo que 17 estão já inscritas e as demais por formalizar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 federação é subdividida em associações provinciais e municipais</w:t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Cada província tem uma associação e cada município idem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São de âmbito nacional ou provincial/local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Federacao dos antigos combatentes e veteranos da Pátria (nacional)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Associações provinciais (18)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Associações municipais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 que consiste o trabalho deles?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Consiste na ajuda a nível social, dar apoio não só aos associados  ( ex guerrilheiros e ex-militares) e as suas famílias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Mensalmente os associados devem pagar uma cota de 100 Kwanzas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