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2ED4" w14:textId="709162E7" w:rsidR="00274A1D" w:rsidRDefault="00502938" w:rsidP="00502938">
      <w:pPr>
        <w:jc w:val="center"/>
        <w:rPr>
          <w:lang w:val="es-MX"/>
        </w:rPr>
      </w:pPr>
      <w:r>
        <w:rPr>
          <w:lang w:val="es-MX"/>
        </w:rPr>
        <w:t xml:space="preserve">Borrador – Tendencias </w:t>
      </w:r>
      <w:r w:rsidR="007412FD">
        <w:rPr>
          <w:lang w:val="es-MX"/>
        </w:rPr>
        <w:t>tecnológicas</w:t>
      </w:r>
    </w:p>
    <w:p w14:paraId="28249B4F" w14:textId="5E45BC35" w:rsidR="00502938" w:rsidRDefault="008D3D45" w:rsidP="00502938">
      <w:pPr>
        <w:jc w:val="both"/>
        <w:rPr>
          <w:lang w:val="es-MX"/>
        </w:rPr>
      </w:pPr>
      <w:r>
        <w:rPr>
          <w:lang w:val="es-MX"/>
        </w:rPr>
        <w:t>Es claro que a través del tiempo el ser humano ha descubierto tecnologías cada vez más avanzadas para así satisfacer sus necesidades de una manera más efectiva. Esto ha ido cada vez más rápido en los últimos tiempos al punto de que tecnologías tan básicas hoy en día como el internet o los celulares, hace 20 años era pura ciencia ficción. Sin embargo, hay quienes piensan que esta velocidad tan desmesurada de descubrimientos y aplicaciones puede poner en peligro a nuestra civilización y que hay tener en cuenta no solo los beneficios, sino los riesgos y las consecuencias que pueden llegar a tener estos. Si bien es cierto que hay que proceder con cautela, considero que no hay por qué detener estos avances tecnológicos, más bien tenemos que desarrollarlos cada vez más y con ello investigar todas sus posibles implicaciones, tanto positivas como negativas, para así sacar el mayor provecho posible.</w:t>
      </w:r>
    </w:p>
    <w:p w14:paraId="34521479" w14:textId="77777777" w:rsidR="00A00D53" w:rsidRDefault="00A00D53" w:rsidP="00502938">
      <w:pPr>
        <w:jc w:val="both"/>
        <w:rPr>
          <w:lang w:val="es-MX"/>
        </w:rPr>
      </w:pPr>
    </w:p>
    <w:p w14:paraId="3244F734" w14:textId="3679206A" w:rsidR="00A17E17" w:rsidRDefault="007412FD" w:rsidP="00502938">
      <w:pPr>
        <w:jc w:val="both"/>
        <w:rPr>
          <w:lang w:val="es-MX"/>
        </w:rPr>
      </w:pPr>
      <w:r>
        <w:rPr>
          <w:lang w:val="es-MX"/>
        </w:rPr>
        <w:t>Para explicar mi punto, voy a tomar dos tendencias que cada vez se ven más y que pueden incluso complementarse la una a la otra</w:t>
      </w:r>
      <w:r w:rsidR="00A17E17">
        <w:rPr>
          <w:lang w:val="es-MX"/>
        </w:rPr>
        <w:t xml:space="preserve">. La primera es la ingeniería de inteligencia artificial (AI </w:t>
      </w:r>
      <w:proofErr w:type="spellStart"/>
      <w:r w:rsidR="00A17E17">
        <w:rPr>
          <w:lang w:val="es-MX"/>
        </w:rPr>
        <w:t>Engineering</w:t>
      </w:r>
      <w:proofErr w:type="spellEnd"/>
      <w:r w:rsidR="00A17E17">
        <w:rPr>
          <w:lang w:val="es-MX"/>
        </w:rPr>
        <w:t xml:space="preserve"> en inglés) la cual consiste en el uso de la cada vez más conocida inteligencia artificial para resolver problemas. Esta tendencia ha sido fuertemente criticada debido a la idea de que puede irse de las manos y que esta se revele en contra de los seres humanos. Considero que esto no tiene por qué ser así ya que el uso de esta depende del campo en que decidamos implementarla. Una AI destinada a jugar ajedrez no puede de ninguna manera herir a un ser </w:t>
      </w:r>
      <w:r w:rsidR="00A00D53">
        <w:rPr>
          <w:lang w:val="es-MX"/>
        </w:rPr>
        <w:t>humano,</w:t>
      </w:r>
      <w:r w:rsidR="00A17E17">
        <w:rPr>
          <w:lang w:val="es-MX"/>
        </w:rPr>
        <w:t xml:space="preserve"> por ejemplo.</w:t>
      </w:r>
    </w:p>
    <w:p w14:paraId="2C286A20" w14:textId="404A3A91" w:rsidR="00A17E17" w:rsidRDefault="00A17E17" w:rsidP="00502938">
      <w:pPr>
        <w:jc w:val="both"/>
        <w:rPr>
          <w:lang w:val="es-MX"/>
        </w:rPr>
      </w:pPr>
      <w:r>
        <w:rPr>
          <w:lang w:val="es-MX"/>
        </w:rPr>
        <w:t xml:space="preserve">La otra tendencia y en mi opinión la mejor de todas es la </w:t>
      </w:r>
      <w:proofErr w:type="spellStart"/>
      <w:r>
        <w:rPr>
          <w:lang w:val="es-MX"/>
        </w:rPr>
        <w:t>hiperautomatización</w:t>
      </w:r>
      <w:proofErr w:type="spellEnd"/>
      <w:r>
        <w:rPr>
          <w:lang w:val="es-MX"/>
        </w:rPr>
        <w:t xml:space="preserve">. Es básicamente automatizar todo lo que nos sea posible. Una de las grandes ventajas que nos brinda esta tendencia es el hecho de poder gastar lo mínimo para poder conseguir muchos recursos y destinar lo que se gastaba a otros proyectos. Sin embargo, esto viene con el problema de que muchas personas que podrían estar trabajando en una industria verían su trabajo completamente reemplazado y tendrían que buscar otro. Esto es </w:t>
      </w:r>
      <w:r w:rsidR="00A00D53">
        <w:rPr>
          <w:lang w:val="es-MX"/>
        </w:rPr>
        <w:t>cierto,</w:t>
      </w:r>
      <w:r>
        <w:rPr>
          <w:lang w:val="es-MX"/>
        </w:rPr>
        <w:t xml:space="preserve"> pero en ambos sentidos, es decir, el uso de una máquina por ejemplo para automatizar un trabajo necesitaría de personas que le hagan mantenimiento o que la creen en un primer lugar, lo cual a su vez generaría empleo. A través de la historia ha habido trabajos que desaparecieron y otros que fueron apareciendo por estos mismos motivos. </w:t>
      </w:r>
      <w:r w:rsidR="00A00D53">
        <w:rPr>
          <w:lang w:val="es-MX"/>
        </w:rPr>
        <w:t>Aquellos que ofrecían paseos en caballo tuvieron que renunciar a su trabajo gracias a que aparecieron vehículos que hacían mejor su trabajo, los cuales a su vez necesitan de un conductor que los maneje y de un mecánico que los elabore y los repare.</w:t>
      </w:r>
    </w:p>
    <w:p w14:paraId="09996F0B" w14:textId="249CEC8C" w:rsidR="00A00D53" w:rsidRDefault="00A00D53" w:rsidP="00502938">
      <w:pPr>
        <w:jc w:val="both"/>
        <w:rPr>
          <w:lang w:val="es-MX"/>
        </w:rPr>
      </w:pPr>
    </w:p>
    <w:p w14:paraId="332B77F9" w14:textId="45FAC4EC" w:rsidR="00A00D53" w:rsidRPr="00502938" w:rsidRDefault="00A00D53" w:rsidP="00502938">
      <w:pPr>
        <w:jc w:val="both"/>
        <w:rPr>
          <w:lang w:val="es-MX"/>
        </w:rPr>
      </w:pPr>
      <w:r>
        <w:rPr>
          <w:lang w:val="es-MX"/>
        </w:rPr>
        <w:t xml:space="preserve">Ahora, la razón por la que escogí estas dos tendencias es porque podríamos llegar a unirlas y así poder conseguir que se automatice la investigación por medio de la inteligencia artificial. Esto sería un hito muy grande, la inteligencia artificial puede pensar y actuar a velocidades que nuestro cerebro no es capaz ni de comprender, además de que no necesita descansar ni nutrirse. Con esto lograríamos descubrir muchas cosas a velocidades nunca vistas. En cuanto a la pérdida de trabajos, para ese entonces tal vez el concepto de trabajo ni siquiera tenga sentido. </w:t>
      </w:r>
    </w:p>
    <w:sectPr w:rsidR="00A00D53" w:rsidRPr="00502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38"/>
    <w:rsid w:val="00274A1D"/>
    <w:rsid w:val="00502938"/>
    <w:rsid w:val="007412FD"/>
    <w:rsid w:val="008D3D45"/>
    <w:rsid w:val="00A00D53"/>
    <w:rsid w:val="00A17E17"/>
    <w:rsid w:val="00FC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7C20"/>
  <w15:chartTrackingRefBased/>
  <w15:docId w15:val="{996C116D-E047-4AF0-868C-C9585795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Eduardo Lozano Diaz</dc:creator>
  <cp:keywords/>
  <dc:description/>
  <cp:lastModifiedBy>Andres Eduardo Lozano Diaz</cp:lastModifiedBy>
  <cp:revision>1</cp:revision>
  <dcterms:created xsi:type="dcterms:W3CDTF">2021-04-12T14:59:00Z</dcterms:created>
  <dcterms:modified xsi:type="dcterms:W3CDTF">2021-04-12T20:58:00Z</dcterms:modified>
</cp:coreProperties>
</file>