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DC16" w14:textId="34F23ED1" w:rsidR="0025030C" w:rsidRDefault="00196020">
      <w:r>
        <w:t>Arquivo teste para confirmar o funcionamento do programa</w:t>
      </w:r>
    </w:p>
    <w:sectPr w:rsidR="0025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0C"/>
    <w:rsid w:val="00196020"/>
    <w:rsid w:val="0025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DF78"/>
  <w15:chartTrackingRefBased/>
  <w15:docId w15:val="{3A0923E6-0000-4050-AFC6-BFA4A617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Louvize</dc:creator>
  <cp:keywords/>
  <dc:description/>
  <cp:lastModifiedBy>Eduardo Louvize</cp:lastModifiedBy>
  <cp:revision>2</cp:revision>
  <dcterms:created xsi:type="dcterms:W3CDTF">2021-03-09T10:51:00Z</dcterms:created>
  <dcterms:modified xsi:type="dcterms:W3CDTF">2021-03-09T10:51:00Z</dcterms:modified>
</cp:coreProperties>
</file>