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</w:t>
      </w:r>
      <w:r>
        <w:t xml:space="preserve"> </w:t>
      </w:r>
      <w:r>
        <w:t xml:space="preserve">Flow:</w:t>
      </w:r>
      <w:r>
        <w:t xml:space="preserve"> </w:t>
      </w:r>
      <w:r>
        <w:t xml:space="preserve">Documentação</w:t>
      </w:r>
      <w:r>
        <w:t xml:space="preserve"> </w:t>
      </w:r>
      <w:r>
        <w:t xml:space="preserve">da</w:t>
      </w:r>
      <w:r>
        <w:t xml:space="preserve"> </w:t>
      </w:r>
      <w:r>
        <w:t xml:space="preserve">Versão</w:t>
      </w:r>
      <w:r>
        <w:t xml:space="preserve"> </w:t>
      </w:r>
      <w:r>
        <w:t xml:space="preserve">4.0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gestão</w:t>
      </w:r>
      <w:r>
        <w:t xml:space="preserve"> </w:t>
      </w:r>
      <w:r>
        <w:t xml:space="preserve">para</w:t>
      </w:r>
      <w:r>
        <w:t xml:space="preserve"> </w:t>
      </w:r>
      <w:r>
        <w:t xml:space="preserve">clínica</w:t>
      </w:r>
      <w:r>
        <w:t xml:space="preserve"> </w:t>
      </w:r>
      <w:r>
        <w:t xml:space="preserve">odontológica</w:t>
      </w:r>
    </w:p>
    <w:p>
      <w:pPr>
        <w:pStyle w:val="Author"/>
      </w:pPr>
      <w:r>
        <w:t xml:space="preserve">Paulo</w:t>
      </w:r>
      <w:r>
        <w:t xml:space="preserve"> </w:t>
      </w:r>
      <w:r>
        <w:t xml:space="preserve">Cesar</w:t>
      </w:r>
    </w:p>
    <w:p>
      <w:pPr>
        <w:pStyle w:val="Date"/>
      </w:pPr>
      <w:r>
        <w:t xml:space="preserve">01/10/2026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50" w:name="Xb41b4f1acb0fb956693fa3cfb3e17d0ac31191b"/>
    <w:p>
      <w:pPr>
        <w:pStyle w:val="Heading1"/>
      </w:pPr>
      <w:r>
        <w:t xml:space="preserve">Med Flow: Sistema de Gestão para Clínica Odontológica</w:t>
      </w:r>
    </w:p>
    <w:p>
      <w:pPr>
        <w:pStyle w:val="FirstParagraph"/>
      </w:pPr>
      <w:r>
        <w:rPr>
          <w:bCs/>
          <w:b/>
        </w:rPr>
        <w:t xml:space="preserve">Versão atual: 4.0</w:t>
      </w:r>
      <w:r>
        <w:t xml:space="preserve"> </w:t>
      </w:r>
      <w:r>
        <w:t xml:space="preserve">(01/10/2026). O histórico completo está em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BodyText"/>
      </w:pPr>
      <w:r>
        <w:t xml:space="preserve">Sistema web de gestão administrativa e clínica para clínica odontológica:</w:t>
      </w:r>
      <w:r>
        <w:t xml:space="preserve"> </w:t>
      </w:r>
      <w:r>
        <w:t xml:space="preserve">cadastro de pacientes, agenda de consultas, prontuário e odontograma,</w:t>
      </w:r>
      <w:r>
        <w:t xml:space="preserve"> </w:t>
      </w:r>
      <w:r>
        <w:t xml:space="preserve">controle financeiro e controle de estoque, com autenticação por usuário e</w:t>
      </w:r>
      <w:r>
        <w:t xml:space="preserve"> </w:t>
      </w:r>
      <w:r>
        <w:t xml:space="preserve">perfis de acesso (administrador, dentista, recepção e financeiro).</w:t>
      </w:r>
    </w:p>
    <w:p>
      <w:pPr>
        <w:pStyle w:val="BodyText"/>
      </w:pPr>
      <w:r>
        <w:t xml:space="preserve">O sistema é composto por três partes, que rodam de forma independente e se</w:t>
      </w:r>
      <w:r>
        <w:t xml:space="preserve"> </w:t>
      </w:r>
      <w:r>
        <w:t xml:space="preserve">comunicam por API:</w:t>
      </w:r>
    </w:p>
    <w:p>
      <w:pPr>
        <w:numPr>
          <w:ilvl w:val="0"/>
          <w:numId w:val="1001"/>
        </w:numPr>
        <w:pStyle w:val="Compact"/>
      </w:pPr>
      <w:r>
        <w:t xml:space="preserve">Backend: API REST em Python (Flask), com autenticação via JWT.</w:t>
      </w:r>
    </w:p>
    <w:p>
      <w:pPr>
        <w:numPr>
          <w:ilvl w:val="0"/>
          <w:numId w:val="1001"/>
        </w:numPr>
        <w:pStyle w:val="Compact"/>
      </w:pPr>
      <w:r>
        <w:t xml:space="preserve">Frontend: aplicação web em React (Vite + Tailwind CSS).</w:t>
      </w:r>
    </w:p>
    <w:p>
      <w:pPr>
        <w:numPr>
          <w:ilvl w:val="0"/>
          <w:numId w:val="1001"/>
        </w:numPr>
        <w:pStyle w:val="Compact"/>
      </w:pPr>
      <w:r>
        <w:t xml:space="preserve">Banco de dados: MySQL 8, com o schema aplicado automaticamente na</w:t>
      </w:r>
      <w:r>
        <w:t xml:space="preserve"> </w:t>
      </w:r>
      <w:r>
        <w:t xml:space="preserve">primeira inicialização.</w:t>
      </w:r>
    </w:p>
    <w:p>
      <w:pPr>
        <w:pStyle w:val="BlockText"/>
      </w:pPr>
      <w:r>
        <w:rPr>
          <w:bCs/>
          <w:b/>
        </w:rPr>
        <w:t xml:space="preserve">Status do projeto:</w:t>
      </w:r>
      <w:r>
        <w:t xml:space="preserve"> </w:t>
      </w:r>
      <w:r>
        <w:t xml:space="preserve">protótipo funcional para fins de estudo e avaliação</w:t>
      </w:r>
      <w:r>
        <w:t xml:space="preserve"> </w:t>
      </w:r>
      <w:r>
        <w:t xml:space="preserve">acadêmica. Antes de usar com pacientes e dados reais, leia a seção</w:t>
      </w:r>
      <w:r>
        <w:t xml:space="preserve"> </w:t>
      </w:r>
      <w:hyperlink w:anchor="Xa9ac1c53f860159095c5bb4a124f64d251bddbe">
        <w:r>
          <w:rPr>
            <w:rStyle w:val="Hyperlink"/>
          </w:rPr>
          <w:t xml:space="preserve">Aviso importante sobre segurança</w:t>
        </w:r>
      </w:hyperlink>
      <w:r>
        <w:t xml:space="preserve"> </w:t>
      </w:r>
      <w:r>
        <w:t xml:space="preserve">e o documento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novidades-da-versão-4.0"/>
    <w:p>
      <w:pPr>
        <w:pStyle w:val="Heading2"/>
      </w:pPr>
      <w:r>
        <w:t xml:space="preserve">Novidades da versão 4.0</w:t>
      </w:r>
    </w:p>
    <w:p>
      <w:pPr>
        <w:pStyle w:val="FirstParagraph"/>
      </w:pPr>
      <w:r>
        <w:t xml:space="preserve">Mudanças feitas no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 </w:t>
      </w:r>
      <w:r>
        <w:t xml:space="preserve">(sistema de uso diário):</w:t>
      </w:r>
    </w:p>
    <w:p>
      <w:pPr>
        <w:numPr>
          <w:ilvl w:val="0"/>
          <w:numId w:val="1002"/>
        </w:numPr>
        <w:pStyle w:val="Compact"/>
      </w:pPr>
      <w:r>
        <w:t xml:space="preserve">Odontograma anatômico 3D na tela de Prontuário. As arcadas aparecem como</w:t>
      </w:r>
      <w:r>
        <w:t xml:space="preserve"> </w:t>
      </w:r>
      <w:r>
        <w:t xml:space="preserve">na boca do paciente (vista oclusal), com a Maxila em cima, a Mandíbula embaixo e</w:t>
      </w:r>
      <w:r>
        <w:t xml:space="preserve"> </w:t>
      </w:r>
      <w:r>
        <w:t xml:space="preserve">a indicação dos lados direito e esquerdo do paciente. Cada dente tem o formato do seu</w:t>
      </w:r>
      <w:r>
        <w:t xml:space="preserve"> </w:t>
      </w:r>
      <w:r>
        <w:t xml:space="preserve">tipo (incisivo, canino, pré-molar ou molar), com volume e sombra, e a arcada inclina</w:t>
      </w:r>
      <w:r>
        <w:t xml:space="preserve"> </w:t>
      </w:r>
      <w:r>
        <w:t xml:space="preserve">levemente ao mover o mouse. Um painel lateral mostra o nome completo do dente,</w:t>
      </w:r>
      <w:r>
        <w:t xml:space="preserve"> </w:t>
      </w:r>
      <w:r>
        <w:t xml:space="preserve">o estado, as faces, o atendimento e a observação. Todas as informações da versão</w:t>
      </w:r>
      <w:r>
        <w:t xml:space="preserve"> </w:t>
      </w:r>
      <w:r>
        <w:t xml:space="preserve">anterior foram mantidas, e o botão</w:t>
      </w:r>
      <w:r>
        <w:t xml:space="preserve"> </w:t>
      </w:r>
      <w:r>
        <w:rPr>
          <w:bCs/>
          <w:b/>
        </w:rPr>
        <w:t xml:space="preserve">Ver em grade</w:t>
      </w:r>
      <w:r>
        <w:t xml:space="preserve"> </w:t>
      </w:r>
      <w:r>
        <w:t xml:space="preserve">volta à visualização antiga.</w:t>
      </w:r>
      <w:r>
        <w:t xml:space="preserve"> </w:t>
      </w:r>
      <w:r>
        <w:t xml:space="preserve">Detalhes em</w:t>
      </w:r>
      <w:r>
        <w:t xml:space="preserve"> </w:t>
      </w:r>
      <w:r>
        <w:rPr>
          <w:rStyle w:val="VerbatimChar"/>
        </w:rPr>
        <w:t xml:space="preserve">docs/ODONTOGRAMA.md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Notação FDI (dois dígitos) explicada no sistema e na documentação. É o</w:t>
      </w:r>
      <w:r>
        <w:t xml:space="preserve"> </w:t>
      </w:r>
      <w:r>
        <w:t xml:space="preserve">padrão usado no Brasil (norma ISO 3950).</w:t>
      </w:r>
    </w:p>
    <w:p>
      <w:pPr>
        <w:numPr>
          <w:ilvl w:val="0"/>
          <w:numId w:val="1002"/>
        </w:numPr>
        <w:pStyle w:val="Compact"/>
      </w:pPr>
      <w:r>
        <w:t xml:space="preserve">Agenda de demonstração até 31/12/2026, com 4 a 6 atendimentos por dia, de</w:t>
      </w:r>
      <w:r>
        <w:t xml:space="preserve"> </w:t>
      </w:r>
      <w:r>
        <w:t xml:space="preserve">segunda a sábado, alternando os pacientes, os 7 procedimentos e os</w:t>
      </w:r>
      <w:r>
        <w:t xml:space="preserve"> </w:t>
      </w:r>
      <w:r>
        <w:t xml:space="preserve">profissionais conforme a especialidade.</w:t>
      </w:r>
    </w:p>
    <w:p>
      <w:pPr>
        <w:numPr>
          <w:ilvl w:val="0"/>
          <w:numId w:val="1002"/>
        </w:numPr>
        <w:pStyle w:val="Compact"/>
      </w:pPr>
      <w:r>
        <w:t xml:space="preserve">Tela de acesso com login e senha (antes pedia apenas a senha), protegida com</w:t>
      </w:r>
      <w:r>
        <w:t xml:space="preserve"> </w:t>
      </w:r>
      <w:r>
        <w:t xml:space="preserve">PBKDF2 e bloqueio após 5 tentativas erradas.</w:t>
      </w:r>
    </w:p>
    <w:p>
      <w:pPr>
        <w:numPr>
          <w:ilvl w:val="0"/>
          <w:numId w:val="1002"/>
        </w:numPr>
        <w:pStyle w:val="Compact"/>
      </w:pPr>
      <w:r>
        <w:t xml:space="preserve">Portal do paciente acessível pelo botão</w:t>
      </w:r>
      <w:r>
        <w:t xml:space="preserve"> </w:t>
      </w:r>
      <w:r>
        <w:rPr>
          <w:bCs/>
          <w:b/>
        </w:rPr>
        <w:t xml:space="preserve">Sou paciente: acessar o portal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Edição de pacientes, registro de nova evolução clínica e validações de CPF,</w:t>
      </w:r>
      <w:r>
        <w:t xml:space="preserve"> </w:t>
      </w:r>
      <w:r>
        <w:t xml:space="preserve">datas, horários e valores.</w:t>
      </w:r>
    </w:p>
    <w:p>
      <w:pPr>
        <w:numPr>
          <w:ilvl w:val="0"/>
          <w:numId w:val="1002"/>
        </w:numPr>
        <w:pStyle w:val="Compact"/>
      </w:pPr>
      <w:r>
        <w:t xml:space="preserve">Versão 4.0 exibida no menu lateral, na tela de acesso e no Dashboard.</w:t>
      </w:r>
    </w:p>
    <w:p>
      <w:pPr>
        <w:pStyle w:val="FirstParagraph"/>
      </w:pPr>
      <w:r>
        <w:rPr>
          <w:bCs/>
          <w:b/>
        </w:rPr>
        <w:t xml:space="preserve">Testes:</w:t>
      </w:r>
      <w:r>
        <w:t xml:space="preserve"> </w:t>
      </w:r>
      <w:r>
        <w:t xml:space="preserve">153 casos automatizados aprovados, sem XSS e sem erros de JavaScript.</w:t>
      </w:r>
      <w:r>
        <w:t xml:space="preserve"> </w:t>
      </w:r>
      <w:r>
        <w:t xml:space="preserve">Checklist de validação, resultados e pendências de segurança em</w:t>
      </w:r>
      <w:r>
        <w:t xml:space="preserve"> </w:t>
      </w:r>
      <w:r>
        <w:rPr>
          <w:rStyle w:val="VerbatimChar"/>
        </w:rPr>
        <w:t xml:space="preserve">docs/TESTES_E_SEGURANCA_4.0.md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cesso-ao-sistema_clinica.html"/>
    <w:p>
      <w:pPr>
        <w:pStyle w:val="Heading2"/>
      </w:pPr>
      <w:r>
        <w:t xml:space="preserve">Acesso ao SISTEMA_CLINICA.html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rPr>
          <w:rStyle w:val="VerbatimChar"/>
        </w:rPr>
        <w:t xml:space="preserve">adminds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Senha:</w:t>
      </w:r>
      <w:r>
        <w:t xml:space="preserve"> </w:t>
      </w:r>
      <w:r>
        <w:t xml:space="preserve">definida pelo administrador em 01/10/2026. Por segurança, ela</w:t>
      </w:r>
      <w:r>
        <w:t xml:space="preserve"> </w:t>
      </w:r>
      <w:r>
        <w:t xml:space="preserve">não consta nesta documentação; guarde-a em local seguro. O arquivo</w:t>
      </w:r>
      <w:r>
        <w:t xml:space="preserve"> </w:t>
      </w:r>
      <w:r>
        <w:t xml:space="preserve">armazena apenas uma versão embaralhada (hash) da senha.</w:t>
      </w:r>
    </w:p>
    <w:p>
      <w:pPr>
        <w:pStyle w:val="FirstParagraph"/>
      </w:pPr>
      <w:r>
        <w:t xml:space="preserve">Os arquivos</w:t>
      </w:r>
      <w:r>
        <w:t xml:space="preserve"> </w:t>
      </w:r>
      <w:r>
        <w:rPr>
          <w:rStyle w:val="VerbatimChar"/>
        </w:rPr>
        <w:t xml:space="preserve">SISTEMA_CLINICA_BACKUP_*.html</w:t>
      </w:r>
      <w:r>
        <w:t xml:space="preserve"> </w:t>
      </w:r>
      <w:r>
        <w:t xml:space="preserve">são cópias de segurança de versões</w:t>
      </w:r>
      <w:r>
        <w:t xml:space="preserve"> </w:t>
      </w:r>
      <w:r>
        <w:t xml:space="preserve">anteriores e ainda usam a tela de acesso antiga. No dia a dia, use sempre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numeração-dos-dentes-fdi"/>
    <w:p>
      <w:pPr>
        <w:pStyle w:val="Heading2"/>
      </w:pPr>
      <w:r>
        <w:t xml:space="preserve">Numeração dos dentes (FDI)</w:t>
      </w:r>
    </w:p>
    <w:p>
      <w:pPr>
        <w:pStyle w:val="FirstParagraph"/>
      </w:pPr>
      <w:r>
        <w:t xml:space="preserve">O odontograma usa a notação FDI, padrão internacional (ISO 3950) adotado</w:t>
      </w:r>
      <w:r>
        <w:t xml:space="preserve"> </w:t>
      </w:r>
      <w:r>
        <w:t xml:space="preserve">no Brasil. O adulto tem 32 dentes, e cada um recebe dois dígitos: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1º dígito (quadrante)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 (lado do paciente)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direito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esquerdo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a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 esquerdo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a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 direito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a 48</w:t>
            </w:r>
          </w:p>
        </w:tc>
      </w:tr>
    </w:tbl>
    <w:p>
      <w:pPr>
        <w:pStyle w:val="BodyText"/>
      </w:pPr>
      <w:r>
        <w:t xml:space="preserve">O 2º dígito indica a posição, do meio da boca para o fundo: 1, incisivo central;</w:t>
      </w:r>
      <w:r>
        <w:t xml:space="preserve"> </w:t>
      </w:r>
      <w:r>
        <w:t xml:space="preserve">2, incisivo lateral; 3, canino; 4 e 5, pré-molares; 6, 7 e 8, molares (8 = siso).</w:t>
      </w:r>
      <w:r>
        <w:t xml:space="preserve"> </w:t>
      </w:r>
      <w:r>
        <w:t xml:space="preserve">Exemplo: 16 = primeiro molar superior direito.</w:t>
      </w:r>
    </w:p>
    <w:p>
      <w:pPr>
        <w:pStyle w:val="BodyText"/>
      </w:pPr>
      <w:r>
        <w:t xml:space="preserve">Os dentes de leite (decíduos) usam os quadrantes 5 a 8 e as posições de 1 a 5</w:t>
      </w:r>
      <w:r>
        <w:t xml:space="preserve"> </w:t>
      </w:r>
      <w:r>
        <w:t xml:space="preserve">(ex.: 51 = incisivo central superior direito de leite).</w:t>
      </w:r>
    </w:p>
    <w:p>
      <w:pPr>
        <w:pStyle w:val="BodyText"/>
      </w:pPr>
      <w:r>
        <w:t xml:space="preserve">A numeração de 1 a 32 (Sistema Universal) é usada principalmente nos EUA, e o</w:t>
      </w:r>
      <w:r>
        <w:t xml:space="preserve"> </w:t>
      </w:r>
      <w:r>
        <w:t xml:space="preserve">número não indica a região do dente. Por isso, ela não é usada aqui.</w:t>
      </w:r>
    </w:p>
    <w:p>
      <w:r>
        <w:pict>
          <v:rect style="width:0;height:1.5pt" o:hralign="center" o:hrstd="t" o:hr="t"/>
        </w:pict>
      </w:r>
    </w:p>
    <w:bookmarkEnd w:id="22"/>
    <w:bookmarkStart w:id="23" w:name="estrutura-de-pastas"/>
    <w:p>
      <w:pPr>
        <w:pStyle w:val="Heading2"/>
      </w:pPr>
      <w:r>
        <w:t xml:space="preserve">Estrutura de pastas</w:t>
      </w:r>
    </w:p>
    <w:p>
      <w:pPr>
        <w:pStyle w:val="SourceCode"/>
      </w:pPr>
      <w:r>
        <w:rPr>
          <w:rStyle w:val="VerbatimChar"/>
        </w:rPr>
        <w:t xml:space="preserve">sistema-clinica/</w:t>
      </w:r>
      <w:r>
        <w:br/>
      </w:r>
      <w:r>
        <w:rPr>
          <w:rStyle w:val="VerbatimChar"/>
        </w:rPr>
        <w:t xml:space="preserve">├── backend/                   # API REST em Flask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__init__.py        # application factory (cria e configura o Flask app)</w:t>
      </w:r>
      <w:r>
        <w:br/>
      </w:r>
      <w:r>
        <w:rPr>
          <w:rStyle w:val="VerbatimChar"/>
        </w:rPr>
        <w:t xml:space="preserve">│   │   ├── config.py          # leitura das variáveis de ambiente / configuração</w:t>
      </w:r>
      <w:r>
        <w:br/>
      </w:r>
      <w:r>
        <w:rPr>
          <w:rStyle w:val="VerbatimChar"/>
        </w:rPr>
        <w:t xml:space="preserve">│   │   ├── extensions.py      # inicialização de SQLAlchemy, JWT, CORS, rate limiter</w:t>
      </w:r>
      <w:r>
        <w:br/>
      </w:r>
      <w:r>
        <w:rPr>
          <w:rStyle w:val="VerbatimChar"/>
        </w:rPr>
        <w:t xml:space="preserve">│   │   ├── models/            # modelos de dados (SQLAlchemy)</w:t>
      </w:r>
      <w:r>
        <w:br/>
      </w:r>
      <w:r>
        <w:rPr>
          <w:rStyle w:val="VerbatimChar"/>
        </w:rPr>
        <w:t xml:space="preserve">│   │   │   ├── auth.py        # usuários, perfis, permissões</w:t>
      </w:r>
      <w:r>
        <w:br/>
      </w:r>
      <w:r>
        <w:rPr>
          <w:rStyle w:val="VerbatimChar"/>
        </w:rPr>
        <w:t xml:space="preserve">│   │   │   ├── pacientes.py   # pacientes</w:t>
      </w:r>
      <w:r>
        <w:br/>
      </w:r>
      <w:r>
        <w:rPr>
          <w:rStyle w:val="VerbatimChar"/>
        </w:rPr>
        <w:t xml:space="preserve">│   │   │   ├── clinico.py     # prontuário, odontograma, agendamentos clínicos</w:t>
      </w:r>
      <w:r>
        <w:br/>
      </w:r>
      <w:r>
        <w:rPr>
          <w:rStyle w:val="VerbatimChar"/>
        </w:rPr>
        <w:t xml:space="preserve">│   │   │   ├── financeiro.py  # lançamentos financeiros, pagamentos</w:t>
      </w:r>
      <w:r>
        <w:br/>
      </w:r>
      <w:r>
        <w:rPr>
          <w:rStyle w:val="VerbatimChar"/>
        </w:rPr>
        <w:t xml:space="preserve">│   │   │   └── estoque.py     # itens e movimentações de estoque</w:t>
      </w:r>
      <w:r>
        <w:br/>
      </w:r>
      <w:r>
        <w:rPr>
          <w:rStyle w:val="VerbatimChar"/>
        </w:rPr>
        <w:t xml:space="preserve">│   │   ├── routes/            # endpoints da API, um arquivo por módulo</w:t>
      </w:r>
      <w:r>
        <w:br/>
      </w:r>
      <w:r>
        <w:rPr>
          <w:rStyle w:val="VerbatimChar"/>
        </w:rPr>
        <w:t xml:space="preserve">│   │   │   ├── auth.py            # login, refresh token</w:t>
      </w:r>
      <w:r>
        <w:br/>
      </w:r>
      <w:r>
        <w:rPr>
          <w:rStyle w:val="VerbatimChar"/>
        </w:rPr>
        <w:t xml:space="preserve">│   │   │   ├── usuarios.py        # gestão de usuários e perfis</w:t>
      </w:r>
      <w:r>
        <w:br/>
      </w:r>
      <w:r>
        <w:rPr>
          <w:rStyle w:val="VerbatimChar"/>
        </w:rPr>
        <w:t xml:space="preserve">│   │   │   ├── pacientes.py       # CRUD de pacientes</w:t>
      </w:r>
      <w:r>
        <w:br/>
      </w:r>
      <w:r>
        <w:rPr>
          <w:rStyle w:val="VerbatimChar"/>
        </w:rPr>
        <w:t xml:space="preserve">│   │   │   ├── agenda.py          # agendamento de consultas</w:t>
      </w:r>
      <w:r>
        <w:br/>
      </w:r>
      <w:r>
        <w:rPr>
          <w:rStyle w:val="VerbatimChar"/>
        </w:rPr>
        <w:t xml:space="preserve">│   │   │   ├── clinico.py         # prontuário e odontograma</w:t>
      </w:r>
      <w:r>
        <w:br/>
      </w:r>
      <w:r>
        <w:rPr>
          <w:rStyle w:val="VerbatimChar"/>
        </w:rPr>
        <w:t xml:space="preserve">│   │   │   ├── financeiro.py      # contas a pagar/receber, pagamentos</w:t>
      </w:r>
      <w:r>
        <w:br/>
      </w:r>
      <w:r>
        <w:rPr>
          <w:rStyle w:val="VerbatimChar"/>
        </w:rPr>
        <w:t xml:space="preserve">│   │   │   ├── estoque.py         # controle de estoque</w:t>
      </w:r>
      <w:r>
        <w:br/>
      </w:r>
      <w:r>
        <w:rPr>
          <w:rStyle w:val="VerbatimChar"/>
        </w:rPr>
        <w:t xml:space="preserve">│   │   │   └── relatorios.py      # relatórios e indicadores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auth_decorators.py # decorators de autorização por perfil</w:t>
      </w:r>
      <w:r>
        <w:br/>
      </w:r>
      <w:r>
        <w:rPr>
          <w:rStyle w:val="VerbatimChar"/>
        </w:rPr>
        <w:t xml:space="preserve">│   │       ├── security.py        # hashing de senha, helpers de segurança</w:t>
      </w:r>
      <w:r>
        <w:br/>
      </w:r>
      <w:r>
        <w:rPr>
          <w:rStyle w:val="VerbatimChar"/>
        </w:rPr>
        <w:t xml:space="preserve">│   │       └── notificacoes.py    # utilitários de notificação</w:t>
      </w:r>
      <w:r>
        <w:br/>
      </w:r>
      <w:r>
        <w:rPr>
          <w:rStyle w:val="VerbatimChar"/>
        </w:rPr>
        <w:t xml:space="preserve">│   ├── requirements.txt       # dependências Python</w:t>
      </w:r>
      <w:r>
        <w:br/>
      </w:r>
      <w:r>
        <w:rPr>
          <w:rStyle w:val="VerbatimChar"/>
        </w:rPr>
        <w:t xml:space="preserve">│   ├── wsgi.py                 # ponto de entrada usado pelo gunicorn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# aplicação React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main.jsx             # ponto de entrada da aplicação</w:t>
      </w:r>
      <w:r>
        <w:br/>
      </w:r>
      <w:r>
        <w:rPr>
          <w:rStyle w:val="VerbatimChar"/>
        </w:rPr>
        <w:t xml:space="preserve">│   │   ├── App.jsx              # definição de rotas</w:t>
      </w:r>
      <w:r>
        <w:br/>
      </w:r>
      <w:r>
        <w:rPr>
          <w:rStyle w:val="VerbatimChar"/>
        </w:rPr>
        <w:t xml:space="preserve">│   │   ├── api/client.js        # cliente HTTP (axios/fetch) para a API</w:t>
      </w:r>
      <w:r>
        <w:br/>
      </w:r>
      <w:r>
        <w:rPr>
          <w:rStyle w:val="VerbatimChar"/>
        </w:rPr>
        <w:t xml:space="preserve">│   │   ├── context/AuthContext.jsx  # estado de autenticação/sessão</w:t>
      </w:r>
      <w:r>
        <w:br/>
      </w:r>
      <w:r>
        <w:rPr>
          <w:rStyle w:val="VerbatimChar"/>
        </w:rPr>
        <w:t xml:space="preserve">│   │   ├── components/Layout.jsx    # layout comum (menu, cabeçalho)</w:t>
      </w:r>
      <w:r>
        <w:br/>
      </w:r>
      <w:r>
        <w:rPr>
          <w:rStyle w:val="VerbatimChar"/>
        </w:rPr>
        <w:t xml:space="preserve">│   │   ├── assets/               # logo, ícones, ilustrações</w:t>
      </w:r>
      <w:r>
        <w:br/>
      </w:r>
      <w:r>
        <w:rPr>
          <w:rStyle w:val="VerbatimChar"/>
        </w:rPr>
        <w:t xml:space="preserve">│   │   └── pages/                 # telas da aplicação (ver seção abaixo)</w:t>
      </w:r>
      <w:r>
        <w:br/>
      </w:r>
      <w:r>
        <w:rPr>
          <w:rStyle w:val="VerbatimChar"/>
        </w:rPr>
        <w:t xml:space="preserve">│   ├── index.html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tailwind.config.js</w:t>
      </w:r>
      <w:r>
        <w:br/>
      </w:r>
      <w:r>
        <w:rPr>
          <w:rStyle w:val="VerbatimChar"/>
        </w:rPr>
        <w:t xml:space="preserve">│   ├── postcss.config.js</w:t>
      </w:r>
      <w:r>
        <w:br/>
      </w:r>
      <w:r>
        <w:rPr>
          <w:rStyle w:val="VerbatimChar"/>
        </w:rPr>
        <w:t xml:space="preserve">│   ├── vite.config.js</w:t>
      </w:r>
      <w:r>
        <w:br/>
      </w:r>
      <w:r>
        <w:rPr>
          <w:rStyle w:val="VerbatimChar"/>
        </w:rPr>
        <w:t xml:space="preserve">│   ├── nginx.conf              # configuração usada para servir o build em produção</w:t>
      </w:r>
      <w:r>
        <w:br/>
      </w:r>
      <w:r>
        <w:rPr>
          <w:rStyle w:val="VerbatimChar"/>
        </w:rPr>
        <w:t xml:space="preserve">│   └── Dockerfile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schema.sql              # criação de todas as tabelas + usuário admin inicial</w:t>
      </w:r>
      <w:r>
        <w:br/>
      </w:r>
      <w:r>
        <w:rPr>
          <w:rStyle w:val="VerbatimChar"/>
        </w:rPr>
        <w:t xml:space="preserve">│   └── seed_demo.sql           # dados de exemplo opcionais para demonstração/testes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SECURITY.md             # revisão de segurança do backend (leitura obrigatória)</w:t>
      </w:r>
      <w:r>
        <w:br/>
      </w:r>
      <w:r>
        <w:rPr>
          <w:rStyle w:val="VerbatimChar"/>
        </w:rPr>
        <w:t xml:space="preserve">│   ├── ODONTOGRAMA.md          # guia do odontograma 3D e da numeração FDI (v4.0)</w:t>
      </w:r>
      <w:r>
        <w:br/>
      </w:r>
      <w:r>
        <w:rPr>
          <w:rStyle w:val="VerbatimChar"/>
        </w:rPr>
        <w:t xml:space="preserve">│   ├── Configuração do Sistema.pdf  # como instalar/abrir em outro computador (v4.0)</w:t>
      </w:r>
      <w:r>
        <w:br/>
      </w:r>
      <w:r>
        <w:rPr>
          <w:rStyle w:val="VerbatimChar"/>
        </w:rPr>
        <w:t xml:space="preserve">│   ├── TESTES_E_SEGURANCA_4.0.md    # checklist, resultado dos testes e pendências (v4.0)</w:t>
      </w:r>
      <w:r>
        <w:br/>
      </w:r>
      <w:r>
        <w:rPr>
          <w:rStyle w:val="VerbatimChar"/>
        </w:rPr>
        <w:t xml:space="preserve">│   └── RELATORIO_SEGURANCA_MEDFLOW_2026-09-30.pdf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          # orquestra mysql + backend + frontend</w:t>
      </w:r>
      <w:r>
        <w:br/>
      </w:r>
      <w:r>
        <w:rPr>
          <w:rStyle w:val="VerbatimChar"/>
        </w:rPr>
        <w:t xml:space="preserve">├── .env.example                 # modelo de variáveis de ambiente</w:t>
      </w:r>
      <w:r>
        <w:br/>
      </w:r>
      <w:r>
        <w:rPr>
          <w:rStyle w:val="VerbatimChar"/>
        </w:rPr>
        <w:t xml:space="preserve">├── SISTEMA_CLINICA.html         # sistema de uso diário (v4.0), abre com dois cliques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test_medflow_e2e.py      # testes automatizados do SISTEMA_CLINICA.html (Playwright)</w:t>
      </w:r>
      <w:r>
        <w:br/>
      </w:r>
      <w:r>
        <w:rPr>
          <w:rStyle w:val="VerbatimChar"/>
        </w:rPr>
        <w:t xml:space="preserve">├── CHANGELOG.md                 # histórico de versões</w:t>
      </w:r>
      <w:r>
        <w:br/>
      </w:r>
      <w:r>
        <w:rPr>
          <w:rStyle w:val="VerbatimChar"/>
        </w:rPr>
        <w:t xml:space="preserve">└── README.md                    # este arquivo</w:t>
      </w:r>
    </w:p>
    <w:p>
      <w:r>
        <w:pict>
          <v:rect style="width:0;height:1.5pt" o:hralign="center" o:hrstd="t" o:hr="t"/>
        </w:pict>
      </w:r>
    </w:p>
    <w:bookmarkEnd w:id="23"/>
    <w:bookmarkStart w:id="27" w:name="X94716f637e40698fb0b8a7d2c68658ed369018f"/>
    <w:p>
      <w:pPr>
        <w:pStyle w:val="Heading2"/>
      </w:pPr>
      <w:r>
        <w:t xml:space="preserve">Raiz do projeto (somente o necessário para rodar o sistema)</w:t>
      </w:r>
    </w:p>
    <w:p>
      <w:pPr>
        <w:pStyle w:val="FirstParagraph"/>
      </w:pPr>
      <w:r>
        <w:t xml:space="preserve">A pasta raiz contém apenas o necessário para o sistema (backend, frontend e</w:t>
      </w:r>
      <w:r>
        <w:t xml:space="preserve"> </w:t>
      </w:r>
      <w:r>
        <w:t xml:space="preserve">banco de dados) iniciar e funcionar: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os</w:t>
      </w:r>
      <w:r>
        <w:t xml:space="preserve"> </w:t>
      </w:r>
      <w:r>
        <w:t xml:space="preserve">scripts</w:t>
      </w:r>
      <w:r>
        <w:t xml:space="preserve"> </w:t>
      </w:r>
      <w:r>
        <w:rPr>
          <w:rStyle w:val="VerbatimChar"/>
        </w:rPr>
        <w:t xml:space="preserve">1-INICIAR-SISTEMA-COMPLETO.bat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INICIAR_SISTEMA.bat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PARAR_SISTEMA.bat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setup_sem_docker.ps1</w:t>
      </w:r>
      <w:r>
        <w:t xml:space="preserve">, este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 </w:t>
      </w:r>
      <w:r>
        <w:t xml:space="preserve">(com suas imagens de logo e backups).</w:t>
      </w:r>
    </w:p>
    <w:p>
      <w:pPr>
        <w:pStyle w:val="BodyText"/>
      </w:pPr>
      <w:r>
        <w:rPr>
          <w:bCs/>
          <w:b/>
        </w:rPr>
        <w:t xml:space="preserve">Banco de dados do sistema:</w:t>
      </w:r>
      <w:r>
        <w:t xml:space="preserve"> </w:t>
      </w:r>
      <w:r>
        <w:t xml:space="preserve">existe um único banco de dados válido,</w:t>
      </w:r>
      <w:r>
        <w:t xml:space="preserve"> </w:t>
      </w:r>
      <w:r>
        <w:t xml:space="preserve">definido em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database/seed_demo.sql</w:t>
      </w:r>
      <w:r>
        <w:t xml:space="preserve"> </w:t>
      </w:r>
      <w:r>
        <w:t xml:space="preserve">para dados de</w:t>
      </w:r>
      <w:r>
        <w:t xml:space="preserve"> </w:t>
      </w:r>
      <w:r>
        <w:t xml:space="preserve">exemplo) e usado exclusivamente pelo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</w:t>
      </w:r>
    </w:p>
    <w:bookmarkStart w:id="24" w:name="X200c9711843685f2ac77c6940901aec9e60c35d"/>
    <w:p>
      <w:pPr>
        <w:pStyle w:val="Heading3"/>
      </w:pPr>
      <w:r>
        <w:t xml:space="preserve">Sistema de uso diário na raiz: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 </w:t>
      </w:r>
      <w:r>
        <w:t xml:space="preserve">(versão 4.0)</w:t>
      </w:r>
    </w:p>
    <w:p>
      <w:pPr>
        <w:pStyle w:val="FirstParagraph"/>
      </w:pPr>
      <w:r>
        <w:t xml:space="preserve">Arquivo único (HTML e JavaScript autocontidos) que roda diretamente no navegador,</w:t>
      </w:r>
      <w:r>
        <w:t xml:space="preserve"> </w:t>
      </w:r>
      <w:r>
        <w:t xml:space="preserve">sem instalação e sem internet: basta dar dois cliques. Os dados ficam apenas</w:t>
      </w:r>
      <w:r>
        <w:t xml:space="preserve"> </w:t>
      </w:r>
      <w:r>
        <w:t xml:space="preserve">na memória do navegador, e tudo volta ao estado inicial quando a página é</w:t>
      </w:r>
      <w:r>
        <w:t xml:space="preserve"> </w:t>
      </w:r>
      <w:r>
        <w:t xml:space="preserve">recarregada. O arquivo usa um objeto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simulado em JavaScript, sem relação com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, e fica na raiz da pasta junto com</w:t>
      </w:r>
      <w:r>
        <w:t xml:space="preserve"> </w:t>
      </w:r>
      <w:r>
        <w:rPr>
          <w:rStyle w:val="VerbatimChar"/>
        </w:rPr>
        <w:t xml:space="preserve">logo-medflow.png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logo-medflow-full.jpg</w:t>
      </w:r>
      <w:r>
        <w:t xml:space="preserve">, imagens usadas na tela de acesso.</w:t>
      </w:r>
    </w:p>
    <w:p>
      <w:pPr>
        <w:pStyle w:val="BodyText"/>
      </w:pPr>
      <w:r>
        <w:t xml:space="preserve">Cópias de segurança:</w:t>
      </w:r>
      <w:r>
        <w:t xml:space="preserve"> </w:t>
      </w:r>
      <w:r>
        <w:rPr>
          <w:rStyle w:val="VerbatimChar"/>
        </w:rPr>
        <w:t xml:space="preserve">SISTEMA_CLINICA_BACKUP_20260930.html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SISTEMA_CLINICA_BACKUP_20261001.html</w:t>
      </w:r>
      <w:r>
        <w:t xml:space="preserve"> </w:t>
      </w:r>
      <w:r>
        <w:t xml:space="preserve">(versão anterior à 4.0).</w:t>
      </w:r>
    </w:p>
    <w:bookmarkEnd w:id="24"/>
    <w:bookmarkStart w:id="25" w:name="X83aca969079e39f30df3d3dbe02e6916de13804"/>
    <w:p>
      <w:pPr>
        <w:pStyle w:val="Heading3"/>
      </w:pPr>
      <w:r>
        <w:t xml:space="preserve">Arquivos fora do sistema (em</w:t>
      </w:r>
      <w:r>
        <w:t xml:space="preserve"> </w:t>
      </w:r>
      <w:r>
        <w:rPr>
          <w:rStyle w:val="VerbatimChar"/>
        </w:rPr>
        <w:t xml:space="preserve">extras-fora-do-sistema/</w:t>
      </w:r>
      <w:r>
        <w:t xml:space="preserve">)</w:t>
      </w:r>
    </w:p>
    <w:p>
      <w:pPr>
        <w:pStyle w:val="FirstParagraph"/>
      </w:pPr>
      <w:r>
        <w:t xml:space="preserve">Os arquivos abaixo não fazem parte do backend, do frontend nem do banco de dados e não são</w:t>
      </w:r>
      <w:r>
        <w:t xml:space="preserve"> </w:t>
      </w:r>
      <w:r>
        <w:t xml:space="preserve">necessários para o sistema funcionar. Eles ficam isolados em</w:t>
      </w:r>
      <w:r>
        <w:t xml:space="preserve"> </w:t>
      </w:r>
      <w:r>
        <w:rPr>
          <w:rStyle w:val="VerbatimChar"/>
        </w:rPr>
        <w:t xml:space="preserve">extras-fora-do-sistema/</w:t>
      </w:r>
      <w:r>
        <w:t xml:space="preserve"> </w:t>
      </w:r>
      <w:r>
        <w:t xml:space="preserve">para não poluir a raiz do projeto, mas continuam</w:t>
      </w:r>
      <w:r>
        <w:t xml:space="preserve"> </w:t>
      </w:r>
      <w:r>
        <w:t xml:space="preserve">intactos, caso ainda sejam usados no dia a dia.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banco de dados?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medflow-site-novo.html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institucional de apresentação da clínica (marketing), com agendamento online via WhatsApp.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Não. É uma página estática; o agendamento gera uma mensagem de WhatsApp e não grava em nenhum banco.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recibo-medflow.html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 avulsa para gerar recibo de atendimento (não é nota fiscal) para impressão ou envio por e-mail.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Não. O preenchimento é manual, sem persistência.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banco01.docx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projeto e proposta comercial (arquitetura, requisitos e modelagem do banco). É documentação de planejamento, não o banco em 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Não. É o documento que descreve o banco.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 1.jpeg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clinica med Flow.jpeg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 avulsas da clínica, sem uso pelo código do sistema.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Não.</w:t>
            </w:r>
          </w:p>
        </w:tc>
      </w:tr>
    </w:tbl>
    <w:bookmarkEnd w:id="25"/>
    <w:bookmarkStart w:id="26" w:name="Xc1ee4e728860b06b089171d4beea56793125a20"/>
    <w:p>
      <w:pPr>
        <w:pStyle w:val="Heading3"/>
      </w:pPr>
      <w:r>
        <w:t xml:space="preserve">Limpeza de duplicados (concluída em 28/08/2026)</w:t>
      </w:r>
    </w:p>
    <w:p>
      <w:pPr>
        <w:pStyle w:val="FirstParagraph"/>
      </w:pPr>
      <w:r>
        <w:t xml:space="preserve">Ao longo do desenvolvimento, a pasta acumulou 6 cópias de backup</w:t>
      </w:r>
      <w:r>
        <w:t xml:space="preserve"> </w:t>
      </w:r>
      <w:r>
        <w:t xml:space="preserve">completas do projeto (cada uma com seus próprios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), 5 arquivos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de backup e imagens de logo duplicadas.</w:t>
      </w:r>
      <w:r>
        <w:t xml:space="preserve"> </w:t>
      </w:r>
      <w:r>
        <w:t xml:space="preserve">Todos esses itens foram comparados arquivo a arquivo com a versão atual e</w:t>
      </w:r>
      <w:r>
        <w:t xml:space="preserve"> </w:t>
      </w:r>
      <w:r>
        <w:t xml:space="preserve">confirmados como desatualizados ou redundantes, sem nenhum conteúdo exclusivo.</w:t>
      </w:r>
      <w:r>
        <w:t xml:space="preserve"> </w:t>
      </w:r>
      <w:r>
        <w:t xml:space="preserve">Eles foram apagados permanentemente, o que liberou cerca de 5 MB de espaço em</w:t>
      </w:r>
      <w:r>
        <w:t xml:space="preserve"> </w:t>
      </w:r>
      <w:r>
        <w:t xml:space="preserve">disco. A pasta</w:t>
      </w:r>
      <w:r>
        <w:t xml:space="preserve"> </w:t>
      </w:r>
      <w:r>
        <w:rPr>
          <w:rStyle w:val="VerbatimChar"/>
        </w:rPr>
        <w:t xml:space="preserve">_to_delete/</w:t>
      </w:r>
      <w:r>
        <w:t xml:space="preserve"> </w:t>
      </w:r>
      <w:r>
        <w:t xml:space="preserve">foi renomeada para</w:t>
      </w:r>
      <w:r>
        <w:t xml:space="preserve"> </w:t>
      </w:r>
      <w:r>
        <w:rPr>
          <w:rStyle w:val="VerbatimChar"/>
        </w:rPr>
        <w:t xml:space="preserve">extras-fora-do-sistema/</w:t>
      </w:r>
      <w:r>
        <w:t xml:space="preserve">,</w:t>
      </w:r>
      <w:r>
        <w:t xml:space="preserve"> </w:t>
      </w:r>
      <w:r>
        <w:t xml:space="preserve">pois agora contém apenas os arquivos avulsos ainda em uso (tabela acima),</w:t>
      </w:r>
      <w:r>
        <w:t xml:space="preserve"> </w:t>
      </w:r>
      <w:r>
        <w:t xml:space="preserve">e não mais itens a serem removidos.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usar-em-outro-computador"/>
    <w:p>
      <w:pPr>
        <w:pStyle w:val="Heading2"/>
      </w:pPr>
      <w:r>
        <w:t xml:space="preserve">Usar em outro computador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SISTEMA_CLINICA.html:</w:t>
      </w:r>
      <w:r>
        <w:t xml:space="preserve"> </w:t>
      </w:r>
      <w:r>
        <w:t xml:space="preserve">copie o arquivo (e as duas imagens de logo) e abra-o</w:t>
      </w:r>
      <w:r>
        <w:t xml:space="preserve"> </w:t>
      </w:r>
      <w:r>
        <w:t xml:space="preserve">com dois cliques. Não é necessário VS Code, extensão, internet nem instalação.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Versão completa (backend, frontend e banco de dados):</w:t>
      </w:r>
      <w:r>
        <w:t xml:space="preserve"> </w:t>
      </w:r>
      <w:r>
        <w:t xml:space="preserve">instale o Python 3.12</w:t>
      </w:r>
      <w:r>
        <w:t xml:space="preserve"> </w:t>
      </w:r>
      <w:r>
        <w:t xml:space="preserve">(marcando a opção</w:t>
      </w:r>
      <w:r>
        <w:t xml:space="preserve"> </w:t>
      </w:r>
      <w:r>
        <w:t xml:space="preserve">“</w:t>
      </w:r>
      <w:r>
        <w:t xml:space="preserve">Add python.exe to PATH</w:t>
      </w:r>
      <w:r>
        <w:t xml:space="preserve">”</w:t>
      </w:r>
      <w:r>
        <w:t xml:space="preserve">), o Node.js LTS e o MySQL Community Server;</w:t>
      </w:r>
      <w:r>
        <w:t xml:space="preserve"> </w:t>
      </w:r>
      <w:r>
        <w:t xml:space="preserve">copie a pasta inteira (incluindo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 e execute o</w:t>
      </w:r>
      <w:r>
        <w:t xml:space="preserve"> </w:t>
      </w:r>
      <w:r>
        <w:rPr>
          <w:rStyle w:val="VerbatimChar"/>
        </w:rPr>
        <w:t xml:space="preserve">1-INICIAR-SISTEMA-COMPLETO.bat</w:t>
      </w:r>
      <w:r>
        <w:t xml:space="preserve">. O sistema abre em http://localhost:5173.</w:t>
      </w:r>
      <w:r>
        <w:t xml:space="preserve"> </w:t>
      </w:r>
      <w:r>
        <w:t xml:space="preserve">Com o Docker Desktop instalado, use o</w:t>
      </w:r>
      <w:r>
        <w:t xml:space="preserve"> </w:t>
      </w:r>
      <w:r>
        <w:rPr>
          <w:rStyle w:val="VerbatimChar"/>
        </w:rPr>
        <w:t xml:space="preserve">INICIAR_SISTEMA.bat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Extensões do VS Code:</w:t>
      </w:r>
      <w:r>
        <w:t xml:space="preserve"> </w:t>
      </w:r>
      <w:r>
        <w:t xml:space="preserve">são opcionais e servem apenas para editar o código (Python, ESLint,</w:t>
      </w:r>
      <w:r>
        <w:t xml:space="preserve"> </w:t>
      </w:r>
      <w:r>
        <w:t xml:space="preserve">ES7+ React snippets, Tailwind CSS IntelliSense e um cliente MySQL). Para</w:t>
      </w:r>
      <w:r>
        <w:t xml:space="preserve"> </w:t>
      </w:r>
      <w:r>
        <w:t xml:space="preserve">copiar as suas, use</w:t>
      </w:r>
      <w:r>
        <w:t xml:space="preserve"> </w:t>
      </w:r>
      <w:r>
        <w:rPr>
          <w:rStyle w:val="VerbatimChar"/>
        </w:rPr>
        <w:t xml:space="preserve">code --list-extensions &gt; extensoes.txt</w:t>
      </w:r>
      <w:r>
        <w:t xml:space="preserve"> </w:t>
      </w:r>
      <w:r>
        <w:t xml:space="preserve">e, no outro</w:t>
      </w:r>
      <w:r>
        <w:t xml:space="preserve"> </w:t>
      </w:r>
      <w:r>
        <w:t xml:space="preserve">computador,</w:t>
      </w:r>
      <w:r>
        <w:t xml:space="preserve"> </w:t>
      </w:r>
      <w:r>
        <w:rPr>
          <w:rStyle w:val="VerbatimChar"/>
        </w:rPr>
        <w:t xml:space="preserve">Get-Content extensoes.txt | ForEach-Object { code --install-extension $_ }</w:t>
      </w:r>
      <w:r>
        <w:t xml:space="preserve">.</w:t>
      </w:r>
    </w:p>
    <w:p>
      <w:pPr>
        <w:pStyle w:val="FirstParagraph"/>
      </w:pPr>
      <w:r>
        <w:t xml:space="preserve">O passo a passo completo está em</w:t>
      </w:r>
      <w:r>
        <w:t xml:space="preserve"> </w:t>
      </w:r>
      <w:r>
        <w:rPr>
          <w:rStyle w:val="VerbatimChar"/>
        </w:rPr>
        <w:t xml:space="preserve">docs/Configuração do Sistema.pdf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3" w:name="pré-requisitos"/>
    <w:p>
      <w:pPr>
        <w:pStyle w:val="Heading2"/>
      </w:pPr>
      <w:r>
        <w:t xml:space="preserve">Pré-requisitos</w:t>
      </w:r>
    </w:p>
    <w:p>
      <w:pPr>
        <w:pStyle w:val="FirstParagraph"/>
      </w:pPr>
      <w:r>
        <w:t xml:space="preserve">O sistema pode ser executado de duas formas: com Docker (recomendado, por ser mais</w:t>
      </w:r>
      <w:r>
        <w:t xml:space="preserve"> </w:t>
      </w:r>
      <w:r>
        <w:t xml:space="preserve">simples) ou sem Docker (executando cada parte manualmente).</w:t>
      </w:r>
    </w:p>
    <w:bookmarkStart w:id="31" w:name="opção-recomendada-docker"/>
    <w:p>
      <w:pPr>
        <w:pStyle w:val="Heading3"/>
      </w:pPr>
      <w:r>
        <w:t xml:space="preserve">Opção recomendada: Docker</w:t>
      </w:r>
    </w:p>
    <w:p>
      <w:pPr>
        <w:numPr>
          <w:ilvl w:val="0"/>
          <w:numId w:val="1005"/>
        </w:numPr>
        <w:pStyle w:val="Compact"/>
      </w:pPr>
      <w:hyperlink r:id="rId29">
        <w:r>
          <w:rPr>
            <w:rStyle w:val="Hyperlink"/>
          </w:rPr>
          <w:t xml:space="preserve">Docker Engine</w:t>
        </w:r>
      </w:hyperlink>
      <w:r>
        <w:t xml:space="preserve"> </w:t>
      </w:r>
      <w:r>
        <w:t xml:space="preserve">24 ou superior</w:t>
      </w:r>
    </w:p>
    <w:p>
      <w:pPr>
        <w:numPr>
          <w:ilvl w:val="0"/>
          <w:numId w:val="1005"/>
        </w:numPr>
        <w:pStyle w:val="Compact"/>
      </w:pPr>
      <w:hyperlink r:id="rId30">
        <w:r>
          <w:rPr>
            <w:rStyle w:val="Hyperlink"/>
          </w:rPr>
          <w:t xml:space="preserve">Docker Compose</w:t>
        </w:r>
      </w:hyperlink>
      <w:r>
        <w:t xml:space="preserve"> </w:t>
      </w:r>
      <w:r>
        <w:t xml:space="preserve">(plugin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, já incluído nas instalações recentes do Docker Desktop e do Docker Engine)</w:t>
      </w:r>
    </w:p>
    <w:p>
      <w:pPr>
        <w:pStyle w:val="FirstParagraph"/>
      </w:pPr>
      <w:r>
        <w:t xml:space="preserve">Não é necessário instalar Python, Node.js ou MySQL na máquina, pois tudo roda</w:t>
      </w:r>
      <w:r>
        <w:t xml:space="preserve"> </w:t>
      </w:r>
      <w:r>
        <w:t xml:space="preserve">dentro dos containers.</w:t>
      </w:r>
    </w:p>
    <w:bookmarkEnd w:id="31"/>
    <w:bookmarkStart w:id="32" w:name="alternativa-sem-docker"/>
    <w:p>
      <w:pPr>
        <w:pStyle w:val="Heading3"/>
      </w:pPr>
      <w:r>
        <w:t xml:space="preserve">Alternativa: sem Docker</w:t>
      </w:r>
    </w:p>
    <w:p>
      <w:pPr>
        <w:numPr>
          <w:ilvl w:val="0"/>
          <w:numId w:val="1006"/>
        </w:numPr>
        <w:pStyle w:val="Compact"/>
      </w:pPr>
      <w:r>
        <w:t xml:space="preserve">Python 3.11 ou superior</w:t>
      </w:r>
    </w:p>
    <w:p>
      <w:pPr>
        <w:numPr>
          <w:ilvl w:val="0"/>
          <w:numId w:val="1006"/>
        </w:numPr>
        <w:pStyle w:val="Compact"/>
      </w:pPr>
      <w:r>
        <w:t xml:space="preserve">Node.js 20 ou superior (com npm)</w:t>
      </w:r>
    </w:p>
    <w:p>
      <w:pPr>
        <w:numPr>
          <w:ilvl w:val="0"/>
          <w:numId w:val="1006"/>
        </w:numPr>
        <w:pStyle w:val="Compact"/>
      </w:pPr>
      <w:r>
        <w:t xml:space="preserve">MySQL 8 (instância local ou remota já em execução)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X55c07d0bc42af79b1c6ea1b8135466dd110ba4b"/>
    <w:p>
      <w:pPr>
        <w:pStyle w:val="Heading2"/>
      </w:pPr>
      <w:r>
        <w:t xml:space="preserve">Como subir o ambiente com Docker (recomendado)</w:t>
      </w:r>
    </w:p>
    <w:bookmarkStart w:id="34" w:name="X38ac4aa359496543aba02a746bf04f18700c545"/>
    <w:p>
      <w:pPr>
        <w:pStyle w:val="Heading3"/>
      </w:pPr>
      <w:r>
        <w:t xml:space="preserve">1. Clonar ou copiar o projeto e entrar na pasta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sistema-clinica</w:t>
      </w:r>
    </w:p>
    <w:bookmarkEnd w:id="34"/>
    <w:bookmarkStart w:id="35" w:name="X4fe39f370eb8687cde0a9cf60f41fe61df68405"/>
    <w:p>
      <w:pPr>
        <w:pStyle w:val="Heading3"/>
      </w:pPr>
      <w:r>
        <w:t xml:space="preserve">2. Criar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partir do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Abra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recém-criado e substitua todos os valores marcados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TROCAR_ESTE_VALOR</w:t>
      </w:r>
      <w:r>
        <w:t xml:space="preserve"> </w:t>
      </w:r>
      <w:r>
        <w:t xml:space="preserve">por valores reais e seguros: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secreta do Flask (gere um valor aleatório longo)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secreta usada para assinar os tokens de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e senha da aplicação no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DB_ROOT_PASSWORD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do usuário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do MySQL (usada apenas na inicialização do container)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(ou origens) permitida para CORS; em desenvolvimento local,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</w:p>
        </w:tc>
      </w:tr>
    </w:tbl>
    <w:p>
      <w:pPr>
        <w:pStyle w:val="BodyText"/>
      </w:pPr>
      <w:r>
        <w:t xml:space="preserve">Para gerar valores aleatórios seguros para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, use: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print(secrets.token_hex(32))"</w:t>
      </w:r>
    </w:p>
    <w:p>
      <w:pPr>
        <w:pStyle w:val="FirstParagraph"/>
      </w:pPr>
      <w:r>
        <w:rPr>
          <w:bCs/>
          <w:b/>
        </w:rPr>
        <w:t xml:space="preserve">Nunca</w:t>
      </w:r>
      <w:r>
        <w:t xml:space="preserve"> </w:t>
      </w:r>
      <w:r>
        <w:t xml:space="preserve">faça commit do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(ele já 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nem</w:t>
      </w:r>
      <w:r>
        <w:t xml:space="preserve"> </w:t>
      </w:r>
      <w:r>
        <w:t xml:space="preserve">reutilize os valores de exemplo em produção.</w:t>
      </w:r>
    </w:p>
    <w:bookmarkEnd w:id="35"/>
    <w:bookmarkStart w:id="36" w:name="subir-os-containers"/>
    <w:p>
      <w:pPr>
        <w:pStyle w:val="Heading3"/>
      </w:pPr>
      <w:r>
        <w:t xml:space="preserve">3. Subir os containers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Esse comando:</w:t>
      </w:r>
    </w:p>
    <w:p>
      <w:pPr>
        <w:numPr>
          <w:ilvl w:val="0"/>
          <w:numId w:val="1007"/>
        </w:numPr>
        <w:pStyle w:val="Compact"/>
      </w:pPr>
      <w:r>
        <w:t xml:space="preserve">sobe um container MySQL 8, cria o banco definido em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 </w:t>
      </w:r>
      <w:r>
        <w:t xml:space="preserve">e aplica</w:t>
      </w:r>
      <w:r>
        <w:t xml:space="preserve"> </w:t>
      </w:r>
      <w:r>
        <w:t xml:space="preserve">automaticamente o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 </w:t>
      </w:r>
      <w:r>
        <w:t xml:space="preserve">na primeira inicialização (o que</w:t>
      </w:r>
      <w:r>
        <w:t xml:space="preserve"> </w:t>
      </w:r>
      <w:r>
        <w:t xml:space="preserve">também cria as tabelas e o usuário administrador inicial);</w:t>
      </w:r>
    </w:p>
    <w:p>
      <w:pPr>
        <w:numPr>
          <w:ilvl w:val="0"/>
          <w:numId w:val="1007"/>
        </w:numPr>
        <w:pStyle w:val="Compact"/>
      </w:pPr>
      <w:r>
        <w:t xml:space="preserve">constrói e sobe o backend (API Flask) na porta 5000;</w:t>
      </w:r>
    </w:p>
    <w:p>
      <w:pPr>
        <w:numPr>
          <w:ilvl w:val="0"/>
          <w:numId w:val="1007"/>
        </w:numPr>
        <w:pStyle w:val="Compact"/>
      </w:pPr>
      <w:r>
        <w:t xml:space="preserve">constrói e sobe o frontend (React, servido via Nginx) na porta 5173.</w:t>
      </w:r>
    </w:p>
    <w:p>
      <w:pPr>
        <w:pStyle w:val="FirstParagraph"/>
      </w:pPr>
      <w:r>
        <w:t xml:space="preserve">O backend só inicia depois que o MySQL responde ao healthcheck; por isso, a</w:t>
      </w:r>
      <w:r>
        <w:t xml:space="preserve"> </w:t>
      </w:r>
      <w:r>
        <w:t xml:space="preserve">primeira inicialização pode levar alguns segundos a mais.</w:t>
      </w:r>
    </w:p>
    <w:bookmarkEnd w:id="36"/>
    <w:bookmarkStart w:id="39" w:name="acessar-o-sistema"/>
    <w:p>
      <w:pPr>
        <w:pStyle w:val="Heading3"/>
      </w:pPr>
      <w:r>
        <w:t xml:space="preserve">4. Acessar o sistema</w:t>
      </w:r>
    </w:p>
    <w:p>
      <w:pPr>
        <w:numPr>
          <w:ilvl w:val="0"/>
          <w:numId w:val="1008"/>
        </w:numPr>
        <w:pStyle w:val="Compact"/>
      </w:pPr>
      <w:r>
        <w:t xml:space="preserve">Frontend:</w:t>
      </w:r>
      <w:r>
        <w:t xml:space="preserve"> </w:t>
      </w:r>
      <w:hyperlink r:id="rId37">
        <w:r>
          <w:rPr>
            <w:rStyle w:val="Hyperlink"/>
          </w:rPr>
          <w:t xml:space="preserve">http://localhost:5173</w:t>
        </w:r>
      </w:hyperlink>
    </w:p>
    <w:p>
      <w:pPr>
        <w:numPr>
          <w:ilvl w:val="0"/>
          <w:numId w:val="1008"/>
        </w:numPr>
        <w:pStyle w:val="Compact"/>
      </w:pPr>
      <w:r>
        <w:t xml:space="preserve">API (backend):</w:t>
      </w:r>
      <w:r>
        <w:t xml:space="preserve"> </w:t>
      </w:r>
      <w:hyperlink r:id="rId38">
        <w:r>
          <w:rPr>
            <w:rStyle w:val="Hyperlink"/>
          </w:rPr>
          <w:t xml:space="preserve">http://localhost:5000</w:t>
        </w:r>
      </w:hyperlink>
    </w:p>
    <w:bookmarkEnd w:id="39"/>
    <w:bookmarkStart w:id="40" w:name="parar-o-ambiente"/>
    <w:p>
      <w:pPr>
        <w:pStyle w:val="Heading3"/>
      </w:pPr>
      <w:r>
        <w:t xml:space="preserve">5. Parar o ambiente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t xml:space="preserve">Para apagar também os dados do banco e recomeçar do zero: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mo-rodar-sem-docker-manual"/>
    <w:p>
      <w:pPr>
        <w:pStyle w:val="Heading2"/>
      </w:pPr>
      <w:r>
        <w:t xml:space="preserve">Como rodar sem Docker (manual)</w:t>
      </w:r>
    </w:p>
    <w:bookmarkStart w:id="42" w:name="banco-de-dados"/>
    <w:p>
      <w:pPr>
        <w:pStyle w:val="Heading3"/>
      </w:pPr>
      <w:r>
        <w:t xml:space="preserve">Banco de dados</w:t>
      </w:r>
    </w:p>
    <w:p>
      <w:pPr>
        <w:numPr>
          <w:ilvl w:val="0"/>
          <w:numId w:val="1009"/>
        </w:numPr>
      </w:pPr>
      <w:r>
        <w:t xml:space="preserve">Crie um banco MySQL (ex.:</w:t>
      </w:r>
      <w:r>
        <w:t xml:space="preserve"> </w:t>
      </w:r>
      <w:r>
        <w:rPr>
          <w:rStyle w:val="VerbatimChar"/>
        </w:rPr>
        <w:t xml:space="preserve">clinica_odontologica</w:t>
      </w:r>
      <w:r>
        <w:t xml:space="preserve">) e um usuário com</w:t>
      </w:r>
      <w:r>
        <w:t xml:space="preserve"> </w:t>
      </w:r>
      <w:r>
        <w:t xml:space="preserve">permissão sobre ele.</w:t>
      </w:r>
    </w:p>
    <w:p>
      <w:pPr>
        <w:numPr>
          <w:ilvl w:val="0"/>
          <w:numId w:val="1009"/>
        </w:numPr>
      </w:pPr>
      <w:r>
        <w:t xml:space="preserve">Aplique o schema: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SEU_USUARIO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clinica_odontologica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database/schema.sql</w:t>
      </w:r>
    </w:p>
    <w:p>
      <w:pPr>
        <w:numPr>
          <w:ilvl w:val="0"/>
          <w:numId w:val="1009"/>
        </w:numPr>
      </w:pPr>
      <w:r>
        <w:t xml:space="preserve">(Opcional) Carregue os dados de demonstração: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SEU_USUARIO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clinica_odontologica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database/seed_demo.sql</w:t>
      </w:r>
    </w:p>
    <w:bookmarkEnd w:id="42"/>
    <w:bookmarkStart w:id="43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      </w:t>
      </w:r>
      <w:r>
        <w:rPr>
          <w:rStyle w:val="CommentTok"/>
        </w:rPr>
        <w:t xml:space="preserve">#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../.env.example ../.env         </w:t>
      </w:r>
      <w:r>
        <w:rPr>
          <w:rStyle w:val="CommentTok"/>
        </w:rPr>
        <w:t xml:space="preserve"># edite os valores conforme a seção acima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../.env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carrega as variáveis no shell (Linux/Mac)</w:t>
      </w:r>
      <w:r>
        <w:br/>
      </w:r>
      <w:r>
        <w:rPr>
          <w:rStyle w:val="ExtensionTok"/>
        </w:rPr>
        <w:t xml:space="preserve">flask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wsgi run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--debug</w:t>
      </w:r>
    </w:p>
    <w:bookmarkEnd w:id="43"/>
    <w:bookmarkStart w:id="44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 Vite normalmente inicia em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. Confirme que o</w:t>
      </w:r>
      <w:r>
        <w:t xml:space="preserve"> </w:t>
      </w:r>
      <w:r>
        <w:t xml:space="preserve">frontend aponta para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como URL da API (veja</w:t>
      </w:r>
      <w:r>
        <w:t xml:space="preserve"> </w:t>
      </w:r>
      <w:r>
        <w:rPr>
          <w:rStyle w:val="VerbatimChar"/>
        </w:rPr>
        <w:t xml:space="preserve">src/api/client.js</w:t>
      </w:r>
      <w:r>
        <w:t xml:space="preserve"> </w:t>
      </w:r>
      <w:r>
        <w:t xml:space="preserve">ou a variável de ambiente equivalente do Vite).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a9ac1c53f860159095c5bb4a124f64d251bddbe"/>
    <w:p>
      <w:pPr>
        <w:pStyle w:val="Heading2"/>
      </w:pPr>
      <w:r>
        <w:t xml:space="preserve">Aviso importante sobre segurança e usuário administrador padrão</w:t>
      </w:r>
    </w:p>
    <w:p>
      <w:pPr>
        <w:pStyle w:val="FirstParagraph"/>
      </w:pPr>
      <w:r>
        <w:t xml:space="preserve">Para que o sistema funcione já na primeira inicialização, o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 </w:t>
      </w:r>
      <w:r>
        <w:t xml:space="preserve">cria um usuário administrador de exemplo: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E-mail:</w:t>
      </w:r>
      <w:r>
        <w:t xml:space="preserve"> </w:t>
      </w:r>
      <w:r>
        <w:rPr>
          <w:rStyle w:val="VerbatimChar"/>
        </w:rPr>
        <w:t xml:space="preserve">admin@clinica.local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Senha:</w:t>
      </w:r>
      <w:r>
        <w:t xml:space="preserve"> </w:t>
      </w:r>
      <w:r>
        <w:t xml:space="preserve">placeholder de desenvolvimento (</w:t>
      </w:r>
      <w:r>
        <w:rPr>
          <w:rStyle w:val="VerbatimChar"/>
        </w:rPr>
        <w:t xml:space="preserve">TROCAR_NO_DEPLOY_HASH_PLACEHOLDER</w:t>
      </w:r>
      <w:r>
        <w:t xml:space="preserve">), que não é uma senha válida. Sozinho, o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não permite nenhum login, de propósito.</w:t>
      </w:r>
    </w:p>
    <w:p>
      <w:pPr>
        <w:pStyle w:val="FirstParagraph"/>
      </w:pPr>
      <w:r>
        <w:t xml:space="preserve">Se você também executar o</w:t>
      </w:r>
      <w:r>
        <w:t xml:space="preserve"> </w:t>
      </w:r>
      <w:r>
        <w:rPr>
          <w:rStyle w:val="VerbatimChar"/>
        </w:rPr>
        <w:t xml:space="preserve">database/seed_demo.sql</w:t>
      </w:r>
      <w:r>
        <w:t xml:space="preserve"> </w:t>
      </w:r>
      <w:r>
        <w:t xml:space="preserve">(que já roda automaticamente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, na configuração padrão deste projeto),</w:t>
      </w:r>
      <w:r>
        <w:t xml:space="preserve"> </w:t>
      </w:r>
      <w:r>
        <w:t xml:space="preserve">esse script substitui a senha do administrador por uma senha de teste válida,</w:t>
      </w:r>
      <w:r>
        <w:t xml:space="preserve"> </w:t>
      </w:r>
      <w:r>
        <w:t xml:space="preserve">apenas para que você possa explorar o sistema localmente: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E-mail:</w:t>
      </w:r>
      <w:r>
        <w:t xml:space="preserve"> </w:t>
      </w:r>
      <w:r>
        <w:rPr>
          <w:rStyle w:val="VerbatimChar"/>
        </w:rPr>
        <w:t xml:space="preserve">admin@clinica.local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Senha:</w:t>
      </w:r>
      <w:r>
        <w:t xml:space="preserve"> </w:t>
      </w:r>
      <w:r>
        <w:rPr>
          <w:rStyle w:val="VerbatimChar"/>
        </w:rPr>
        <w:t xml:space="preserve">TesteSenha123!</w:t>
      </w:r>
    </w:p>
    <w:p>
      <w:pPr>
        <w:pStyle w:val="FirstParagraph"/>
      </w:pPr>
      <w:r>
        <w:rPr>
          <w:bCs/>
          <w:b/>
        </w:rPr>
        <w:t xml:space="preserve">Antes de usar o sistema com dados reais de pacientes, é obrigatório:</w:t>
      </w:r>
    </w:p>
    <w:p>
      <w:pPr>
        <w:numPr>
          <w:ilvl w:val="0"/>
          <w:numId w:val="1012"/>
        </w:numPr>
        <w:pStyle w:val="Compact"/>
      </w:pPr>
      <w:r>
        <w:t xml:space="preserve">Gerar um hash de senha real (bcrypt) para esse usuário e atualizá-lo no</w:t>
      </w:r>
      <w:r>
        <w:t xml:space="preserve"> </w:t>
      </w:r>
      <w:r>
        <w:t xml:space="preserve">banco, ou criar um novo usuário administrador e desativar ou remover o de</w:t>
      </w:r>
      <w:r>
        <w:t xml:space="preserve"> </w:t>
      </w:r>
      <w:r>
        <w:t xml:space="preserve">exemplo.</w:t>
      </w:r>
    </w:p>
    <w:p>
      <w:pPr>
        <w:numPr>
          <w:ilvl w:val="0"/>
          <w:numId w:val="1012"/>
        </w:numPr>
        <w:pStyle w:val="Compact"/>
      </w:pPr>
      <w:r>
        <w:t xml:space="preserve">Trocar essa senha imediatamente após o primeiro acesso.</w:t>
      </w:r>
    </w:p>
    <w:p>
      <w:pPr>
        <w:numPr>
          <w:ilvl w:val="0"/>
          <w:numId w:val="1012"/>
        </w:numPr>
        <w:pStyle w:val="Compact"/>
      </w:pPr>
      <w:r>
        <w:t xml:space="preserve">Revisar e trocar todos os segredos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 </w:t>
      </w:r>
      <w:r>
        <w:t xml:space="preserve">e senhas de banco) por valores únicos e gerados</w:t>
      </w:r>
      <w:r>
        <w:t xml:space="preserve"> </w:t>
      </w:r>
      <w:r>
        <w:t xml:space="preserve">aleatoriamente, sem reaproveitar os valores de exemplo ou placeholders.</w:t>
      </w:r>
    </w:p>
    <w:p>
      <w:pPr>
        <w:numPr>
          <w:ilvl w:val="0"/>
          <w:numId w:val="1012"/>
        </w:numPr>
        <w:pStyle w:val="Compact"/>
      </w:pPr>
      <w:r>
        <w:t xml:space="preserve">Ler o documento de segurança antes de liberar o sistema para uso real</w:t>
      </w:r>
      <w:r>
        <w:t xml:space="preserve"> </w:t>
      </w:r>
      <w:r>
        <w:t xml:space="preserve">(veja a seção abaixo).</w:t>
      </w:r>
    </w:p>
    <w:p>
      <w:pPr>
        <w:pStyle w:val="FirstParagraph"/>
      </w:pPr>
      <w:r>
        <w:t xml:space="preserve">Não use este projeto com dados reais de pacientes enquanto essas etapas não</w:t>
      </w:r>
      <w:r>
        <w:t xml:space="preserve"> </w:t>
      </w:r>
      <w:r>
        <w:t xml:space="preserve">forem concluídas.</w:t>
      </w:r>
    </w:p>
    <w:p>
      <w:r>
        <w:pict>
          <v:rect style="width:0;height:1.5pt" o:hralign="center" o:hrstd="t" o:hr="t"/>
        </w:pict>
      </w:r>
    </w:p>
    <w:bookmarkEnd w:id="46"/>
    <w:bookmarkStart w:id="47" w:name="principais-módulos-e-telas"/>
    <w:p>
      <w:pPr>
        <w:pStyle w:val="Heading2"/>
      </w:pPr>
      <w:r>
        <w:t xml:space="preserve">Principais módulos e telas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frontend/src/pages/Login.jsx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de usuários (e-mail e senha) e obtenção do token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geral com indicadores da clínica (consultas do dia, resumo financeiro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frontend/src/pages/Pacientes.jsx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busca e edição de pacientes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frontend/src/pages/Agenda.jsx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Agendamento e visualização de consultas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Prontuário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frontend/src/pages/Prontuario.jsx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clínico e odontograma do paciente (acesso restrito a administrador e dentista). No</w:t>
            </w:r>
            <w:r>
              <w:t xml:space="preserve"> </w:t>
            </w:r>
            <w:r>
              <w:rPr>
                <w:rStyle w:val="VerbatimChar"/>
              </w:rPr>
              <w:t xml:space="preserve">SISTEMA_CLINICA.html</w:t>
            </w:r>
            <w:r>
              <w:t xml:space="preserve"> </w:t>
            </w:r>
            <w:r>
              <w:t xml:space="preserve">versão 4.0, o odontograma é anatômico 3D, com notação FDI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frontend/src/pages/Financeiro.jsx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 a pagar e a receber e controle de pagamentos</w:t>
            </w:r>
          </w:p>
        </w:tc>
      </w:tr>
    </w:tbl>
    <w:p>
      <w:pPr>
        <w:pStyle w:val="BodyText"/>
      </w:pPr>
      <w:r>
        <w:t xml:space="preserve">O acesso a cada módulo é controlado pelo perfil do usuário (administrador,</w:t>
      </w:r>
      <w:r>
        <w:t xml:space="preserve"> </w:t>
      </w:r>
      <w:r>
        <w:t xml:space="preserve">dentista, recepção e financeiro), definido no backend em</w:t>
      </w:r>
      <w:r>
        <w:t xml:space="preserve"> </w:t>
      </w:r>
      <w:r>
        <w:rPr>
          <w:rStyle w:val="VerbatimChar"/>
        </w:rPr>
        <w:t xml:space="preserve">backend/app/utils/auth_decorators.py</w:t>
      </w:r>
      <w:r>
        <w:t xml:space="preserve"> </w:t>
      </w:r>
      <w:r>
        <w:t xml:space="preserve">e nas rotas de cada módulo em</w:t>
      </w:r>
      <w:r>
        <w:t xml:space="preserve"> </w:t>
      </w:r>
      <w:r>
        <w:rPr>
          <w:rStyle w:val="VerbatimChar"/>
        </w:rPr>
        <w:t xml:space="preserve">backend/app/routes/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segurança"/>
    <w:p>
      <w:pPr>
        <w:pStyle w:val="Heading2"/>
      </w:pPr>
      <w:r>
        <w:t xml:space="preserve">Segurança</w:t>
      </w:r>
    </w:p>
    <w:p>
      <w:pPr>
        <w:pStyle w:val="FirstParagraph"/>
      </w:pPr>
      <w:r>
        <w:t xml:space="preserve">Este projeto passou por uma revisão de segurança do backend. O resultado</w:t>
      </w:r>
      <w:r>
        <w:t xml:space="preserve"> </w:t>
      </w:r>
      <w:r>
        <w:t xml:space="preserve">completo (problemas encontrados, correções já aplicadas e pendências)</w:t>
      </w:r>
      <w:r>
        <w:t xml:space="preserve"> </w:t>
      </w:r>
      <w:r>
        <w:t xml:space="preserve">está documentado em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 A leitura desse</w:t>
      </w:r>
      <w:r>
        <w:t xml:space="preserve"> </w:t>
      </w:r>
      <w:r>
        <w:t xml:space="preserve">documento é obrigatória antes de qualquer uso além de estudo ou demonstração</w:t>
      </w:r>
      <w:r>
        <w:t xml:space="preserve"> </w:t>
      </w:r>
      <w:r>
        <w:t xml:space="preserve">local.</w:t>
      </w:r>
    </w:p>
    <w:p>
      <w:pPr>
        <w:pStyle w:val="BodyText"/>
      </w:pPr>
      <w:r>
        <w:t xml:space="preserve">A auditoria da versão 4.0 (01/10/2026) está em</w:t>
      </w:r>
      <w:r>
        <w:t xml:space="preserve"> </w:t>
      </w:r>
      <w:r>
        <w:rPr>
          <w:rStyle w:val="VerbatimChar"/>
        </w:rPr>
        <w:t xml:space="preserve">docs/TESTES_E_SEGURANCA_4.0.md</w:t>
      </w:r>
      <w:r>
        <w:t xml:space="preserve">. Ela confirma</w:t>
      </w:r>
      <w:r>
        <w:t xml:space="preserve"> </w:t>
      </w:r>
      <w:r>
        <w:t xml:space="preserve">as correções do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e lista pendências do backend que</w:t>
      </w:r>
      <w:r>
        <w:t xml:space="preserve"> </w:t>
      </w:r>
      <w:r>
        <w:rPr>
          <w:bCs/>
          <w:b/>
        </w:rPr>
        <w:t xml:space="preserve">impedem a</w:t>
      </w:r>
      <w:r>
        <w:rPr>
          <w:bCs/>
          <w:b/>
        </w:rPr>
        <w:t xml:space="preserve"> </w:t>
      </w:r>
      <w:r>
        <w:rPr>
          <w:bCs/>
          <w:b/>
        </w:rPr>
        <w:t xml:space="preserve">publicação em produção</w:t>
      </w:r>
      <w:r>
        <w:t xml:space="preserve">, com destaque para duas de severidade alta: o backend</w:t>
      </w:r>
      <w:r>
        <w:t xml:space="preserve"> </w:t>
      </w:r>
      <w:r>
        <w:t xml:space="preserve">aceita o segredo de exemplo do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carrega</w:t>
      </w:r>
      <w:r>
        <w:t xml:space="preserve"> </w:t>
      </w:r>
      <w:r>
        <w:t xml:space="preserve">por padrão a senha de demonstração.</w:t>
      </w:r>
    </w:p>
    <w:p>
      <w:r>
        <w:pict>
          <v:rect style="width:0;height:1.5pt" o:hralign="center" o:hrstd="t" o:hr="t"/>
        </w:pict>
      </w:r>
    </w:p>
    <w:bookmarkEnd w:id="48"/>
    <w:bookmarkStart w:id="49" w:name="próximos-passos-para-produção"/>
    <w:p>
      <w:pPr>
        <w:pStyle w:val="Heading2"/>
      </w:pPr>
      <w:r>
        <w:t xml:space="preserve">Próximos passos para produção</w:t>
      </w:r>
    </w:p>
    <w:p>
      <w:pPr>
        <w:pStyle w:val="FirstParagraph"/>
      </w:pPr>
      <w:r>
        <w:t xml:space="preserve">Este repositório entrega um protótipo funcional. Antes de operar com dados</w:t>
      </w:r>
      <w:r>
        <w:t xml:space="preserve"> </w:t>
      </w:r>
      <w:r>
        <w:t xml:space="preserve">reais de pacientes em ambiente de produção, os itens abaixo, alinhados</w:t>
      </w:r>
      <w:r>
        <w:t xml:space="preserve"> </w:t>
      </w:r>
      <w:r>
        <w:t xml:space="preserve">à proposta original do projeto, ainda precisam ser concluídos: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Revisão de segurança humana:</w:t>
      </w:r>
      <w:r>
        <w:t xml:space="preserve"> </w:t>
      </w:r>
      <w:r>
        <w:t xml:space="preserve">revisão feita por uma pessoa qualificada</w:t>
      </w:r>
      <w:r>
        <w:t xml:space="preserve"> </w:t>
      </w:r>
      <w:r>
        <w:t xml:space="preserve">(não automatizada), cobrindo autenticação, autorização por perfil, proteção</w:t>
      </w:r>
      <w:r>
        <w:t xml:space="preserve"> </w:t>
      </w:r>
      <w:r>
        <w:t xml:space="preserve">de dados sensíveis (LGPD), gestão de segredos e infraestrutura, em</w:t>
      </w:r>
      <w:r>
        <w:t xml:space="preserve"> </w:t>
      </w:r>
      <w:r>
        <w:t xml:space="preserve">complemento ao que já está descrito em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Ambiente de hospedagem definitivo:</w:t>
      </w:r>
      <w:r>
        <w:t xml:space="preserve"> </w:t>
      </w:r>
      <w:r>
        <w:t xml:space="preserve">hoje,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é</w:t>
      </w:r>
      <w:r>
        <w:t xml:space="preserve"> </w:t>
      </w:r>
      <w:r>
        <w:t xml:space="preserve">voltado para desenvolvimento e demonstração local. Para produção, é</w:t>
      </w:r>
      <w:r>
        <w:t xml:space="preserve"> </w:t>
      </w:r>
      <w:r>
        <w:t xml:space="preserve">necessário definir e configurar um ambiente de hospedagem definitivo</w:t>
      </w:r>
      <w:r>
        <w:t xml:space="preserve"> </w:t>
      </w:r>
      <w:r>
        <w:t xml:space="preserve">(servidor ou nuvem), com HTTPS, backups automáticos do banco de dados,</w:t>
      </w:r>
      <w:r>
        <w:t xml:space="preserve"> </w:t>
      </w:r>
      <w:r>
        <w:t xml:space="preserve">monitoramento e política de atualização.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Treinamento da equipe da clínica:</w:t>
      </w:r>
      <w:r>
        <w:t xml:space="preserve"> </w:t>
      </w:r>
      <w:r>
        <w:t xml:space="preserve">capacitação da recepção, dos</w:t>
      </w:r>
      <w:r>
        <w:t xml:space="preserve"> </w:t>
      </w:r>
      <w:r>
        <w:t xml:space="preserve">dentistas e da equipe financeira para o uso correto do sistema, incluindo boas</w:t>
      </w:r>
      <w:r>
        <w:t xml:space="preserve"> </w:t>
      </w:r>
      <w:r>
        <w:t xml:space="preserve">práticas de proteção de dados de pacientes.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Manual de uso:</w:t>
      </w:r>
      <w:r>
        <w:t xml:space="preserve"> </w:t>
      </w:r>
      <w:r>
        <w:t xml:space="preserve">deve ser escrito somente depois que o sistema estiver</w:t>
      </w:r>
      <w:r>
        <w:t xml:space="preserve"> </w:t>
      </w:r>
      <w:r>
        <w:t xml:space="preserve">finalizado e estável, para não descrever telas ou fluxos que ainda podem</w:t>
      </w:r>
      <w:r>
        <w:t xml:space="preserve"> </w:t>
      </w:r>
      <w:r>
        <w:t xml:space="preserve">mudar.</w:t>
      </w:r>
    </w:p>
    <w:p>
      <w:pPr>
        <w:pStyle w:val="FirstParagraph"/>
      </w:pPr>
      <w:r>
        <w:t xml:space="preserve">Até que essas etapas sejam concluídas, o sistema deve ser tratado como uma</w:t>
      </w:r>
      <w:r>
        <w:t xml:space="preserve"> </w:t>
      </w:r>
      <w:r>
        <w:t xml:space="preserve">versão de avaliação e estudo, e não como um produto pronto para uso clínico real.</w:t>
      </w:r>
    </w:p>
    <w:p>
      <w:r>
        <w:br w:type="page"/>
      </w:r>
    </w:p>
    <w:bookmarkEnd w:id="49"/>
    <w:bookmarkEnd w:id="50"/>
    <w:bookmarkStart w:id="59" w:name="histórico-de-versões-do-med-flow"/>
    <w:p>
      <w:pPr>
        <w:pStyle w:val="Heading1"/>
      </w:pPr>
      <w:r>
        <w:t xml:space="preserve">Histórico de versões do Med Flow</w:t>
      </w:r>
    </w:p>
    <w:p>
      <w:pPr>
        <w:pStyle w:val="FirstParagraph"/>
      </w:pPr>
      <w:r>
        <w:t xml:space="preserve">Registro das mudanças do sistema da clínica. A versão mais recente fica no topo.</w:t>
      </w:r>
    </w:p>
    <w:bookmarkStart w:id="57" w:name="versão-4.0-01102026"/>
    <w:p>
      <w:pPr>
        <w:pStyle w:val="Heading2"/>
      </w:pPr>
      <w:r>
        <w:t xml:space="preserve">Versão 4.0 (01/10/2026)</w:t>
      </w:r>
    </w:p>
    <w:bookmarkStart w:id="51" w:name="odontograma-anatômico-3d-prontuário"/>
    <w:p>
      <w:pPr>
        <w:pStyle w:val="Heading3"/>
      </w:pPr>
      <w:r>
        <w:t xml:space="preserve">Odontograma anatômico 3D (Prontuário)</w:t>
      </w:r>
    </w:p>
    <w:p>
      <w:pPr>
        <w:numPr>
          <w:ilvl w:val="0"/>
          <w:numId w:val="1014"/>
        </w:numPr>
        <w:pStyle w:val="Compact"/>
      </w:pPr>
      <w:r>
        <w:t xml:space="preserve">Nova visualização das arcadas em vista oclusal, no formato real da boca:</w:t>
      </w:r>
      <w:r>
        <w:t xml:space="preserve"> </w:t>
      </w:r>
      <w:r>
        <w:t xml:space="preserve">Maxila em cima, Mandíbula embaixo e lados direito e esquerdo do paciente indicados.</w:t>
      </w:r>
    </w:p>
    <w:p>
      <w:pPr>
        <w:numPr>
          <w:ilvl w:val="0"/>
          <w:numId w:val="1014"/>
        </w:numPr>
        <w:pStyle w:val="Compact"/>
      </w:pPr>
      <w:r>
        <w:t xml:space="preserve">Cada dente tem o formato do seu tipo (incisivo, canino, pré-molar ou molar),</w:t>
      </w:r>
      <w:r>
        <w:t xml:space="preserve"> </w:t>
      </w:r>
      <w:r>
        <w:t xml:space="preserve">com volume, sombra e brilho; gengiva, palato e língua também são desenhados.</w:t>
      </w:r>
    </w:p>
    <w:p>
      <w:pPr>
        <w:numPr>
          <w:ilvl w:val="0"/>
          <w:numId w:val="1014"/>
        </w:numPr>
        <w:pStyle w:val="Compact"/>
      </w:pPr>
      <w:r>
        <w:t xml:space="preserve">Inclinação 3D suave ao mover o mouse, desativada automaticamente para quem</w:t>
      </w:r>
      <w:r>
        <w:t xml:space="preserve"> </w:t>
      </w:r>
      <w:r>
        <w:t xml:space="preserve">usa a opção</w:t>
      </w:r>
      <w:r>
        <w:t xml:space="preserve"> </w:t>
      </w:r>
      <w:r>
        <w:t xml:space="preserve">“</w:t>
      </w:r>
      <w:r>
        <w:t xml:space="preserve">reduzir movimento</w:t>
      </w:r>
      <w:r>
        <w:t xml:space="preserve">”</w:t>
      </w:r>
      <w:r>
        <w:t xml:space="preserve"> </w:t>
      </w:r>
      <w:r>
        <w:t xml:space="preserve">do sistema operacional.</w:t>
      </w:r>
    </w:p>
    <w:p>
      <w:pPr>
        <w:numPr>
          <w:ilvl w:val="0"/>
          <w:numId w:val="1014"/>
        </w:numPr>
        <w:pStyle w:val="Compact"/>
      </w:pPr>
      <w:r>
        <w:t xml:space="preserve">Notação FDI colorida por grupo: incisivos (laranja), caninos (verde),</w:t>
      </w:r>
      <w:r>
        <w:t xml:space="preserve"> </w:t>
      </w:r>
      <w:r>
        <w:t xml:space="preserve">pré-molares (roxo) e molares (azul).</w:t>
      </w:r>
    </w:p>
    <w:p>
      <w:pPr>
        <w:numPr>
          <w:ilvl w:val="0"/>
          <w:numId w:val="1014"/>
        </w:numPr>
        <w:pStyle w:val="Compact"/>
      </w:pPr>
      <w:r>
        <w:t xml:space="preserve">Painel lateral com nome completo do dente, estado, faces, atendimento e</w:t>
      </w:r>
      <w:r>
        <w:t xml:space="preserve"> </w:t>
      </w:r>
      <w:r>
        <w:t xml:space="preserve">observação, além do botão</w:t>
      </w:r>
      <w:r>
        <w:t xml:space="preserve"> </w:t>
      </w:r>
      <w:r>
        <w:rPr>
          <w:bCs/>
          <w:b/>
        </w:rPr>
        <w:t xml:space="preserve">Editar dente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Todos os recursos da versão anterior foram mantidos: 11 estados com as mesmas cores, faces</w:t>
      </w:r>
      <w:r>
        <w:t xml:space="preserve"> </w:t>
      </w:r>
      <w:r>
        <w:t xml:space="preserve">(M, D, O, V, L), indicador de observação, marcação de dente com atendimento,</w:t>
      </w:r>
      <w:r>
        <w:t xml:space="preserve"> </w:t>
      </w:r>
      <w:r>
        <w:t xml:space="preserve">dente ausente, dentição decídua (20 dentes) e o mesmo formulário de edição.</w:t>
      </w:r>
    </w:p>
    <w:p>
      <w:pPr>
        <w:numPr>
          <w:ilvl w:val="0"/>
          <w:numId w:val="1014"/>
        </w:numPr>
        <w:pStyle w:val="Compact"/>
      </w:pPr>
      <w:r>
        <w:t xml:space="preserve">O botão</w:t>
      </w:r>
      <w:r>
        <w:t xml:space="preserve"> </w:t>
      </w:r>
      <w:r>
        <w:rPr>
          <w:bCs/>
          <w:b/>
        </w:rPr>
        <w:t xml:space="preserve">Ver em grade</w:t>
      </w:r>
      <w:r>
        <w:t xml:space="preserve"> </w:t>
      </w:r>
      <w:r>
        <w:t xml:space="preserve">alterna para a visualização anterior.</w:t>
      </w:r>
    </w:p>
    <w:p>
      <w:pPr>
        <w:numPr>
          <w:ilvl w:val="0"/>
          <w:numId w:val="1014"/>
        </w:numPr>
        <w:pStyle w:val="Compact"/>
      </w:pPr>
      <w:r>
        <w:t xml:space="preserve">Acessível por teclado: Tab navega entre os dentes e Enter abre a edição.</w:t>
      </w:r>
    </w:p>
    <w:bookmarkEnd w:id="51"/>
    <w:bookmarkStart w:id="52" w:name="agenda"/>
    <w:p>
      <w:pPr>
        <w:pStyle w:val="Heading3"/>
      </w:pPr>
      <w:r>
        <w:t xml:space="preserve">Agenda</w:t>
      </w:r>
    </w:p>
    <w:p>
      <w:pPr>
        <w:numPr>
          <w:ilvl w:val="0"/>
          <w:numId w:val="1015"/>
        </w:numPr>
        <w:pStyle w:val="Compact"/>
      </w:pPr>
      <w:r>
        <w:t xml:space="preserve">Agendamentos de demonstração do dia seguinte até 31/12/2026: de 4 a 6 por dia,</w:t>
      </w:r>
      <w:r>
        <w:t xml:space="preserve"> </w:t>
      </w:r>
      <w:r>
        <w:t xml:space="preserve">de segunda a sábado (fechado aos domingos), sem conflito de horário por cadeira.</w:t>
      </w:r>
    </w:p>
    <w:p>
      <w:pPr>
        <w:numPr>
          <w:ilvl w:val="0"/>
          <w:numId w:val="1015"/>
        </w:numPr>
        <w:pStyle w:val="Compact"/>
      </w:pPr>
      <w:r>
        <w:t xml:space="preserve">Pacientes alternados em rodízio, com 7 tipos de atendimento.</w:t>
      </w:r>
    </w:p>
    <w:p>
      <w:pPr>
        <w:numPr>
          <w:ilvl w:val="0"/>
          <w:numId w:val="1015"/>
        </w:numPr>
        <w:pStyle w:val="Compact"/>
      </w:pPr>
      <w:r>
        <w:t xml:space="preserve">Profissional definido conforme a especialidade: tratamento de canal com a</w:t>
      </w:r>
      <w:r>
        <w:t xml:space="preserve"> </w:t>
      </w:r>
      <w:r>
        <w:t xml:space="preserve">endodontista e manutenção de aparelho com o ortodontista.</w:t>
      </w:r>
    </w:p>
    <w:p>
      <w:pPr>
        <w:numPr>
          <w:ilvl w:val="0"/>
          <w:numId w:val="1015"/>
        </w:numPr>
        <w:pStyle w:val="Compact"/>
      </w:pPr>
      <w:r>
        <w:t xml:space="preserve">Atendimentos dos próximos 2 dias com status</w:t>
      </w:r>
      <w:r>
        <w:t xml:space="preserve"> </w:t>
      </w:r>
      <w:r>
        <w:t xml:space="preserve">“</w:t>
      </w:r>
      <w:r>
        <w:t xml:space="preserve">Confirmado</w:t>
      </w:r>
      <w:r>
        <w:t xml:space="preserve">”</w:t>
      </w:r>
      <w:r>
        <w:t xml:space="preserve">; os demais,</w:t>
      </w:r>
      <w:r>
        <w:t xml:space="preserve"> </w:t>
      </w:r>
      <w:r>
        <w:t xml:space="preserve">“</w:t>
      </w:r>
      <w:r>
        <w:t xml:space="preserve">Agendado</w:t>
      </w:r>
      <w:r>
        <w:t xml:space="preserve">”</w:t>
      </w:r>
      <w:r>
        <w:t xml:space="preserve">.</w:t>
      </w:r>
    </w:p>
    <w:bookmarkEnd w:id="52"/>
    <w:bookmarkStart w:id="53" w:name="acesso"/>
    <w:p>
      <w:pPr>
        <w:pStyle w:val="Heading3"/>
      </w:pPr>
      <w:r>
        <w:t xml:space="preserve">Acesso</w:t>
      </w:r>
    </w:p>
    <w:p>
      <w:pPr>
        <w:numPr>
          <w:ilvl w:val="0"/>
          <w:numId w:val="1016"/>
        </w:numPr>
        <w:pStyle w:val="Compact"/>
      </w:pPr>
      <w:r>
        <w:t xml:space="preserve">A tela de entrada passa a pedir login e senha (login</w:t>
      </w:r>
      <w:r>
        <w:t xml:space="preserve"> </w:t>
      </w:r>
      <w:r>
        <w:rPr>
          <w:rStyle w:val="VerbatimChar"/>
        </w:rPr>
        <w:t xml:space="preserve">adminds</w:t>
      </w:r>
      <w:r>
        <w:t xml:space="preserve">).</w:t>
      </w:r>
      <w:r>
        <w:t xml:space="preserve"> </w:t>
      </w:r>
      <w:r>
        <w:t xml:space="preserve">A senha não consta na documentação; o arquivo armazena apenas o hash.</w:t>
      </w:r>
    </w:p>
    <w:bookmarkEnd w:id="53"/>
    <w:bookmarkStart w:id="54" w:name="documentação"/>
    <w:p>
      <w:pPr>
        <w:pStyle w:val="Heading3"/>
      </w:pPr>
      <w:r>
        <w:t xml:space="preserve">Documentação</w:t>
      </w:r>
    </w:p>
    <w:p>
      <w:pPr>
        <w:numPr>
          <w:ilvl w:val="0"/>
          <w:numId w:val="1017"/>
        </w:numPr>
        <w:pStyle w:val="Compact"/>
      </w:pPr>
      <w:r>
        <w:t xml:space="preserve">README atualizado (novidades, acesso, notação FDI, uso em outro computador</w:t>
      </w:r>
      <w:r>
        <w:t xml:space="preserve"> </w:t>
      </w:r>
      <w:r>
        <w:t xml:space="preserve">e local correto do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Novos</w:t>
      </w:r>
      <w:r>
        <w:t xml:space="preserve"> </w:t>
      </w:r>
      <w:r>
        <w:rPr>
          <w:rStyle w:val="VerbatimChar"/>
        </w:rPr>
        <w:t xml:space="preserve">docs/ODONTOGRAMA.md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docs/Configuração do Sistema.pdf</w:t>
      </w:r>
      <w:r>
        <w:t xml:space="preserve"> </w:t>
      </w:r>
      <w:r>
        <w:t xml:space="preserve">(versão 4.0).</w:t>
      </w:r>
    </w:p>
    <w:p>
      <w:pPr>
        <w:numPr>
          <w:ilvl w:val="0"/>
          <w:numId w:val="1017"/>
        </w:numPr>
        <w:pStyle w:val="Compact"/>
      </w:pPr>
      <w:r>
        <w:t xml:space="preserve">Novo</w:t>
      </w:r>
      <w:r>
        <w:t xml:space="preserve"> </w:t>
      </w:r>
      <w:r>
        <w:rPr>
          <w:rStyle w:val="VerbatimChar"/>
        </w:rPr>
        <w:t xml:space="preserve">LOG-01-10-2026.md</w:t>
      </w:r>
      <w:r>
        <w:t xml:space="preserve">, com o registro das atividades do dia.</w:t>
      </w:r>
    </w:p>
    <w:p>
      <w:pPr>
        <w:numPr>
          <w:ilvl w:val="0"/>
          <w:numId w:val="1017"/>
        </w:numPr>
        <w:pStyle w:val="Compact"/>
      </w:pPr>
      <w:r>
        <w:t xml:space="preserve">Versão 4.0 exibida no menu lateral, na tela de acesso e no Dashboard.</w:t>
      </w:r>
    </w:p>
    <w:bookmarkEnd w:id="54"/>
    <w:bookmarkStart w:id="55" w:name="X0c47595932a47af123c678e3f339a57fcd831b9"/>
    <w:p>
      <w:pPr>
        <w:pStyle w:val="Heading3"/>
      </w:pPr>
      <w:r>
        <w:t xml:space="preserve">Correções após testes e auditoria de segurança</w:t>
      </w:r>
    </w:p>
    <w:p>
      <w:pPr>
        <w:numPr>
          <w:ilvl w:val="0"/>
          <w:numId w:val="1018"/>
        </w:numPr>
        <w:pStyle w:val="Compact"/>
      </w:pPr>
      <w:r>
        <w:t xml:space="preserve">Menu com</w:t>
      </w:r>
      <w:r>
        <w:t xml:space="preserve"> </w:t>
      </w:r>
      <w:r>
        <w:rPr>
          <w:bCs/>
          <w:b/>
        </w:rPr>
        <w:t xml:space="preserve">Usuários</w:t>
      </w:r>
      <w:r>
        <w:t xml:space="preserve">; aviso de pedidos de senha pendentes ao entrar.</w:t>
      </w:r>
    </w:p>
    <w:p>
      <w:pPr>
        <w:numPr>
          <w:ilvl w:val="0"/>
          <w:numId w:val="1018"/>
        </w:numPr>
        <w:pStyle w:val="Compact"/>
      </w:pPr>
      <w:r>
        <w:t xml:space="preserve">Portal do paciente acessível pelo botão</w:t>
      </w:r>
      <w:r>
        <w:t xml:space="preserve"> </w:t>
      </w:r>
      <w:r>
        <w:rPr>
          <w:bCs/>
          <w:b/>
        </w:rPr>
        <w:t xml:space="preserve">Sou paciente: acessar o portal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Pacientes: botão</w:t>
      </w:r>
      <w:r>
        <w:t xml:space="preserve"> </w:t>
      </w:r>
      <w:r>
        <w:rPr>
          <w:bCs/>
          <w:b/>
        </w:rPr>
        <w:t xml:space="preserve">Editar</w:t>
      </w:r>
      <w:r>
        <w:t xml:space="preserve">; validação de CPF (11 dígitos e duplicidade) e de</w:t>
      </w:r>
      <w:r>
        <w:t xml:space="preserve"> </w:t>
      </w:r>
      <w:r>
        <w:t xml:space="preserve">nascimento futuro; busca sem acento e por CPF só com números.</w:t>
      </w:r>
    </w:p>
    <w:p>
      <w:pPr>
        <w:numPr>
          <w:ilvl w:val="0"/>
          <w:numId w:val="1018"/>
        </w:numPr>
        <w:pStyle w:val="Compact"/>
      </w:pPr>
      <w:r>
        <w:t xml:space="preserve">Agenda: conflito pela duração do procedimento (cadeira e profissional), recusa</w:t>
      </w:r>
      <w:r>
        <w:t xml:space="preserve"> </w:t>
      </w:r>
      <w:r>
        <w:t xml:space="preserve">de domingo, data passada e horário fora do expediente;</w:t>
      </w:r>
      <w:r>
        <w:t xml:space="preserve"> </w:t>
      </w:r>
      <w:r>
        <w:rPr>
          <w:bCs/>
          <w:b/>
        </w:rPr>
        <w:t xml:space="preserve">Receber</w:t>
      </w:r>
      <w:r>
        <w:t xml:space="preserve"> </w:t>
      </w:r>
      <w:r>
        <w:t xml:space="preserve">oculto para</w:t>
      </w:r>
      <w:r>
        <w:t xml:space="preserve"> </w:t>
      </w:r>
      <w:r>
        <w:t xml:space="preserve">consultas canceladas e faltas; agenda de demonstração sem sobreposições.</w:t>
      </w:r>
    </w:p>
    <w:p>
      <w:pPr>
        <w:numPr>
          <w:ilvl w:val="0"/>
          <w:numId w:val="1018"/>
        </w:numPr>
        <w:pStyle w:val="Compact"/>
      </w:pPr>
      <w:r>
        <w:t xml:space="preserve">Portal: horários oferecidos e gravados respeitam a duração; cancelamento com</w:t>
      </w:r>
      <w:r>
        <w:t xml:space="preserve"> </w:t>
      </w:r>
      <w:r>
        <w:t xml:space="preserve">confirmação e remoção do lançamento pendente.</w:t>
      </w:r>
    </w:p>
    <w:p>
      <w:pPr>
        <w:numPr>
          <w:ilvl w:val="0"/>
          <w:numId w:val="1018"/>
        </w:numPr>
        <w:pStyle w:val="Compact"/>
      </w:pPr>
      <w:r>
        <w:t xml:space="preserve">Prontuário: botão</w:t>
      </w:r>
      <w:r>
        <w:t xml:space="preserve"> </w:t>
      </w:r>
      <w:r>
        <w:rPr>
          <w:bCs/>
          <w:b/>
        </w:rPr>
        <w:t xml:space="preserve">+ Nova evolução</w:t>
      </w:r>
      <w:r>
        <w:t xml:space="preserve">; histórico com as próximas 10 e as</w:t>
      </w:r>
      <w:r>
        <w:t xml:space="preserve"> </w:t>
      </w:r>
      <w:r>
        <w:t xml:space="preserve">últimas 30 consultas.</w:t>
      </w:r>
    </w:p>
    <w:p>
      <w:pPr>
        <w:numPr>
          <w:ilvl w:val="0"/>
          <w:numId w:val="1018"/>
        </w:numPr>
        <w:pStyle w:val="Compact"/>
      </w:pPr>
      <w:r>
        <w:t xml:space="preserve">Financeiro: valor deve ser maior que zero.</w:t>
      </w:r>
    </w:p>
    <w:p>
      <w:pPr>
        <w:numPr>
          <w:ilvl w:val="0"/>
          <w:numId w:val="1018"/>
        </w:numPr>
        <w:pStyle w:val="Compact"/>
      </w:pPr>
      <w:r>
        <w:t xml:space="preserve">Modais: Esc fecha e o foco entra no modal; layout sem rolagem lateral no celular.</w:t>
      </w:r>
    </w:p>
    <w:p>
      <w:pPr>
        <w:numPr>
          <w:ilvl w:val="0"/>
          <w:numId w:val="1018"/>
        </w:numPr>
        <w:pStyle w:val="Compact"/>
      </w:pPr>
      <w:r>
        <w:t xml:space="preserve">Segurança: senha com PBKDF2-SHA-256; bloqueio após 5 tentativas na tela de</w:t>
      </w:r>
      <w:r>
        <w:t xml:space="preserve"> </w:t>
      </w:r>
      <w:r>
        <w:t xml:space="preserve">acesso e no portal; senha de demonstração removida do HTML; mensagens que não</w:t>
      </w:r>
      <w:r>
        <w:t xml:space="preserve"> </w:t>
      </w:r>
      <w:r>
        <w:t xml:space="preserve">revelam CPFs cadastrados; criação de conta exige a data de nascimento do</w:t>
      </w:r>
      <w:r>
        <w:t xml:space="preserve"> </w:t>
      </w:r>
      <w:r>
        <w:t xml:space="preserve">cadastro; recuperação não reativa conta bloqueada; senha provisória com</w:t>
      </w:r>
      <w:r>
        <w:t xml:space="preserve"> </w:t>
      </w:r>
      <w:r>
        <w:t xml:space="preserve">gerador criptográfico.</w:t>
      </w:r>
    </w:p>
    <w:p>
      <w:pPr>
        <w:numPr>
          <w:ilvl w:val="0"/>
          <w:numId w:val="1018"/>
        </w:numPr>
        <w:pStyle w:val="Compact"/>
      </w:pPr>
      <w:r>
        <w:t xml:space="preserve">Resultado final: 153 testes automatizados aprovados e nenhum XSS. Detalhes em</w:t>
      </w:r>
      <w:r>
        <w:t xml:space="preserve"> </w:t>
      </w:r>
      <w:r>
        <w:rPr>
          <w:rStyle w:val="VerbatimChar"/>
        </w:rPr>
        <w:t xml:space="preserve">docs/TESTES_E_SEGURANCA_4.0.md</w:t>
      </w:r>
      <w:r>
        <w:t xml:space="preserve">; roteiro em</w:t>
      </w:r>
      <w:r>
        <w:t xml:space="preserve"> </w:t>
      </w:r>
      <w:r>
        <w:rPr>
          <w:rStyle w:val="VerbatimChar"/>
        </w:rPr>
        <w:t xml:space="preserve">tests/test_medflow_e2e.py</w:t>
      </w:r>
      <w:r>
        <w:t xml:space="preserve">.</w:t>
      </w:r>
    </w:p>
    <w:bookmarkEnd w:id="55"/>
    <w:bookmarkStart w:id="56" w:name="backup"/>
    <w:p>
      <w:pPr>
        <w:pStyle w:val="Heading3"/>
      </w:pPr>
      <w:r>
        <w:t xml:space="preserve">Backup</w:t>
      </w:r>
    </w:p>
    <w:p>
      <w:pPr>
        <w:numPr>
          <w:ilvl w:val="0"/>
          <w:numId w:val="1019"/>
        </w:numPr>
        <w:pStyle w:val="Compact"/>
      </w:pPr>
      <w:r>
        <w:t xml:space="preserve">Versão anterior preservada em</w:t>
      </w:r>
      <w:r>
        <w:t xml:space="preserve"> </w:t>
      </w:r>
      <w:r>
        <w:rPr>
          <w:rStyle w:val="VerbatimChar"/>
        </w:rPr>
        <w:t xml:space="preserve">SISTEMA_CLINICA_BACKUP_20261001.html</w:t>
      </w:r>
      <w:r>
        <w:t xml:space="preserve">.</w:t>
      </w:r>
    </w:p>
    <w:bookmarkEnd w:id="56"/>
    <w:bookmarkEnd w:id="57"/>
    <w:bookmarkStart w:id="58" w:name="versões-anteriores"/>
    <w:p>
      <w:pPr>
        <w:pStyle w:val="Heading2"/>
      </w:pPr>
      <w:r>
        <w:t xml:space="preserve">Versões anteriores</w:t>
      </w:r>
    </w:p>
    <w:p>
      <w:pPr>
        <w:numPr>
          <w:ilvl w:val="0"/>
          <w:numId w:val="1020"/>
        </w:numPr>
        <w:pStyle w:val="Compact"/>
      </w:pPr>
      <w:r>
        <w:t xml:space="preserve">30/09/2026: revisão de segurança (</w:t>
      </w:r>
      <w:r>
        <w:rPr>
          <w:rStyle w:val="VerbatimChar"/>
        </w:rPr>
        <w:t xml:space="preserve">docs/RELATORIO_SEGURANCA_MEDFLOW_2026-09-30.pdf</w:t>
      </w:r>
      <w:r>
        <w:t xml:space="preserve">)</w:t>
      </w:r>
      <w:r>
        <w:t xml:space="preserve"> </w:t>
      </w:r>
      <w:r>
        <w:t xml:space="preserve">e backup</w:t>
      </w:r>
      <w:r>
        <w:t xml:space="preserve"> </w:t>
      </w:r>
      <w:r>
        <w:rPr>
          <w:rStyle w:val="VerbatimChar"/>
        </w:rPr>
        <w:t xml:space="preserve">SISTEMA_CLINICA_BACKUP_20260930.html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28/08/2026: organização da pasta e ajustes no site institucional e nos</w:t>
      </w:r>
      <w:r>
        <w:t xml:space="preserve"> </w:t>
      </w:r>
      <w:r>
        <w:t xml:space="preserve">relatórios. Detalhes em</w:t>
      </w:r>
      <w:r>
        <w:t xml:space="preserve"> </w:t>
      </w:r>
      <w:r>
        <w:rPr>
          <w:rStyle w:val="VerbatimChar"/>
        </w:rPr>
        <w:t xml:space="preserve">LOG-28-08-2026.md</w:t>
      </w:r>
      <w:r>
        <w:t xml:space="preserve">.</w:t>
      </w:r>
    </w:p>
    <w:p>
      <w:r>
        <w:br w:type="page"/>
      </w:r>
    </w:p>
    <w:bookmarkEnd w:id="58"/>
    <w:bookmarkEnd w:id="59"/>
    <w:bookmarkStart w:id="69" w:name="testes-e-segurança-da-versão-4.0"/>
    <w:p>
      <w:pPr>
        <w:pStyle w:val="Heading1"/>
      </w:pPr>
      <w:r>
        <w:t xml:space="preserve">Testes e segurança da versão 4.0</w:t>
      </w:r>
    </w:p>
    <w:p>
      <w:pPr>
        <w:pStyle w:val="FirstParagraph"/>
      </w:pPr>
      <w:r>
        <w:t xml:space="preserve">Data: 01/10/2026. Objeto: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 </w:t>
      </w:r>
      <w:r>
        <w:t xml:space="preserve">(versão 4.0) e código da versão completa (backend Flask, MySQL e trechos do frontend React).</w:t>
      </w:r>
    </w:p>
    <w:bookmarkStart w:id="60" w:name="resultado"/>
    <w:p>
      <w:pPr>
        <w:pStyle w:val="Heading2"/>
      </w:pPr>
      <w:r>
        <w:t xml:space="preserve">1. Resultado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funcionais automatizados (E2E)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 casos, 153 aprovados, 0 reprovados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 de JavaScript durante os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(injeção de script) nos campos digitáveis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disparou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do</w:t>
            </w:r>
            <w:r>
              <w:t xml:space="preserve"> </w:t>
            </w:r>
            <w:r>
              <w:rPr>
                <w:rStyle w:val="VerbatimChar"/>
              </w:rPr>
              <w:t xml:space="preserve">SISTEMA_CLINICA.html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Adequada para uso local de demonstração, com riscos residuais descritos na seção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do backend (versão completa)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liberado para produção: há 2 achados de severidade alta e 7 de severidade média pendentes (seção 7)</w:t>
            </w:r>
          </w:p>
        </w:tc>
      </w:tr>
    </w:tbl>
    <w:p>
      <w:pPr>
        <w:pStyle w:val="BodyText"/>
      </w:pPr>
      <w:r>
        <w:t xml:space="preserve">Nenhum teste garante ausência total de defeitos. Os resultados valem para os cenários descritos aqui, executados no Chromium.</w:t>
      </w:r>
    </w:p>
    <w:bookmarkEnd w:id="60"/>
    <w:bookmarkStart w:id="61" w:name="como-os-testes-foram-feitos"/>
    <w:p>
      <w:pPr>
        <w:pStyle w:val="Heading2"/>
      </w:pPr>
      <w:r>
        <w:t xml:space="preserve">2. Como os testes foram feitos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Testes funcionais:</w:t>
      </w:r>
      <w:r>
        <w:t xml:space="preserve"> </w:t>
      </w:r>
      <w:r>
        <w:t xml:space="preserve">suíte automatizada com Python e Playwright que abre o sistema no navegador e usa a interface como um usuário: clica, digita, salva e confere o resultado na tela e nos dados. O roteiro está em</w:t>
      </w:r>
      <w:r>
        <w:t xml:space="preserve"> </w:t>
      </w:r>
      <w:r>
        <w:rPr>
          <w:rStyle w:val="VerbatimChar"/>
        </w:rPr>
        <w:t xml:space="preserve">tests/test_medflow_e2e.py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Segurança:</w:t>
      </w:r>
      <w:r>
        <w:t xml:space="preserve"> </w:t>
      </w:r>
      <w:r>
        <w:t xml:space="preserve">revisão do código-fonte com testes dinâmicos (tentativas de XSS em todos os campos, contorno da tela de acesso, enumeração de contas, força bruta, acesso de um paciente a dados de outro) e, no backend, testes com banco SQLite em memória e verificação de dependências com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Rodadas:</w:t>
      </w:r>
      <w:r>
        <w:t xml:space="preserve"> </w:t>
      </w:r>
      <w:r>
        <w:t xml:space="preserve">os defeitos encontrados foram corrigidos e o sistema foi testado novamente até não restar reprovação.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(versão inicial 4.0)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(após a 1ª correção)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(versão 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61"/>
    <w:bookmarkStart w:id="62" w:name="cobertura-dos-testes-automatizados"/>
    <w:p>
      <w:pPr>
        <w:pStyle w:val="Heading2"/>
      </w:pPr>
      <w:r>
        <w:t xml:space="preserve">3. Cobertura dos testes automatizados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foi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Carregamento 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sem erros, login correto e incorreto, Enter, maiúsculas, bloqueio após 5 tentativas, sair e entrar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Navegação 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telas do menu, inclusive Usuários, e indicadores do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campos obrigatórios, CPF (11 dígitos e duplicidade), nascimento futuro, edição, busca sem acento e por CPF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Criação, conflito por duração (cadeira e profissional), domingo, data passada, expediente, status, recebimento; agenda de demonstração até 31/12/2026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Prontuário e odontograma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e 20 dentes na notação FDI, painel, edição, faces, observação, ausente, teclado, grade, impressão, nova evolução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Financeiro, Estoque e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Lançamentos (valor maior que zero), movimentação de estoque, abas e impressão dos relatórios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e portal do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pelo botão da tela inicial, login, bloqueio, criação de conta, recuperação de senha, agendamento, cancelamento com confirmação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em 1280 px e 375 px sem rolagem lateral; odontograma e modais cabem no celular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 gerais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erro de JavaScript em toda a execução</w:t>
            </w:r>
          </w:p>
        </w:tc>
      </w:tr>
    </w:tbl>
    <w:bookmarkEnd w:id="62"/>
    <w:bookmarkStart w:id="63" w:name="correções-feitas-durante-os-testes"/>
    <w:p>
      <w:pPr>
        <w:pStyle w:val="Heading2"/>
      </w:pPr>
      <w:r>
        <w:t xml:space="preserve">4. Correções feitas durante os testes</w:t>
      </w:r>
    </w:p>
    <w:p>
      <w:pPr>
        <w:pStyle w:val="FirstParagraph"/>
      </w:pPr>
      <w:r>
        <w:rPr>
          <w:bCs/>
          <w:b/>
        </w:rPr>
        <w:t xml:space="preserve">Funcionais</w:t>
      </w:r>
      <w:r>
        <w:t xml:space="preserve"> </w:t>
      </w:r>
      <w:r>
        <w:t xml:space="preserve">- Menu passou a exibir</w:t>
      </w:r>
      <w:r>
        <w:t xml:space="preserve"> </w:t>
      </w:r>
      <w:r>
        <w:rPr>
          <w:bCs/>
          <w:b/>
        </w:rPr>
        <w:t xml:space="preserve">Usuários</w:t>
      </w:r>
      <w:r>
        <w:t xml:space="preserve">; pedidos de senha pendentes geram aviso ao entrar.</w:t>
      </w:r>
      <w:r>
        <w:t xml:space="preserve"> </w:t>
      </w:r>
      <w:r>
        <w:t xml:space="preserve">- Portal do paciente acessível pelo botão</w:t>
      </w:r>
      <w:r>
        <w:t xml:space="preserve"> </w:t>
      </w:r>
      <w:r>
        <w:rPr>
          <w:bCs/>
          <w:b/>
        </w:rPr>
        <w:t xml:space="preserve">Sou paciente: acessar o portal</w:t>
      </w:r>
      <w:r>
        <w:t xml:space="preserve"> </w:t>
      </w:r>
      <w:r>
        <w:t xml:space="preserve">na tela de acesso.</w:t>
      </w:r>
      <w:r>
        <w:t xml:space="preserve"> </w:t>
      </w:r>
      <w:r>
        <w:t xml:space="preserve">- Pacientes: botão</w:t>
      </w:r>
      <w:r>
        <w:t xml:space="preserve"> </w:t>
      </w:r>
      <w:r>
        <w:rPr>
          <w:bCs/>
          <w:b/>
        </w:rPr>
        <w:t xml:space="preserve">Editar</w:t>
      </w:r>
      <w:r>
        <w:t xml:space="preserve">, validação de CPF, CPF duplicado e nascimento futuro; data de nascimento não vem mais preenchida; busca ignora acentos.</w:t>
      </w:r>
      <w:r>
        <w:t xml:space="preserve"> </w:t>
      </w:r>
      <w:r>
        <w:t xml:space="preserve">- Agenda: conflito considera a duração do procedimento, na mesma cadeira e com o mesmo profissional; recusa domingo, data passada e horário fora do expediente;</w:t>
      </w:r>
      <w:r>
        <w:t xml:space="preserve"> </w:t>
      </w:r>
      <w:r>
        <w:rPr>
          <w:bCs/>
          <w:b/>
        </w:rPr>
        <w:t xml:space="preserve">Receber</w:t>
      </w:r>
      <w:r>
        <w:t xml:space="preserve"> </w:t>
      </w:r>
      <w:r>
        <w:t xml:space="preserve">não aparece para consultas canceladas ou faltas. A agenda de demonstração também respeita a duração.</w:t>
      </w:r>
      <w:r>
        <w:t xml:space="preserve"> </w:t>
      </w:r>
      <w:r>
        <w:t xml:space="preserve">- Portal: só oferece e grava horários realmente livres; cancelamento exige confirmação e remove o lançamento pendente.</w:t>
      </w:r>
      <w:r>
        <w:t xml:space="preserve"> </w:t>
      </w:r>
      <w:r>
        <w:t xml:space="preserve">- Prontuário: botão</w:t>
      </w:r>
      <w:r>
        <w:t xml:space="preserve"> </w:t>
      </w:r>
      <w:r>
        <w:rPr>
          <w:bCs/>
          <w:b/>
        </w:rPr>
        <w:t xml:space="preserve">+ Nova evolução</w:t>
      </w:r>
      <w:r>
        <w:t xml:space="preserve">; histórico mostra as próximas 10 consultas e as últimas 30 realizadas.</w:t>
      </w:r>
      <w:r>
        <w:t xml:space="preserve"> </w:t>
      </w:r>
      <w:r>
        <w:t xml:space="preserve">- Odontograma: aviso quando há registro em dente da outra dentição.</w:t>
      </w:r>
      <w:r>
        <w:t xml:space="preserve"> </w:t>
      </w:r>
      <w:r>
        <w:t xml:space="preserve">- Financeiro: valor deve ser maior que zero.</w:t>
      </w:r>
      <w:r>
        <w:t xml:space="preserve"> </w:t>
      </w:r>
      <w:r>
        <w:t xml:space="preserve">- Modais: tecla Esc fecha e o foco entra no modal ao abrir.</w:t>
      </w:r>
      <w:r>
        <w:t xml:space="preserve"> </w:t>
      </w:r>
      <w:r>
        <w:t xml:space="preserve">- Layout: sem rolagem lateral em celular (375 px) e em 1280 px.</w:t>
      </w:r>
    </w:p>
    <w:p>
      <w:pPr>
        <w:pStyle w:val="BodyText"/>
      </w:pPr>
      <w:r>
        <w:rPr>
          <w:bCs/>
          <w:b/>
        </w:rPr>
        <w:t xml:space="preserve">Segurança</w:t>
      </w:r>
      <w:r>
        <w:t xml:space="preserve"> </w:t>
      </w:r>
      <w:r>
        <w:t xml:space="preserve">- Senha de acesso protegida com PBKDF2-SHA-256 (150 mil iterações) no lugar do hash antigo, que admitia colisões.</w:t>
      </w:r>
      <w:r>
        <w:t xml:space="preserve"> </w:t>
      </w:r>
      <w:r>
        <w:t xml:space="preserve">- Bloqueio de 30 segundos após 5 tentativas erradas na tela de acesso e no portal do paciente.</w:t>
      </w:r>
      <w:r>
        <w:t xml:space="preserve"> </w:t>
      </w:r>
      <w:r>
        <w:t xml:space="preserve">- Senha de demonstração removida do HTML; senha do administrador unificada com a tela de acesso.</w:t>
      </w:r>
      <w:r>
        <w:t xml:space="preserve"> </w:t>
      </w:r>
      <w:r>
        <w:t xml:space="preserve">- Mensagens genéricas no login do portal, na criação de conta e na recuperação de senha, sem revelar quais CPFs estão cadastrados.</w:t>
      </w:r>
      <w:r>
        <w:t xml:space="preserve"> </w:t>
      </w:r>
      <w:r>
        <w:t xml:space="preserve">- Criação de conta com CPF já cadastrado exige a data de nascimento do cadastro.</w:t>
      </w:r>
      <w:r>
        <w:t xml:space="preserve"> </w:t>
      </w:r>
      <w:r>
        <w:t xml:space="preserve">- Recuperação de senha não reativa conta bloqueada.</w:t>
      </w:r>
      <w:r>
        <w:t xml:space="preserve"> </w:t>
      </w:r>
      <w:r>
        <w:t xml:space="preserve">- Senha provisória gerada com gerador criptográfico (</w:t>
      </w:r>
      <w:r>
        <w:rPr>
          <w:rStyle w:val="VerbatimChar"/>
        </w:rPr>
        <w:t xml:space="preserve">crypto.getRandomValues</w:t>
      </w:r>
      <w:r>
        <w:t xml:space="preserve">).</w:t>
      </w:r>
    </w:p>
    <w:bookmarkEnd w:id="63"/>
    <w:bookmarkStart w:id="64" w:name="checklist-de-validação-manual"/>
    <w:p>
      <w:pPr>
        <w:pStyle w:val="Heading2"/>
      </w:pPr>
      <w:r>
        <w:t xml:space="preserve">5. Checklist de validação manual</w:t>
      </w:r>
    </w:p>
    <w:p>
      <w:pPr>
        <w:pStyle w:val="FirstParagraph"/>
      </w:pPr>
      <w:r>
        <w:t xml:space="preserve">Use antes de colocar uma nova versão em uso. Marque cada item ao conferir.</w:t>
      </w:r>
    </w:p>
    <w:p>
      <w:pPr>
        <w:pStyle w:val="BodyText"/>
      </w:pPr>
      <w:r>
        <w:rPr>
          <w:bCs/>
          <w:b/>
        </w:rPr>
        <w:t xml:space="preserve">Acesso</w:t>
      </w:r>
      <w:r>
        <w:t xml:space="preserve"> </w:t>
      </w:r>
      <w:r>
        <w:t xml:space="preserve">- [ ] O sistema abre com dois cliques e mostra a tela de acesso com login e senha.</w:t>
      </w:r>
      <w:r>
        <w:t xml:space="preserve"> </w:t>
      </w:r>
      <w:r>
        <w:t xml:space="preserve">- [ ] Login</w:t>
      </w:r>
      <w:r>
        <w:t xml:space="preserve"> </w:t>
      </w:r>
      <w:r>
        <w:rPr>
          <w:rStyle w:val="VerbatimChar"/>
        </w:rPr>
        <w:t xml:space="preserve">adminds</w:t>
      </w:r>
      <w:r>
        <w:t xml:space="preserve"> </w:t>
      </w:r>
      <w:r>
        <w:t xml:space="preserve">com a senha correta entra no Dashboard.</w:t>
      </w:r>
      <w:r>
        <w:t xml:space="preserve"> </w:t>
      </w:r>
      <w:r>
        <w:t xml:space="preserve">- [ ] Senha errada mostra</w:t>
      </w:r>
      <w:r>
        <w:t xml:space="preserve"> </w:t>
      </w:r>
      <w:r>
        <w:t xml:space="preserve">“</w:t>
      </w:r>
      <w:r>
        <w:t xml:space="preserve">Login ou senha incorretos</w:t>
      </w:r>
      <w:r>
        <w:t xml:space="preserve">”</w:t>
      </w:r>
      <w:r>
        <w:t xml:space="preserve">; após 5 erros, aparece</w:t>
      </w:r>
      <w:r>
        <w:t xml:space="preserve"> </w:t>
      </w:r>
      <w:r>
        <w:t xml:space="preserve">“</w:t>
      </w:r>
      <w:r>
        <w:t xml:space="preserve">Muitas tentativas</w:t>
      </w:r>
      <w:r>
        <w:t xml:space="preserve">”</w:t>
      </w:r>
      <w:r>
        <w:t xml:space="preserve">.</w:t>
      </w:r>
      <w:r>
        <w:t xml:space="preserve"> </w:t>
      </w:r>
      <w:r>
        <w:t xml:space="preserve">- [ ] O menu lateral e a tela de acesso mostram</w:t>
      </w:r>
      <w:r>
        <w:t xml:space="preserve"> </w:t>
      </w:r>
      <w:r>
        <w:t xml:space="preserve">“</w:t>
      </w:r>
      <w:r>
        <w:t xml:space="preserve">versão 4.0</w:t>
      </w:r>
      <w:r>
        <w:t xml:space="preserve">”</w:t>
      </w:r>
      <w:r>
        <w:t xml:space="preserve">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Sair</w:t>
      </w:r>
      <w:r>
        <w:t xml:space="preserve"> </w:t>
      </w:r>
      <w:r>
        <w:t xml:space="preserve">volta à tela de acesso.</w:t>
      </w:r>
    </w:p>
    <w:p>
      <w:pPr>
        <w:pStyle w:val="BodyText"/>
      </w:pPr>
      <w:r>
        <w:rPr>
          <w:bCs/>
          <w:b/>
        </w:rPr>
        <w:t xml:space="preserve">Pacientes</w:t>
      </w:r>
      <w:r>
        <w:t xml:space="preserve"> </w:t>
      </w:r>
      <w:r>
        <w:t xml:space="preserve">- [ ] Cadastrar paciente com nome, CPF e data de nascimento.</w:t>
      </w:r>
      <w:r>
        <w:t xml:space="preserve"> </w:t>
      </w:r>
      <w:r>
        <w:t xml:space="preserve">- [ ] CPF com menos de 11 dígitos, CPF repetido e nascimento futuro são recusados.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Editar</w:t>
      </w:r>
      <w:r>
        <w:t xml:space="preserve"> </w:t>
      </w:r>
      <w:r>
        <w:t xml:space="preserve">abre os dados preenchidos e salva a alteração.</w:t>
      </w:r>
      <w:r>
        <w:t xml:space="preserve"> </w:t>
      </w:r>
      <w:r>
        <w:t xml:space="preserve">- [ ] A busca encontra</w:t>
      </w:r>
      <w:r>
        <w:t xml:space="preserve"> </w:t>
      </w:r>
      <w:r>
        <w:t xml:space="preserve">“</w:t>
      </w:r>
      <w:r>
        <w:t xml:space="preserve">Patricia</w:t>
      </w:r>
      <w:r>
        <w:t xml:space="preserve">”</w:t>
      </w:r>
      <w:r>
        <w:t xml:space="preserve"> </w:t>
      </w:r>
      <w:r>
        <w:t xml:space="preserve">(sem acento) e CPF digitado só com números.</w:t>
      </w:r>
    </w:p>
    <w:p>
      <w:pPr>
        <w:pStyle w:val="BodyText"/>
      </w:pPr>
      <w:r>
        <w:rPr>
          <w:bCs/>
          <w:b/>
        </w:rPr>
        <w:t xml:space="preserve">Agenda</w:t>
      </w:r>
      <w:r>
        <w:t xml:space="preserve"> </w:t>
      </w:r>
      <w:r>
        <w:t xml:space="preserve">- [ ] Datas entre amanhã e 31/12/2026 têm de 4 a 6 atendimentos (exceto domingos).</w:t>
      </w:r>
      <w:r>
        <w:t xml:space="preserve"> </w:t>
      </w:r>
      <w:r>
        <w:t xml:space="preserve">- [ ] Novo agendamento em horário ocupado (mesma cadeira ou mesmo profissional) é recusado.</w:t>
      </w:r>
      <w:r>
        <w:t xml:space="preserve"> </w:t>
      </w:r>
      <w:r>
        <w:t xml:space="preserve">- [ ] Domingo, data passada e horário fora de 08:00 a 17:00 são recusados.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Receber</w:t>
      </w:r>
      <w:r>
        <w:t xml:space="preserve"> </w:t>
      </w:r>
      <w:r>
        <w:t xml:space="preserve">registra o pagamento e muda o status para Concluído.</w:t>
      </w:r>
    </w:p>
    <w:p>
      <w:pPr>
        <w:pStyle w:val="BodyText"/>
      </w:pPr>
      <w:r>
        <w:rPr>
          <w:bCs/>
          <w:b/>
        </w:rPr>
        <w:t xml:space="preserve">Prontuário e odontograma</w:t>
      </w:r>
      <w:r>
        <w:t xml:space="preserve"> </w:t>
      </w:r>
      <w:r>
        <w:t xml:space="preserve">- [ ] O odontograma mostra as arcadas em 3D com números FDI (11 a 48).</w:t>
      </w:r>
      <w:r>
        <w:t xml:space="preserve"> </w:t>
      </w:r>
      <w:r>
        <w:t xml:space="preserve">- [ ] Ao passar o mouse, o painel lateral mostra nome, estado, faces e observação do dente.</w:t>
      </w:r>
      <w:r>
        <w:t xml:space="preserve"> </w:t>
      </w:r>
      <w:r>
        <w:t xml:space="preserve">- [ ] Clicar em um dente, marcar Cárie com faces e observação e salvar: o dente muda de cor e mostra as faces.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Decíduos (leite)</w:t>
      </w:r>
      <w:r>
        <w:t xml:space="preserve"> </w:t>
      </w:r>
      <w:r>
        <w:t xml:space="preserve">mostra 20 dentes (51 a 85);</w:t>
      </w:r>
      <w:r>
        <w:t xml:space="preserve"> </w:t>
      </w:r>
      <w:r>
        <w:rPr>
          <w:bCs/>
          <w:b/>
        </w:rPr>
        <w:t xml:space="preserve">Ver em grade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Ver arcada 3D</w:t>
      </w:r>
      <w:r>
        <w:t xml:space="preserve"> </w:t>
      </w:r>
      <w:r>
        <w:t xml:space="preserve">alternam a visualização.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+ Nova evolução</w:t>
      </w:r>
      <w:r>
        <w:t xml:space="preserve"> </w:t>
      </w:r>
      <w:r>
        <w:t xml:space="preserve">registra a evolução clínica e ela aparece na lista.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Imprimir</w:t>
      </w:r>
      <w:r>
        <w:t xml:space="preserve"> </w:t>
      </w:r>
      <w:r>
        <w:t xml:space="preserve">gera o relatório do odontograma.</w:t>
      </w:r>
    </w:p>
    <w:p>
      <w:pPr>
        <w:pStyle w:val="BodyText"/>
      </w:pPr>
      <w:r>
        <w:rPr>
          <w:bCs/>
          <w:b/>
        </w:rPr>
        <w:t xml:space="preserve">Financeiro, Estoque e Relatórios</w:t>
      </w:r>
      <w:r>
        <w:t xml:space="preserve"> </w:t>
      </w:r>
      <w:r>
        <w:t xml:space="preserve">- [ ] Lançamento com valor zero ou negativo é recusado; lançamento válido atualiza os totais.</w:t>
      </w:r>
      <w:r>
        <w:t xml:space="preserve"> </w:t>
      </w:r>
      <w:r>
        <w:t xml:space="preserve">- [ ] Entrada e saída de estoque atualizam o saldo; saída maior que o saldo é recusada.</w:t>
      </w:r>
      <w:r>
        <w:t xml:space="preserve"> </w:t>
      </w:r>
      <w:r>
        <w:t xml:space="preserve">- [ ] As abas de Relatórios abrem e imprimem.</w:t>
      </w:r>
    </w:p>
    <w:p>
      <w:pPr>
        <w:pStyle w:val="BodyText"/>
      </w:pPr>
      <w:r>
        <w:rPr>
          <w:bCs/>
          <w:b/>
        </w:rPr>
        <w:t xml:space="preserve">Usuários e portal do paciente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Usuários</w:t>
      </w:r>
      <w:r>
        <w:t xml:space="preserve"> </w:t>
      </w:r>
      <w:r>
        <w:t xml:space="preserve">aparece no menu e lista os pedidos de senha.</w:t>
      </w:r>
      <w:r>
        <w:t xml:space="preserve"> </w:t>
      </w:r>
      <w:r>
        <w:t xml:space="preserve">- [ ] Na tela de acesso,</w:t>
      </w:r>
      <w:r>
        <w:t xml:space="preserve"> </w:t>
      </w:r>
      <w:r>
        <w:rPr>
          <w:bCs/>
          <w:b/>
        </w:rPr>
        <w:t xml:space="preserve">Sou paciente: acessar o portal</w:t>
      </w:r>
      <w:r>
        <w:t xml:space="preserve"> </w:t>
      </w:r>
      <w:r>
        <w:t xml:space="preserve">abre o login do paciente.</w:t>
      </w:r>
      <w:r>
        <w:t xml:space="preserve"> </w:t>
      </w:r>
      <w:r>
        <w:t xml:space="preserve">- [ ] Paciente entra com CPF e data de nascimento (ddmmaaaa), agenda uma consulta e a vê em</w:t>
      </w:r>
      <w:r>
        <w:t xml:space="preserve"> </w:t>
      </w:r>
      <w:r>
        <w:t xml:space="preserve">“</w:t>
      </w:r>
      <w:r>
        <w:t xml:space="preserve">Minhas consultas</w:t>
      </w:r>
      <w:r>
        <w:t xml:space="preserve">”</w:t>
      </w:r>
      <w:r>
        <w:t xml:space="preserve">.</w:t>
      </w:r>
      <w:r>
        <w:t xml:space="preserve"> </w:t>
      </w:r>
      <w:r>
        <w:t xml:space="preserve">- [ ] Cancelar consulta pede confirmação.</w:t>
      </w:r>
    </w:p>
    <w:p>
      <w:pPr>
        <w:pStyle w:val="BodyText"/>
      </w:pPr>
      <w:r>
        <w:rPr>
          <w:bCs/>
          <w:b/>
        </w:rPr>
        <w:t xml:space="preserve">Celular</w:t>
      </w:r>
      <w:r>
        <w:t xml:space="preserve"> </w:t>
      </w:r>
      <w:r>
        <w:t xml:space="preserve">- [ ] Em tela de celular, o menu quebra em linhas, não há rolagem lateral e o odontograma cabe na tela.</w:t>
      </w:r>
    </w:p>
    <w:bookmarkEnd w:id="64"/>
    <w:bookmarkStart w:id="65" w:name="segurança-do-sistema_clinica.html"/>
    <w:p>
      <w:pPr>
        <w:pStyle w:val="Heading2"/>
      </w:pPr>
      <w:r>
        <w:t xml:space="preserve">6. Segurança do SISTEMA_CLINICA.html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 em parte. Hash forte e bloqueio de tentativas aplicados. Permanece o que é inerente a um arquivo local: o bloqueio zera ao recarregar a página e quem tem o arquivo pode abri-lo pelo console do navegador. Use senha longa (10 ou mais caracteres) e não deixe o arquivo em computador compartilhado.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de conta no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 em parte. Sem a data de nascimento correta não é possível criar conta. Quem conhece CPF e data de nascimento de um paciente consegue criar a conta dele; numa versão com servidor, é preciso confirmação por e-mail ou SMS.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Recuperação de senha e login do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Corrigido. Mensagens genéricas e bloqueio de tentativas. A senha inicial do paciente continua sendo a data de nascimento, por regra do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do administrador duplicada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Senhas de pacientes em texto na memória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Pendente, de baixo risco nesta versão (os dados existem só enquanto a página está aberta). Numa versão com banco, usar hash bcrypt ou argon2.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e tela de usuários sem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Corrigido.</w:t>
            </w:r>
          </w:p>
        </w:tc>
      </w:tr>
    </w:tbl>
    <w:p>
      <w:pPr>
        <w:pStyle w:val="BodyText"/>
      </w:pPr>
      <w:r>
        <w:t xml:space="preserve">XSS: testado com cargas maliciosas em todos os campos digitáveis (pacientes, evolução clínica, odontograma, financeiro, estoque, cadastros e portal). Nenhuma foi executada; o sistema exibe o conteúdo como texto.</w:t>
      </w:r>
    </w:p>
    <w:bookmarkEnd w:id="65"/>
    <w:bookmarkStart w:id="66" w:name="pendências-do-backend-antes-de-produção"/>
    <w:p>
      <w:pPr>
        <w:pStyle w:val="Heading2"/>
      </w:pPr>
      <w:r>
        <w:t xml:space="preserve">7. Pendências do backend antes de produção</w:t>
      </w:r>
    </w:p>
    <w:p>
      <w:pPr>
        <w:pStyle w:val="FirstParagraph"/>
      </w:pPr>
      <w:r>
        <w:t xml:space="preserve">A versão completa (Flask + MySQL)</w:t>
      </w:r>
      <w:r>
        <w:t xml:space="preserve"> </w:t>
      </w:r>
      <w:r>
        <w:rPr>
          <w:bCs/>
          <w:b/>
        </w:rPr>
        <w:t xml:space="preserve">não deve ser publicada</w:t>
      </w:r>
      <w:r>
        <w:t xml:space="preserve"> </w:t>
      </w:r>
      <w:r>
        <w:t xml:space="preserve">antes de corrigir, nesta ordem: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backend aceita o segredo de exemplo do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 o que permite forjar login de administrador. Recusar segredos de exemplo ou curtos na inicialização.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carrega por padrão o</w:t>
            </w:r>
            <w:r>
              <w:t xml:space="preserve"> </w:t>
            </w:r>
            <w:r>
              <w:rPr>
                <w:rStyle w:val="VerbatimChar"/>
              </w:rPr>
              <w:t xml:space="preserve">seed_demo.sql</w:t>
            </w:r>
            <w:r>
              <w:t xml:space="preserve">, com senha de demonstração pública. Retirar do compose de produção.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Portas do MySQL (3306) e da API (5000) expostas; sem HTTPS nem cabeçalhos de segurança no nginx.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revogação de token; perfil e situação do usuário não são conferidos no banco a cada requisição.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B4, 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perfil lê dados pessoais (CPF, contato); leitura de prontuário não é registrada em auditoria (LGPD).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Dependências com vulnerabilidades conhecidas (</w:t>
            </w:r>
            <w:r>
              <w:rPr>
                <w:rStyle w:val="VerbatimChar"/>
              </w:rPr>
              <w:t xml:space="preserve">cryptography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flask-cors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python-dotenv</w:t>
            </w:r>
            <w:r>
              <w:t xml:space="preserve">; verificar</w:t>
            </w:r>
            <w:r>
              <w:t xml:space="preserve"> </w:t>
            </w:r>
            <w:r>
              <w:rPr>
                <w:rStyle w:val="VerbatimChar"/>
              </w:rPr>
              <w:t xml:space="preserve">gunicorn</w:t>
            </w:r>
            <w:r>
              <w:t xml:space="preserve">). Atualizar e rodar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a cada versão.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profissional da evolução clínica vem da requisição; deve vir do usuário logado.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tentativas de login não identifica o IP real atrás do nginx (</w:t>
            </w:r>
            <w:r>
              <w:rPr>
                <w:rStyle w:val="VerbatimChar"/>
              </w:rPr>
              <w:t xml:space="preserve">ProxyFix</w:t>
            </w:r>
            <w:r>
              <w:t xml:space="preserve">) e não é compartilhado entre processos (Redis).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B10 a 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tamanho de upload, enumeração de e-mails pelo tempo de resposta, política de senha e MFA, retenção de logs com CPF, ajustes de CORS.</w:t>
            </w:r>
          </w:p>
        </w:tc>
      </w:tr>
    </w:tbl>
    <w:p>
      <w:pPr>
        <w:pStyle w:val="BodyText"/>
      </w:pPr>
      <w:r>
        <w:t xml:space="preserve">Itens verificados e corretos no backend: controle de acesso ao prontuário por perfil, limite de tentativas de login por e-mail, JWT com expiração de 30 minutos e rejeição de tokens adulterados, consultas SQL parametrizadas, senhas com bcrypt, erros sem detalhes internos, token guardado só na memória no frontend e container sem usuário root.</w:t>
      </w:r>
    </w:p>
    <w:bookmarkEnd w:id="66"/>
    <w:bookmarkStart w:id="67" w:name="limitações"/>
    <w:p>
      <w:pPr>
        <w:pStyle w:val="Heading2"/>
      </w:pPr>
      <w:r>
        <w:t xml:space="preserve">8. Limitações</w:t>
      </w:r>
    </w:p>
    <w:p>
      <w:pPr>
        <w:numPr>
          <w:ilvl w:val="0"/>
          <w:numId w:val="1022"/>
        </w:numPr>
        <w:pStyle w:val="Compact"/>
      </w:pPr>
      <w:r>
        <w:t xml:space="preserve">Testes executados apenas no Chromium (Chrome e Edge usam o mesmo motor); Firefox e Safari não foram testados.</w:t>
      </w:r>
    </w:p>
    <w:p>
      <w:pPr>
        <w:numPr>
          <w:ilvl w:val="0"/>
          <w:numId w:val="1022"/>
        </w:numPr>
        <w:pStyle w:val="Compact"/>
      </w:pPr>
      <w:r>
        <w:t xml:space="preserve">A impressão foi verificada pelo conteúdo gerado, sem imprimir em papel ou PDF.</w:t>
      </w:r>
    </w:p>
    <w:p>
      <w:pPr>
        <w:numPr>
          <w:ilvl w:val="0"/>
          <w:numId w:val="1022"/>
        </w:numPr>
        <w:pStyle w:val="Compact"/>
      </w:pPr>
      <w:r>
        <w:t xml:space="preserve">Os valores dos relatórios mensal, anual e de IR foram conferidos quanto à exibição, não recalculados de forma independente.</w:t>
      </w:r>
    </w:p>
    <w:p>
      <w:pPr>
        <w:numPr>
          <w:ilvl w:val="0"/>
          <w:numId w:val="1022"/>
        </w:numPr>
        <w:pStyle w:val="Compact"/>
      </w:pPr>
      <w:r>
        <w:t xml:space="preserve">Alguns casos automatizados usam datas fixas de outubro de 2026 e precisarão de ajuste depois desse mês.</w:t>
      </w:r>
    </w:p>
    <w:p>
      <w:pPr>
        <w:numPr>
          <w:ilvl w:val="0"/>
          <w:numId w:val="1022"/>
        </w:numPr>
        <w:pStyle w:val="Compact"/>
      </w:pPr>
      <w:r>
        <w:t xml:space="preserve">O backend foi testado com SQLite em memória, sem MySQL, gunicorn e nginx reais; não houve teste de infraestrutura, backup ou análise jurídica de LGPD.</w:t>
      </w:r>
    </w:p>
    <w:bookmarkEnd w:id="67"/>
    <w:bookmarkStart w:id="68" w:name="como-executar-os-testes-automatizados"/>
    <w:p>
      <w:pPr>
        <w:pStyle w:val="Heading2"/>
      </w:pPr>
      <w:r>
        <w:t xml:space="preserve">9. Como executar os testes automatizados</w:t>
      </w:r>
    </w:p>
    <w:p>
      <w:pPr>
        <w:pStyle w:val="SourceCode"/>
      </w:pPr>
      <w:r>
        <w:rPr>
          <w:rStyle w:val="VerbatimChar"/>
        </w:rPr>
        <w:t xml:space="preserve">pip install playwright</w:t>
      </w:r>
      <w:r>
        <w:br/>
      </w:r>
      <w:r>
        <w:rPr>
          <w:rStyle w:val="VerbatimChar"/>
        </w:rPr>
        <w:t xml:space="preserve">python -m playwright install chromium</w:t>
      </w:r>
      <w:r>
        <w:br/>
      </w:r>
      <w:r>
        <w:rPr>
          <w:rStyle w:val="VerbatimChar"/>
        </w:rPr>
        <w:t xml:space="preserve">set MEDFLOW_ADMIN_PASS=&lt;senha do administrador&gt;</w:t>
      </w:r>
      <w:r>
        <w:br/>
      </w:r>
      <w:r>
        <w:rPr>
          <w:rStyle w:val="VerbatimChar"/>
        </w:rPr>
        <w:t xml:space="preserve">python tests/test_medflow_e2e.py</w:t>
      </w:r>
    </w:p>
    <w:p>
      <w:pPr>
        <w:pStyle w:val="FirstParagraph"/>
      </w:pPr>
      <w:r>
        <w:t xml:space="preserve">No Linux ou macOS, use</w:t>
      </w:r>
      <w:r>
        <w:t xml:space="preserve"> </w:t>
      </w:r>
      <w:r>
        <w:rPr>
          <w:rStyle w:val="VerbatimChar"/>
        </w:rPr>
        <w:t xml:space="preserve">export MEDFLOW_ADMIN_PASS=&lt;senha do administrador&gt;</w:t>
      </w:r>
      <w:r>
        <w:t xml:space="preserve">. O resultado aparece no terminal (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PASSOU</w:t>
      </w:r>
      <w:r>
        <w:t xml:space="preserve">,</w:t>
      </w:r>
      <w:r>
        <w:t xml:space="preserve"> </w:t>
      </w:r>
      <w:r>
        <w:rPr>
          <w:rStyle w:val="VerbatimChar"/>
        </w:rPr>
        <w:t xml:space="preserve">FALHOU</w:t>
      </w:r>
      <w:r>
        <w:t xml:space="preserve">) e fica salvo em</w:t>
      </w:r>
      <w:r>
        <w:t xml:space="preserve"> </w:t>
      </w:r>
      <w:r>
        <w:rPr>
          <w:rStyle w:val="VerbatimChar"/>
        </w:rPr>
        <w:t xml:space="preserve">tests/resultados/</w:t>
      </w:r>
      <w:r>
        <w:t xml:space="preserve">.</w:t>
      </w:r>
    </w:p>
    <w:p>
      <w:r>
        <w:br w:type="page"/>
      </w:r>
    </w:p>
    <w:bookmarkEnd w:id="68"/>
    <w:bookmarkEnd w:id="69"/>
    <w:bookmarkStart w:id="75" w:name="odontograma-guia-de-uso-versão-4.0"/>
    <w:p>
      <w:pPr>
        <w:pStyle w:val="Heading1"/>
      </w:pPr>
      <w:r>
        <w:t xml:space="preserve">Odontograma: guia de uso (versão 4.0)</w:t>
      </w:r>
    </w:p>
    <w:p>
      <w:pPr>
        <w:pStyle w:val="FirstParagraph"/>
      </w:pPr>
      <w:r>
        <w:t xml:space="preserve">O odontograma fica na tela</w:t>
      </w:r>
      <w:r>
        <w:t xml:space="preserve"> </w:t>
      </w:r>
      <w:r>
        <w:rPr>
          <w:bCs/>
          <w:b/>
        </w:rPr>
        <w:t xml:space="preserve">Prontuário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, logo abaixo</w:t>
      </w:r>
      <w:r>
        <w:t xml:space="preserve"> </w:t>
      </w:r>
      <w:r>
        <w:t xml:space="preserve">dos dados do paciente.</w:t>
      </w:r>
    </w:p>
    <w:bookmarkStart w:id="70" w:name="como-ler-a-tela"/>
    <w:p>
      <w:pPr>
        <w:pStyle w:val="Heading2"/>
      </w:pPr>
      <w:r>
        <w:t xml:space="preserve">Como ler a tela</w:t>
      </w:r>
    </w:p>
    <w:p>
      <w:pPr>
        <w:numPr>
          <w:ilvl w:val="0"/>
          <w:numId w:val="1023"/>
        </w:numPr>
        <w:pStyle w:val="Compact"/>
      </w:pPr>
      <w:r>
        <w:t xml:space="preserve">As duas arcadas aparecem como se você olhasse para dentro da boca do paciente</w:t>
      </w:r>
      <w:r>
        <w:t xml:space="preserve"> </w:t>
      </w:r>
      <w:r>
        <w:t xml:space="preserve">(vista oclusal): a Maxila (arcada superior) em cima e a Mandíbula (arcada</w:t>
      </w:r>
      <w:r>
        <w:t xml:space="preserve"> </w:t>
      </w:r>
      <w:r>
        <w:t xml:space="preserve">inferior) embaixo.</w:t>
      </w:r>
    </w:p>
    <w:p>
      <w:pPr>
        <w:numPr>
          <w:ilvl w:val="0"/>
          <w:numId w:val="1023"/>
        </w:numPr>
        <w:pStyle w:val="Compact"/>
      </w:pPr>
      <w:r>
        <w:t xml:space="preserve">O lado direito do paciente fica à esquerda da tela, e o lado esquerdo, à</w:t>
      </w:r>
      <w:r>
        <w:t xml:space="preserve"> </w:t>
      </w:r>
      <w:r>
        <w:t xml:space="preserve">direita, como o dentista vê o paciente de frente.</w:t>
      </w:r>
    </w:p>
    <w:p>
      <w:pPr>
        <w:numPr>
          <w:ilvl w:val="0"/>
          <w:numId w:val="1023"/>
        </w:numPr>
        <w:pStyle w:val="Compact"/>
      </w:pPr>
      <w:r>
        <w:t xml:space="preserve">A cor do número indica o grupo do dente: laranja para incisivos, verde para</w:t>
      </w:r>
      <w:r>
        <w:t xml:space="preserve"> </w:t>
      </w:r>
      <w:r>
        <w:t xml:space="preserve">caninos, roxo para pré-molares e azul para molares.</w:t>
      </w:r>
    </w:p>
    <w:bookmarkEnd w:id="70"/>
    <w:bookmarkStart w:id="71" w:name="estados-e-marcações"/>
    <w:p>
      <w:pPr>
        <w:pStyle w:val="Heading2"/>
      </w:pPr>
      <w:r>
        <w:t xml:space="preserve">Estados e marcações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aparece no 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Esmalte branco, sem 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Hígido (saudável)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Dente tingido com a cor do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Cárie, restaurado, canal tratado, selante, coroa, prótese, implante ou fratura (legenda abaixo do odontograma)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Contorno tracejado 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Dente com atendimento registrado (prontuário ou agenda)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colorido no 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uma observação registrada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Letras ao lado do número (ex.: 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Faces afetadas: M (mesial), D (distal), O (oclusal/incisal), V (vestibular), L (lingual/palatina)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Dente esmaecido e tracejado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</w:t>
            </w:r>
          </w:p>
        </w:tc>
      </w:tr>
    </w:tbl>
    <w:bookmarkEnd w:id="71"/>
    <w:bookmarkStart w:id="72" w:name="como-usar"/>
    <w:p>
      <w:pPr>
        <w:pStyle w:val="Heading2"/>
      </w:pPr>
      <w:r>
        <w:t xml:space="preserve">Como usar</w:t>
      </w:r>
    </w:p>
    <w:p>
      <w:pPr>
        <w:numPr>
          <w:ilvl w:val="0"/>
          <w:numId w:val="1024"/>
        </w:numPr>
        <w:pStyle w:val="Compact"/>
      </w:pPr>
      <w:r>
        <w:t xml:space="preserve">Passe o mouse sobre um dente: ele é destacado, e o painel ao lado mostra o</w:t>
      </w:r>
      <w:r>
        <w:t xml:space="preserve"> </w:t>
      </w:r>
      <w:r>
        <w:t xml:space="preserve">nome completo, o estado, as faces, o atendimento e a observação.</w:t>
      </w:r>
    </w:p>
    <w:p>
      <w:pPr>
        <w:numPr>
          <w:ilvl w:val="0"/>
          <w:numId w:val="1024"/>
        </w:numPr>
        <w:pStyle w:val="Compact"/>
      </w:pPr>
      <w:r>
        <w:t xml:space="preserve">Clique no dente (ou navegue até ele com</w:t>
      </w:r>
      <w: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e pressione</w:t>
      </w:r>
      <w:r>
        <w:t xml:space="preserve"> </w:t>
      </w:r>
      <w:r>
        <w:rPr>
          <w:bCs/>
          <w:b/>
        </w:rPr>
        <w:t xml:space="preserve">Enter</w:t>
      </w:r>
      <w:r>
        <w:t xml:space="preserve">) para abrir o</w:t>
      </w:r>
      <w:r>
        <w:t xml:space="preserve"> </w:t>
      </w:r>
      <w:r>
        <w:t xml:space="preserve">formulário de edição: estado clínico, faces afetadas e observação.</w:t>
      </w:r>
    </w:p>
    <w:p>
      <w:pPr>
        <w:numPr>
          <w:ilvl w:val="0"/>
          <w:numId w:val="1024"/>
        </w:numPr>
        <w:pStyle w:val="Compact"/>
      </w:pPr>
      <w:r>
        <w:t xml:space="preserve">O botão</w:t>
      </w:r>
      <w:r>
        <w:t xml:space="preserve"> </w:t>
      </w:r>
      <w:r>
        <w:rPr>
          <w:bCs/>
          <w:b/>
        </w:rPr>
        <w:t xml:space="preserve">+ Registrar dente</w:t>
      </w:r>
      <w:r>
        <w:t xml:space="preserve"> </w:t>
      </w:r>
      <w:r>
        <w:t xml:space="preserve">abre o mesmo formulário, com a escolha do dente em uma lista.</w:t>
      </w:r>
    </w:p>
    <w:p>
      <w:pPr>
        <w:numPr>
          <w:ilvl w:val="0"/>
          <w:numId w:val="1024"/>
        </w:numPr>
        <w:pStyle w:val="Compact"/>
      </w:pPr>
      <w:r>
        <w:t xml:space="preserve">A opção</w:t>
      </w:r>
      <w:r>
        <w:t xml:space="preserve"> </w:t>
      </w:r>
      <w:r>
        <w:rPr>
          <w:bCs/>
          <w:b/>
        </w:rPr>
        <w:t xml:space="preserve">Permanentes / Decíduos (leite)</w:t>
      </w:r>
      <w:r>
        <w:t xml:space="preserve"> </w:t>
      </w:r>
      <w:r>
        <w:t xml:space="preserve">alterna entre 32 e 20 dentes. Para</w:t>
      </w:r>
      <w:r>
        <w:t xml:space="preserve"> </w:t>
      </w:r>
      <w:r>
        <w:t xml:space="preserve">pacientes com menos de 13 anos, a dentição decídua é exibida automaticamente.</w:t>
      </w:r>
    </w:p>
    <w:p>
      <w:pPr>
        <w:numPr>
          <w:ilvl w:val="0"/>
          <w:numId w:val="1024"/>
        </w:numPr>
        <w:pStyle w:val="Compact"/>
      </w:pPr>
      <w:r>
        <w:t xml:space="preserve">O botão</w:t>
      </w:r>
      <w:r>
        <w:t xml:space="preserve"> </w:t>
      </w:r>
      <w:r>
        <w:rPr>
          <w:bCs/>
          <w:b/>
        </w:rPr>
        <w:t xml:space="preserve">Ver em grade</w:t>
      </w:r>
      <w:r>
        <w:t xml:space="preserve"> </w:t>
      </w:r>
      <w:r>
        <w:t xml:space="preserve">mostra a visualização anterior (quadrados em linha), e o</w:t>
      </w:r>
      <w:r>
        <w:t xml:space="preserve"> </w:t>
      </w:r>
      <w:r>
        <w:t xml:space="preserve">botão</w:t>
      </w:r>
      <w:r>
        <w:t xml:space="preserve"> </w:t>
      </w:r>
      <w:r>
        <w:rPr>
          <w:bCs/>
          <w:b/>
        </w:rPr>
        <w:t xml:space="preserve">Ver arcada 3D</w:t>
      </w:r>
      <w:r>
        <w:t xml:space="preserve"> </w:t>
      </w:r>
      <w:r>
        <w:t xml:space="preserve">volta para a nova.</w:t>
      </w:r>
    </w:p>
    <w:p>
      <w:pPr>
        <w:numPr>
          <w:ilvl w:val="0"/>
          <w:numId w:val="1024"/>
        </w:numPr>
        <w:pStyle w:val="Compact"/>
      </w:pPr>
      <w:r>
        <w:t xml:space="preserve">O botão</w:t>
      </w:r>
      <w:r>
        <w:t xml:space="preserve"> </w:t>
      </w:r>
      <w:r>
        <w:rPr>
          <w:bCs/>
          <w:b/>
        </w:rPr>
        <w:t xml:space="preserve">Imprimir</w:t>
      </w:r>
      <w:r>
        <w:t xml:space="preserve"> </w:t>
      </w:r>
      <w:r>
        <w:t xml:space="preserve">gera o relatório do odontograma, com o detalhamento por dente.</w:t>
      </w:r>
    </w:p>
    <w:bookmarkEnd w:id="72"/>
    <w:bookmarkStart w:id="73" w:name="notação-fdi-por-que-11-12-e-não-1-a-32"/>
    <w:p>
      <w:pPr>
        <w:pStyle w:val="Heading2"/>
      </w:pPr>
      <w:r>
        <w:t xml:space="preserve">Notação FDI (por que 11, 12… e não 1 a 32)</w:t>
      </w:r>
    </w:p>
    <w:p>
      <w:pPr>
        <w:pStyle w:val="FirstParagraph"/>
      </w:pPr>
      <w:r>
        <w:t xml:space="preserve">O sistema usa a notação FDI (norma ISO 3950), padrão no Brasil. O adulto tem</w:t>
      </w:r>
      <w:r>
        <w:t xml:space="preserve"> </w:t>
      </w:r>
      <w:r>
        <w:t xml:space="preserve">32 dentes, e cada um é identificado por dois dígitos.</w:t>
      </w:r>
    </w:p>
    <w:p>
      <w:pPr>
        <w:pStyle w:val="BodyText"/>
      </w:pPr>
      <w:r>
        <w:rPr>
          <w:bCs/>
          <w:b/>
        </w:rPr>
        <w:t xml:space="preserve">1º dígito: quadrante</w:t>
      </w:r>
      <w:r>
        <w:t xml:space="preserve"> </w:t>
      </w:r>
      <w:r>
        <w:t xml:space="preserve">(do ponto de vista do paciente)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Quadrante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Decíduos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direito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a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/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esquerdo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a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a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/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 esquerdo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a 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a 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/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Inferior direito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a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a 85</w:t>
            </w:r>
          </w:p>
        </w:tc>
      </w:tr>
    </w:tbl>
    <w:p>
      <w:pPr>
        <w:pStyle w:val="BodyText"/>
      </w:pPr>
      <w:r>
        <w:rPr>
          <w:bCs/>
          <w:b/>
        </w:rPr>
        <w:t xml:space="preserve">2º dígito: posição</w:t>
      </w:r>
      <w:r>
        <w:t xml:space="preserve"> </w:t>
      </w:r>
      <w:r>
        <w:t xml:space="preserve">(do meio da boca para o fundo)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Dígito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Decíduo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Incisivo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Incisivo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Incisivo 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Incisivo lateral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pré-molar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molar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pré-molar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molar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molar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Segundo molar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Terceiro molar (siso)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Exemplos: 16 = primeiro molar superior direito; 36 = primeiro molar</w:t>
      </w:r>
      <w:r>
        <w:t xml:space="preserve"> </w:t>
      </w:r>
      <w:r>
        <w:t xml:space="preserve">inferior esquerdo; 51 = incisivo central superior direito de leite.</w:t>
      </w:r>
    </w:p>
    <w:p>
      <w:pPr>
        <w:pStyle w:val="BodyText"/>
      </w:pPr>
      <w:r>
        <w:t xml:space="preserve">A numeração de 1 a 32 (Sistema Universal) é usada principalmente nos EUA:</w:t>
      </w:r>
      <w:r>
        <w:t xml:space="preserve"> </w:t>
      </w:r>
      <w:r>
        <w:t xml:space="preserve">começa no siso superior direito e percorre as arcadas em sequência. Ela não indica a</w:t>
      </w:r>
      <w:r>
        <w:t xml:space="preserve"> </w:t>
      </w:r>
      <w:r>
        <w:t xml:space="preserve">região do dente pelo número e não é o padrão brasileiro.</w:t>
      </w:r>
    </w:p>
    <w:bookmarkEnd w:id="73"/>
    <w:bookmarkStart w:id="74" w:name="observações"/>
    <w:p>
      <w:pPr>
        <w:pStyle w:val="Heading2"/>
      </w:pPr>
      <w:r>
        <w:t xml:space="preserve">Observações</w:t>
      </w:r>
    </w:p>
    <w:p>
      <w:pPr>
        <w:numPr>
          <w:ilvl w:val="0"/>
          <w:numId w:val="1025"/>
        </w:numPr>
        <w:pStyle w:val="Compact"/>
      </w:pPr>
      <w:r>
        <w:t xml:space="preserve">Os dados ficam apenas na memória do navegador. Ao recarregar a página, o</w:t>
      </w:r>
      <w:r>
        <w:t xml:space="preserve"> </w:t>
      </w:r>
      <w:r>
        <w:t xml:space="preserve">odontograma volta ao estado inicial, assim como todo o restante da versão de</w:t>
      </w:r>
      <w:r>
        <w:t xml:space="preserve"> </w:t>
      </w:r>
      <w:r>
        <w:t xml:space="preserve">demonstração.</w:t>
      </w:r>
    </w:p>
    <w:p>
      <w:pPr>
        <w:numPr>
          <w:ilvl w:val="0"/>
          <w:numId w:val="1025"/>
        </w:numPr>
        <w:pStyle w:val="Compact"/>
      </w:pPr>
      <w:r>
        <w:t xml:space="preserve">Na impressão, a arcada aparece sem a inclinação 3D.</w:t>
      </w:r>
    </w:p>
    <w:p>
      <w:r>
        <w:br w:type="page"/>
      </w:r>
    </w:p>
    <w:bookmarkEnd w:id="74"/>
    <w:bookmarkEnd w:id="75"/>
    <w:bookmarkStart w:id="80" w:name="log-de-atividades-de-01102026-versão-4.0"/>
    <w:p>
      <w:pPr>
        <w:pStyle w:val="Heading1"/>
      </w:pPr>
      <w:r>
        <w:t xml:space="preserve">Log de atividades de 01/10/2026 (versão 4.0)</w:t>
      </w:r>
    </w:p>
    <w:bookmarkStart w:id="76" w:name="sistema-sistema_clinica.html"/>
    <w:p>
      <w:pPr>
        <w:pStyle w:val="Heading2"/>
      </w:pPr>
      <w:r>
        <w:t xml:space="preserve">Sistema (SISTEMA_CLINICA.html)</w:t>
      </w:r>
    </w:p>
    <w:p>
      <w:pPr>
        <w:numPr>
          <w:ilvl w:val="0"/>
          <w:numId w:val="1026"/>
        </w:numPr>
        <w:pStyle w:val="Compact"/>
      </w:pPr>
      <w:r>
        <w:t xml:space="preserve">Odontograma substituído por uma arcada anatômica 3D em vista oclusal, com</w:t>
      </w:r>
      <w:r>
        <w:t xml:space="preserve"> </w:t>
      </w:r>
      <w:r>
        <w:t xml:space="preserve">notação FDI colorida por grupo de dentes e painel de detalhes. Todas as</w:t>
      </w:r>
      <w:r>
        <w:t xml:space="preserve"> </w:t>
      </w:r>
      <w:r>
        <w:t xml:space="preserve">informações da versão anterior foram mantidas, e o botão</w:t>
      </w:r>
      <w:r>
        <w:t xml:space="preserve"> </w:t>
      </w:r>
      <w:r>
        <w:rPr>
          <w:bCs/>
          <w:b/>
        </w:rPr>
        <w:t xml:space="preserve">Ver em grade</w:t>
      </w:r>
      <w:r>
        <w:t xml:space="preserve"> </w:t>
      </w:r>
      <w:r>
        <w:t xml:space="preserve">volta</w:t>
      </w:r>
      <w:r>
        <w:t xml:space="preserve"> </w:t>
      </w:r>
      <w:r>
        <w:t xml:space="preserve">à visualização antiga. Testado com dentição permanente (32 dentes) e decídua (20 dentes).</w:t>
      </w:r>
    </w:p>
    <w:p>
      <w:pPr>
        <w:numPr>
          <w:ilvl w:val="0"/>
          <w:numId w:val="1026"/>
        </w:numPr>
        <w:pStyle w:val="Compact"/>
      </w:pPr>
      <w:r>
        <w:t xml:space="preserve">Agenda de demonstração estendida até 31/12/2026: 401 atendimentos (de 02/10/2026</w:t>
      </w:r>
      <w:r>
        <w:t xml:space="preserve"> </w:t>
      </w:r>
      <w:r>
        <w:t xml:space="preserve">a 31/12/2026), de 4 a 6 por dia, de segunda a sábado, sem conflito de horário por</w:t>
      </w:r>
      <w:r>
        <w:t xml:space="preserve"> </w:t>
      </w:r>
      <w:r>
        <w:t xml:space="preserve">cadeira, alternando pacientes, procedimentos e profissionais por especialidade.</w:t>
      </w:r>
    </w:p>
    <w:p>
      <w:pPr>
        <w:numPr>
          <w:ilvl w:val="0"/>
          <w:numId w:val="1026"/>
        </w:numPr>
        <w:pStyle w:val="Compact"/>
      </w:pPr>
      <w:r>
        <w:t xml:space="preserve">A tela de acesso passou a pedir login (</w:t>
      </w:r>
      <w:r>
        <w:rPr>
          <w:rStyle w:val="VerbatimChar"/>
        </w:rPr>
        <w:t xml:space="preserve">adminds</w:t>
      </w:r>
      <w:r>
        <w:t xml:space="preserve">) e senha. A senha anterior não</w:t>
      </w:r>
      <w:r>
        <w:t xml:space="preserve"> </w:t>
      </w:r>
      <w:r>
        <w:t xml:space="preserve">era recuperável (o arquivo guarda apenas o hash); por isso, foi definida uma nova</w:t>
      </w:r>
      <w:r>
        <w:t xml:space="preserve"> </w:t>
      </w:r>
      <w:r>
        <w:t xml:space="preserve">a pedido do administrador. Ela não é registrada na documentação.</w:t>
      </w:r>
    </w:p>
    <w:p>
      <w:pPr>
        <w:numPr>
          <w:ilvl w:val="0"/>
          <w:numId w:val="1026"/>
        </w:numPr>
        <w:pStyle w:val="Compact"/>
      </w:pPr>
      <w:r>
        <w:t xml:space="preserve">Versão 4.0 exibida no menu lateral, na tela de acesso e no Dashboard.</w:t>
      </w:r>
    </w:p>
    <w:p>
      <w:pPr>
        <w:numPr>
          <w:ilvl w:val="0"/>
          <w:numId w:val="1026"/>
        </w:numPr>
        <w:pStyle w:val="Compact"/>
      </w:pPr>
      <w:r>
        <w:t xml:space="preserve">Backup da versão anterior:</w:t>
      </w:r>
      <w:r>
        <w:t xml:space="preserve"> </w:t>
      </w:r>
      <w:r>
        <w:rPr>
          <w:rStyle w:val="VerbatimChar"/>
        </w:rPr>
        <w:t xml:space="preserve">SISTEMA_CLINICA_BACKUP_20261001.html</w:t>
      </w:r>
      <w:r>
        <w:t xml:space="preserve">.</w:t>
      </w:r>
    </w:p>
    <w:bookmarkEnd w:id="76"/>
    <w:bookmarkStart w:id="77" w:name="documentação-1"/>
    <w:p>
      <w:pPr>
        <w:pStyle w:val="Heading2"/>
      </w:pPr>
      <w:r>
        <w:t xml:space="preserve">Documentação</w:t>
      </w:r>
    </w:p>
    <w:p>
      <w:pPr>
        <w:numPr>
          <w:ilvl w:val="0"/>
          <w:numId w:val="1027"/>
        </w:numPr>
        <w:pStyle w:val="Compact"/>
      </w:pPr>
      <w:r>
        <w:t xml:space="preserve">README.md atualizado para a versão 4.0.</w:t>
      </w:r>
    </w:p>
    <w:p>
      <w:pPr>
        <w:numPr>
          <w:ilvl w:val="0"/>
          <w:numId w:val="1027"/>
        </w:numPr>
        <w:pStyle w:val="Compact"/>
      </w:pPr>
      <w:r>
        <w:t xml:space="preserve">Criados 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docs/ODONTOGRAMA.md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docs/Configuração do Sistema.pdf</w:t>
      </w:r>
      <w:r>
        <w:t xml:space="preserve"> </w:t>
      </w:r>
      <w:r>
        <w:t xml:space="preserve">gerado na versão 4.0 (com cópia também na</w:t>
      </w:r>
      <w:r>
        <w:t xml:space="preserve"> </w:t>
      </w:r>
      <w:r>
        <w:t xml:space="preserve">Área de Trabalho).</w:t>
      </w:r>
    </w:p>
    <w:bookmarkEnd w:id="77"/>
    <w:bookmarkStart w:id="78" w:name="testes-e-segurança"/>
    <w:p>
      <w:pPr>
        <w:pStyle w:val="Heading2"/>
      </w:pPr>
      <w:r>
        <w:t xml:space="preserve">Testes e segurança</w:t>
      </w:r>
    </w:p>
    <w:p>
      <w:pPr>
        <w:numPr>
          <w:ilvl w:val="0"/>
          <w:numId w:val="1028"/>
        </w:numPr>
        <w:pStyle w:val="Compact"/>
      </w:pPr>
      <w:r>
        <w:t xml:space="preserve">Testes funcionais automatizados (Playwright) e auditoria de segurança executados</w:t>
      </w:r>
      <w:r>
        <w:t xml:space="preserve"> </w:t>
      </w:r>
      <w:r>
        <w:t xml:space="preserve">por agentes independentes, em três rodadas: 114 de 142 aprovados na primeira,</w:t>
      </w:r>
      <w:r>
        <w:t xml:space="preserve"> </w:t>
      </w:r>
      <w:r>
        <w:t xml:space="preserve">149 de 154 na segunda e 153 de 153 na versão final.</w:t>
      </w:r>
    </w:p>
    <w:p>
      <w:pPr>
        <w:numPr>
          <w:ilvl w:val="0"/>
          <w:numId w:val="1028"/>
        </w:numPr>
        <w:pStyle w:val="Compact"/>
      </w:pPr>
      <w:r>
        <w:t xml:space="preserve">Todos os defeitos funcionais encontrados foram corrigidos (lista no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t xml:space="preserve">Nenhum XSS disparou. Achados de segurança do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 </w:t>
      </w:r>
      <w:r>
        <w:t xml:space="preserve">corrigidos ou</w:t>
      </w:r>
      <w:r>
        <w:t xml:space="preserve"> </w:t>
      </w:r>
      <w:r>
        <w:t xml:space="preserve">reduzidos; riscos residuais e pendências do backend descritos em</w:t>
      </w:r>
      <w:r>
        <w:t xml:space="preserve"> </w:t>
      </w:r>
      <w:r>
        <w:rPr>
          <w:rStyle w:val="VerbatimChar"/>
        </w:rPr>
        <w:t xml:space="preserve">docs/TESTES_E_SEGURANCA_4.0.md</w:t>
      </w:r>
      <w:r>
        <w:t xml:space="preserve">, que também traz o checklist de validação manual.</w:t>
      </w:r>
    </w:p>
    <w:p>
      <w:pPr>
        <w:numPr>
          <w:ilvl w:val="0"/>
          <w:numId w:val="1028"/>
        </w:numPr>
        <w:pStyle w:val="Compact"/>
      </w:pPr>
      <w:r>
        <w:t xml:space="preserve">Roteiro de testes salvo em</w:t>
      </w:r>
      <w:r>
        <w:t xml:space="preserve"> </w:t>
      </w:r>
      <w:r>
        <w:rPr>
          <w:rStyle w:val="VerbatimChar"/>
        </w:rPr>
        <w:t xml:space="preserve">tests/test_medflow_e2e.py</w:t>
      </w:r>
      <w:r>
        <w:t xml:space="preserve"> </w:t>
      </w:r>
      <w:r>
        <w:t xml:space="preserve">(a senha é informada pela</w:t>
      </w:r>
      <w:r>
        <w:t xml:space="preserve"> </w:t>
      </w:r>
      <w:r>
        <w:t xml:space="preserve">variável de ambiente</w:t>
      </w:r>
      <w:r>
        <w:t xml:space="preserve"> </w:t>
      </w:r>
      <w:r>
        <w:rPr>
          <w:rStyle w:val="VerbatimChar"/>
        </w:rPr>
        <w:t xml:space="preserve">MEDFLOW_ADMIN_PASS</w:t>
      </w:r>
      <w:r>
        <w:t xml:space="preserve">, sem ficar gravada no arquivo).</w:t>
      </w:r>
    </w:p>
    <w:bookmarkEnd w:id="78"/>
    <w:bookmarkStart w:id="79" w:name="observação"/>
    <w:p>
      <w:pPr>
        <w:pStyle w:val="Heading2"/>
      </w:pPr>
      <w:r>
        <w:t xml:space="preserve">Observação</w:t>
      </w:r>
    </w:p>
    <w:p>
      <w:pPr>
        <w:numPr>
          <w:ilvl w:val="0"/>
          <w:numId w:val="1029"/>
        </w:numPr>
        <w:pStyle w:val="Compact"/>
      </w:pPr>
      <w:r>
        <w:t xml:space="preserve">Os arquivos</w:t>
      </w:r>
      <w:r>
        <w:t xml:space="preserve"> </w:t>
      </w:r>
      <w:r>
        <w:rPr>
          <w:rStyle w:val="VerbatimChar"/>
        </w:rPr>
        <w:t xml:space="preserve">SISTEMA_CLINICA_BACKUP_*.html</w:t>
      </w:r>
      <w:r>
        <w:t xml:space="preserve"> </w:t>
      </w:r>
      <w:r>
        <w:t xml:space="preserve">continuam com a tela de acesso</w:t>
      </w:r>
      <w:r>
        <w:t xml:space="preserve"> </w:t>
      </w:r>
      <w:r>
        <w:t xml:space="preserve">antiga. No dia a dia, use sempre o</w:t>
      </w:r>
      <w:r>
        <w:t xml:space="preserve"> </w:t>
      </w:r>
      <w:r>
        <w:rPr>
          <w:rStyle w:val="VerbatimChar"/>
        </w:rPr>
        <w:t xml:space="preserve">SISTEMA_CLINICA.html</w:t>
      </w:r>
      <w:r>
        <w:t xml:space="preserve">.</w:t>
      </w:r>
    </w:p>
    <w:p>
      <w:r>
        <w:br w:type="page"/>
      </w:r>
    </w:p>
    <w:bookmarkEnd w:id="79"/>
    <w:bookmarkEnd w:id="80"/>
    <w:bookmarkStart w:id="87" w:name="X70bc624f52cabfe6b25400ac5b213583b87ac8f"/>
    <w:p>
      <w:pPr>
        <w:pStyle w:val="Heading1"/>
      </w:pPr>
      <w:r>
        <w:t xml:space="preserve">Segurança do backend: resumo em linguagem simples</w:t>
      </w:r>
    </w:p>
    <w:p>
      <w:pPr>
        <w:pStyle w:val="FirstParagraph"/>
      </w:pPr>
      <w:r>
        <w:t xml:space="preserve">Documento destinado ao professor ou analista responsável pelo projeto. Explica,</w:t>
      </w:r>
      <w:r>
        <w:t xml:space="preserve"> </w:t>
      </w:r>
      <w:r>
        <w:t xml:space="preserve">sem jargão técnico excessivo, o que foi revisado, o que foi corrigido e o que</w:t>
      </w:r>
      <w:r>
        <w:t xml:space="preserve"> </w:t>
      </w:r>
      <w:r>
        <w:t xml:space="preserve">ainda falta para que o sistema possa ser usado com pacientes reais.</w:t>
      </w:r>
    </w:p>
    <w:p>
      <w:pPr>
        <w:pStyle w:val="BodyText"/>
      </w:pPr>
      <w:r>
        <w:t xml:space="preserve">Data da revisão: 17/08/2026.</w:t>
      </w:r>
      <w:r>
        <w:t xml:space="preserve"> </w:t>
      </w:r>
      <w:r>
        <w:t xml:space="preserve">Escopo revisado:</w:t>
      </w:r>
      <w:r>
        <w:t xml:space="preserve"> </w:t>
      </w:r>
      <w:r>
        <w:rPr>
          <w:rStyle w:val="VerbatimChar"/>
        </w:rPr>
        <w:t xml:space="preserve">backend/app/models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backend/app/__init__.py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backend/app/extensions.py</w:t>
      </w:r>
      <w:r>
        <w:t xml:space="preserve">.</w:t>
      </w:r>
    </w:p>
    <w:bookmarkStart w:id="83" w:name="X241075146868e0aee37e080b029fc7d5cf8f3b8"/>
    <w:p>
      <w:pPr>
        <w:pStyle w:val="Heading2"/>
      </w:pPr>
      <w:r>
        <w:t xml:space="preserve">O que foi encontrado e corrigido nesta revisão</w:t>
      </w:r>
    </w:p>
    <w:bookmarkStart w:id="81" w:name="X2c9fbc51826c342a41de731a08eae5ee9036f84"/>
    <w:p>
      <w:pPr>
        <w:pStyle w:val="Heading3"/>
      </w:pPr>
      <w:r>
        <w:t xml:space="preserve">1. Prontuário e odontograma podiam ser lidos por qualquer usuário logado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para consultar o prontuário (histórico clínico, diagnósticos e</w:t>
      </w:r>
      <w:r>
        <w:t xml:space="preserve"> </w:t>
      </w:r>
      <w:r>
        <w:t xml:space="preserve">anotações do dentista) ou o odontograma (mapa dos dentes) de um paciente,</w:t>
      </w:r>
      <w:r>
        <w:t xml:space="preserve"> </w:t>
      </w:r>
      <w:r>
        <w:t xml:space="preserve">bastava estar logado no sistema, independentemente do cargo da pessoa.</w:t>
      </w:r>
      <w:r>
        <w:t xml:space="preserve"> </w:t>
      </w:r>
      <w:r>
        <w:t xml:space="preserve">Assim, um usuário da recepção ou do financeiro, ou até um dentista</w:t>
      </w:r>
      <w:r>
        <w:t xml:space="preserve"> </w:t>
      </w:r>
      <w:r>
        <w:t xml:space="preserve">sem nenhuma relação com o paciente, conseguia ver o histórico clínico</w:t>
      </w:r>
      <w:r>
        <w:t xml:space="preserve"> </w:t>
      </w:r>
      <w:r>
        <w:t xml:space="preserve">completo de qualquer paciente apenas trocando o número do paciente no</w:t>
      </w:r>
      <w:r>
        <w:t xml:space="preserve"> </w:t>
      </w:r>
      <w:r>
        <w:t xml:space="preserve">endereço web (ex.:</w:t>
      </w:r>
      <w:r>
        <w:t xml:space="preserve"> </w:t>
      </w:r>
      <w:r>
        <w:rPr>
          <w:rStyle w:val="VerbatimChar"/>
        </w:rPr>
        <w:t xml:space="preserve">/prontuarios/1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/prontuarios/2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/prontuarios/3</w:t>
      </w:r>
      <w:r>
        <w:t xml:space="preserve">…).</w:t>
      </w:r>
    </w:p>
    <w:p>
      <w:pPr>
        <w:pStyle w:val="BodyText"/>
      </w:pPr>
      <w:r>
        <w:rPr>
          <w:bCs/>
          <w:b/>
        </w:rPr>
        <w:t xml:space="preserve">Gravidade:</w:t>
      </w:r>
      <w:r>
        <w:t xml:space="preserve"> </w:t>
      </w:r>
      <w:r>
        <w:t xml:space="preserve">dados clínicos (diagnósticos, evoluções e</w:t>
      </w:r>
      <w:r>
        <w:t xml:space="preserve"> </w:t>
      </w:r>
      <w:r>
        <w:t xml:space="preserve">tratamentos) são informações sensíveis de saúde, protegidas pela LGPD.</w:t>
      </w:r>
      <w:r>
        <w:t xml:space="preserve"> </w:t>
      </w:r>
      <w:r>
        <w:t xml:space="preserve">O vazamento ou o acesso indevido a esse tipo de dado está entre os riscos mais sérios</w:t>
      </w:r>
      <w:r>
        <w:t xml:space="preserve"> </w:t>
      </w:r>
      <w:r>
        <w:t xml:space="preserve">de um sistema de clínica.</w:t>
      </w:r>
    </w:p>
    <w:p>
      <w:pPr>
        <w:pStyle w:val="BodyText"/>
      </w:pPr>
      <w:r>
        <w:rPr>
          <w:bCs/>
          <w:b/>
        </w:rPr>
        <w:t xml:space="preserve">Correção aplicada:</w:t>
      </w:r>
      <w:r>
        <w:t xml:space="preserve"> </w:t>
      </w:r>
      <w:r>
        <w:t xml:space="preserve">as rotas</w:t>
      </w:r>
      <w:r>
        <w:t xml:space="preserve"> </w:t>
      </w:r>
      <w:r>
        <w:rPr>
          <w:rStyle w:val="VerbatimChar"/>
        </w:rPr>
        <w:t xml:space="preserve">GET /api/v1/prontuarios/&lt;paciente_id&gt;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 /api/v1/odontograma/&lt;paciente_id&gt;</w:t>
      </w:r>
      <w:r>
        <w:t xml:space="preserve"> </w:t>
      </w:r>
      <w:r>
        <w:t xml:space="preserve">agora exigem, além do login,</w:t>
      </w:r>
      <w:r>
        <w:t xml:space="preserve"> </w:t>
      </w:r>
      <w:r>
        <w:t xml:space="preserve">que o usuário tenha o perfil de administrador ou dentista, os</w:t>
      </w:r>
      <w:r>
        <w:t xml:space="preserve"> </w:t>
      </w:r>
      <w:r>
        <w:t xml:space="preserve">mesmos perfis que já eram exigidos para gravar esses dados. Perfis</w:t>
      </w:r>
      <w:r>
        <w:t xml:space="preserve"> </w:t>
      </w:r>
      <w:r>
        <w:t xml:space="preserve">como recepção e financeiro deixam de ter acesso de leitura ao prontuário e ao odontograma.</w:t>
      </w:r>
      <w:r>
        <w:t xml:space="preserve"> </w:t>
      </w:r>
      <w:r>
        <w:t xml:space="preserve">A correção foi validada com teste automatizado: um usuário com perfil de recepção agora</w:t>
      </w:r>
      <w:r>
        <w:t xml:space="preserve"> </w:t>
      </w:r>
      <w:r>
        <w:t xml:space="preserve">recebe</w:t>
      </w:r>
      <w:r>
        <w:t xml:space="preserve"> </w:t>
      </w:r>
      <w:r>
        <w:t xml:space="preserve">“</w:t>
      </w:r>
      <w:r>
        <w:t xml:space="preserve">acesso negado</w:t>
      </w:r>
      <w:r>
        <w:t xml:space="preserve">”</w:t>
      </w:r>
      <w:r>
        <w:t xml:space="preserve"> </w:t>
      </w:r>
      <w:r>
        <w:t xml:space="preserve">(código 403) ao acessar essas duas rotas.</w:t>
      </w:r>
    </w:p>
    <w:p>
      <w:pPr>
        <w:pStyle w:val="BodyText"/>
      </w:pPr>
      <w:r>
        <w:t xml:space="preserve">Arquivo alterado:</w:t>
      </w:r>
      <w:r>
        <w:t xml:space="preserve"> </w:t>
      </w:r>
      <w:r>
        <w:rPr>
          <w:rStyle w:val="VerbatimChar"/>
        </w:rPr>
        <w:t xml:space="preserve">backend/app/routes/clinico.py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Observação:</w:t>
      </w:r>
      <w:r>
        <w:t xml:space="preserve"> </w:t>
      </w:r>
      <w:r>
        <w:t xml:space="preserve">essa correção resolve o vazamento entre perfis (recepção</w:t>
      </w:r>
      <w:r>
        <w:t xml:space="preserve"> </w:t>
      </w:r>
      <w:r>
        <w:t xml:space="preserve">vendo prontuário), mas ainda não resolve o caso de um dentista sem</w:t>
      </w:r>
      <w:r>
        <w:t xml:space="preserve"> </w:t>
      </w:r>
      <w:r>
        <w:t xml:space="preserve">vínculo com determinado paciente conseguir ler o prontuário dele.</w:t>
      </w:r>
      <w:r>
        <w:t xml:space="preserve"> </w:t>
      </w:r>
      <w:r>
        <w:t xml:space="preserve">Para isso, seria necessário verificar se existe uma relação profissional-paciente</w:t>
      </w:r>
      <w:r>
        <w:t xml:space="preserve"> </w:t>
      </w:r>
      <w:r>
        <w:t xml:space="preserve">(por exemplo, um atendimento ou agendamento entre os dois) antes de liberar a leitura.</w:t>
      </w:r>
      <w:r>
        <w:t xml:space="preserve"> </w:t>
      </w:r>
      <w:r>
        <w:t xml:space="preserve">Essa melhoria de regra de negócio é recomendada para uma próxima etapa e não</w:t>
      </w:r>
      <w:r>
        <w:t xml:space="preserve"> </w:t>
      </w:r>
      <w:r>
        <w:t xml:space="preserve">foi implementada agora para não travar o funcionamento normal da clínica,</w:t>
      </w:r>
      <w:r>
        <w:t xml:space="preserve"> </w:t>
      </w:r>
      <w:r>
        <w:t xml:space="preserve">já que qualquer dentista pode precisar atender qualquer paciente.</w:t>
      </w:r>
    </w:p>
    <w:bookmarkEnd w:id="81"/>
    <w:bookmarkStart w:id="82" w:name="Xbef62fb5cfb3d3d8060462312415db2e841c7c4"/>
    <w:p>
      <w:pPr>
        <w:pStyle w:val="Heading3"/>
      </w:pPr>
      <w:r>
        <w:t xml:space="preserve">2. Login sem limite de tentativas (força bruta)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a rota de login (</w:t>
      </w:r>
      <w:r>
        <w:rPr>
          <w:rStyle w:val="VerbatimChar"/>
        </w:rPr>
        <w:t xml:space="preserve">POST /api/v1/auth/login</w:t>
      </w:r>
      <w:r>
        <w:t xml:space="preserve">) aceitava</w:t>
      </w:r>
      <w:r>
        <w:t xml:space="preserve"> </w:t>
      </w:r>
      <w:r>
        <w:t xml:space="preserve">um número ilimitado de tentativas de senha.</w:t>
      </w:r>
      <w:r>
        <w:t xml:space="preserve"> </w:t>
      </w:r>
      <w:r>
        <w:t xml:space="preserve">Um programa automatizado poderia testar milhares de senhas por minuto contra</w:t>
      </w:r>
      <w:r>
        <w:t xml:space="preserve"> </w:t>
      </w:r>
      <w:r>
        <w:t xml:space="preserve">qualquer e-mail cadastrado até acertar (ataque de força bruta).</w:t>
      </w:r>
    </w:p>
    <w:p>
      <w:pPr>
        <w:pStyle w:val="BodyText"/>
      </w:pPr>
      <w:r>
        <w:rPr>
          <w:bCs/>
          <w:b/>
        </w:rPr>
        <w:t xml:space="preserve">Correção aplicada:</w:t>
      </w:r>
      <w:r>
        <w:t xml:space="preserve"> </w:t>
      </w:r>
      <w:r>
        <w:t xml:space="preserve">foi ativado o Flask-Limiter, biblioteca que já</w:t>
      </w:r>
      <w:r>
        <w:t xml:space="preserve"> </w:t>
      </w:r>
      <w:r>
        <w:t xml:space="preserve">constava nas dependências do projeto, mas que nunca havia sido de fato</w:t>
      </w:r>
      <w:r>
        <w:t xml:space="preserve"> </w:t>
      </w:r>
      <w:r>
        <w:t xml:space="preserve">integrada à aplicação. Agora:</w:t>
      </w:r>
      <w:r>
        <w:t xml:space="preserve"> </w:t>
      </w:r>
      <w:r>
        <w:t xml:space="preserve">- O limite é de 5 tentativas de login por minuto para a combinação</w:t>
      </w:r>
      <w:r>
        <w:t xml:space="preserve"> </w:t>
      </w:r>
      <w:r>
        <w:t xml:space="preserve">IP + e-mail, o que impede que um atacante insista em senhas contra um</w:t>
      </w:r>
      <w:r>
        <w:t xml:space="preserve"> </w:t>
      </w:r>
      <w:r>
        <w:t xml:space="preserve">e-mail específico.</w:t>
      </w:r>
      <w:r>
        <w:t xml:space="preserve"> </w:t>
      </w:r>
      <w:r>
        <w:t xml:space="preserve">- O limite total é de 20 tentativas de login por minuto por IP, o que impede</w:t>
      </w:r>
      <w:r>
        <w:t xml:space="preserve"> </w:t>
      </w:r>
      <w:r>
        <w:t xml:space="preserve">que um único atacante percorra rapidamente vários e-mails diferentes</w:t>
      </w:r>
      <w:r>
        <w:t xml:space="preserve"> </w:t>
      </w:r>
      <w:r>
        <w:t xml:space="preserve">a partir do mesmo IP.</w:t>
      </w:r>
      <w:r>
        <w:t xml:space="preserve"> </w:t>
      </w:r>
      <w:r>
        <w:t xml:space="preserve">- Ao ultrapassar o limite, a API responde com o código HTTP 429 (Too Many</w:t>
      </w:r>
      <w:r>
        <w:t xml:space="preserve"> </w:t>
      </w:r>
      <w:r>
        <w:t xml:space="preserve">Requests) em vez de processar a tentativa de senha.</w:t>
      </w:r>
    </w:p>
    <w:p>
      <w:pPr>
        <w:pStyle w:val="BodyText"/>
      </w:pPr>
      <w:r>
        <w:t xml:space="preserve">A correção foi validada com teste automatizado: a 6ª tentativa consecutiva de login</w:t>
      </w:r>
      <w:r>
        <w:t xml:space="preserve"> </w:t>
      </w:r>
      <w:r>
        <w:t xml:space="preserve">recebe 429 em vez de ser processada.</w:t>
      </w:r>
    </w:p>
    <w:p>
      <w:pPr>
        <w:pStyle w:val="BodyText"/>
      </w:pPr>
      <w:r>
        <w:t xml:space="preserve">Arquivos alterados:</w:t>
      </w:r>
      <w:r>
        <w:t xml:space="preserve"> </w:t>
      </w:r>
      <w:r>
        <w:rPr>
          <w:rStyle w:val="VerbatimChar"/>
        </w:rPr>
        <w:t xml:space="preserve">backend/app/extensions.py</w:t>
      </w:r>
      <w:r>
        <w:t xml:space="preserve"> </w:t>
      </w:r>
      <w:r>
        <w:t xml:space="preserve">(criação do limiter),</w:t>
      </w:r>
      <w:r>
        <w:t xml:space="preserve"> </w:t>
      </w:r>
      <w:r>
        <w:rPr>
          <w:rStyle w:val="VerbatimChar"/>
        </w:rPr>
        <w:t xml:space="preserve">backend/app/__init__.py</w:t>
      </w:r>
      <w:r>
        <w:t xml:space="preserve"> </w:t>
      </w:r>
      <w:r>
        <w:t xml:space="preserve">(ativação do limiter na aplicação) e</w:t>
      </w:r>
      <w:r>
        <w:t xml:space="preserve"> </w:t>
      </w:r>
      <w:r>
        <w:rPr>
          <w:rStyle w:val="VerbatimChar"/>
        </w:rPr>
        <w:t xml:space="preserve">backend/app/routes/auth.py</w:t>
      </w:r>
      <w:r>
        <w:t xml:space="preserve"> </w:t>
      </w:r>
      <w:r>
        <w:t xml:space="preserve">(limite aplicado à rota de login).</w:t>
      </w:r>
    </w:p>
    <w:p>
      <w:pPr>
        <w:pStyle w:val="BodyText"/>
      </w:pPr>
      <w:r>
        <w:rPr>
          <w:iCs/>
          <w:i/>
        </w:rPr>
        <w:t xml:space="preserve">Observação sobre produção:</w:t>
      </w:r>
      <w:r>
        <w:t xml:space="preserve"> </w:t>
      </w:r>
      <w:r>
        <w:t xml:space="preserve">o armazenamento padrão da contagem de tentativas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RATELIMIT_STORAGE_URI=memory://</w:t>
      </w:r>
      <w:r>
        <w:t xml:space="preserve">) mantém os contadores apenas na</w:t>
      </w:r>
      <w:r>
        <w:t xml:space="preserve"> </w:t>
      </w:r>
      <w:r>
        <w:t xml:space="preserve">memória de um processo. Isso funciona bem em desenvolvimento e em um</w:t>
      </w:r>
      <w:r>
        <w:t xml:space="preserve"> </w:t>
      </w:r>
      <w:r>
        <w:t xml:space="preserve">único servidor. Porém, se o sistema rodar com vários processos ou servidores ao</w:t>
      </w:r>
      <w:r>
        <w:t xml:space="preserve"> </w:t>
      </w:r>
      <w:r>
        <w:t xml:space="preserve">mesmo tempo (comum em produção), cada processo terá sua própria contagem, o</w:t>
      </w:r>
      <w:r>
        <w:t xml:space="preserve"> </w:t>
      </w:r>
      <w:r>
        <w:t xml:space="preserve">que enfraquece o limite. Antes de um deploy real, essa variável deve</w:t>
      </w:r>
      <w:r>
        <w:t xml:space="preserve"> </w:t>
      </w:r>
      <w:r>
        <w:t xml:space="preserve">apontar para um Redis compartilhado (ex.:</w:t>
      </w:r>
      <w:r>
        <w:t xml:space="preserve"> </w:t>
      </w:r>
      <w:r>
        <w:rPr>
          <w:rStyle w:val="VerbatimChar"/>
        </w:rPr>
        <w:t xml:space="preserve">RATELIMIT_STORAGE_URI=redis://...</w:t>
      </w:r>
      <w:r>
        <w:t xml:space="preserve">), conforme já comentado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bookmarkEnd w:id="82"/>
    <w:bookmarkEnd w:id="83"/>
    <w:bookmarkStart w:id="84" w:name="X14d3e5d9126d23a162bd9e70ef0f598f7d55adf"/>
    <w:p>
      <w:pPr>
        <w:pStyle w:val="Heading2"/>
      </w:pPr>
      <w:r>
        <w:t xml:space="preserve">O que já estava correto (verificado, sem necessidade de correção)</w:t>
      </w:r>
    </w:p>
    <w:p>
      <w:pPr>
        <w:numPr>
          <w:ilvl w:val="0"/>
          <w:numId w:val="1030"/>
        </w:numPr>
        <w:pStyle w:val="Compact"/>
      </w:pPr>
      <w:r>
        <w:t xml:space="preserve">Todas as rotas de escrita (criar, editar e excluir) já exigiam login</w:t>
      </w:r>
      <w:r>
        <w:t xml:space="preserve"> </w:t>
      </w:r>
      <w:r>
        <w:t xml:space="preserve">válido e perfil autorizado. Não foi encontrada nenhuma rota de escrita</w:t>
      </w:r>
      <w:r>
        <w:t xml:space="preserve"> </w:t>
      </w:r>
      <w:r>
        <w:t xml:space="preserve">desprotegida.</w:t>
      </w:r>
    </w:p>
    <w:p>
      <w:pPr>
        <w:numPr>
          <w:ilvl w:val="0"/>
          <w:numId w:val="1030"/>
        </w:numPr>
        <w:pStyle w:val="Compact"/>
      </w:pPr>
      <w:r>
        <w:t xml:space="preserve">Nenhuma consulta ao banco de dados é montada por concatenação de texto,</w:t>
      </w:r>
      <w:r>
        <w:t xml:space="preserve"> </w:t>
      </w:r>
      <w:r>
        <w:t xml:space="preserve">o que causaria risco de SQL injection; as poucas consultas em SQL</w:t>
      </w:r>
      <w:r>
        <w:t xml:space="preserve"> </w:t>
      </w:r>
      <w:r>
        <w:t xml:space="preserve">puro usam parâmetros nomeados corretamente.</w:t>
      </w:r>
    </w:p>
    <w:p>
      <w:pPr>
        <w:numPr>
          <w:ilvl w:val="0"/>
          <w:numId w:val="1030"/>
        </w:numPr>
        <w:pStyle w:val="Compact"/>
      </w:pPr>
      <w:r>
        <w:t xml:space="preserve">Senhas nunca são armazenadas nem exibidas em texto puro: usam o algoritmo</w:t>
      </w:r>
      <w:r>
        <w:t xml:space="preserve"> </w:t>
      </w:r>
      <w:r>
        <w:t xml:space="preserve">bcrypt (padrão de mercado) e são explicitamente removidas de qualquer</w:t>
      </w:r>
      <w:r>
        <w:t xml:space="preserve"> </w:t>
      </w:r>
      <w:r>
        <w:t xml:space="preserve">resposta da API e dos registros de auditoria.</w:t>
      </w:r>
    </w:p>
    <w:p>
      <w:pPr>
        <w:numPr>
          <w:ilvl w:val="0"/>
          <w:numId w:val="1030"/>
        </w:numPr>
        <w:pStyle w:val="Compact"/>
      </w:pPr>
      <w:r>
        <w:t xml:space="preserve">O upload de exames e anexos já valida o tipo de arquivo, o tamanho máximo</w:t>
      </w:r>
      <w:r>
        <w:t xml:space="preserve"> </w:t>
      </w:r>
      <w:r>
        <w:t xml:space="preserve">(10 MB) e o conteúdo real do arquivo (não apenas a extensão do nome),</w:t>
      </w:r>
      <w:r>
        <w:t xml:space="preserve"> </w:t>
      </w:r>
      <w:r>
        <w:t xml:space="preserve">o que reduz o risco de upload de arquivos maliciosos disfarçados.</w:t>
      </w:r>
    </w:p>
    <w:p>
      <w:pPr>
        <w:numPr>
          <w:ilvl w:val="0"/>
          <w:numId w:val="1030"/>
        </w:numPr>
        <w:pStyle w:val="Compact"/>
      </w:pPr>
      <w:r>
        <w:t xml:space="preserve">Nenhuma senha de banco de dados ou chave secreta está escrita diretamente no</w:t>
      </w:r>
      <w:r>
        <w:t xml:space="preserve"> </w:t>
      </w:r>
      <w:r>
        <w:t xml:space="preserve">código-fonte. Tudo vem de variáveis de ambiente (arquivo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que não</w:t>
      </w:r>
      <w:r>
        <w:t xml:space="preserve"> </w:t>
      </w:r>
      <w:r>
        <w:t xml:space="preserve">deve ser enviado ao Git), e a aplicação se recusa a iniciar caso as</w:t>
      </w:r>
      <w:r>
        <w:t xml:space="preserve"> </w:t>
      </w:r>
      <w:r>
        <w:t xml:space="preserve">chaves obrigatórias (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) não sejam</w:t>
      </w:r>
      <w:r>
        <w:t xml:space="preserve"> </w:t>
      </w:r>
      <w:r>
        <w:t xml:space="preserve">fornecidas.</w:t>
      </w:r>
    </w:p>
    <w:p>
      <w:pPr>
        <w:numPr>
          <w:ilvl w:val="0"/>
          <w:numId w:val="1030"/>
        </w:numPr>
        <w:pStyle w:val="Compact"/>
      </w:pPr>
      <w:r>
        <w:t xml:space="preserve">O token de acesso (o</w:t>
      </w:r>
      <w:r>
        <w:t xml:space="preserve"> </w:t>
      </w:r>
      <w:r>
        <w:t xml:space="preserve">“</w:t>
      </w:r>
      <w:r>
        <w:t xml:space="preserve">crachá digital</w:t>
      </w:r>
      <w:r>
        <w:t xml:space="preserve">”</w:t>
      </w:r>
      <w:r>
        <w:t xml:space="preserve"> </w:t>
      </w:r>
      <w:r>
        <w:t xml:space="preserve">que comprova que</w:t>
      </w:r>
      <w:r>
        <w:t xml:space="preserve"> </w:t>
      </w:r>
      <w:r>
        <w:t xml:space="preserve">o usuário está logado) já estava configurado para expirar em 30 minutos</w:t>
      </w:r>
      <w:r>
        <w:t xml:space="preserve"> </w:t>
      </w:r>
      <w:r>
        <w:t xml:space="preserve">por padrão, o que evita que um token roubado continue válido por muito</w:t>
      </w:r>
      <w:r>
        <w:t xml:space="preserve"> </w:t>
      </w:r>
      <w:r>
        <w:t xml:space="preserve">tempo.</w:t>
      </w:r>
    </w:p>
    <w:p>
      <w:pPr>
        <w:numPr>
          <w:ilvl w:val="0"/>
          <w:numId w:val="1030"/>
        </w:numPr>
        <w:pStyle w:val="Compact"/>
      </w:pPr>
      <w:r>
        <w:t xml:space="preserve">O CORS (regra que define quais sites podem chamar a API pelo navegador) já</w:t>
      </w:r>
      <w:r>
        <w:t xml:space="preserve"> </w:t>
      </w:r>
      <w:r>
        <w:t xml:space="preserve">estava restrito ao endereço configurado em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, sem</w:t>
      </w:r>
      <w:r>
        <w:t xml:space="preserve"> </w:t>
      </w:r>
      <w:r>
        <w:t xml:space="preserve">liberação para qualquer site (</w:t>
      </w:r>
      <w:r>
        <w:rPr>
          <w:rStyle w:val="VerbatimChar"/>
        </w:rPr>
        <w:t xml:space="preserve">*</w:t>
      </w:r>
      <w:r>
        <w:t xml:space="preserve">).</w:t>
      </w:r>
    </w:p>
    <w:bookmarkEnd w:id="84"/>
    <w:bookmarkStart w:id="85" w:name="X21880dded7e7172cc7a7f6d423f45d70f672b14"/>
    <w:p>
      <w:pPr>
        <w:pStyle w:val="Heading2"/>
      </w:pPr>
      <w:r>
        <w:t xml:space="preserve">Recomendações antes de um deploy real com pacientes</w:t>
      </w:r>
    </w:p>
    <w:p>
      <w:pPr>
        <w:pStyle w:val="FirstParagraph"/>
      </w:pPr>
      <w:r>
        <w:t xml:space="preserve">Agora o projeto tem uma base de segurança razoável para fins</w:t>
      </w:r>
      <w:r>
        <w:t xml:space="preserve"> </w:t>
      </w:r>
      <w:r>
        <w:t xml:space="preserve">acadêmicos e de demonstração. Antes de usá-lo com dados reais de pacientes,</w:t>
      </w:r>
      <w:r>
        <w:t xml:space="preserve"> </w:t>
      </w:r>
      <w:r>
        <w:t xml:space="preserve">recomenda-se: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Revisão por um profissional de segurança.</w:t>
      </w:r>
      <w:r>
        <w:t xml:space="preserve"> </w:t>
      </w:r>
      <w:r>
        <w:t xml:space="preserve">Esta correção foi</w:t>
      </w:r>
      <w:r>
        <w:t xml:space="preserve"> </w:t>
      </w:r>
      <w:r>
        <w:t xml:space="preserve">feita por um agente de IA a partir de um checklist específico e não</w:t>
      </w:r>
      <w:r>
        <w:t xml:space="preserve"> </w:t>
      </w:r>
      <w:r>
        <w:t xml:space="preserve">substitui uma auditoria de segurança feita por uma pessoa especializada,</w:t>
      </w:r>
      <w:r>
        <w:t xml:space="preserve"> </w:t>
      </w:r>
      <w:r>
        <w:t xml:space="preserve">capaz de avaliar riscos de contexto e de negócio que um checklist</w:t>
      </w:r>
      <w:r>
        <w:t xml:space="preserve"> </w:t>
      </w:r>
      <w:r>
        <w:t xml:space="preserve">não cobre.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Teste de invasão (pentest)</w:t>
      </w:r>
      <w:r>
        <w:t xml:space="preserve"> </w:t>
      </w:r>
      <w:r>
        <w:t xml:space="preserve">realizado por terceiros antes de abrir o</w:t>
      </w:r>
      <w:r>
        <w:t xml:space="preserve"> </w:t>
      </w:r>
      <w:r>
        <w:t xml:space="preserve">sistema para uso com pacientes reais, incluindo testes da API,</w:t>
      </w:r>
      <w:r>
        <w:t xml:space="preserve"> </w:t>
      </w:r>
      <w:r>
        <w:t xml:space="preserve">do frontend e da infraestrutura (servidor, banco de dados e backups).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Certificado SSL/TLS válido (HTTPS)</w:t>
      </w:r>
      <w:r>
        <w:t xml:space="preserve"> </w:t>
      </w:r>
      <w:r>
        <w:t xml:space="preserve">em produção. O projeto</w:t>
      </w:r>
      <w:r>
        <w:t xml:space="preserve"> </w:t>
      </w:r>
      <w:r>
        <w:t xml:space="preserve">pressupõe que haja HTTPS na frente da aplicação (ex.: via proxy ou load</w:t>
      </w:r>
      <w:r>
        <w:t xml:space="preserve"> </w:t>
      </w:r>
      <w:r>
        <w:t xml:space="preserve">balancer), pois o Flask sozinho não fornece isso. Sem HTTPS, mesmo com um</w:t>
      </w:r>
      <w:r>
        <w:t xml:space="preserve"> </w:t>
      </w:r>
      <w:r>
        <w:t xml:space="preserve">login bem protegido, senhas e tokens trafegam sem criptografia e podem</w:t>
      </w:r>
      <w:r>
        <w:t xml:space="preserve"> </w:t>
      </w:r>
      <w:r>
        <w:t xml:space="preserve">ser interceptados na rede.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Backups efetivamente testados.</w:t>
      </w:r>
      <w:r>
        <w:t xml:space="preserve"> </w:t>
      </w:r>
      <w:r>
        <w:t xml:space="preserve">Não basta configurar o backup automático</w:t>
      </w:r>
      <w:r>
        <w:t xml:space="preserve"> </w:t>
      </w:r>
      <w:r>
        <w:t xml:space="preserve">do banco de dados: é preciso testar periodicamente a restauração</w:t>
      </w:r>
      <w:r>
        <w:t xml:space="preserve"> </w:t>
      </w:r>
      <w:r>
        <w:t xml:space="preserve">e a recuperação correta dos dados. Um backup que</w:t>
      </w:r>
      <w:r>
        <w:t xml:space="preserve"> </w:t>
      </w:r>
      <w:r>
        <w:t xml:space="preserve">nunca foi restaurado em teste não é confiável.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Redis (ou similar) para o rate limiting em produção</w:t>
      </w:r>
      <w:r>
        <w:t xml:space="preserve">, conforme</w:t>
      </w:r>
      <w:r>
        <w:t xml:space="preserve"> </w:t>
      </w:r>
      <w:r>
        <w:t xml:space="preserve">comentado acima, se o sistema for executado com mais de um processo ou servidor.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Definição e implementação do controle de vínculo profissional-paciente</w:t>
      </w:r>
      <w:r>
        <w:t xml:space="preserve"> </w:t>
      </w:r>
      <w:r>
        <w:t xml:space="preserve">para leitura de prontuário e odontograma (veja a observação do item 1 acima),</w:t>
      </w:r>
      <w:r>
        <w:t xml:space="preserve"> </w:t>
      </w:r>
      <w:r>
        <w:t xml:space="preserve">caso a política da clínica exija que apenas os dentistas responsáveis</w:t>
      </w:r>
      <w:r>
        <w:t xml:space="preserve"> </w:t>
      </w:r>
      <w:r>
        <w:t xml:space="preserve">por um paciente vejam o prontuário dele.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Política de senhas e MFA (autenticação em duas etapas)</w:t>
      </w:r>
      <w:r>
        <w:t xml:space="preserve"> </w:t>
      </w:r>
      <w:r>
        <w:t xml:space="preserve">para as contas</w:t>
      </w:r>
      <w:r>
        <w:t xml:space="preserve"> </w:t>
      </w:r>
      <w:r>
        <w:t xml:space="preserve">de administrador, já que esse perfil tem amplo acesso a</w:t>
      </w:r>
      <w:r>
        <w:t xml:space="preserve"> </w:t>
      </w:r>
      <w:r>
        <w:t xml:space="preserve">dados clínicos e financeiros.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Monitoramento e alertas</w:t>
      </w:r>
      <w:r>
        <w:t xml:space="preserve"> </w:t>
      </w:r>
      <w:r>
        <w:t xml:space="preserve">de tentativas de login malsucedidas em</w:t>
      </w:r>
      <w:r>
        <w:t xml:space="preserve"> </w:t>
      </w:r>
      <w:r>
        <w:t xml:space="preserve">volume anormal, mesmo com o rate limiting em vigor, para detectar</w:t>
      </w:r>
      <w:r>
        <w:t xml:space="preserve"> </w:t>
      </w:r>
      <w:r>
        <w:t xml:space="preserve">ataques em andamento.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Adequação formal à LGPD:</w:t>
      </w:r>
      <w:r>
        <w:t xml:space="preserve"> </w:t>
      </w:r>
      <w:r>
        <w:t xml:space="preserve">política de privacidade, termo de</w:t>
      </w:r>
      <w:r>
        <w:t xml:space="preserve"> </w:t>
      </w:r>
      <w:r>
        <w:t xml:space="preserve">consentimento dos pacientes, definição do prazo de retenção dos dados</w:t>
      </w:r>
      <w:r>
        <w:t xml:space="preserve"> </w:t>
      </w:r>
      <w:r>
        <w:t xml:space="preserve">e processo formal para atender a pedidos de exclusão e portabilidade de</w:t>
      </w:r>
      <w:r>
        <w:t xml:space="preserve"> </w:t>
      </w:r>
      <w:r>
        <w:t xml:space="preserve">dados dos titulares.</w:t>
      </w:r>
    </w:p>
    <w:bookmarkEnd w:id="85"/>
    <w:bookmarkStart w:id="86" w:name="resumo"/>
    <w:p>
      <w:pPr>
        <w:pStyle w:val="Heading2"/>
      </w:pPr>
      <w:r>
        <w:t xml:space="preserve">Resumo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Leitura de prontuário/odontograma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usuário logado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administrador e dentista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Tentativas de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Ilimitadas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5/min por IP+e-mail, 20/min por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 em texto puro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ocorria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não ocorrendo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não encontrado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Segredos no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encontrado (já via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via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Expiração do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 (já configurado)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Mantida em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aberto para qualquer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ocorria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 restrito a</w:t>
            </w:r>
            <w:r>
              <w:t xml:space="preserve"> </w:t>
            </w:r>
            <w:r>
              <w:rPr>
                <w:rStyle w:val="VerbatimChar"/>
              </w:rPr>
              <w:t xml:space="preserve">FRONTEND_URL</w:t>
            </w:r>
          </w:p>
        </w:tc>
      </w:tr>
    </w:tbl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5"/>
      <w:szCs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://localhost:5000" TargetMode="External" /><Relationship Type="http://schemas.openxmlformats.org/officeDocument/2006/relationships/hyperlink" Id="rId37" Target="http://localhost:5173" TargetMode="External" /><Relationship Type="http://schemas.openxmlformats.org/officeDocument/2006/relationships/hyperlink" Id="rId30" Target="https://docs.docker.com/compose/install/" TargetMode="External" /><Relationship Type="http://schemas.openxmlformats.org/officeDocument/2006/relationships/hyperlink" Id="rId29" Target="https://docs.docker.com/engine/instal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://localhost:5000" TargetMode="External" /><Relationship Type="http://schemas.openxmlformats.org/officeDocument/2006/relationships/hyperlink" Id="rId37" Target="http://localhost:5173" TargetMode="External" /><Relationship Type="http://schemas.openxmlformats.org/officeDocument/2006/relationships/hyperlink" Id="rId30" Target="https://docs.docker.com/compose/install/" TargetMode="External" /><Relationship Type="http://schemas.openxmlformats.org/officeDocument/2006/relationships/hyperlink" Id="rId29" Target="https://docs.docker.com/engine/instal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 Flow: Documentação da Versão 4.0</dc:title>
  <dc:creator>Paulo Cesar</dc:creator>
  <dc:language>pt-BR</dc:language>
  <cp:keywords/>
  <dcterms:created xsi:type="dcterms:W3CDTF">2026-10-02T13:16:25Z</dcterms:created>
  <dcterms:modified xsi:type="dcterms:W3CDTF">2026-10-02T13:16:25Z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01/10/2026</vt:lpwstr>
  </property>
  <property fmtid="{D5CDD505-2E9C-101B-9397-08002B2CF9AE}" pid="3" name="subtitle">
    <vt:lpwstr>Sistema de gestão para clínica odontológica</vt:lpwstr>
  </property>
  <property fmtid="{D5CDD505-2E9C-101B-9397-08002B2CF9AE}" pid="4" name="toc-title">
    <vt:lpwstr>Sumário</vt:lpwstr>
  </property>
</Properties>
</file>