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4F" w:rsidRPr="00843E4F" w:rsidRDefault="00843E4F" w:rsidP="00843E4F">
      <w:pPr>
        <w:spacing w:before="129"/>
        <w:outlineLvl w:val="0"/>
        <w:rPr>
          <w:rFonts w:ascii="inherit" w:eastAsia="Times New Roman" w:hAnsi="inherit" w:cs="Times New Roman"/>
          <w:b/>
          <w:bCs/>
          <w:color w:val="000000"/>
          <w:kern w:val="36"/>
          <w:sz w:val="39"/>
          <w:szCs w:val="39"/>
        </w:rPr>
      </w:pPr>
      <w:r w:rsidRPr="00843E4F">
        <w:rPr>
          <w:rFonts w:ascii="inherit" w:eastAsia="Times New Roman" w:hAnsi="inherit" w:cs="Times New Roman"/>
          <w:b/>
          <w:bCs/>
          <w:color w:val="000000"/>
          <w:kern w:val="36"/>
          <w:sz w:val="39"/>
          <w:szCs w:val="39"/>
        </w:rPr>
        <w:t>Python Notebook interface for using WA-Testing-Tool</w:t>
      </w:r>
    </w:p>
    <w:p w:rsidR="00843E4F" w:rsidRPr="00843E4F" w:rsidRDefault="00834CD4" w:rsidP="00843E4F">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Getting Started</w:t>
      </w:r>
    </w:p>
    <w:p w:rsidR="00843E4F" w:rsidRDefault="00843E4F" w:rsidP="00843E4F">
      <w:pPr>
        <w:spacing w:before="240"/>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This Notebook is a 'wrapper' that enables you to the run the </w:t>
      </w:r>
      <w:hyperlink r:id="rId5" w:history="1">
        <w:r w:rsidRPr="00843E4F">
          <w:rPr>
            <w:rFonts w:ascii="Helvetica Neue" w:eastAsia="Times New Roman" w:hAnsi="Helvetica Neue" w:cs="Times New Roman"/>
            <w:color w:val="337AB7"/>
            <w:sz w:val="21"/>
            <w:szCs w:val="21"/>
            <w:u w:val="single"/>
          </w:rPr>
          <w:t>WA-Testing Tool </w:t>
        </w:r>
      </w:hyperlink>
      <w:r w:rsidRPr="00843E4F">
        <w:rPr>
          <w:rFonts w:ascii="Helvetica Neue" w:eastAsia="Times New Roman" w:hAnsi="Helvetica Neue" w:cs="Times New Roman"/>
          <w:color w:val="000000"/>
          <w:sz w:val="21"/>
          <w:szCs w:val="21"/>
        </w:rPr>
        <w:t xml:space="preserve">on </w:t>
      </w:r>
      <w:r w:rsidR="00604518">
        <w:rPr>
          <w:rFonts w:ascii="Helvetica Neue" w:eastAsia="Times New Roman" w:hAnsi="Helvetica Neue" w:cs="Times New Roman"/>
          <w:color w:val="000000"/>
          <w:sz w:val="21"/>
          <w:szCs w:val="21"/>
        </w:rPr>
        <w:t xml:space="preserve">IBM </w:t>
      </w:r>
      <w:r w:rsidRPr="00843E4F">
        <w:rPr>
          <w:rFonts w:ascii="Helvetica Neue" w:eastAsia="Times New Roman" w:hAnsi="Helvetica Neue" w:cs="Times New Roman"/>
          <w:color w:val="000000"/>
          <w:sz w:val="21"/>
          <w:szCs w:val="21"/>
        </w:rPr>
        <w:t xml:space="preserve">Watson Studio. </w:t>
      </w:r>
    </w:p>
    <w:p w:rsidR="00834CD4" w:rsidRDefault="00834CD4" w:rsidP="00834CD4">
      <w:pPr>
        <w:rPr>
          <w:rFonts w:ascii="Helvetica Neue" w:eastAsia="Times New Roman" w:hAnsi="Helvetica Neue" w:cs="Times New Roman"/>
          <w:color w:val="000000"/>
          <w:sz w:val="21"/>
          <w:szCs w:val="21"/>
        </w:rPr>
      </w:pPr>
    </w:p>
    <w:p w:rsidR="00834CD4" w:rsidRPr="00B848BC" w:rsidRDefault="00834CD4" w:rsidP="00B848BC">
      <w:pPr>
        <w:pStyle w:val="ListParagraph"/>
        <w:numPr>
          <w:ilvl w:val="0"/>
          <w:numId w:val="2"/>
        </w:numPr>
        <w:rPr>
          <w:rFonts w:ascii="Helvetica Neue" w:eastAsia="Times New Roman" w:hAnsi="Helvetica Neue" w:cs="Times New Roman"/>
          <w:color w:val="000000"/>
          <w:sz w:val="21"/>
          <w:szCs w:val="21"/>
        </w:rPr>
      </w:pPr>
      <w:r w:rsidRPr="00B848BC">
        <w:rPr>
          <w:rFonts w:ascii="Helvetica Neue" w:eastAsia="Times New Roman" w:hAnsi="Helvetica Neue" w:cs="Times New Roman"/>
          <w:color w:val="000000"/>
          <w:sz w:val="21"/>
          <w:szCs w:val="21"/>
        </w:rPr>
        <w:t>Once you are logged into your Watson Studio project import this Notebook by clicking New Notebook</w:t>
      </w:r>
    </w:p>
    <w:p w:rsidR="00834CD4" w:rsidRDefault="00834CD4" w:rsidP="00834CD4">
      <w:pPr>
        <w:rPr>
          <w:rFonts w:ascii="Helvetica Neue" w:eastAsia="Times New Roman" w:hAnsi="Helvetica Neue" w:cs="Times New Roman"/>
          <w:color w:val="000000"/>
          <w:sz w:val="21"/>
          <w:szCs w:val="21"/>
        </w:rPr>
      </w:pPr>
      <w:r w:rsidRPr="00834CD4">
        <w:rPr>
          <w:rFonts w:ascii="Helvetica Neue" w:eastAsia="Times New Roman" w:hAnsi="Helvetica Neue" w:cs="Times New Roman"/>
          <w:noProof/>
          <w:color w:val="000000"/>
          <w:sz w:val="21"/>
          <w:szCs w:val="21"/>
        </w:rPr>
        <w:drawing>
          <wp:inline distT="0" distB="0" distL="0" distR="0" wp14:anchorId="078FD60F" wp14:editId="3C723095">
            <wp:extent cx="6858000" cy="443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3865"/>
                    </a:xfrm>
                    <a:prstGeom prst="rect">
                      <a:avLst/>
                    </a:prstGeom>
                  </pic:spPr>
                </pic:pic>
              </a:graphicData>
            </a:graphic>
          </wp:inline>
        </w:drawing>
      </w:r>
    </w:p>
    <w:p w:rsidR="00B848BC" w:rsidRDefault="00B848BC" w:rsidP="00834CD4">
      <w:pPr>
        <w:rPr>
          <w:rFonts w:ascii="Helvetica Neue" w:eastAsia="Times New Roman" w:hAnsi="Helvetica Neue" w:cs="Times New Roman"/>
          <w:color w:val="000000"/>
          <w:sz w:val="21"/>
          <w:szCs w:val="21"/>
        </w:rPr>
      </w:pPr>
    </w:p>
    <w:p w:rsidR="00834CD4" w:rsidRDefault="00834CD4" w:rsidP="00834CD4">
      <w:pPr>
        <w:rPr>
          <w:rFonts w:ascii="Helvetica Neue" w:eastAsia="Times New Roman" w:hAnsi="Helvetica Neue" w:cs="Times New Roman"/>
          <w:color w:val="000000"/>
          <w:sz w:val="21"/>
          <w:szCs w:val="21"/>
        </w:rPr>
      </w:pPr>
    </w:p>
    <w:p w:rsidR="00BB2C59" w:rsidRDefault="00BB2C59" w:rsidP="00834CD4">
      <w:pPr>
        <w:rPr>
          <w:rFonts w:ascii="Helvetica Neue" w:eastAsia="Times New Roman" w:hAnsi="Helvetica Neue" w:cs="Times New Roman"/>
          <w:color w:val="000000"/>
          <w:sz w:val="21"/>
          <w:szCs w:val="21"/>
        </w:rPr>
      </w:pPr>
    </w:p>
    <w:p w:rsidR="00834CD4" w:rsidRPr="00B848BC" w:rsidRDefault="00834CD4" w:rsidP="00B848BC">
      <w:pPr>
        <w:pStyle w:val="ListParagraph"/>
        <w:numPr>
          <w:ilvl w:val="0"/>
          <w:numId w:val="2"/>
        </w:numPr>
        <w:rPr>
          <w:rFonts w:ascii="Helvetica Neue" w:eastAsia="Times New Roman" w:hAnsi="Helvetica Neue" w:cs="Times New Roman"/>
          <w:color w:val="000000"/>
          <w:sz w:val="21"/>
          <w:szCs w:val="21"/>
        </w:rPr>
      </w:pPr>
      <w:r w:rsidRPr="00B848BC">
        <w:rPr>
          <w:rFonts w:ascii="Helvetica Neue" w:eastAsia="Times New Roman" w:hAnsi="Helvetica Neue" w:cs="Times New Roman"/>
          <w:color w:val="000000"/>
          <w:sz w:val="21"/>
          <w:szCs w:val="21"/>
        </w:rPr>
        <w:t>Select “From File”</w:t>
      </w:r>
      <w:r w:rsidR="00B848BC">
        <w:rPr>
          <w:rFonts w:ascii="Helvetica Neue" w:eastAsia="Times New Roman" w:hAnsi="Helvetica Neue" w:cs="Times New Roman"/>
          <w:color w:val="000000"/>
          <w:sz w:val="21"/>
          <w:szCs w:val="21"/>
        </w:rPr>
        <w:t xml:space="preserve">, select </w:t>
      </w:r>
      <w:r w:rsidR="00D11E69">
        <w:rPr>
          <w:rFonts w:ascii="Helvetica Neue" w:eastAsia="Times New Roman" w:hAnsi="Helvetica Neue" w:cs="Times New Roman"/>
          <w:color w:val="000000"/>
          <w:sz w:val="21"/>
          <w:szCs w:val="21"/>
        </w:rPr>
        <w:t>N</w:t>
      </w:r>
      <w:r w:rsidR="00B848BC">
        <w:rPr>
          <w:rFonts w:ascii="Helvetica Neue" w:eastAsia="Times New Roman" w:hAnsi="Helvetica Neue" w:cs="Times New Roman"/>
          <w:color w:val="000000"/>
          <w:sz w:val="21"/>
          <w:szCs w:val="21"/>
        </w:rPr>
        <w:t xml:space="preserve">otebook </w:t>
      </w:r>
      <w:r w:rsidR="00D11E69">
        <w:rPr>
          <w:rFonts w:ascii="Helvetica Neue" w:eastAsia="Times New Roman" w:hAnsi="Helvetica Neue" w:cs="Times New Roman"/>
          <w:color w:val="000000"/>
          <w:sz w:val="21"/>
          <w:szCs w:val="21"/>
        </w:rPr>
        <w:t xml:space="preserve">file </w:t>
      </w:r>
      <w:r w:rsidR="00C02F37" w:rsidRPr="00C02F37">
        <w:rPr>
          <w:rFonts w:ascii="Helvetica Neue" w:eastAsia="Times New Roman" w:hAnsi="Helvetica Neue" w:cs="Times New Roman"/>
          <w:i/>
          <w:iCs/>
          <w:color w:val="000000"/>
          <w:sz w:val="21"/>
          <w:szCs w:val="21"/>
        </w:rPr>
        <w:t>WA-Testing-Tool-WS-Python-</w:t>
      </w:r>
      <w:proofErr w:type="spellStart"/>
      <w:r w:rsidR="00C02F37" w:rsidRPr="00C02F37">
        <w:rPr>
          <w:rFonts w:ascii="Helvetica Neue" w:eastAsia="Times New Roman" w:hAnsi="Helvetica Neue" w:cs="Times New Roman"/>
          <w:i/>
          <w:iCs/>
          <w:color w:val="000000"/>
          <w:sz w:val="21"/>
          <w:szCs w:val="21"/>
        </w:rPr>
        <w:t>Notebook</w:t>
      </w:r>
      <w:r w:rsidR="00B848BC" w:rsidRPr="00C02F37">
        <w:rPr>
          <w:rFonts w:ascii="Helvetica Neue" w:eastAsia="Times New Roman" w:hAnsi="Helvetica Neue" w:cs="Times New Roman"/>
          <w:i/>
          <w:iCs/>
          <w:color w:val="000000"/>
          <w:sz w:val="21"/>
          <w:szCs w:val="21"/>
        </w:rPr>
        <w:t>.</w:t>
      </w:r>
      <w:r w:rsidR="00B848BC">
        <w:rPr>
          <w:rFonts w:ascii="Helvetica Neue" w:eastAsia="Times New Roman" w:hAnsi="Helvetica Neue" w:cs="Times New Roman"/>
          <w:color w:val="000000"/>
          <w:sz w:val="21"/>
          <w:szCs w:val="21"/>
        </w:rPr>
        <w:t>ipynb</w:t>
      </w:r>
      <w:proofErr w:type="spellEnd"/>
      <w:r w:rsidR="00B848BC">
        <w:rPr>
          <w:rFonts w:ascii="Helvetica Neue" w:eastAsia="Times New Roman" w:hAnsi="Helvetica Neue" w:cs="Times New Roman"/>
          <w:color w:val="000000"/>
          <w:sz w:val="21"/>
          <w:szCs w:val="21"/>
        </w:rPr>
        <w:t xml:space="preserve"> </w:t>
      </w:r>
      <w:bookmarkStart w:id="0" w:name="_GoBack"/>
      <w:bookmarkEnd w:id="0"/>
      <w:r w:rsidR="00B848BC">
        <w:rPr>
          <w:rFonts w:ascii="Helvetica Neue" w:eastAsia="Times New Roman" w:hAnsi="Helvetica Neue" w:cs="Times New Roman"/>
          <w:color w:val="000000"/>
          <w:sz w:val="21"/>
          <w:szCs w:val="21"/>
        </w:rPr>
        <w:t xml:space="preserve">and </w:t>
      </w:r>
      <w:r w:rsidRPr="00B848BC">
        <w:rPr>
          <w:rFonts w:ascii="Helvetica Neue" w:eastAsia="Times New Roman" w:hAnsi="Helvetica Neue" w:cs="Times New Roman"/>
          <w:color w:val="000000"/>
          <w:sz w:val="21"/>
          <w:szCs w:val="21"/>
        </w:rPr>
        <w:t>“Python 3.6 XS” or higher for the runtime. Then “Create Notebook”</w:t>
      </w:r>
    </w:p>
    <w:p w:rsidR="00834CD4" w:rsidRDefault="00D11E69" w:rsidP="00843E4F">
      <w:pPr>
        <w:spacing w:before="240"/>
        <w:rPr>
          <w:rFonts w:ascii="Helvetica Neue" w:eastAsia="Times New Roman" w:hAnsi="Helvetica Neue" w:cs="Times New Roman"/>
          <w:color w:val="000000"/>
          <w:sz w:val="21"/>
          <w:szCs w:val="21"/>
        </w:rPr>
      </w:pPr>
      <w:r w:rsidRPr="00D11E69">
        <w:rPr>
          <w:rFonts w:ascii="Helvetica Neue" w:eastAsia="Times New Roman" w:hAnsi="Helvetica Neue" w:cs="Times New Roman"/>
          <w:color w:val="000000"/>
          <w:sz w:val="21"/>
          <w:szCs w:val="21"/>
        </w:rPr>
        <w:drawing>
          <wp:inline distT="0" distB="0" distL="0" distR="0" wp14:anchorId="094C5A3F" wp14:editId="6FBCD105">
            <wp:extent cx="6858000" cy="3118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118485"/>
                    </a:xfrm>
                    <a:prstGeom prst="rect">
                      <a:avLst/>
                    </a:prstGeom>
                  </pic:spPr>
                </pic:pic>
              </a:graphicData>
            </a:graphic>
          </wp:inline>
        </w:drawing>
      </w:r>
    </w:p>
    <w:p w:rsidR="00834CD4" w:rsidRDefault="00834CD4" w:rsidP="00843E4F">
      <w:pPr>
        <w:spacing w:before="240"/>
        <w:rPr>
          <w:rFonts w:ascii="Helvetica Neue" w:eastAsia="Times New Roman" w:hAnsi="Helvetica Neue" w:cs="Times New Roman"/>
          <w:color w:val="000000"/>
          <w:sz w:val="21"/>
          <w:szCs w:val="21"/>
        </w:rPr>
      </w:pPr>
    </w:p>
    <w:p w:rsidR="00675A7B" w:rsidRDefault="00675A7B" w:rsidP="00B848BC">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Launch the Notebook from the project </w:t>
      </w:r>
      <w:r w:rsidR="00BB2C59">
        <w:rPr>
          <w:rFonts w:ascii="Helvetica Neue" w:eastAsia="Times New Roman" w:hAnsi="Helvetica Neue" w:cs="Times New Roman"/>
          <w:color w:val="000000"/>
          <w:sz w:val="21"/>
          <w:szCs w:val="21"/>
        </w:rPr>
        <w:t xml:space="preserve">&gt;&gt; Assets &gt; Notebooks </w:t>
      </w:r>
      <w:r>
        <w:rPr>
          <w:rFonts w:ascii="Helvetica Neue" w:eastAsia="Times New Roman" w:hAnsi="Helvetica Neue" w:cs="Times New Roman"/>
          <w:color w:val="000000"/>
          <w:sz w:val="21"/>
          <w:szCs w:val="21"/>
        </w:rPr>
        <w:t xml:space="preserve">in Edit mode. </w:t>
      </w:r>
      <w:r w:rsidR="000738F3" w:rsidRPr="000738F3">
        <w:rPr>
          <w:rFonts w:ascii="Helvetica Neue" w:eastAsia="Times New Roman" w:hAnsi="Helvetica Neue" w:cs="Times New Roman"/>
          <w:noProof/>
          <w:color w:val="000000"/>
          <w:sz w:val="21"/>
          <w:szCs w:val="21"/>
        </w:rPr>
        <w:drawing>
          <wp:inline distT="0" distB="0" distL="0" distR="0" wp14:anchorId="2FACD959" wp14:editId="4643B5F2">
            <wp:extent cx="444500"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00" cy="482600"/>
                    </a:xfrm>
                    <a:prstGeom prst="rect">
                      <a:avLst/>
                    </a:prstGeom>
                  </pic:spPr>
                </pic:pic>
              </a:graphicData>
            </a:graphic>
          </wp:inline>
        </w:drawing>
      </w:r>
    </w:p>
    <w:p w:rsidR="00675A7B" w:rsidRDefault="00675A7B" w:rsidP="00BB2C59">
      <w:pPr>
        <w:pStyle w:val="ListParagraph"/>
        <w:rPr>
          <w:rFonts w:ascii="Helvetica Neue" w:eastAsia="Times New Roman" w:hAnsi="Helvetica Neue" w:cs="Times New Roman"/>
          <w:color w:val="000000"/>
          <w:sz w:val="21"/>
          <w:szCs w:val="21"/>
        </w:rPr>
      </w:pPr>
    </w:p>
    <w:p w:rsidR="002E11D9" w:rsidRDefault="00BB2C59" w:rsidP="000915D2">
      <w:pPr>
        <w:pStyle w:val="ListParagraph"/>
        <w:numPr>
          <w:ilvl w:val="0"/>
          <w:numId w:val="2"/>
        </w:numPr>
        <w:rPr>
          <w:rFonts w:ascii="Helvetica Neue" w:eastAsia="Times New Roman" w:hAnsi="Helvetica Neue" w:cs="Times New Roman"/>
          <w:color w:val="000000"/>
          <w:sz w:val="21"/>
          <w:szCs w:val="21"/>
        </w:rPr>
      </w:pPr>
      <w:r w:rsidRPr="00C02F37">
        <w:rPr>
          <w:rFonts w:ascii="Helvetica Neue" w:eastAsia="Times New Roman" w:hAnsi="Helvetica Neue" w:cs="Times New Roman"/>
          <w:color w:val="000000"/>
          <w:sz w:val="21"/>
          <w:szCs w:val="21"/>
        </w:rPr>
        <w:t>Once launched, t</w:t>
      </w:r>
      <w:r w:rsidR="00B848BC" w:rsidRPr="00C02F37">
        <w:rPr>
          <w:rFonts w:ascii="Helvetica Neue" w:eastAsia="Times New Roman" w:hAnsi="Helvetica Neue" w:cs="Times New Roman"/>
          <w:color w:val="000000"/>
          <w:sz w:val="21"/>
          <w:szCs w:val="21"/>
        </w:rPr>
        <w:t>he first step is</w:t>
      </w:r>
      <w:r w:rsidR="00675A7B" w:rsidRPr="00C02F37">
        <w:rPr>
          <w:rFonts w:ascii="Helvetica Neue" w:eastAsia="Times New Roman" w:hAnsi="Helvetica Neue" w:cs="Times New Roman"/>
          <w:color w:val="000000"/>
          <w:sz w:val="21"/>
          <w:szCs w:val="21"/>
        </w:rPr>
        <w:t xml:space="preserve"> to add the project token to the Notebook</w:t>
      </w:r>
      <w:r w:rsidRPr="00C02F37">
        <w:rPr>
          <w:rFonts w:ascii="Helvetica Neue" w:eastAsia="Times New Roman" w:hAnsi="Helvetica Neue" w:cs="Times New Roman"/>
          <w:color w:val="000000"/>
          <w:sz w:val="21"/>
          <w:szCs w:val="21"/>
        </w:rPr>
        <w:t xml:space="preserve"> to enable the files to be shared with the project environment securely. </w:t>
      </w:r>
    </w:p>
    <w:p w:rsidR="00C02F37" w:rsidRPr="00C02F37" w:rsidRDefault="00C02F37" w:rsidP="00C02F37">
      <w:pPr>
        <w:rPr>
          <w:rFonts w:ascii="Helvetica Neue" w:eastAsia="Times New Roman" w:hAnsi="Helvetica Neue" w:cs="Times New Roman"/>
          <w:color w:val="000000"/>
          <w:sz w:val="21"/>
          <w:szCs w:val="21"/>
        </w:rPr>
      </w:pPr>
    </w:p>
    <w:p w:rsidR="006D55D0" w:rsidRPr="006D55D0" w:rsidRDefault="006D55D0" w:rsidP="00CB7826">
      <w:pPr>
        <w:shd w:val="clear" w:color="auto" w:fill="FFFFFF"/>
        <w:ind w:left="72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Add the project token to this Notebook:</w:t>
      </w:r>
    </w:p>
    <w:p w:rsidR="00CB7826"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Click on the three vertical dots in the top menu bar and then "Insert project Token".</w:t>
      </w:r>
      <w:r w:rsidR="00CB7826">
        <w:rPr>
          <w:rFonts w:ascii="Helvetica Neue" w:eastAsia="Times New Roman" w:hAnsi="Helvetica Neue" w:cs="Times New Roman"/>
          <w:color w:val="000000"/>
          <w:sz w:val="21"/>
          <w:szCs w:val="21"/>
        </w:rPr>
        <w:t xml:space="preserve"> </w:t>
      </w:r>
      <w:r w:rsidR="00CB7826" w:rsidRPr="00CB7826">
        <w:rPr>
          <w:rFonts w:ascii="Helvetica Neue" w:eastAsia="Times New Roman" w:hAnsi="Helvetica Neue" w:cs="Times New Roman"/>
          <w:color w:val="000000"/>
          <w:sz w:val="21"/>
          <w:szCs w:val="21"/>
        </w:rPr>
        <w:t>(Read below if you don't have a project token setup yet.)</w:t>
      </w:r>
    </w:p>
    <w:p w:rsidR="006D55D0" w:rsidRPr="006D55D0" w:rsidRDefault="006D55D0" w:rsidP="00CB7826">
      <w:pPr>
        <w:shd w:val="clear" w:color="auto" w:fill="FFFFFF"/>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noProof/>
          <w:color w:val="000000"/>
          <w:sz w:val="21"/>
          <w:szCs w:val="21"/>
        </w:rPr>
        <w:drawing>
          <wp:inline distT="0" distB="0" distL="0" distR="0">
            <wp:extent cx="1623317" cy="778441"/>
            <wp:effectExtent l="0" t="0" r="2540" b="0"/>
            <wp:docPr id="9" name="Picture 9" descr="/var/folders/b7/8zv0z6ps6_d_rwhnv39wpdwm0000gp/T/com.microsoft.Word/Content.MSO/15ACC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7/8zv0z6ps6_d_rwhnv39wpdwm0000gp/T/com.microsoft.Word/Content.MSO/15ACCC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2508" cy="787644"/>
                    </a:xfrm>
                    <a:prstGeom prst="rect">
                      <a:avLst/>
                    </a:prstGeom>
                    <a:noFill/>
                    <a:ln>
                      <a:noFill/>
                    </a:ln>
                  </pic:spPr>
                </pic:pic>
              </a:graphicData>
            </a:graphic>
          </wp:inline>
        </w:drawing>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lastRenderedPageBreak/>
        <w:t>A new project token for your project should appear in the first cell.</w:t>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Delete the example project token cell by selecting/highlighting it, then Edit &gt; Delete Cells</w:t>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The project token is an authorization token that is used to access project resources like data sources, connections, and used by platform APIs.</w:t>
      </w:r>
    </w:p>
    <w:p w:rsidR="006D55D0" w:rsidRPr="006D55D0" w:rsidRDefault="006D55D0" w:rsidP="006D55D0">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Make sure to "Run' the cell with your token to initialize the project token into variables.</w:t>
      </w:r>
    </w:p>
    <w:p w:rsidR="00843E4F" w:rsidRPr="00843E4F" w:rsidRDefault="00843E4F" w:rsidP="00BB2C59">
      <w:pPr>
        <w:spacing w:before="240"/>
        <w:ind w:left="720"/>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Example of the first cell (project token cell)</w:t>
      </w:r>
    </w:p>
    <w:p w:rsidR="00120DF5" w:rsidRDefault="00120DF5" w:rsidP="0012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sz w:val="20"/>
          <w:szCs w:val="20"/>
        </w:rPr>
      </w:pPr>
      <w:r w:rsidRPr="00120DF5">
        <w:rPr>
          <w:rFonts w:ascii="Courier New" w:eastAsia="Times New Roman" w:hAnsi="Courier New" w:cs="Courier New"/>
          <w:noProof/>
          <w:color w:val="000000"/>
          <w:sz w:val="20"/>
          <w:szCs w:val="20"/>
        </w:rPr>
        <w:drawing>
          <wp:inline distT="0" distB="0" distL="0" distR="0" wp14:anchorId="07F99F53" wp14:editId="53C6CC2F">
            <wp:extent cx="6858000" cy="70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702310"/>
                    </a:xfrm>
                    <a:prstGeom prst="rect">
                      <a:avLst/>
                    </a:prstGeom>
                  </pic:spPr>
                </pic:pic>
              </a:graphicData>
            </a:graphic>
          </wp:inline>
        </w:drawing>
      </w:r>
    </w:p>
    <w:tbl>
      <w:tblPr>
        <w:tblStyle w:val="TableGrid"/>
        <w:tblW w:w="0" w:type="auto"/>
        <w:tblInd w:w="720" w:type="dxa"/>
        <w:shd w:val="clear" w:color="auto" w:fill="E7E6E6" w:themeFill="background2"/>
        <w:tblLook w:val="04A0" w:firstRow="1" w:lastRow="0" w:firstColumn="1" w:lastColumn="0" w:noHBand="0" w:noVBand="1"/>
      </w:tblPr>
      <w:tblGrid>
        <w:gridCol w:w="10070"/>
      </w:tblGrid>
      <w:tr w:rsidR="00685F53" w:rsidRPr="00843E4F" w:rsidTr="00685F53">
        <w:trPr>
          <w:trHeight w:val="5571"/>
        </w:trPr>
        <w:tc>
          <w:tcPr>
            <w:tcW w:w="10070" w:type="dxa"/>
            <w:shd w:val="clear" w:color="auto" w:fill="E7E6E6" w:themeFill="background2"/>
          </w:tcPr>
          <w:p w:rsidR="00CA7D6A" w:rsidRDefault="00685F53" w:rsidP="00CA7D6A">
            <w:pPr>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If your Watson Studio project does not already have project token setup, make sure to set that up first. The steps are:</w:t>
            </w:r>
            <w:r w:rsidR="00CA7D6A">
              <w:rPr>
                <w:rFonts w:ascii="Helvetica Neue" w:eastAsia="Times New Roman" w:hAnsi="Helvetica Neue" w:cs="Times New Roman"/>
                <w:color w:val="000000"/>
                <w:sz w:val="21"/>
                <w:szCs w:val="21"/>
              </w:rPr>
              <w:br/>
            </w:r>
            <w:r w:rsidRPr="00843E4F">
              <w:rPr>
                <w:rFonts w:ascii="Helvetica Neue" w:eastAsia="Times New Roman" w:hAnsi="Helvetica Neue" w:cs="Times New Roman"/>
                <w:color w:val="000000"/>
                <w:sz w:val="21"/>
                <w:szCs w:val="21"/>
              </w:rPr>
              <w:t>Create an access token on the Settings page of your project. Only project admins can create access tokens. The access token can have viewer or editor access permissions. Only editors can inject the token into a notebook.</w:t>
            </w:r>
          </w:p>
          <w:p w:rsidR="00685F53" w:rsidRPr="00843E4F" w:rsidRDefault="00685F53" w:rsidP="00CA7D6A">
            <w:pPr>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(Complete instructions </w:t>
            </w:r>
            <w:hyperlink r:id="rId11" w:history="1">
              <w:r w:rsidRPr="00843E4F">
                <w:rPr>
                  <w:rFonts w:ascii="Helvetica Neue" w:eastAsia="Times New Roman" w:hAnsi="Helvetica Neue" w:cs="Times New Roman"/>
                  <w:color w:val="337AB7"/>
                  <w:sz w:val="21"/>
                  <w:szCs w:val="21"/>
                  <w:u w:val="single"/>
                </w:rPr>
                <w:t>https://dataplatform.cloud.ibm.com/docs/content/wsj/analyze-data/token.html</w:t>
              </w:r>
            </w:hyperlink>
            <w:r w:rsidRPr="00843E4F">
              <w:rPr>
                <w:rFonts w:ascii="Helvetica Neue" w:eastAsia="Times New Roman" w:hAnsi="Helvetica Neue" w:cs="Times New Roman"/>
                <w:color w:val="000000"/>
                <w:sz w:val="21"/>
                <w:szCs w:val="21"/>
              </w:rPr>
              <w:t>)</w:t>
            </w:r>
          </w:p>
          <w:p w:rsidR="00685F53" w:rsidRPr="00843E4F" w:rsidRDefault="00685F53" w:rsidP="00792DB2">
            <w:pPr>
              <w:spacing w:before="240"/>
              <w:rPr>
                <w:rFonts w:ascii="Helvetica Neue" w:eastAsia="Times New Roman" w:hAnsi="Helvetica Neue" w:cs="Times New Roman"/>
                <w:color w:val="000000"/>
                <w:sz w:val="21"/>
                <w:szCs w:val="21"/>
              </w:rPr>
            </w:pPr>
            <w:r w:rsidRPr="00685F53">
              <w:rPr>
                <w:noProof/>
              </w:rPr>
              <w:drawing>
                <wp:inline distT="0" distB="0" distL="0" distR="0" wp14:anchorId="537FCE7B" wp14:editId="692115C1">
                  <wp:extent cx="5943600" cy="2265680"/>
                  <wp:effectExtent l="0" t="0" r="0" b="0"/>
                  <wp:docPr id="1" name="Picture 1" descr="/var/folders/b7/8zv0z6ps6_d_rwhnv39wpdwm0000gp/T/com.microsoft.Word/Content.MSO/1F30E1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7/8zv0z6ps6_d_rwhnv39wpdwm0000gp/T/com.microsoft.Word/Content.MSO/1F30E14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tc>
      </w:tr>
    </w:tbl>
    <w:p w:rsidR="00E231C6" w:rsidRDefault="00E231C6" w:rsidP="00E231C6">
      <w:pPr>
        <w:spacing w:before="240"/>
        <w:ind w:firstLine="72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w:t>
      </w:r>
      <w:r w:rsidRPr="00843E4F">
        <w:rPr>
          <w:rFonts w:ascii="Helvetica Neue" w:eastAsia="Times New Roman" w:hAnsi="Helvetica Neue" w:cs="Times New Roman"/>
          <w:color w:val="000000"/>
          <w:sz w:val="21"/>
          <w:szCs w:val="21"/>
        </w:rPr>
        <w:t>project token cell</w:t>
      </w:r>
      <w:r>
        <w:rPr>
          <w:rFonts w:ascii="Helvetica Neue" w:eastAsia="Times New Roman" w:hAnsi="Helvetica Neue" w:cs="Times New Roman"/>
          <w:color w:val="000000"/>
          <w:sz w:val="21"/>
          <w:szCs w:val="21"/>
        </w:rPr>
        <w:t xml:space="preserve"> is added make sure to ‘run’ it to initialize the variables</w:t>
      </w:r>
      <w:r w:rsidR="00CA7D6A">
        <w:rPr>
          <w:rFonts w:ascii="Helvetica Neue" w:eastAsia="Times New Roman" w:hAnsi="Helvetica Neue" w:cs="Times New Roman"/>
          <w:color w:val="000000"/>
          <w:sz w:val="21"/>
          <w:szCs w:val="21"/>
        </w:rPr>
        <w:t>.</w:t>
      </w:r>
    </w:p>
    <w:p w:rsidR="00E231C6" w:rsidRPr="00843E4F" w:rsidRDefault="00E231C6" w:rsidP="00E231C6">
      <w:pPr>
        <w:spacing w:before="240"/>
        <w:ind w:left="720"/>
        <w:rPr>
          <w:rFonts w:ascii="Helvetica Neue" w:eastAsia="Times New Roman" w:hAnsi="Helvetica Neue" w:cs="Times New Roman"/>
          <w:color w:val="000000"/>
          <w:sz w:val="21"/>
          <w:szCs w:val="21"/>
        </w:rPr>
      </w:pPr>
    </w:p>
    <w:p w:rsidR="00F14FBB" w:rsidRDefault="00E231C6" w:rsidP="00E231C6">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Follow the instructions provided in the Notebook. </w:t>
      </w:r>
      <w:r w:rsidR="0099051A">
        <w:rPr>
          <w:rFonts w:ascii="Helvetica Neue" w:eastAsia="Times New Roman" w:hAnsi="Helvetica Neue" w:cs="Times New Roman"/>
          <w:color w:val="000000"/>
          <w:sz w:val="21"/>
          <w:szCs w:val="21"/>
        </w:rPr>
        <w:t xml:space="preserve">The cells in Section 1 </w:t>
      </w:r>
      <w:r>
        <w:rPr>
          <w:rFonts w:ascii="Helvetica Neue" w:eastAsia="Times New Roman" w:hAnsi="Helvetica Neue" w:cs="Times New Roman"/>
          <w:color w:val="000000"/>
          <w:sz w:val="21"/>
          <w:szCs w:val="21"/>
        </w:rPr>
        <w:t xml:space="preserve">are for setting up the environment and initializing the variables and needed only the first time. </w:t>
      </w:r>
      <w:r w:rsidR="0099051A">
        <w:rPr>
          <w:rFonts w:ascii="Helvetica Neue" w:eastAsia="Times New Roman" w:hAnsi="Helvetica Neue" w:cs="Times New Roman"/>
          <w:color w:val="000000"/>
          <w:sz w:val="21"/>
          <w:szCs w:val="21"/>
        </w:rPr>
        <w:t>Once</w:t>
      </w:r>
      <w:r>
        <w:rPr>
          <w:rFonts w:ascii="Helvetica Neue" w:eastAsia="Times New Roman" w:hAnsi="Helvetica Neue" w:cs="Times New Roman"/>
          <w:color w:val="000000"/>
          <w:sz w:val="21"/>
          <w:szCs w:val="21"/>
        </w:rPr>
        <w:t xml:space="preserve"> you get to Section 2 you can start configuring the test parameters and running the test. Section 3 is for analyzing the results of your tests.</w:t>
      </w:r>
    </w:p>
    <w:p w:rsidR="00E231C6" w:rsidRPr="00E231C6" w:rsidRDefault="00E231C6" w:rsidP="00E231C6">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Feel free to extend the analysis </w:t>
      </w:r>
      <w:r w:rsidR="0099051A">
        <w:rPr>
          <w:rFonts w:ascii="Helvetica Neue" w:eastAsia="Times New Roman" w:hAnsi="Helvetica Neue" w:cs="Times New Roman"/>
          <w:color w:val="000000"/>
          <w:sz w:val="21"/>
          <w:szCs w:val="21"/>
        </w:rPr>
        <w:t>using the output files based on</w:t>
      </w:r>
      <w:r>
        <w:rPr>
          <w:rFonts w:ascii="Helvetica Neue" w:eastAsia="Times New Roman" w:hAnsi="Helvetica Neue" w:cs="Times New Roman"/>
          <w:color w:val="000000"/>
          <w:sz w:val="21"/>
          <w:szCs w:val="21"/>
        </w:rPr>
        <w:t xml:space="preserve"> your needs</w:t>
      </w:r>
      <w:r w:rsidR="0099051A">
        <w:rPr>
          <w:rFonts w:ascii="Helvetica Neue" w:eastAsia="Times New Roman" w:hAnsi="Helvetica Neue" w:cs="Times New Roman"/>
          <w:color w:val="000000"/>
          <w:sz w:val="21"/>
          <w:szCs w:val="21"/>
        </w:rPr>
        <w:t>.</w:t>
      </w:r>
    </w:p>
    <w:p w:rsidR="00BB2C59" w:rsidRDefault="00BB2C59"/>
    <w:p w:rsidR="00BB2C59" w:rsidRDefault="00BB2C59"/>
    <w:sectPr w:rsidR="00BB2C59" w:rsidSect="00843E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037C"/>
    <w:multiLevelType w:val="multilevel"/>
    <w:tmpl w:val="93FE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85E5C"/>
    <w:multiLevelType w:val="multilevel"/>
    <w:tmpl w:val="8A5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E6984"/>
    <w:multiLevelType w:val="hybridMultilevel"/>
    <w:tmpl w:val="936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36CC"/>
    <w:multiLevelType w:val="hybridMultilevel"/>
    <w:tmpl w:val="936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4F"/>
    <w:rsid w:val="000738F3"/>
    <w:rsid w:val="00120DF5"/>
    <w:rsid w:val="00166CB2"/>
    <w:rsid w:val="00212843"/>
    <w:rsid w:val="002E11D9"/>
    <w:rsid w:val="00463D14"/>
    <w:rsid w:val="00604518"/>
    <w:rsid w:val="00617A50"/>
    <w:rsid w:val="00675A7B"/>
    <w:rsid w:val="00685F53"/>
    <w:rsid w:val="00692FAF"/>
    <w:rsid w:val="006D55D0"/>
    <w:rsid w:val="00834CD4"/>
    <w:rsid w:val="00843E4F"/>
    <w:rsid w:val="0099051A"/>
    <w:rsid w:val="00B848BC"/>
    <w:rsid w:val="00BB2C59"/>
    <w:rsid w:val="00C02F37"/>
    <w:rsid w:val="00C36D14"/>
    <w:rsid w:val="00CA7D6A"/>
    <w:rsid w:val="00CB7826"/>
    <w:rsid w:val="00CD45AB"/>
    <w:rsid w:val="00D11E69"/>
    <w:rsid w:val="00E231C6"/>
    <w:rsid w:val="00F14FBB"/>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ACDD"/>
  <w15:chartTrackingRefBased/>
  <w15:docId w15:val="{ABE2362C-4A20-9444-80C7-06DA3313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43E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E4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E4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3E4F"/>
    <w:rPr>
      <w:color w:val="0000FF"/>
      <w:u w:val="single"/>
    </w:rPr>
  </w:style>
  <w:style w:type="paragraph" w:styleId="NormalWeb">
    <w:name w:val="Normal (Web)"/>
    <w:basedOn w:val="Normal"/>
    <w:uiPriority w:val="99"/>
    <w:semiHidden/>
    <w:unhideWhenUsed/>
    <w:rsid w:val="00843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4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E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3E4F"/>
    <w:rPr>
      <w:rFonts w:ascii="Courier New" w:eastAsia="Times New Roman" w:hAnsi="Courier New" w:cs="Courier New"/>
      <w:sz w:val="20"/>
      <w:szCs w:val="20"/>
    </w:rPr>
  </w:style>
  <w:style w:type="paragraph" w:styleId="ListParagraph">
    <w:name w:val="List Paragraph"/>
    <w:basedOn w:val="Normal"/>
    <w:uiPriority w:val="34"/>
    <w:qFormat/>
    <w:rsid w:val="00B848BC"/>
    <w:pPr>
      <w:ind w:left="720"/>
      <w:contextualSpacing/>
    </w:pPr>
  </w:style>
  <w:style w:type="table" w:styleId="TableGrid">
    <w:name w:val="Table Grid"/>
    <w:basedOn w:val="TableNormal"/>
    <w:uiPriority w:val="39"/>
    <w:rsid w:val="00685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9823">
      <w:bodyDiv w:val="1"/>
      <w:marLeft w:val="0"/>
      <w:marRight w:val="0"/>
      <w:marTop w:val="0"/>
      <w:marBottom w:val="0"/>
      <w:divBdr>
        <w:top w:val="none" w:sz="0" w:space="0" w:color="auto"/>
        <w:left w:val="none" w:sz="0" w:space="0" w:color="auto"/>
        <w:bottom w:val="none" w:sz="0" w:space="0" w:color="auto"/>
        <w:right w:val="none" w:sz="0" w:space="0" w:color="auto"/>
      </w:divBdr>
      <w:divsChild>
        <w:div w:id="533543513">
          <w:marLeft w:val="0"/>
          <w:marRight w:val="0"/>
          <w:marTop w:val="0"/>
          <w:marBottom w:val="0"/>
          <w:divBdr>
            <w:top w:val="single" w:sz="6" w:space="4" w:color="auto"/>
            <w:left w:val="single" w:sz="6" w:space="4" w:color="auto"/>
            <w:bottom w:val="single" w:sz="6" w:space="4" w:color="auto"/>
            <w:right w:val="single" w:sz="6" w:space="4" w:color="auto"/>
          </w:divBdr>
          <w:divsChild>
            <w:div w:id="502354597">
              <w:marLeft w:val="0"/>
              <w:marRight w:val="0"/>
              <w:marTop w:val="0"/>
              <w:marBottom w:val="0"/>
              <w:divBdr>
                <w:top w:val="none" w:sz="0" w:space="0" w:color="auto"/>
                <w:left w:val="none" w:sz="0" w:space="0" w:color="auto"/>
                <w:bottom w:val="none" w:sz="0" w:space="0" w:color="auto"/>
                <w:right w:val="none" w:sz="0" w:space="0" w:color="auto"/>
              </w:divBdr>
              <w:divsChild>
                <w:div w:id="1343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172">
          <w:marLeft w:val="0"/>
          <w:marRight w:val="0"/>
          <w:marTop w:val="0"/>
          <w:marBottom w:val="0"/>
          <w:divBdr>
            <w:top w:val="single" w:sz="6" w:space="4" w:color="auto"/>
            <w:left w:val="single" w:sz="6" w:space="4" w:color="auto"/>
            <w:bottom w:val="single" w:sz="6" w:space="4" w:color="auto"/>
            <w:right w:val="single" w:sz="6" w:space="4" w:color="auto"/>
          </w:divBdr>
          <w:divsChild>
            <w:div w:id="1038890712">
              <w:marLeft w:val="0"/>
              <w:marRight w:val="0"/>
              <w:marTop w:val="0"/>
              <w:marBottom w:val="0"/>
              <w:divBdr>
                <w:top w:val="none" w:sz="0" w:space="0" w:color="auto"/>
                <w:left w:val="none" w:sz="0" w:space="0" w:color="auto"/>
                <w:bottom w:val="none" w:sz="0" w:space="0" w:color="auto"/>
                <w:right w:val="none" w:sz="0" w:space="0" w:color="auto"/>
              </w:divBdr>
              <w:divsChild>
                <w:div w:id="2024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8784">
          <w:marLeft w:val="0"/>
          <w:marRight w:val="0"/>
          <w:marTop w:val="0"/>
          <w:marBottom w:val="0"/>
          <w:divBdr>
            <w:top w:val="single" w:sz="6" w:space="4" w:color="auto"/>
            <w:left w:val="single" w:sz="6" w:space="4" w:color="auto"/>
            <w:bottom w:val="single" w:sz="6" w:space="4" w:color="auto"/>
            <w:right w:val="single" w:sz="6" w:space="4" w:color="auto"/>
          </w:divBdr>
          <w:divsChild>
            <w:div w:id="1048725334">
              <w:marLeft w:val="0"/>
              <w:marRight w:val="0"/>
              <w:marTop w:val="0"/>
              <w:marBottom w:val="0"/>
              <w:divBdr>
                <w:top w:val="none" w:sz="0" w:space="0" w:color="auto"/>
                <w:left w:val="none" w:sz="0" w:space="0" w:color="auto"/>
                <w:bottom w:val="none" w:sz="0" w:space="0" w:color="auto"/>
                <w:right w:val="none" w:sz="0" w:space="0" w:color="auto"/>
              </w:divBdr>
              <w:divsChild>
                <w:div w:id="1639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9551">
          <w:marLeft w:val="0"/>
          <w:marRight w:val="0"/>
          <w:marTop w:val="0"/>
          <w:marBottom w:val="0"/>
          <w:divBdr>
            <w:top w:val="single" w:sz="6" w:space="4" w:color="auto"/>
            <w:left w:val="single" w:sz="6" w:space="4" w:color="auto"/>
            <w:bottom w:val="single" w:sz="6" w:space="4" w:color="auto"/>
            <w:right w:val="single" w:sz="6" w:space="4" w:color="auto"/>
          </w:divBdr>
          <w:divsChild>
            <w:div w:id="261258667">
              <w:marLeft w:val="0"/>
              <w:marRight w:val="0"/>
              <w:marTop w:val="0"/>
              <w:marBottom w:val="0"/>
              <w:divBdr>
                <w:top w:val="none" w:sz="0" w:space="0" w:color="auto"/>
                <w:left w:val="none" w:sz="0" w:space="0" w:color="auto"/>
                <w:bottom w:val="none" w:sz="0" w:space="0" w:color="auto"/>
                <w:right w:val="none" w:sz="0" w:space="0" w:color="auto"/>
              </w:divBdr>
              <w:divsChild>
                <w:div w:id="12722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96">
          <w:marLeft w:val="0"/>
          <w:marRight w:val="0"/>
          <w:marTop w:val="0"/>
          <w:marBottom w:val="0"/>
          <w:divBdr>
            <w:top w:val="single" w:sz="6" w:space="4" w:color="auto"/>
            <w:left w:val="single" w:sz="6" w:space="4" w:color="auto"/>
            <w:bottom w:val="single" w:sz="6" w:space="4" w:color="auto"/>
            <w:right w:val="single" w:sz="6" w:space="4" w:color="auto"/>
          </w:divBdr>
          <w:divsChild>
            <w:div w:id="1756854976">
              <w:marLeft w:val="0"/>
              <w:marRight w:val="0"/>
              <w:marTop w:val="0"/>
              <w:marBottom w:val="0"/>
              <w:divBdr>
                <w:top w:val="none" w:sz="0" w:space="0" w:color="auto"/>
                <w:left w:val="none" w:sz="0" w:space="0" w:color="auto"/>
                <w:bottom w:val="none" w:sz="0" w:space="0" w:color="auto"/>
                <w:right w:val="none" w:sz="0" w:space="0" w:color="auto"/>
              </w:divBdr>
              <w:divsChild>
                <w:div w:id="264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435">
          <w:marLeft w:val="0"/>
          <w:marRight w:val="0"/>
          <w:marTop w:val="0"/>
          <w:marBottom w:val="0"/>
          <w:divBdr>
            <w:top w:val="single" w:sz="6" w:space="4" w:color="auto"/>
            <w:left w:val="single" w:sz="6" w:space="4" w:color="auto"/>
            <w:bottom w:val="single" w:sz="6" w:space="4" w:color="auto"/>
            <w:right w:val="single" w:sz="6" w:space="4" w:color="auto"/>
          </w:divBdr>
          <w:divsChild>
            <w:div w:id="1400981127">
              <w:marLeft w:val="0"/>
              <w:marRight w:val="0"/>
              <w:marTop w:val="0"/>
              <w:marBottom w:val="0"/>
              <w:divBdr>
                <w:top w:val="none" w:sz="0" w:space="0" w:color="auto"/>
                <w:left w:val="none" w:sz="0" w:space="0" w:color="auto"/>
                <w:bottom w:val="none" w:sz="0" w:space="0" w:color="auto"/>
                <w:right w:val="none" w:sz="0" w:space="0" w:color="auto"/>
              </w:divBdr>
              <w:divsChild>
                <w:div w:id="15414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831">
          <w:marLeft w:val="0"/>
          <w:marRight w:val="0"/>
          <w:marTop w:val="0"/>
          <w:marBottom w:val="0"/>
          <w:divBdr>
            <w:top w:val="single" w:sz="6" w:space="4" w:color="auto"/>
            <w:left w:val="single" w:sz="6" w:space="4" w:color="auto"/>
            <w:bottom w:val="single" w:sz="6" w:space="4" w:color="auto"/>
            <w:right w:val="single" w:sz="6" w:space="4" w:color="auto"/>
          </w:divBdr>
          <w:divsChild>
            <w:div w:id="1765153610">
              <w:marLeft w:val="0"/>
              <w:marRight w:val="0"/>
              <w:marTop w:val="0"/>
              <w:marBottom w:val="0"/>
              <w:divBdr>
                <w:top w:val="none" w:sz="0" w:space="0" w:color="auto"/>
                <w:left w:val="none" w:sz="0" w:space="0" w:color="auto"/>
                <w:bottom w:val="none" w:sz="0" w:space="0" w:color="auto"/>
                <w:right w:val="none" w:sz="0" w:space="0" w:color="auto"/>
              </w:divBdr>
              <w:divsChild>
                <w:div w:id="15578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484">
          <w:marLeft w:val="0"/>
          <w:marRight w:val="0"/>
          <w:marTop w:val="0"/>
          <w:marBottom w:val="0"/>
          <w:divBdr>
            <w:top w:val="single" w:sz="6" w:space="4" w:color="auto"/>
            <w:left w:val="single" w:sz="6" w:space="4" w:color="auto"/>
            <w:bottom w:val="single" w:sz="6" w:space="4" w:color="auto"/>
            <w:right w:val="single" w:sz="6" w:space="4" w:color="auto"/>
          </w:divBdr>
          <w:divsChild>
            <w:div w:id="199125967">
              <w:marLeft w:val="0"/>
              <w:marRight w:val="0"/>
              <w:marTop w:val="0"/>
              <w:marBottom w:val="0"/>
              <w:divBdr>
                <w:top w:val="none" w:sz="0" w:space="0" w:color="auto"/>
                <w:left w:val="none" w:sz="0" w:space="0" w:color="auto"/>
                <w:bottom w:val="none" w:sz="0" w:space="0" w:color="auto"/>
                <w:right w:val="none" w:sz="0" w:space="0" w:color="auto"/>
              </w:divBdr>
              <w:divsChild>
                <w:div w:id="13020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379">
          <w:marLeft w:val="0"/>
          <w:marRight w:val="0"/>
          <w:marTop w:val="0"/>
          <w:marBottom w:val="0"/>
          <w:divBdr>
            <w:top w:val="single" w:sz="6" w:space="4" w:color="auto"/>
            <w:left w:val="single" w:sz="6" w:space="4" w:color="auto"/>
            <w:bottom w:val="single" w:sz="6" w:space="4" w:color="auto"/>
            <w:right w:val="single" w:sz="6" w:space="4" w:color="auto"/>
          </w:divBdr>
          <w:divsChild>
            <w:div w:id="77413090">
              <w:marLeft w:val="0"/>
              <w:marRight w:val="0"/>
              <w:marTop w:val="0"/>
              <w:marBottom w:val="0"/>
              <w:divBdr>
                <w:top w:val="none" w:sz="0" w:space="0" w:color="auto"/>
                <w:left w:val="none" w:sz="0" w:space="0" w:color="auto"/>
                <w:bottom w:val="none" w:sz="0" w:space="0" w:color="auto"/>
                <w:right w:val="none" w:sz="0" w:space="0" w:color="auto"/>
              </w:divBdr>
              <w:divsChild>
                <w:div w:id="1474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1918">
      <w:bodyDiv w:val="1"/>
      <w:marLeft w:val="0"/>
      <w:marRight w:val="0"/>
      <w:marTop w:val="0"/>
      <w:marBottom w:val="0"/>
      <w:divBdr>
        <w:top w:val="none" w:sz="0" w:space="0" w:color="auto"/>
        <w:left w:val="none" w:sz="0" w:space="0" w:color="auto"/>
        <w:bottom w:val="none" w:sz="0" w:space="0" w:color="auto"/>
        <w:right w:val="none" w:sz="0" w:space="0" w:color="auto"/>
      </w:divBdr>
    </w:div>
    <w:div w:id="846870250">
      <w:bodyDiv w:val="1"/>
      <w:marLeft w:val="0"/>
      <w:marRight w:val="0"/>
      <w:marTop w:val="0"/>
      <w:marBottom w:val="0"/>
      <w:divBdr>
        <w:top w:val="none" w:sz="0" w:space="0" w:color="auto"/>
        <w:left w:val="none" w:sz="0" w:space="0" w:color="auto"/>
        <w:bottom w:val="none" w:sz="0" w:space="0" w:color="auto"/>
        <w:right w:val="none" w:sz="0" w:space="0" w:color="auto"/>
      </w:divBdr>
    </w:div>
    <w:div w:id="11018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platform.cloud.ibm.com/docs/content/wsj/analyze-data/token.html" TargetMode="External"/><Relationship Id="rId5" Type="http://schemas.openxmlformats.org/officeDocument/2006/relationships/hyperlink" Target="https://github.com/cognitive-catalyst/WA-Testing-To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Jain</dc:creator>
  <cp:keywords/>
  <dc:description/>
  <cp:lastModifiedBy>Anuj Jain</cp:lastModifiedBy>
  <cp:revision>22</cp:revision>
  <dcterms:created xsi:type="dcterms:W3CDTF">2019-09-28T10:38:00Z</dcterms:created>
  <dcterms:modified xsi:type="dcterms:W3CDTF">2019-09-28T11:26:00Z</dcterms:modified>
</cp:coreProperties>
</file>