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8C7DE8" w14:textId="259D29FA" w:rsidR="00DE2B10" w:rsidRDefault="00DE2B10" w:rsidP="00DE2B10">
      <w:pPr>
        <w:rPr>
          <w:rFonts w:eastAsia="DejaVu Sans"/>
          <w:lang w:eastAsia="es-SV"/>
        </w:rPr>
      </w:pPr>
      <w:r>
        <w:rPr>
          <w:rFonts w:eastAsia="DejaVu Sans"/>
          <w:noProof/>
          <w:lang w:eastAsia="es-SV"/>
        </w:rPr>
        <w:drawing>
          <wp:anchor distT="0" distB="0" distL="114300" distR="114300" simplePos="0" relativeHeight="251659264" behindDoc="0" locked="0" layoutInCell="1" allowOverlap="1" wp14:anchorId="1960191D" wp14:editId="6B178239">
            <wp:simplePos x="0" y="0"/>
            <wp:positionH relativeFrom="column">
              <wp:posOffset>2292350</wp:posOffset>
            </wp:positionH>
            <wp:positionV relativeFrom="paragraph">
              <wp:posOffset>347345</wp:posOffset>
            </wp:positionV>
            <wp:extent cx="1475105" cy="1635125"/>
            <wp:effectExtent l="0" t="0" r="0" b="317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75105" cy="1635125"/>
                    </a:xfrm>
                    <a:prstGeom prst="rect">
                      <a:avLst/>
                    </a:prstGeom>
                  </pic:spPr>
                </pic:pic>
              </a:graphicData>
            </a:graphic>
            <wp14:sizeRelH relativeFrom="margin">
              <wp14:pctWidth>0</wp14:pctWidth>
            </wp14:sizeRelH>
            <wp14:sizeRelV relativeFrom="margin">
              <wp14:pctHeight>0</wp14:pctHeight>
            </wp14:sizeRelV>
          </wp:anchor>
        </w:drawing>
      </w:r>
    </w:p>
    <w:p w14:paraId="0A4DA202" w14:textId="77777777" w:rsidR="00DE2B10" w:rsidRDefault="00DE2B10" w:rsidP="00DE2B10">
      <w:pPr>
        <w:rPr>
          <w:rFonts w:eastAsia="DejaVu Sans"/>
          <w:lang w:eastAsia="es-SV"/>
        </w:rPr>
      </w:pPr>
    </w:p>
    <w:p w14:paraId="5F4CEF7B" w14:textId="77777777" w:rsidR="00DE2B10" w:rsidRDefault="00DE2B10" w:rsidP="00DE2B10">
      <w:pPr>
        <w:spacing w:line="276" w:lineRule="auto"/>
        <w:ind w:firstLine="0"/>
        <w:jc w:val="center"/>
        <w:rPr>
          <w:rFonts w:eastAsia="DejaVu Sans"/>
          <w:b/>
          <w:bCs/>
        </w:rPr>
      </w:pPr>
      <w:r>
        <w:rPr>
          <w:rFonts w:eastAsia="DejaVu Sans"/>
          <w:b/>
          <w:bCs/>
        </w:rPr>
        <w:t>UNIVERSIDAD DON BOSCO</w:t>
      </w:r>
    </w:p>
    <w:p w14:paraId="258C29D6" w14:textId="77777777" w:rsidR="00DE2B10" w:rsidRDefault="00DE2B10" w:rsidP="00DE2B10">
      <w:pPr>
        <w:spacing w:line="276" w:lineRule="auto"/>
        <w:ind w:firstLine="0"/>
        <w:jc w:val="center"/>
        <w:rPr>
          <w:rFonts w:eastAsia="DejaVu Sans"/>
          <w:b/>
          <w:bCs/>
        </w:rPr>
      </w:pPr>
      <w:r>
        <w:rPr>
          <w:rFonts w:eastAsia="DejaVu Sans"/>
          <w:b/>
          <w:bCs/>
        </w:rPr>
        <w:t>FACULTAD DE INGENIERÍA</w:t>
      </w:r>
    </w:p>
    <w:p w14:paraId="0D2DBCA7" w14:textId="77777777" w:rsidR="00DE2B10" w:rsidRDefault="00DE2B10" w:rsidP="00DE2B10">
      <w:pPr>
        <w:spacing w:line="276" w:lineRule="auto"/>
        <w:ind w:firstLine="0"/>
        <w:jc w:val="center"/>
        <w:rPr>
          <w:rFonts w:eastAsia="DejaVu Sans"/>
          <w:b/>
          <w:bCs/>
        </w:rPr>
      </w:pPr>
      <w:r>
        <w:rPr>
          <w:rFonts w:eastAsia="DejaVu Sans"/>
          <w:b/>
          <w:bCs/>
        </w:rPr>
        <w:t>ESCUELA DE INGENIERÍA INDUSTRIAL</w:t>
      </w:r>
    </w:p>
    <w:p w14:paraId="2EAB1834" w14:textId="77777777" w:rsidR="00DE2B10" w:rsidRDefault="00DE2B10" w:rsidP="00DE2B10">
      <w:pPr>
        <w:rPr>
          <w:rFonts w:eastAsia="DejaVu Sans"/>
          <w:lang w:eastAsia="es-SV"/>
        </w:rPr>
      </w:pPr>
    </w:p>
    <w:p w14:paraId="74CC4BF1" w14:textId="48CC54AC" w:rsidR="00DE2B10" w:rsidRDefault="00BD61B2" w:rsidP="00DE2B10">
      <w:pPr>
        <w:spacing w:line="276" w:lineRule="auto"/>
        <w:ind w:firstLine="0"/>
        <w:jc w:val="center"/>
        <w:rPr>
          <w:rFonts w:eastAsia="DejaVu Sans"/>
          <w:lang w:eastAsia="es-SV"/>
        </w:rPr>
      </w:pPr>
      <w:r>
        <w:rPr>
          <w:rFonts w:eastAsia="DejaVu Sans"/>
          <w:lang w:eastAsia="es-SV"/>
        </w:rPr>
        <w:t>Proyecto de cátedra</w:t>
      </w:r>
    </w:p>
    <w:p w14:paraId="61D92A77" w14:textId="29DD400C" w:rsidR="00BD61B2" w:rsidRDefault="00BD61B2" w:rsidP="00DE2B10">
      <w:pPr>
        <w:spacing w:line="276" w:lineRule="auto"/>
        <w:ind w:firstLine="0"/>
        <w:jc w:val="center"/>
        <w:rPr>
          <w:rFonts w:eastAsia="DejaVu Sans"/>
          <w:lang w:eastAsia="es-SV"/>
        </w:rPr>
      </w:pPr>
      <w:r>
        <w:rPr>
          <w:rFonts w:eastAsia="DejaVu Sans"/>
          <w:lang w:eastAsia="es-SV"/>
        </w:rPr>
        <w:t>Fase I</w:t>
      </w:r>
    </w:p>
    <w:p w14:paraId="6D7A11DD" w14:textId="77777777" w:rsidR="00BD61B2" w:rsidRDefault="00BD61B2" w:rsidP="00DE2B10">
      <w:pPr>
        <w:spacing w:line="276" w:lineRule="auto"/>
        <w:ind w:firstLine="0"/>
        <w:jc w:val="center"/>
        <w:rPr>
          <w:rFonts w:eastAsia="DejaVu Sans"/>
          <w:lang w:eastAsia="es-SV"/>
        </w:rPr>
      </w:pPr>
    </w:p>
    <w:p w14:paraId="5C8A6093" w14:textId="77777777" w:rsidR="00DE2B10" w:rsidRDefault="00DE2B10" w:rsidP="00DE2B10">
      <w:pPr>
        <w:rPr>
          <w:rFonts w:eastAsia="DejaVu Sans"/>
          <w:lang w:eastAsia="es-SV"/>
        </w:rPr>
      </w:pPr>
    </w:p>
    <w:p w14:paraId="7388B891" w14:textId="18797070" w:rsidR="00DE2B10" w:rsidRDefault="00DE2B10" w:rsidP="00DE2B10">
      <w:pPr>
        <w:ind w:firstLine="0"/>
        <w:jc w:val="center"/>
        <w:rPr>
          <w:rFonts w:eastAsia="DejaVu Sans"/>
          <w:b/>
          <w:bCs/>
          <w:lang w:eastAsia="es-SV"/>
        </w:rPr>
      </w:pPr>
      <w:r w:rsidRPr="00DE2B10">
        <w:rPr>
          <w:rFonts w:eastAsia="DejaVu Sans"/>
          <w:b/>
          <w:bCs/>
          <w:lang w:eastAsia="es-SV"/>
        </w:rPr>
        <w:t>Diseño y Programación de Software Multiplataforma</w:t>
      </w:r>
      <w:r w:rsidR="00BD61B2">
        <w:rPr>
          <w:rFonts w:eastAsia="DejaVu Sans"/>
          <w:b/>
          <w:bCs/>
          <w:lang w:eastAsia="es-SV"/>
        </w:rPr>
        <w:t xml:space="preserve"> – G03T</w:t>
      </w:r>
    </w:p>
    <w:p w14:paraId="05DB48F1" w14:textId="77777777" w:rsidR="00BD61B2" w:rsidRPr="00DE2B10" w:rsidRDefault="00BD61B2" w:rsidP="00DE2B10">
      <w:pPr>
        <w:ind w:firstLine="0"/>
        <w:jc w:val="center"/>
        <w:rPr>
          <w:rFonts w:eastAsia="DejaVu Sans"/>
          <w:b/>
          <w:bCs/>
          <w:lang w:eastAsia="es-SV"/>
        </w:rPr>
      </w:pPr>
    </w:p>
    <w:p w14:paraId="412BA17E" w14:textId="6B6488DC" w:rsidR="00DE2B10" w:rsidRDefault="00DE2B10" w:rsidP="00DE2B10">
      <w:pPr>
        <w:ind w:firstLine="0"/>
        <w:jc w:val="center"/>
        <w:rPr>
          <w:rFonts w:eastAsia="DejaVu Sans"/>
          <w:b/>
          <w:bCs/>
          <w:lang w:eastAsia="es-SV"/>
        </w:rPr>
      </w:pPr>
      <w:r>
        <w:rPr>
          <w:rFonts w:eastAsia="DejaVu Sans"/>
          <w:b/>
          <w:bCs/>
          <w:lang w:eastAsia="es-SV"/>
        </w:rPr>
        <w:t>Presentado por:</w:t>
      </w:r>
    </w:p>
    <w:p w14:paraId="2B6092A6" w14:textId="7595B771" w:rsidR="00DE2B10" w:rsidRDefault="00DE2B10" w:rsidP="00DE2B10">
      <w:pPr>
        <w:spacing w:line="276" w:lineRule="auto"/>
        <w:ind w:left="696"/>
        <w:rPr>
          <w:rFonts w:eastAsia="DejaVu Sans"/>
          <w:lang w:eastAsia="es-SV"/>
        </w:rPr>
      </w:pPr>
      <w:r>
        <w:rPr>
          <w:rFonts w:eastAsia="DejaVu Sans"/>
          <w:lang w:eastAsia="es-SV"/>
        </w:rPr>
        <w:t>Eduardo Arturo Monterrosa Nave</w:t>
      </w:r>
      <w:r>
        <w:rPr>
          <w:rFonts w:eastAsia="DejaVu Sans"/>
          <w:lang w:eastAsia="es-SV"/>
        </w:rPr>
        <w:tab/>
      </w:r>
      <w:r>
        <w:rPr>
          <w:rFonts w:eastAsia="DejaVu Sans"/>
          <w:lang w:eastAsia="es-SV"/>
        </w:rPr>
        <w:tab/>
      </w:r>
      <w:r>
        <w:rPr>
          <w:rFonts w:eastAsia="DejaVu Sans"/>
          <w:lang w:eastAsia="es-SV"/>
        </w:rPr>
        <w:tab/>
        <w:t>MN170344</w:t>
      </w:r>
    </w:p>
    <w:p w14:paraId="32E6B4C9" w14:textId="5A1E0095" w:rsidR="00DE2B10" w:rsidRDefault="00DE2B10" w:rsidP="00DE2B10">
      <w:pPr>
        <w:spacing w:line="276" w:lineRule="auto"/>
        <w:ind w:left="696"/>
        <w:rPr>
          <w:rFonts w:eastAsia="DejaVu Sans"/>
          <w:lang w:eastAsia="es-SV"/>
        </w:rPr>
      </w:pPr>
      <w:r w:rsidRPr="00DE2B10">
        <w:rPr>
          <w:rFonts w:eastAsia="DejaVu Sans"/>
          <w:lang w:eastAsia="es-SV"/>
        </w:rPr>
        <w:t>Benjamín Eleazar Gómez Alfaro</w:t>
      </w:r>
      <w:r>
        <w:rPr>
          <w:rFonts w:eastAsia="DejaVu Sans"/>
          <w:lang w:eastAsia="es-SV"/>
        </w:rPr>
        <w:tab/>
      </w:r>
      <w:r>
        <w:rPr>
          <w:rFonts w:eastAsia="DejaVu Sans"/>
          <w:lang w:eastAsia="es-SV"/>
        </w:rPr>
        <w:tab/>
      </w:r>
      <w:r>
        <w:rPr>
          <w:rFonts w:eastAsia="DejaVu Sans"/>
          <w:lang w:eastAsia="es-SV"/>
        </w:rPr>
        <w:tab/>
        <w:t>MP180143</w:t>
      </w:r>
    </w:p>
    <w:p w14:paraId="57B24BA0" w14:textId="0624CBC2" w:rsidR="00DE2B10" w:rsidRDefault="00DE2B10" w:rsidP="00DE2B10">
      <w:pPr>
        <w:spacing w:line="276" w:lineRule="auto"/>
        <w:ind w:left="696"/>
        <w:rPr>
          <w:rFonts w:eastAsia="DejaVu Sans"/>
          <w:lang w:eastAsia="es-SV"/>
        </w:rPr>
      </w:pPr>
      <w:r w:rsidRPr="00DE2B10">
        <w:rPr>
          <w:rFonts w:eastAsia="DejaVu Sans"/>
          <w:lang w:eastAsia="es-SV"/>
        </w:rPr>
        <w:t>Alex Roberto Mata Cerritos</w:t>
      </w:r>
      <w:r>
        <w:rPr>
          <w:rFonts w:eastAsia="DejaVu Sans"/>
          <w:lang w:eastAsia="es-SV"/>
        </w:rPr>
        <w:tab/>
      </w:r>
      <w:r>
        <w:rPr>
          <w:rFonts w:eastAsia="DejaVu Sans"/>
          <w:lang w:eastAsia="es-SV"/>
        </w:rPr>
        <w:tab/>
      </w:r>
      <w:r>
        <w:rPr>
          <w:rFonts w:eastAsia="DejaVu Sans"/>
          <w:lang w:eastAsia="es-SV"/>
        </w:rPr>
        <w:tab/>
      </w:r>
      <w:r>
        <w:rPr>
          <w:rFonts w:eastAsia="DejaVu Sans"/>
          <w:lang w:eastAsia="es-SV"/>
        </w:rPr>
        <w:tab/>
        <w:t>RE192308</w:t>
      </w:r>
    </w:p>
    <w:p w14:paraId="39E72D10" w14:textId="2B136387" w:rsidR="00DE2B10" w:rsidRDefault="00DE2B10" w:rsidP="00DE2B10">
      <w:pPr>
        <w:spacing w:line="276" w:lineRule="auto"/>
        <w:ind w:left="696"/>
        <w:rPr>
          <w:rFonts w:eastAsia="DejaVu Sans"/>
          <w:lang w:eastAsia="es-SV"/>
        </w:rPr>
      </w:pPr>
      <w:r w:rsidRPr="00DE2B10">
        <w:rPr>
          <w:rFonts w:eastAsia="DejaVu Sans"/>
          <w:lang w:eastAsia="es-SV"/>
        </w:rPr>
        <w:t>Andrés De Jesús Chapetón Mata</w:t>
      </w:r>
      <w:r>
        <w:rPr>
          <w:rFonts w:eastAsia="DejaVu Sans"/>
          <w:lang w:eastAsia="es-SV"/>
        </w:rPr>
        <w:tab/>
      </w:r>
      <w:r>
        <w:rPr>
          <w:rFonts w:eastAsia="DejaVu Sans"/>
          <w:lang w:eastAsia="es-SV"/>
        </w:rPr>
        <w:tab/>
      </w:r>
      <w:r>
        <w:rPr>
          <w:rFonts w:eastAsia="DejaVu Sans"/>
          <w:lang w:eastAsia="es-SV"/>
        </w:rPr>
        <w:tab/>
      </w:r>
      <w:r w:rsidRPr="00DE2B10">
        <w:rPr>
          <w:rFonts w:eastAsia="DejaVu Sans"/>
          <w:lang w:eastAsia="es-SV"/>
        </w:rPr>
        <w:t>CM160117</w:t>
      </w:r>
      <w:r>
        <w:rPr>
          <w:rFonts w:eastAsia="DejaVu Sans"/>
          <w:lang w:eastAsia="es-SV"/>
        </w:rPr>
        <w:tab/>
      </w:r>
      <w:r w:rsidRPr="00DE2B10">
        <w:rPr>
          <w:rFonts w:eastAsia="DejaVu Sans"/>
          <w:b/>
          <w:bCs/>
          <w:lang w:eastAsia="es-SV"/>
        </w:rPr>
        <w:t>[G04T]</w:t>
      </w:r>
    </w:p>
    <w:p w14:paraId="503EBEC6" w14:textId="79C1383F" w:rsidR="00DE2B10" w:rsidRDefault="00DE2B10" w:rsidP="00DE2B10">
      <w:pPr>
        <w:spacing w:line="276" w:lineRule="auto"/>
        <w:ind w:left="696"/>
        <w:rPr>
          <w:rFonts w:eastAsia="DejaVu Sans"/>
          <w:lang w:eastAsia="es-SV"/>
        </w:rPr>
      </w:pPr>
      <w:r w:rsidRPr="00DE2B10">
        <w:rPr>
          <w:rFonts w:eastAsia="DejaVu Sans"/>
          <w:lang w:eastAsia="es-SV"/>
        </w:rPr>
        <w:t>Manuel Alejandro Hurtado Pineda</w:t>
      </w:r>
      <w:r>
        <w:rPr>
          <w:rFonts w:eastAsia="DejaVu Sans"/>
          <w:lang w:eastAsia="es-SV"/>
        </w:rPr>
        <w:tab/>
      </w:r>
      <w:r>
        <w:rPr>
          <w:rFonts w:eastAsia="DejaVu Sans"/>
          <w:lang w:eastAsia="es-SV"/>
        </w:rPr>
        <w:tab/>
      </w:r>
      <w:r>
        <w:rPr>
          <w:rFonts w:eastAsia="DejaVu Sans"/>
          <w:lang w:eastAsia="es-SV"/>
        </w:rPr>
        <w:tab/>
      </w:r>
      <w:r w:rsidRPr="00DE2B10">
        <w:rPr>
          <w:rFonts w:eastAsia="DejaVu Sans"/>
          <w:lang w:eastAsia="es-SV"/>
        </w:rPr>
        <w:t>HP150470</w:t>
      </w:r>
    </w:p>
    <w:p w14:paraId="6E0C1356" w14:textId="77777777" w:rsidR="00DE2B10" w:rsidRDefault="00DE2B10" w:rsidP="00DE2B10">
      <w:pPr>
        <w:rPr>
          <w:rFonts w:eastAsia="DejaVu Sans"/>
          <w:lang w:eastAsia="es-SV"/>
        </w:rPr>
      </w:pPr>
    </w:p>
    <w:p w14:paraId="604EBEC1" w14:textId="44BD032E" w:rsidR="00DE2B10" w:rsidRDefault="00DE2B10" w:rsidP="00DE2B10">
      <w:pPr>
        <w:ind w:firstLine="0"/>
        <w:jc w:val="center"/>
        <w:rPr>
          <w:rFonts w:eastAsia="DejaVu Sans"/>
          <w:b/>
          <w:lang w:eastAsia="es-SV"/>
        </w:rPr>
      </w:pPr>
      <w:r>
        <w:rPr>
          <w:rFonts w:eastAsia="DejaVu Sans"/>
          <w:b/>
          <w:lang w:eastAsia="es-SV"/>
        </w:rPr>
        <w:t>Catedrático:</w:t>
      </w:r>
    </w:p>
    <w:p w14:paraId="659BCA15" w14:textId="41F8985D" w:rsidR="00DE2B10" w:rsidRDefault="00DE2B10" w:rsidP="00BD61B2">
      <w:pPr>
        <w:ind w:firstLine="0"/>
        <w:jc w:val="center"/>
        <w:rPr>
          <w:rFonts w:eastAsia="DejaVu Sans"/>
          <w:lang w:eastAsia="es-SV"/>
        </w:rPr>
      </w:pPr>
      <w:r>
        <w:rPr>
          <w:rFonts w:eastAsia="DejaVu Sans"/>
          <w:lang w:eastAsia="es-SV"/>
        </w:rPr>
        <w:t>Ing</w:t>
      </w:r>
      <w:r>
        <w:rPr>
          <w:rFonts w:eastAsia="DejaVu Sans"/>
          <w:lang w:eastAsia="es-SV"/>
        </w:rPr>
        <w:t xml:space="preserve">. </w:t>
      </w:r>
      <w:r>
        <w:rPr>
          <w:rFonts w:eastAsia="DejaVu Sans"/>
          <w:lang w:eastAsia="es-SV"/>
        </w:rPr>
        <w:t xml:space="preserve">Alexander </w:t>
      </w:r>
      <w:r w:rsidR="00BD61B2">
        <w:rPr>
          <w:rFonts w:eastAsia="DejaVu Sans"/>
          <w:lang w:eastAsia="es-SV"/>
        </w:rPr>
        <w:t>Sigüenza</w:t>
      </w:r>
    </w:p>
    <w:p w14:paraId="24A48669" w14:textId="77777777" w:rsidR="00DE2B10" w:rsidRDefault="00DE2B10" w:rsidP="00DE2B10">
      <w:pPr>
        <w:rPr>
          <w:rFonts w:eastAsia="DejaVu Sans"/>
          <w:lang w:eastAsia="es-SV"/>
        </w:rPr>
      </w:pPr>
    </w:p>
    <w:p w14:paraId="64FC9830" w14:textId="51CC377A" w:rsidR="00DE2B10" w:rsidRDefault="00DE2B10" w:rsidP="00DE2B10">
      <w:pPr>
        <w:jc w:val="right"/>
        <w:rPr>
          <w:rFonts w:eastAsia="DejaVu Sans"/>
          <w:b/>
          <w:bCs/>
          <w:lang w:eastAsia="es-SV"/>
        </w:rPr>
        <w:sectPr w:rsidR="00DE2B10">
          <w:pgSz w:w="12240" w:h="15840"/>
          <w:pgMar w:top="1440" w:right="1440" w:bottom="1440" w:left="1440" w:header="709" w:footer="709" w:gutter="0"/>
          <w:pgNumType w:fmt="lowerRoman"/>
          <w:cols w:space="720"/>
        </w:sectPr>
      </w:pPr>
      <w:r>
        <w:rPr>
          <w:rFonts w:eastAsia="DejaVu Sans"/>
          <w:b/>
          <w:bCs/>
          <w:lang w:eastAsia="es-SV"/>
        </w:rPr>
        <w:t>Agosto 31, 2020</w:t>
      </w:r>
    </w:p>
    <w:p w14:paraId="3CE09D65" w14:textId="125FD392" w:rsidR="008364FD" w:rsidRDefault="008364FD" w:rsidP="008364FD">
      <w:pPr>
        <w:pStyle w:val="Ttulo1"/>
      </w:pPr>
      <w:bookmarkStart w:id="0" w:name="_Toc49465025"/>
      <w:bookmarkStart w:id="1" w:name="_Toc49465084"/>
      <w:r>
        <w:lastRenderedPageBreak/>
        <w:t>Índice</w:t>
      </w:r>
      <w:bookmarkEnd w:id="0"/>
      <w:bookmarkEnd w:id="1"/>
    </w:p>
    <w:p w14:paraId="6D683FAA" w14:textId="4F77C0AC" w:rsidR="001044C4" w:rsidRDefault="001044C4" w:rsidP="001044C4">
      <w:pPr>
        <w:pStyle w:val="TDC1"/>
        <w:tabs>
          <w:tab w:val="right" w:leader="dot" w:pos="8828"/>
        </w:tabs>
        <w:rPr>
          <w:rFonts w:asciiTheme="minorHAnsi" w:eastAsiaTheme="minorEastAsia" w:hAnsiTheme="minorHAnsi" w:cstheme="minorBidi"/>
          <w:noProof/>
          <w:sz w:val="22"/>
          <w:szCs w:val="22"/>
          <w:lang w:eastAsia="es-SV"/>
        </w:rPr>
      </w:pPr>
      <w:r>
        <w:fldChar w:fldCharType="begin"/>
      </w:r>
      <w:r>
        <w:instrText xml:space="preserve"> TOC \o "1-3" \h \z \u </w:instrText>
      </w:r>
      <w:r>
        <w:fldChar w:fldCharType="separate"/>
      </w:r>
    </w:p>
    <w:sdt>
      <w:sdtPr>
        <w:rPr>
          <w:lang w:val="es-ES"/>
        </w:rPr>
        <w:id w:val="524059984"/>
        <w:docPartObj>
          <w:docPartGallery w:val="Table of Contents"/>
          <w:docPartUnique/>
        </w:docPartObj>
      </w:sdtPr>
      <w:sdtEndPr>
        <w:rPr>
          <w:rFonts w:ascii="Times New Roman" w:eastAsia="Times New Roman" w:hAnsi="Times New Roman" w:cs="Times New Roman"/>
          <w:b/>
          <w:bCs/>
          <w:color w:val="auto"/>
          <w:sz w:val="24"/>
          <w:szCs w:val="24"/>
          <w:lang w:eastAsia="en-US"/>
        </w:rPr>
      </w:sdtEndPr>
      <w:sdtContent>
        <w:p w14:paraId="11A07C33" w14:textId="14AED549" w:rsidR="001044C4" w:rsidRDefault="001044C4" w:rsidP="001044C4">
          <w:pPr>
            <w:pStyle w:val="TtuloTDC"/>
            <w:rPr>
              <w:rFonts w:asciiTheme="minorHAnsi" w:eastAsiaTheme="minorEastAsia" w:hAnsiTheme="minorHAnsi" w:cstheme="minorBidi"/>
              <w:noProof/>
              <w:sz w:val="22"/>
              <w:szCs w:val="22"/>
            </w:rPr>
          </w:pPr>
          <w:r>
            <w:fldChar w:fldCharType="begin"/>
          </w:r>
          <w:r>
            <w:instrText xml:space="preserve"> TOC \o "1-3" \h \z \u </w:instrText>
          </w:r>
          <w:r>
            <w:fldChar w:fldCharType="separate"/>
          </w:r>
        </w:p>
        <w:p w14:paraId="54C96041" w14:textId="0033181C" w:rsidR="001044C4" w:rsidRDefault="001044C4">
          <w:pPr>
            <w:pStyle w:val="TDC1"/>
            <w:tabs>
              <w:tab w:val="right" w:leader="dot" w:pos="8828"/>
            </w:tabs>
            <w:rPr>
              <w:rFonts w:asciiTheme="minorHAnsi" w:eastAsiaTheme="minorEastAsia" w:hAnsiTheme="minorHAnsi" w:cstheme="minorBidi"/>
              <w:noProof/>
              <w:sz w:val="22"/>
              <w:szCs w:val="22"/>
              <w:lang w:eastAsia="es-SV"/>
            </w:rPr>
          </w:pPr>
          <w:hyperlink w:anchor="_Toc49465085" w:history="1">
            <w:r w:rsidRPr="006E4098">
              <w:rPr>
                <w:rStyle w:val="Hipervnculo"/>
                <w:noProof/>
              </w:rPr>
              <w:t>Introducción</w:t>
            </w:r>
            <w:r>
              <w:rPr>
                <w:noProof/>
                <w:webHidden/>
              </w:rPr>
              <w:tab/>
            </w:r>
            <w:r>
              <w:rPr>
                <w:noProof/>
                <w:webHidden/>
              </w:rPr>
              <w:fldChar w:fldCharType="begin"/>
            </w:r>
            <w:r>
              <w:rPr>
                <w:noProof/>
                <w:webHidden/>
              </w:rPr>
              <w:instrText xml:space="preserve"> PAGEREF _Toc49465085 \h </w:instrText>
            </w:r>
            <w:r>
              <w:rPr>
                <w:noProof/>
                <w:webHidden/>
              </w:rPr>
            </w:r>
            <w:r>
              <w:rPr>
                <w:noProof/>
                <w:webHidden/>
              </w:rPr>
              <w:fldChar w:fldCharType="separate"/>
            </w:r>
            <w:r>
              <w:rPr>
                <w:noProof/>
                <w:webHidden/>
              </w:rPr>
              <w:t>3</w:t>
            </w:r>
            <w:r>
              <w:rPr>
                <w:noProof/>
                <w:webHidden/>
              </w:rPr>
              <w:fldChar w:fldCharType="end"/>
            </w:r>
          </w:hyperlink>
        </w:p>
        <w:p w14:paraId="4C7E9280" w14:textId="3D60718E" w:rsidR="001044C4" w:rsidRDefault="001044C4">
          <w:pPr>
            <w:pStyle w:val="TDC1"/>
            <w:tabs>
              <w:tab w:val="left" w:pos="1320"/>
              <w:tab w:val="right" w:leader="dot" w:pos="8828"/>
            </w:tabs>
            <w:rPr>
              <w:rFonts w:asciiTheme="minorHAnsi" w:eastAsiaTheme="minorEastAsia" w:hAnsiTheme="minorHAnsi" w:cstheme="minorBidi"/>
              <w:noProof/>
              <w:sz w:val="22"/>
              <w:szCs w:val="22"/>
              <w:lang w:eastAsia="es-SV"/>
            </w:rPr>
          </w:pPr>
          <w:hyperlink w:anchor="_Toc49465086" w:history="1">
            <w:r w:rsidRPr="006E4098">
              <w:rPr>
                <w:rStyle w:val="Hipervnculo"/>
                <w:noProof/>
              </w:rPr>
              <w:t>1.</w:t>
            </w:r>
            <w:r>
              <w:rPr>
                <w:rFonts w:asciiTheme="minorHAnsi" w:eastAsiaTheme="minorEastAsia" w:hAnsiTheme="minorHAnsi" w:cstheme="minorBidi"/>
                <w:noProof/>
                <w:sz w:val="22"/>
                <w:szCs w:val="22"/>
                <w:lang w:eastAsia="es-SV"/>
              </w:rPr>
              <w:tab/>
            </w:r>
            <w:r w:rsidRPr="006E4098">
              <w:rPr>
                <w:rStyle w:val="Hipervnculo"/>
                <w:noProof/>
              </w:rPr>
              <w:t>Propuesta de solución</w:t>
            </w:r>
            <w:r>
              <w:rPr>
                <w:noProof/>
                <w:webHidden/>
              </w:rPr>
              <w:tab/>
            </w:r>
            <w:r>
              <w:rPr>
                <w:noProof/>
                <w:webHidden/>
              </w:rPr>
              <w:fldChar w:fldCharType="begin"/>
            </w:r>
            <w:r>
              <w:rPr>
                <w:noProof/>
                <w:webHidden/>
              </w:rPr>
              <w:instrText xml:space="preserve"> PAGEREF _Toc49465086 \h </w:instrText>
            </w:r>
            <w:r>
              <w:rPr>
                <w:noProof/>
                <w:webHidden/>
              </w:rPr>
            </w:r>
            <w:r>
              <w:rPr>
                <w:noProof/>
                <w:webHidden/>
              </w:rPr>
              <w:fldChar w:fldCharType="separate"/>
            </w:r>
            <w:r>
              <w:rPr>
                <w:noProof/>
                <w:webHidden/>
              </w:rPr>
              <w:t>4</w:t>
            </w:r>
            <w:r>
              <w:rPr>
                <w:noProof/>
                <w:webHidden/>
              </w:rPr>
              <w:fldChar w:fldCharType="end"/>
            </w:r>
          </w:hyperlink>
        </w:p>
        <w:p w14:paraId="2EC72021" w14:textId="4F030536" w:rsidR="001044C4" w:rsidRDefault="001044C4">
          <w:pPr>
            <w:pStyle w:val="TDC2"/>
            <w:tabs>
              <w:tab w:val="left" w:pos="1760"/>
              <w:tab w:val="right" w:leader="dot" w:pos="8828"/>
            </w:tabs>
            <w:rPr>
              <w:rFonts w:asciiTheme="minorHAnsi" w:eastAsiaTheme="minorEastAsia" w:hAnsiTheme="minorHAnsi" w:cstheme="minorBidi"/>
              <w:noProof/>
              <w:sz w:val="22"/>
              <w:szCs w:val="22"/>
              <w:lang w:eastAsia="es-SV"/>
            </w:rPr>
          </w:pPr>
          <w:hyperlink w:anchor="_Toc49465087" w:history="1">
            <w:r w:rsidRPr="006E4098">
              <w:rPr>
                <w:rStyle w:val="Hipervnculo"/>
                <w:noProof/>
              </w:rPr>
              <w:t>1.1.</w:t>
            </w:r>
            <w:r>
              <w:rPr>
                <w:rFonts w:asciiTheme="minorHAnsi" w:eastAsiaTheme="minorEastAsia" w:hAnsiTheme="minorHAnsi" w:cstheme="minorBidi"/>
                <w:noProof/>
                <w:sz w:val="22"/>
                <w:szCs w:val="22"/>
                <w:lang w:eastAsia="es-SV"/>
              </w:rPr>
              <w:tab/>
            </w:r>
            <w:r w:rsidRPr="006E4098">
              <w:rPr>
                <w:rStyle w:val="Hipervnculo"/>
                <w:noProof/>
              </w:rPr>
              <w:t>Problema seleccionado</w:t>
            </w:r>
            <w:r>
              <w:rPr>
                <w:noProof/>
                <w:webHidden/>
              </w:rPr>
              <w:tab/>
            </w:r>
            <w:r>
              <w:rPr>
                <w:noProof/>
                <w:webHidden/>
              </w:rPr>
              <w:fldChar w:fldCharType="begin"/>
            </w:r>
            <w:r>
              <w:rPr>
                <w:noProof/>
                <w:webHidden/>
              </w:rPr>
              <w:instrText xml:space="preserve"> PAGEREF _Toc49465087 \h </w:instrText>
            </w:r>
            <w:r>
              <w:rPr>
                <w:noProof/>
                <w:webHidden/>
              </w:rPr>
            </w:r>
            <w:r>
              <w:rPr>
                <w:noProof/>
                <w:webHidden/>
              </w:rPr>
              <w:fldChar w:fldCharType="separate"/>
            </w:r>
            <w:r>
              <w:rPr>
                <w:noProof/>
                <w:webHidden/>
              </w:rPr>
              <w:t>4</w:t>
            </w:r>
            <w:r>
              <w:rPr>
                <w:noProof/>
                <w:webHidden/>
              </w:rPr>
              <w:fldChar w:fldCharType="end"/>
            </w:r>
          </w:hyperlink>
        </w:p>
        <w:p w14:paraId="28284D7C" w14:textId="6A00E2E5" w:rsidR="001044C4" w:rsidRDefault="001044C4">
          <w:pPr>
            <w:pStyle w:val="TDC2"/>
            <w:tabs>
              <w:tab w:val="left" w:pos="1760"/>
              <w:tab w:val="right" w:leader="dot" w:pos="8828"/>
            </w:tabs>
            <w:rPr>
              <w:rFonts w:asciiTheme="minorHAnsi" w:eastAsiaTheme="minorEastAsia" w:hAnsiTheme="minorHAnsi" w:cstheme="minorBidi"/>
              <w:noProof/>
              <w:sz w:val="22"/>
              <w:szCs w:val="22"/>
              <w:lang w:eastAsia="es-SV"/>
            </w:rPr>
          </w:pPr>
          <w:hyperlink w:anchor="_Toc49465088" w:history="1">
            <w:r w:rsidRPr="006E4098">
              <w:rPr>
                <w:rStyle w:val="Hipervnculo"/>
                <w:noProof/>
              </w:rPr>
              <w:t>1.2.</w:t>
            </w:r>
            <w:r>
              <w:rPr>
                <w:rFonts w:asciiTheme="minorHAnsi" w:eastAsiaTheme="minorEastAsia" w:hAnsiTheme="minorHAnsi" w:cstheme="minorBidi"/>
                <w:noProof/>
                <w:sz w:val="22"/>
                <w:szCs w:val="22"/>
                <w:lang w:eastAsia="es-SV"/>
              </w:rPr>
              <w:tab/>
            </w:r>
            <w:r w:rsidRPr="006E4098">
              <w:rPr>
                <w:rStyle w:val="Hipervnculo"/>
                <w:noProof/>
              </w:rPr>
              <w:t>Conceptualización</w:t>
            </w:r>
            <w:r>
              <w:rPr>
                <w:noProof/>
                <w:webHidden/>
              </w:rPr>
              <w:tab/>
            </w:r>
            <w:r>
              <w:rPr>
                <w:noProof/>
                <w:webHidden/>
              </w:rPr>
              <w:fldChar w:fldCharType="begin"/>
            </w:r>
            <w:r>
              <w:rPr>
                <w:noProof/>
                <w:webHidden/>
              </w:rPr>
              <w:instrText xml:space="preserve"> PAGEREF _Toc49465088 \h </w:instrText>
            </w:r>
            <w:r>
              <w:rPr>
                <w:noProof/>
                <w:webHidden/>
              </w:rPr>
            </w:r>
            <w:r>
              <w:rPr>
                <w:noProof/>
                <w:webHidden/>
              </w:rPr>
              <w:fldChar w:fldCharType="separate"/>
            </w:r>
            <w:r>
              <w:rPr>
                <w:noProof/>
                <w:webHidden/>
              </w:rPr>
              <w:t>4</w:t>
            </w:r>
            <w:r>
              <w:rPr>
                <w:noProof/>
                <w:webHidden/>
              </w:rPr>
              <w:fldChar w:fldCharType="end"/>
            </w:r>
          </w:hyperlink>
        </w:p>
        <w:p w14:paraId="2D314A11" w14:textId="084CF7EF" w:rsidR="001044C4" w:rsidRDefault="001044C4">
          <w:pPr>
            <w:pStyle w:val="TDC2"/>
            <w:tabs>
              <w:tab w:val="left" w:pos="1760"/>
              <w:tab w:val="right" w:leader="dot" w:pos="8828"/>
            </w:tabs>
            <w:rPr>
              <w:rFonts w:asciiTheme="minorHAnsi" w:eastAsiaTheme="minorEastAsia" w:hAnsiTheme="minorHAnsi" w:cstheme="minorBidi"/>
              <w:noProof/>
              <w:sz w:val="22"/>
              <w:szCs w:val="22"/>
              <w:lang w:eastAsia="es-SV"/>
            </w:rPr>
          </w:pPr>
          <w:hyperlink w:anchor="_Toc49465089" w:history="1">
            <w:r w:rsidRPr="006E4098">
              <w:rPr>
                <w:rStyle w:val="Hipervnculo"/>
                <w:noProof/>
              </w:rPr>
              <w:t>1.3.</w:t>
            </w:r>
            <w:r>
              <w:rPr>
                <w:rFonts w:asciiTheme="minorHAnsi" w:eastAsiaTheme="minorEastAsia" w:hAnsiTheme="minorHAnsi" w:cstheme="minorBidi"/>
                <w:noProof/>
                <w:sz w:val="22"/>
                <w:szCs w:val="22"/>
                <w:lang w:eastAsia="es-SV"/>
              </w:rPr>
              <w:tab/>
            </w:r>
            <w:r w:rsidRPr="006E4098">
              <w:rPr>
                <w:rStyle w:val="Hipervnculo"/>
                <w:noProof/>
              </w:rPr>
              <w:t>Descripción</w:t>
            </w:r>
            <w:r>
              <w:rPr>
                <w:noProof/>
                <w:webHidden/>
              </w:rPr>
              <w:tab/>
            </w:r>
            <w:r>
              <w:rPr>
                <w:noProof/>
                <w:webHidden/>
              </w:rPr>
              <w:fldChar w:fldCharType="begin"/>
            </w:r>
            <w:r>
              <w:rPr>
                <w:noProof/>
                <w:webHidden/>
              </w:rPr>
              <w:instrText xml:space="preserve"> PAGEREF _Toc49465089 \h </w:instrText>
            </w:r>
            <w:r>
              <w:rPr>
                <w:noProof/>
                <w:webHidden/>
              </w:rPr>
            </w:r>
            <w:r>
              <w:rPr>
                <w:noProof/>
                <w:webHidden/>
              </w:rPr>
              <w:fldChar w:fldCharType="separate"/>
            </w:r>
            <w:r>
              <w:rPr>
                <w:noProof/>
                <w:webHidden/>
              </w:rPr>
              <w:t>4</w:t>
            </w:r>
            <w:r>
              <w:rPr>
                <w:noProof/>
                <w:webHidden/>
              </w:rPr>
              <w:fldChar w:fldCharType="end"/>
            </w:r>
          </w:hyperlink>
        </w:p>
        <w:p w14:paraId="56F3349B" w14:textId="6071DF26" w:rsidR="001044C4" w:rsidRDefault="001044C4">
          <w:pPr>
            <w:pStyle w:val="TDC2"/>
            <w:tabs>
              <w:tab w:val="left" w:pos="1760"/>
              <w:tab w:val="right" w:leader="dot" w:pos="8828"/>
            </w:tabs>
            <w:rPr>
              <w:rFonts w:asciiTheme="minorHAnsi" w:eastAsiaTheme="minorEastAsia" w:hAnsiTheme="minorHAnsi" w:cstheme="minorBidi"/>
              <w:noProof/>
              <w:sz w:val="22"/>
              <w:szCs w:val="22"/>
              <w:lang w:eastAsia="es-SV"/>
            </w:rPr>
          </w:pPr>
          <w:hyperlink w:anchor="_Toc49465090" w:history="1">
            <w:r w:rsidRPr="006E4098">
              <w:rPr>
                <w:rStyle w:val="Hipervnculo"/>
                <w:noProof/>
              </w:rPr>
              <w:t>1.4.</w:t>
            </w:r>
            <w:r>
              <w:rPr>
                <w:rFonts w:asciiTheme="minorHAnsi" w:eastAsiaTheme="minorEastAsia" w:hAnsiTheme="minorHAnsi" w:cstheme="minorBidi"/>
                <w:noProof/>
                <w:sz w:val="22"/>
                <w:szCs w:val="22"/>
                <w:lang w:eastAsia="es-SV"/>
              </w:rPr>
              <w:tab/>
            </w:r>
            <w:r w:rsidRPr="006E4098">
              <w:rPr>
                <w:rStyle w:val="Hipervnculo"/>
                <w:noProof/>
              </w:rPr>
              <w:t>Ruta técnica</w:t>
            </w:r>
            <w:r>
              <w:rPr>
                <w:noProof/>
                <w:webHidden/>
              </w:rPr>
              <w:tab/>
            </w:r>
            <w:r>
              <w:rPr>
                <w:noProof/>
                <w:webHidden/>
              </w:rPr>
              <w:fldChar w:fldCharType="begin"/>
            </w:r>
            <w:r>
              <w:rPr>
                <w:noProof/>
                <w:webHidden/>
              </w:rPr>
              <w:instrText xml:space="preserve"> PAGEREF _Toc49465090 \h </w:instrText>
            </w:r>
            <w:r>
              <w:rPr>
                <w:noProof/>
                <w:webHidden/>
              </w:rPr>
            </w:r>
            <w:r>
              <w:rPr>
                <w:noProof/>
                <w:webHidden/>
              </w:rPr>
              <w:fldChar w:fldCharType="separate"/>
            </w:r>
            <w:r>
              <w:rPr>
                <w:noProof/>
                <w:webHidden/>
              </w:rPr>
              <w:t>5</w:t>
            </w:r>
            <w:r>
              <w:rPr>
                <w:noProof/>
                <w:webHidden/>
              </w:rPr>
              <w:fldChar w:fldCharType="end"/>
            </w:r>
          </w:hyperlink>
        </w:p>
        <w:p w14:paraId="4B36149F" w14:textId="02F9B47E" w:rsidR="001044C4" w:rsidRDefault="001044C4">
          <w:pPr>
            <w:pStyle w:val="TDC1"/>
            <w:tabs>
              <w:tab w:val="left" w:pos="1320"/>
              <w:tab w:val="right" w:leader="dot" w:pos="8828"/>
            </w:tabs>
            <w:rPr>
              <w:rFonts w:asciiTheme="minorHAnsi" w:eastAsiaTheme="minorEastAsia" w:hAnsiTheme="minorHAnsi" w:cstheme="minorBidi"/>
              <w:noProof/>
              <w:sz w:val="22"/>
              <w:szCs w:val="22"/>
              <w:lang w:eastAsia="es-SV"/>
            </w:rPr>
          </w:pPr>
          <w:hyperlink w:anchor="_Toc49465091" w:history="1">
            <w:r w:rsidRPr="006E4098">
              <w:rPr>
                <w:rStyle w:val="Hipervnculo"/>
                <w:noProof/>
              </w:rPr>
              <w:t>2.</w:t>
            </w:r>
            <w:r>
              <w:rPr>
                <w:rFonts w:asciiTheme="minorHAnsi" w:eastAsiaTheme="minorEastAsia" w:hAnsiTheme="minorHAnsi" w:cstheme="minorBidi"/>
                <w:noProof/>
                <w:sz w:val="22"/>
                <w:szCs w:val="22"/>
                <w:lang w:eastAsia="es-SV"/>
              </w:rPr>
              <w:tab/>
            </w:r>
            <w:r w:rsidRPr="006E4098">
              <w:rPr>
                <w:rStyle w:val="Hipervnculo"/>
                <w:noProof/>
              </w:rPr>
              <w:t>Diseño UX/UI</w:t>
            </w:r>
            <w:r>
              <w:rPr>
                <w:noProof/>
                <w:webHidden/>
              </w:rPr>
              <w:tab/>
            </w:r>
            <w:r>
              <w:rPr>
                <w:noProof/>
                <w:webHidden/>
              </w:rPr>
              <w:fldChar w:fldCharType="begin"/>
            </w:r>
            <w:r>
              <w:rPr>
                <w:noProof/>
                <w:webHidden/>
              </w:rPr>
              <w:instrText xml:space="preserve"> PAGEREF _Toc49465091 \h </w:instrText>
            </w:r>
            <w:r>
              <w:rPr>
                <w:noProof/>
                <w:webHidden/>
              </w:rPr>
            </w:r>
            <w:r>
              <w:rPr>
                <w:noProof/>
                <w:webHidden/>
              </w:rPr>
              <w:fldChar w:fldCharType="separate"/>
            </w:r>
            <w:r>
              <w:rPr>
                <w:noProof/>
                <w:webHidden/>
              </w:rPr>
              <w:t>6</w:t>
            </w:r>
            <w:r>
              <w:rPr>
                <w:noProof/>
                <w:webHidden/>
              </w:rPr>
              <w:fldChar w:fldCharType="end"/>
            </w:r>
          </w:hyperlink>
        </w:p>
        <w:p w14:paraId="74C1EA54" w14:textId="46B2FB09" w:rsidR="001044C4" w:rsidRDefault="001044C4">
          <w:pPr>
            <w:pStyle w:val="TDC1"/>
            <w:tabs>
              <w:tab w:val="left" w:pos="1320"/>
              <w:tab w:val="right" w:leader="dot" w:pos="8828"/>
            </w:tabs>
            <w:rPr>
              <w:rFonts w:asciiTheme="minorHAnsi" w:eastAsiaTheme="minorEastAsia" w:hAnsiTheme="minorHAnsi" w:cstheme="minorBidi"/>
              <w:noProof/>
              <w:sz w:val="22"/>
              <w:szCs w:val="22"/>
              <w:lang w:eastAsia="es-SV"/>
            </w:rPr>
          </w:pPr>
          <w:hyperlink w:anchor="_Toc49465092" w:history="1">
            <w:r w:rsidRPr="006E4098">
              <w:rPr>
                <w:rStyle w:val="Hipervnculo"/>
                <w:noProof/>
              </w:rPr>
              <w:t>3.</w:t>
            </w:r>
            <w:r>
              <w:rPr>
                <w:rFonts w:asciiTheme="minorHAnsi" w:eastAsiaTheme="minorEastAsia" w:hAnsiTheme="minorHAnsi" w:cstheme="minorBidi"/>
                <w:noProof/>
                <w:sz w:val="22"/>
                <w:szCs w:val="22"/>
                <w:lang w:eastAsia="es-SV"/>
              </w:rPr>
              <w:tab/>
            </w:r>
            <w:r w:rsidRPr="006E4098">
              <w:rPr>
                <w:rStyle w:val="Hipervnculo"/>
                <w:noProof/>
              </w:rPr>
              <w:t>Herramientas</w:t>
            </w:r>
            <w:r>
              <w:rPr>
                <w:noProof/>
                <w:webHidden/>
              </w:rPr>
              <w:tab/>
            </w:r>
            <w:r>
              <w:rPr>
                <w:noProof/>
                <w:webHidden/>
              </w:rPr>
              <w:fldChar w:fldCharType="begin"/>
            </w:r>
            <w:r>
              <w:rPr>
                <w:noProof/>
                <w:webHidden/>
              </w:rPr>
              <w:instrText xml:space="preserve"> PAGEREF _Toc49465092 \h </w:instrText>
            </w:r>
            <w:r>
              <w:rPr>
                <w:noProof/>
                <w:webHidden/>
              </w:rPr>
            </w:r>
            <w:r>
              <w:rPr>
                <w:noProof/>
                <w:webHidden/>
              </w:rPr>
              <w:fldChar w:fldCharType="separate"/>
            </w:r>
            <w:r>
              <w:rPr>
                <w:noProof/>
                <w:webHidden/>
              </w:rPr>
              <w:t>7</w:t>
            </w:r>
            <w:r>
              <w:rPr>
                <w:noProof/>
                <w:webHidden/>
              </w:rPr>
              <w:fldChar w:fldCharType="end"/>
            </w:r>
          </w:hyperlink>
        </w:p>
        <w:p w14:paraId="4E479F29" w14:textId="495132AE" w:rsidR="001044C4" w:rsidRDefault="001044C4">
          <w:pPr>
            <w:pStyle w:val="TDC1"/>
            <w:tabs>
              <w:tab w:val="right" w:leader="dot" w:pos="8828"/>
            </w:tabs>
            <w:rPr>
              <w:rFonts w:asciiTheme="minorHAnsi" w:eastAsiaTheme="minorEastAsia" w:hAnsiTheme="minorHAnsi" w:cstheme="minorBidi"/>
              <w:noProof/>
              <w:sz w:val="22"/>
              <w:szCs w:val="22"/>
              <w:lang w:eastAsia="es-SV"/>
            </w:rPr>
          </w:pPr>
          <w:hyperlink w:anchor="_Toc49465093" w:history="1">
            <w:r w:rsidRPr="006E4098">
              <w:rPr>
                <w:rStyle w:val="Hipervnculo"/>
                <w:noProof/>
              </w:rPr>
              <w:t>Fuentes de consulta</w:t>
            </w:r>
            <w:r>
              <w:rPr>
                <w:noProof/>
                <w:webHidden/>
              </w:rPr>
              <w:tab/>
            </w:r>
            <w:r>
              <w:rPr>
                <w:noProof/>
                <w:webHidden/>
              </w:rPr>
              <w:fldChar w:fldCharType="begin"/>
            </w:r>
            <w:r>
              <w:rPr>
                <w:noProof/>
                <w:webHidden/>
              </w:rPr>
              <w:instrText xml:space="preserve"> PAGEREF _Toc49465093 \h </w:instrText>
            </w:r>
            <w:r>
              <w:rPr>
                <w:noProof/>
                <w:webHidden/>
              </w:rPr>
            </w:r>
            <w:r>
              <w:rPr>
                <w:noProof/>
                <w:webHidden/>
              </w:rPr>
              <w:fldChar w:fldCharType="separate"/>
            </w:r>
            <w:r>
              <w:rPr>
                <w:noProof/>
                <w:webHidden/>
              </w:rPr>
              <w:t>8</w:t>
            </w:r>
            <w:r>
              <w:rPr>
                <w:noProof/>
                <w:webHidden/>
              </w:rPr>
              <w:fldChar w:fldCharType="end"/>
            </w:r>
          </w:hyperlink>
        </w:p>
        <w:p w14:paraId="74CFD46E" w14:textId="4B122549" w:rsidR="001044C4" w:rsidRDefault="001044C4">
          <w:r>
            <w:rPr>
              <w:b/>
              <w:bCs/>
              <w:lang w:val="es-ES"/>
            </w:rPr>
            <w:fldChar w:fldCharType="end"/>
          </w:r>
        </w:p>
      </w:sdtContent>
    </w:sdt>
    <w:p w14:paraId="088D5FFA" w14:textId="58094655" w:rsidR="001044C4" w:rsidRDefault="001044C4" w:rsidP="001044C4">
      <w:pPr>
        <w:pStyle w:val="TDC1"/>
        <w:tabs>
          <w:tab w:val="right" w:leader="dot" w:pos="8828"/>
        </w:tabs>
        <w:rPr>
          <w:rFonts w:asciiTheme="minorHAnsi" w:eastAsiaTheme="minorEastAsia" w:hAnsiTheme="minorHAnsi" w:cstheme="minorBidi"/>
          <w:noProof/>
          <w:sz w:val="22"/>
          <w:szCs w:val="22"/>
          <w:lang w:eastAsia="es-SV"/>
        </w:rPr>
      </w:pPr>
    </w:p>
    <w:p w14:paraId="0B868736" w14:textId="32A7A19C" w:rsidR="008364FD" w:rsidRDefault="001044C4" w:rsidP="001044C4">
      <w:pPr>
        <w:spacing w:after="160" w:line="259" w:lineRule="auto"/>
        <w:ind w:firstLine="0"/>
      </w:pPr>
      <w:r>
        <w:fldChar w:fldCharType="end"/>
      </w:r>
      <w:r w:rsidR="008364FD">
        <w:br w:type="page"/>
      </w:r>
    </w:p>
    <w:p w14:paraId="24C2C571" w14:textId="64175F96" w:rsidR="008364FD" w:rsidRDefault="008364FD" w:rsidP="008364FD">
      <w:pPr>
        <w:pStyle w:val="Ttulo1"/>
      </w:pPr>
      <w:bookmarkStart w:id="2" w:name="_Toc49465026"/>
      <w:bookmarkStart w:id="3" w:name="_Toc49465085"/>
      <w:r>
        <w:lastRenderedPageBreak/>
        <w:t>Introducción</w:t>
      </w:r>
      <w:bookmarkEnd w:id="2"/>
      <w:bookmarkEnd w:id="3"/>
    </w:p>
    <w:p w14:paraId="7D6AEE31" w14:textId="77777777" w:rsidR="001044C4" w:rsidRDefault="008364FD">
      <w:pPr>
        <w:spacing w:after="160" w:line="259" w:lineRule="auto"/>
        <w:ind w:firstLine="0"/>
        <w:sectPr w:rsidR="001044C4" w:rsidSect="001044C4">
          <w:footerReference w:type="default" r:id="rId9"/>
          <w:pgSz w:w="12240" w:h="15840"/>
          <w:pgMar w:top="1417" w:right="1701" w:bottom="1417" w:left="1701" w:header="708" w:footer="708" w:gutter="0"/>
          <w:pgNumType w:fmt="lowerRoman" w:start="1"/>
          <w:cols w:space="708"/>
          <w:docGrid w:linePitch="360"/>
        </w:sectPr>
      </w:pPr>
      <w:r>
        <w:br w:type="page"/>
      </w:r>
    </w:p>
    <w:p w14:paraId="4C047DA0" w14:textId="03A8E16F" w:rsidR="008364FD" w:rsidRDefault="008364FD" w:rsidP="008364FD">
      <w:pPr>
        <w:pStyle w:val="Ttulo1"/>
        <w:numPr>
          <w:ilvl w:val="0"/>
          <w:numId w:val="1"/>
        </w:numPr>
      </w:pPr>
      <w:bookmarkStart w:id="4" w:name="_Toc49465027"/>
      <w:bookmarkStart w:id="5" w:name="_Toc49465086"/>
      <w:r>
        <w:lastRenderedPageBreak/>
        <w:t>Propuesta de solución</w:t>
      </w:r>
      <w:bookmarkEnd w:id="4"/>
      <w:bookmarkEnd w:id="5"/>
    </w:p>
    <w:p w14:paraId="34844CF8" w14:textId="47487225" w:rsidR="008364FD" w:rsidRDefault="008364FD" w:rsidP="008364FD">
      <w:pPr>
        <w:pStyle w:val="Ttulo2"/>
        <w:numPr>
          <w:ilvl w:val="1"/>
          <w:numId w:val="1"/>
        </w:numPr>
      </w:pPr>
      <w:bookmarkStart w:id="6" w:name="_Toc49465028"/>
      <w:bookmarkStart w:id="7" w:name="_Toc49465087"/>
      <w:r>
        <w:t>Problema seleccionado</w:t>
      </w:r>
      <w:bookmarkEnd w:id="6"/>
      <w:bookmarkEnd w:id="7"/>
    </w:p>
    <w:p w14:paraId="414FE024" w14:textId="0FD09106" w:rsidR="008364FD" w:rsidRDefault="008364FD" w:rsidP="008364FD">
      <w:r>
        <w:t>Se ha visto durante el desarrollo de esta pandemia, que los negocios que dependían directamente de la presencia física de sus consumidores, tuvieron un</w:t>
      </w:r>
      <w:r w:rsidR="00C65E77">
        <w:t xml:space="preserve"> problema importante en la comercialización de sus productos, y aún más importante, es resaltar que son negocios que surten a la población local de enseres importantes y que, por los diversos factores de prevención, optaron por cerrar sus negocios, o en un esfuerzo más grande, atender pedidos a través de una llamada, o un mensaje vía WhatsApp.</w:t>
      </w:r>
    </w:p>
    <w:p w14:paraId="4F584CA6" w14:textId="285FA85B" w:rsidR="00C65E77" w:rsidRPr="008364FD" w:rsidRDefault="00C65E77" w:rsidP="008364FD">
      <w:r>
        <w:t>Sin embargo, hay otro factor importante que determina el funcionamiento correcto de estos negocios, y es la información que reciben sus clientes sobre disponibilidades, precios y aún más, domicilio. En su defecto, la mayoría nos conformamos con saber que podemos realizar un pedido con anticipación, y pasar a retirarlo, lo que ahora, para los negocios puede significar una oportunidad rentable, para aprovechar cada cliente que conozca o desconozca originalmente, dónde está ubicado su lugar de atención.</w:t>
      </w:r>
    </w:p>
    <w:p w14:paraId="5DA2942F" w14:textId="78CA607B" w:rsidR="008364FD" w:rsidRDefault="008364FD" w:rsidP="008364FD">
      <w:pPr>
        <w:pStyle w:val="Ttulo2"/>
        <w:numPr>
          <w:ilvl w:val="1"/>
          <w:numId w:val="1"/>
        </w:numPr>
      </w:pPr>
      <w:bookmarkStart w:id="8" w:name="_Toc49465029"/>
      <w:bookmarkStart w:id="9" w:name="_Toc49465088"/>
      <w:r>
        <w:t>Conceptualización</w:t>
      </w:r>
      <w:bookmarkEnd w:id="8"/>
      <w:bookmarkEnd w:id="9"/>
    </w:p>
    <w:p w14:paraId="0D8464C8" w14:textId="740EE387" w:rsidR="00366570" w:rsidRPr="00C65E77" w:rsidRDefault="00366570" w:rsidP="00C65E77">
      <w:r>
        <w:t>Un sistema web que ofrezca una estructura autómata y adaptable para negocios de una localidad sin servicios de compras en línea, domicilios, o pasarelas de pago con tarjetas, donde cada negocio es libre (en término de preferencias) de crear el catálogo de sus productos y detallar parámetros de recepción de pedidos y recolectas o inclusive, de contar con ello, domicilios, para esos clientes de su comunidad, que ahora, busquen salir la menor cantidad de tiempo posible.</w:t>
      </w:r>
    </w:p>
    <w:p w14:paraId="593BCF4B" w14:textId="634597D7" w:rsidR="008364FD" w:rsidRDefault="008364FD" w:rsidP="008364FD">
      <w:pPr>
        <w:pStyle w:val="Ttulo2"/>
        <w:numPr>
          <w:ilvl w:val="1"/>
          <w:numId w:val="1"/>
        </w:numPr>
      </w:pPr>
      <w:bookmarkStart w:id="10" w:name="_Toc49465030"/>
      <w:bookmarkStart w:id="11" w:name="_Toc49465089"/>
      <w:r>
        <w:t>Descripción</w:t>
      </w:r>
      <w:bookmarkEnd w:id="10"/>
      <w:bookmarkEnd w:id="11"/>
    </w:p>
    <w:p w14:paraId="0C3D4F17" w14:textId="77777777" w:rsidR="00366570" w:rsidRDefault="00366570" w:rsidP="00366570">
      <w:r>
        <w:t>La propuesta de solución consiste en crear una plataforma alojadora de diversos comercios locales (pequeños) que puedan crear de manera rápida y sencilla, un catálogo online de todos sus productos, añadiendo sus detalles, precios y maneras de pago. El negocio se encarga de registrarse, y crear su perfil de negocio, describir sus servicios y tipos de productos y comenzar a crear lo que conoceremos más adelante como “</w:t>
      </w:r>
      <w:proofErr w:type="spellStart"/>
      <w:r>
        <w:t>product</w:t>
      </w:r>
      <w:proofErr w:type="spellEnd"/>
      <w:r>
        <w:t xml:space="preserve"> </w:t>
      </w:r>
      <w:proofErr w:type="spellStart"/>
      <w:r>
        <w:t>lot</w:t>
      </w:r>
      <w:proofErr w:type="spellEnd"/>
      <w:r>
        <w:t xml:space="preserve">” que será un catálogo gráfico donde se mostrarán sus productos de acuerdo a categorías, promociones y otros. </w:t>
      </w:r>
    </w:p>
    <w:p w14:paraId="270FE712" w14:textId="77777777" w:rsidR="00366570" w:rsidRDefault="00366570" w:rsidP="00366570">
      <w:r>
        <w:lastRenderedPageBreak/>
        <w:t>El cliente, a través de su aplicación web o móvil (a posteriori) podrá registrarse creando su perfil de usuario, donde, en base a su ubicación, podrá disponer de todos estos negocios, los que pueden ir desde la ferretería más cercana, farmacia local, agroservicios, abarroterías, fruterías, tiendas, entre otros. Estos negocios formarán el “</w:t>
      </w:r>
      <w:proofErr w:type="spellStart"/>
      <w:r>
        <w:t>Market</w:t>
      </w:r>
      <w:proofErr w:type="spellEnd"/>
      <w:r>
        <w:t xml:space="preserve"> </w:t>
      </w:r>
      <w:proofErr w:type="spellStart"/>
      <w:r>
        <w:t>lot</w:t>
      </w:r>
      <w:proofErr w:type="spellEnd"/>
      <w:r>
        <w:t>” (Espacio de tiendas) locales, donde podrá agregar productos a su carrito de compras el cual funcionará como una lista de encargos para el negocio, y este lo recibirá en su perfil con detalles sobre su recolección, y método de pago (a definir opciones).</w:t>
      </w:r>
    </w:p>
    <w:p w14:paraId="7FDEF975" w14:textId="28205C7B" w:rsidR="00366570" w:rsidRPr="00366570" w:rsidRDefault="00366570" w:rsidP="00366570">
      <w:r>
        <w:t>La principal característica de este proyecto, es la conceptualización de una estructura adaptable a todo tipo de negocio local, autónoma con el usuario y que más importante, acerca a los usuarios de una comunidad, con sus negocios locales favoritos, esos que no cuentan con sitios web, que no cuentan con servicios a domicilio, no cuentan con pasarelas de pago con tarjeta, entre otros beneficios.</w:t>
      </w:r>
    </w:p>
    <w:p w14:paraId="4247D549" w14:textId="7A3BABE0" w:rsidR="008364FD" w:rsidRDefault="008364FD" w:rsidP="008364FD">
      <w:pPr>
        <w:pStyle w:val="Ttulo2"/>
        <w:numPr>
          <w:ilvl w:val="1"/>
          <w:numId w:val="1"/>
        </w:numPr>
      </w:pPr>
      <w:bookmarkStart w:id="12" w:name="_Toc49465031"/>
      <w:bookmarkStart w:id="13" w:name="_Toc49465090"/>
      <w:r>
        <w:t>Ruta técnica</w:t>
      </w:r>
      <w:bookmarkEnd w:id="12"/>
      <w:bookmarkEnd w:id="13"/>
    </w:p>
    <w:p w14:paraId="5E3D97B3" w14:textId="1216277F" w:rsidR="00366570" w:rsidRDefault="00366570" w:rsidP="00366570">
      <w:r>
        <w:t>La idea se basa en crear una plataforma web que diferencie la interfaz del usuario y del comerciante mediante su</w:t>
      </w:r>
      <w:r w:rsidR="001044C4">
        <w:t>s credenciales. El comerciante tendrá una interfaz vacía con módulos que a través de formularios solicitarán la información de sus productos. A medida que éste agregue todo su catálogo podrá clasificarlo en categorías de compras, crear promociones, entre otras características.</w:t>
      </w:r>
    </w:p>
    <w:p w14:paraId="76F5DFCA" w14:textId="038E2610" w:rsidR="001044C4" w:rsidRDefault="001044C4" w:rsidP="00366570">
      <w:r>
        <w:t>El usuario podrá acceder a la plataforma desde su navegador, con un perfil de usuario observará una interfaz donde a través de módulos verá las tiendas cercanas a él, y al ingresar a una, con la misma estructura, verá los productos, con un menú para las categorías, o tiendas similares donde realizar una rápida cotización de sus intereses.</w:t>
      </w:r>
    </w:p>
    <w:p w14:paraId="7F56EC15" w14:textId="5797FC24" w:rsidR="001044C4" w:rsidRPr="00366570" w:rsidRDefault="001044C4" w:rsidP="00366570">
      <w:r>
        <w:t>El desarrollo pretende implementar una plataforma web responsiva, intuitiva y didáctica, para ampliar las posibilidades de uso en cualquier dispositivo, sin embargo, también se estima el desarrollo de una aplicación híbrida para dispositivos móviles que añadan funciones extras. Sin embargo, este último desarrollo se mantiene sujeto a alcances temporales del proyecto mismo en la duración del ciclo 02-2020.</w:t>
      </w:r>
    </w:p>
    <w:p w14:paraId="427CDA9B" w14:textId="77777777" w:rsidR="008364FD" w:rsidRDefault="008364FD">
      <w:pPr>
        <w:spacing w:after="160" w:line="259" w:lineRule="auto"/>
        <w:ind w:firstLine="0"/>
        <w:rPr>
          <w:rFonts w:eastAsiaTheme="majorEastAsia" w:cstheme="majorBidi"/>
          <w:b/>
          <w:sz w:val="26"/>
          <w:szCs w:val="26"/>
        </w:rPr>
      </w:pPr>
      <w:r>
        <w:br w:type="page"/>
      </w:r>
    </w:p>
    <w:p w14:paraId="595D17D8" w14:textId="72FDAEDC" w:rsidR="008364FD" w:rsidRDefault="008364FD" w:rsidP="008364FD">
      <w:pPr>
        <w:pStyle w:val="Ttulo1"/>
        <w:numPr>
          <w:ilvl w:val="0"/>
          <w:numId w:val="1"/>
        </w:numPr>
      </w:pPr>
      <w:bookmarkStart w:id="14" w:name="_Toc49465032"/>
      <w:bookmarkStart w:id="15" w:name="_Toc49465091"/>
      <w:r>
        <w:lastRenderedPageBreak/>
        <w:t>Diseño UX/UI</w:t>
      </w:r>
      <w:bookmarkEnd w:id="14"/>
      <w:bookmarkEnd w:id="15"/>
    </w:p>
    <w:p w14:paraId="24F3F5AA" w14:textId="77777777" w:rsidR="008364FD" w:rsidRDefault="008364FD">
      <w:pPr>
        <w:spacing w:after="160" w:line="259" w:lineRule="auto"/>
        <w:ind w:firstLine="0"/>
      </w:pPr>
      <w:r>
        <w:br w:type="page"/>
      </w:r>
    </w:p>
    <w:p w14:paraId="5DCD0D72" w14:textId="679F752C" w:rsidR="008364FD" w:rsidRDefault="008364FD" w:rsidP="008364FD">
      <w:pPr>
        <w:pStyle w:val="Ttulo1"/>
        <w:numPr>
          <w:ilvl w:val="0"/>
          <w:numId w:val="1"/>
        </w:numPr>
      </w:pPr>
      <w:bookmarkStart w:id="16" w:name="_Toc49465033"/>
      <w:bookmarkStart w:id="17" w:name="_Toc49465092"/>
      <w:r>
        <w:lastRenderedPageBreak/>
        <w:t>Herramientas</w:t>
      </w:r>
      <w:bookmarkEnd w:id="16"/>
      <w:bookmarkEnd w:id="17"/>
    </w:p>
    <w:p w14:paraId="6B5F0DF2" w14:textId="77777777" w:rsidR="008364FD" w:rsidRDefault="008364FD">
      <w:pPr>
        <w:spacing w:after="160" w:line="259" w:lineRule="auto"/>
        <w:ind w:firstLine="0"/>
      </w:pPr>
      <w:r>
        <w:br w:type="page"/>
      </w:r>
    </w:p>
    <w:p w14:paraId="1F465108" w14:textId="5B6C3073" w:rsidR="008364FD" w:rsidRDefault="008364FD" w:rsidP="008364FD">
      <w:pPr>
        <w:pStyle w:val="Ttulo1"/>
      </w:pPr>
      <w:bookmarkStart w:id="18" w:name="_Toc49465034"/>
      <w:bookmarkStart w:id="19" w:name="_Toc49465093"/>
      <w:r>
        <w:lastRenderedPageBreak/>
        <w:t>Fuentes de consulta</w:t>
      </w:r>
      <w:bookmarkEnd w:id="18"/>
      <w:bookmarkEnd w:id="19"/>
    </w:p>
    <w:p w14:paraId="2C90FF99" w14:textId="1F9B3275" w:rsidR="00DE2B10" w:rsidRDefault="00DE2B10" w:rsidP="008364FD">
      <w:pPr>
        <w:spacing w:after="160" w:line="259" w:lineRule="auto"/>
        <w:ind w:firstLine="0"/>
        <w:sectPr w:rsidR="00DE2B10" w:rsidSect="001044C4">
          <w:footerReference w:type="default" r:id="rId10"/>
          <w:pgSz w:w="12240" w:h="15840"/>
          <w:pgMar w:top="1417" w:right="1701" w:bottom="1417" w:left="1701" w:header="708" w:footer="708" w:gutter="0"/>
          <w:pgNumType w:start="3"/>
          <w:cols w:space="708"/>
          <w:docGrid w:linePitch="360"/>
        </w:sectPr>
      </w:pPr>
    </w:p>
    <w:p w14:paraId="0D8D17B1" w14:textId="201A508D" w:rsidR="00147A35" w:rsidRDefault="00147A35" w:rsidP="001044C4">
      <w:pPr>
        <w:ind w:firstLine="0"/>
      </w:pPr>
    </w:p>
    <w:sectPr w:rsidR="00147A35">
      <w:foot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AD5149" w14:textId="77777777" w:rsidR="009D5452" w:rsidRDefault="009D5452" w:rsidP="00DE2B10">
      <w:pPr>
        <w:spacing w:line="240" w:lineRule="auto"/>
      </w:pPr>
      <w:r>
        <w:separator/>
      </w:r>
    </w:p>
  </w:endnote>
  <w:endnote w:type="continuationSeparator" w:id="0">
    <w:p w14:paraId="025872C0" w14:textId="77777777" w:rsidR="009D5452" w:rsidRDefault="009D5452" w:rsidP="00DE2B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jaVu Sans">
    <w:altName w:val="Yu Gothic"/>
    <w:charset w:val="8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55171170"/>
      <w:docPartObj>
        <w:docPartGallery w:val="Page Numbers (Bottom of Page)"/>
        <w:docPartUnique/>
      </w:docPartObj>
    </w:sdtPr>
    <w:sdtContent>
      <w:p w14:paraId="7C6BD8D8" w14:textId="2E0232ED" w:rsidR="001044C4" w:rsidRDefault="001044C4">
        <w:pPr>
          <w:pStyle w:val="Piedepgina"/>
          <w:jc w:val="right"/>
        </w:pPr>
        <w:r>
          <w:fldChar w:fldCharType="begin"/>
        </w:r>
        <w:r>
          <w:instrText>PAGE   \* MERGEFORMAT</w:instrText>
        </w:r>
        <w:r>
          <w:fldChar w:fldCharType="separate"/>
        </w:r>
        <w:r>
          <w:rPr>
            <w:lang w:val="es-ES"/>
          </w:rPr>
          <w:t>2</w:t>
        </w:r>
        <w:r>
          <w:fldChar w:fldCharType="end"/>
        </w:r>
      </w:p>
    </w:sdtContent>
  </w:sdt>
  <w:p w14:paraId="541C6327" w14:textId="77777777" w:rsidR="00DE2B10" w:rsidRDefault="00DE2B1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6067339"/>
      <w:docPartObj>
        <w:docPartGallery w:val="Page Numbers (Bottom of Page)"/>
        <w:docPartUnique/>
      </w:docPartObj>
    </w:sdtPr>
    <w:sdtContent>
      <w:p w14:paraId="03ED616A" w14:textId="77777777" w:rsidR="001044C4" w:rsidRDefault="001044C4">
        <w:pPr>
          <w:pStyle w:val="Piedepgina"/>
          <w:jc w:val="right"/>
        </w:pPr>
        <w:r>
          <w:fldChar w:fldCharType="begin"/>
        </w:r>
        <w:r>
          <w:instrText>PAGE   \* MERGEFORMAT</w:instrText>
        </w:r>
        <w:r>
          <w:fldChar w:fldCharType="separate"/>
        </w:r>
        <w:r>
          <w:rPr>
            <w:lang w:val="es-ES"/>
          </w:rPr>
          <w:t>2</w:t>
        </w:r>
        <w:r>
          <w:fldChar w:fldCharType="end"/>
        </w:r>
      </w:p>
    </w:sdtContent>
  </w:sdt>
  <w:p w14:paraId="44BEC44C" w14:textId="77777777" w:rsidR="001044C4" w:rsidRDefault="001044C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DD75FA" w14:textId="77777777" w:rsidR="00DE2B10" w:rsidRDefault="00DE2B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1EFCCB" w14:textId="77777777" w:rsidR="009D5452" w:rsidRDefault="009D5452" w:rsidP="00DE2B10">
      <w:pPr>
        <w:spacing w:line="240" w:lineRule="auto"/>
      </w:pPr>
      <w:r>
        <w:separator/>
      </w:r>
    </w:p>
  </w:footnote>
  <w:footnote w:type="continuationSeparator" w:id="0">
    <w:p w14:paraId="6AEA2DAB" w14:textId="77777777" w:rsidR="009D5452" w:rsidRDefault="009D5452" w:rsidP="00DE2B1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1EF087E"/>
    <w:multiLevelType w:val="multilevel"/>
    <w:tmpl w:val="1932131C"/>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7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4DC"/>
    <w:rsid w:val="001044C4"/>
    <w:rsid w:val="00147A35"/>
    <w:rsid w:val="00366570"/>
    <w:rsid w:val="003A44DC"/>
    <w:rsid w:val="008364FD"/>
    <w:rsid w:val="009D5452"/>
    <w:rsid w:val="00BD61B2"/>
    <w:rsid w:val="00C65E77"/>
    <w:rsid w:val="00DE2B1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1EB96"/>
  <w15:chartTrackingRefBased/>
  <w15:docId w15:val="{08F4FFF0-2C75-4A71-92D2-B5CB4C941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S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E77"/>
    <w:pPr>
      <w:spacing w:after="0" w:line="360" w:lineRule="auto"/>
      <w:ind w:firstLine="720"/>
      <w:jc w:val="both"/>
    </w:pPr>
    <w:rPr>
      <w:rFonts w:ascii="Times New Roman" w:eastAsia="Times New Roman" w:hAnsi="Times New Roman" w:cs="Times New Roman"/>
      <w:sz w:val="24"/>
      <w:szCs w:val="24"/>
    </w:rPr>
  </w:style>
  <w:style w:type="paragraph" w:styleId="Ttulo1">
    <w:name w:val="heading 1"/>
    <w:basedOn w:val="Normal"/>
    <w:next w:val="Normal"/>
    <w:link w:val="Ttulo1Car"/>
    <w:uiPriority w:val="9"/>
    <w:qFormat/>
    <w:rsid w:val="008364FD"/>
    <w:pPr>
      <w:keepNext/>
      <w:keepLines/>
      <w:spacing w:before="24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364FD"/>
    <w:pPr>
      <w:keepNext/>
      <w:keepLines/>
      <w:spacing w:before="40"/>
      <w:outlineLvl w:val="1"/>
    </w:pPr>
    <w:rPr>
      <w:rFonts w:eastAsiaTheme="majorEastAsia" w:cstheme="majorBidi"/>
      <w:b/>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E2B1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E2B10"/>
  </w:style>
  <w:style w:type="paragraph" w:styleId="Piedepgina">
    <w:name w:val="footer"/>
    <w:basedOn w:val="Normal"/>
    <w:link w:val="PiedepginaCar"/>
    <w:uiPriority w:val="99"/>
    <w:unhideWhenUsed/>
    <w:rsid w:val="00DE2B1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E2B10"/>
  </w:style>
  <w:style w:type="character" w:customStyle="1" w:styleId="Ttulo1Car">
    <w:name w:val="Título 1 Car"/>
    <w:basedOn w:val="Fuentedeprrafopredeter"/>
    <w:link w:val="Ttulo1"/>
    <w:uiPriority w:val="9"/>
    <w:rsid w:val="008364FD"/>
    <w:rPr>
      <w:rFonts w:ascii="Times New Roman" w:eastAsiaTheme="majorEastAsia" w:hAnsi="Times New Roman" w:cstheme="majorBidi"/>
      <w:b/>
      <w:sz w:val="32"/>
      <w:szCs w:val="32"/>
    </w:rPr>
  </w:style>
  <w:style w:type="character" w:customStyle="1" w:styleId="Ttulo2Car">
    <w:name w:val="Título 2 Car"/>
    <w:basedOn w:val="Fuentedeprrafopredeter"/>
    <w:link w:val="Ttulo2"/>
    <w:uiPriority w:val="9"/>
    <w:rsid w:val="008364FD"/>
    <w:rPr>
      <w:rFonts w:ascii="Times New Roman" w:eastAsiaTheme="majorEastAsia" w:hAnsi="Times New Roman" w:cstheme="majorBidi"/>
      <w:b/>
      <w:sz w:val="26"/>
      <w:szCs w:val="26"/>
    </w:rPr>
  </w:style>
  <w:style w:type="paragraph" w:styleId="Prrafodelista">
    <w:name w:val="List Paragraph"/>
    <w:basedOn w:val="Normal"/>
    <w:uiPriority w:val="34"/>
    <w:qFormat/>
    <w:rsid w:val="00366570"/>
    <w:pPr>
      <w:ind w:left="720"/>
      <w:contextualSpacing/>
    </w:pPr>
  </w:style>
  <w:style w:type="paragraph" w:styleId="TDC2">
    <w:name w:val="toc 2"/>
    <w:basedOn w:val="Normal"/>
    <w:next w:val="Normal"/>
    <w:autoRedefine/>
    <w:uiPriority w:val="39"/>
    <w:unhideWhenUsed/>
    <w:rsid w:val="001044C4"/>
    <w:pPr>
      <w:spacing w:after="100"/>
      <w:ind w:left="240"/>
    </w:pPr>
  </w:style>
  <w:style w:type="paragraph" w:styleId="TDC1">
    <w:name w:val="toc 1"/>
    <w:basedOn w:val="Normal"/>
    <w:next w:val="Normal"/>
    <w:autoRedefine/>
    <w:uiPriority w:val="39"/>
    <w:unhideWhenUsed/>
    <w:rsid w:val="001044C4"/>
    <w:pPr>
      <w:spacing w:after="100"/>
    </w:pPr>
  </w:style>
  <w:style w:type="character" w:styleId="Hipervnculo">
    <w:name w:val="Hyperlink"/>
    <w:basedOn w:val="Fuentedeprrafopredeter"/>
    <w:uiPriority w:val="99"/>
    <w:unhideWhenUsed/>
    <w:rsid w:val="001044C4"/>
    <w:rPr>
      <w:color w:val="0563C1" w:themeColor="hyperlink"/>
      <w:u w:val="single"/>
    </w:rPr>
  </w:style>
  <w:style w:type="paragraph" w:styleId="TtuloTDC">
    <w:name w:val="TOC Heading"/>
    <w:basedOn w:val="Ttulo1"/>
    <w:next w:val="Normal"/>
    <w:uiPriority w:val="39"/>
    <w:unhideWhenUsed/>
    <w:qFormat/>
    <w:rsid w:val="001044C4"/>
    <w:pPr>
      <w:spacing w:line="259" w:lineRule="auto"/>
      <w:ind w:firstLine="0"/>
      <w:jc w:val="left"/>
      <w:outlineLvl w:val="9"/>
    </w:pPr>
    <w:rPr>
      <w:rFonts w:asciiTheme="majorHAnsi" w:hAnsiTheme="majorHAnsi"/>
      <w:b w:val="0"/>
      <w:color w:val="2F5496" w:themeColor="accent1" w:themeShade="BF"/>
      <w:lang w:eastAsia="es-S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41802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991A4A-B84F-4C20-B2C4-577E20B7E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859</Words>
  <Characters>4728</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Nave</dc:creator>
  <cp:keywords/>
  <dc:description/>
  <cp:lastModifiedBy>Eduardo Nave</cp:lastModifiedBy>
  <cp:revision>3</cp:revision>
  <dcterms:created xsi:type="dcterms:W3CDTF">2020-08-28T02:03:00Z</dcterms:created>
  <dcterms:modified xsi:type="dcterms:W3CDTF">2020-08-28T06:00:00Z</dcterms:modified>
</cp:coreProperties>
</file>