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7F358" w14:textId="01DAF1A7" w:rsidR="00A33B25" w:rsidRDefault="00A33B25" w:rsidP="00A33B25">
      <w:r>
        <w:t>EDITS DE LA PAGINA WEB</w:t>
      </w:r>
    </w:p>
    <w:p w14:paraId="191F2221" w14:textId="2E02A918" w:rsidR="00A33B25" w:rsidRDefault="00A33B25" w:rsidP="00A33B25">
      <w:r>
        <w:t xml:space="preserve">Cambiar logo a LBA </w:t>
      </w:r>
      <w:r>
        <w:t xml:space="preserve">(legal boutique Advisers) te lo </w:t>
      </w:r>
      <w:proofErr w:type="spellStart"/>
      <w:r>
        <w:t>envio</w:t>
      </w:r>
      <w:proofErr w:type="spellEnd"/>
      <w:r>
        <w:t xml:space="preserve"> por email </w:t>
      </w:r>
    </w:p>
    <w:p w14:paraId="0E1FE36B" w14:textId="77777777" w:rsidR="00A33B25" w:rsidRDefault="00A33B25" w:rsidP="00A33B25"/>
    <w:p w14:paraId="26292085" w14:textId="78643E95" w:rsidR="00A33B25" w:rsidRDefault="00A33B25" w:rsidP="00A33B25">
      <w:r>
        <w:t xml:space="preserve">HOME PAGE: </w:t>
      </w:r>
    </w:p>
    <w:p w14:paraId="12D15953" w14:textId="1D7A3E48" w:rsidR="00A33B25" w:rsidRDefault="00A33B25" w:rsidP="00A33B25">
      <w:pPr>
        <w:pStyle w:val="Prrafodelista"/>
        <w:numPr>
          <w:ilvl w:val="0"/>
          <w:numId w:val="2"/>
        </w:numPr>
      </w:pPr>
      <w:r>
        <w:t xml:space="preserve">Cambiar LOGO LBA </w:t>
      </w:r>
    </w:p>
    <w:p w14:paraId="3A375AD9" w14:textId="7680C5F7" w:rsidR="00DF0A6C" w:rsidRDefault="00DF0A6C" w:rsidP="00DF0A6C">
      <w:pPr>
        <w:rPr>
          <w:lang w:val="en-US"/>
        </w:rPr>
      </w:pPr>
      <w:r w:rsidRPr="00DF0A6C">
        <w:rPr>
          <w:lang w:val="en-US"/>
        </w:rPr>
        <w:t xml:space="preserve">Donde pone Lawyers &amp; Property </w:t>
      </w:r>
      <w:proofErr w:type="spellStart"/>
      <w:proofErr w:type="gramStart"/>
      <w:r w:rsidRPr="00DF0A6C">
        <w:rPr>
          <w:lang w:val="en-US"/>
        </w:rPr>
        <w:t>pon</w:t>
      </w:r>
      <w:proofErr w:type="spellEnd"/>
      <w:r>
        <w:rPr>
          <w:lang w:val="en-US"/>
        </w:rPr>
        <w:t xml:space="preserve"> </w:t>
      </w:r>
      <w:r w:rsidR="00D22A4D">
        <w:rPr>
          <w:lang w:val="en-US"/>
        </w:rPr>
        <w:t>:</w:t>
      </w:r>
      <w:proofErr w:type="gramEnd"/>
    </w:p>
    <w:p w14:paraId="782F651B" w14:textId="5BBA436B" w:rsidR="00DF0A6C" w:rsidRDefault="005B1685" w:rsidP="00DF0A6C">
      <w:pPr>
        <w:rPr>
          <w:lang w:val="en-US"/>
        </w:rPr>
      </w:pPr>
      <w:r>
        <w:rPr>
          <w:lang w:val="en-US"/>
        </w:rPr>
        <w:t xml:space="preserve">Law. Real Estate. </w:t>
      </w:r>
    </w:p>
    <w:p w14:paraId="464091C3" w14:textId="25366F6A" w:rsidR="005B1685" w:rsidRDefault="005B1685" w:rsidP="00DF0A6C">
      <w:pPr>
        <w:rPr>
          <w:lang w:val="en-US"/>
        </w:rPr>
      </w:pPr>
      <w:r>
        <w:rPr>
          <w:lang w:val="en-US"/>
        </w:rPr>
        <w:t xml:space="preserve">Private Client Services. </w:t>
      </w:r>
    </w:p>
    <w:p w14:paraId="21CC74D7" w14:textId="2D782DC6" w:rsidR="005B1685" w:rsidRPr="00D22A4D" w:rsidRDefault="00D22A4D" w:rsidP="00DF0A6C">
      <w:r w:rsidRPr="00D22A4D">
        <w:t>(a la derecha – te v</w:t>
      </w:r>
      <w:r>
        <w:t xml:space="preserve">oy a enviar un </w:t>
      </w:r>
      <w:proofErr w:type="spellStart"/>
      <w:r>
        <w:t>inspiration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>)</w:t>
      </w:r>
    </w:p>
    <w:p w14:paraId="012A06E7" w14:textId="2A056133" w:rsidR="00A33B25" w:rsidRDefault="00D22A4D" w:rsidP="00A33B25">
      <w:pPr>
        <w:rPr>
          <w:lang w:val="en-US"/>
        </w:rPr>
      </w:pPr>
      <w:r w:rsidRPr="00D22A4D">
        <w:rPr>
          <w:lang w:val="en-US"/>
        </w:rPr>
        <w:t>Legal expertise and tailored p</w:t>
      </w:r>
      <w:r>
        <w:rPr>
          <w:lang w:val="en-US"/>
        </w:rPr>
        <w:t xml:space="preserve">roperty advice for international clients. </w:t>
      </w:r>
    </w:p>
    <w:p w14:paraId="4EB2BDE0" w14:textId="349F8FA1" w:rsidR="00D22A4D" w:rsidRDefault="00D22A4D" w:rsidP="00A33B25">
      <w:r w:rsidRPr="00D22A4D">
        <w:t>Discover More (quitarlo)</w:t>
      </w:r>
      <w:r>
        <w:t xml:space="preserve"> deja la flecha de abajo y ya </w:t>
      </w:r>
    </w:p>
    <w:p w14:paraId="442AF96E" w14:textId="77777777" w:rsidR="00D22A4D" w:rsidRPr="00D22A4D" w:rsidRDefault="00D22A4D" w:rsidP="00A33B25"/>
    <w:p w14:paraId="6611E900" w14:textId="6EB442D0" w:rsidR="00A33B25" w:rsidRPr="00D22A4D" w:rsidRDefault="00A33B25" w:rsidP="00A33B25">
      <w:r w:rsidRPr="00D22A4D">
        <w:t xml:space="preserve">Donde esta lo de BEYOND PROPERTY PON: </w:t>
      </w:r>
    </w:p>
    <w:p w14:paraId="2E396504" w14:textId="77777777" w:rsidR="005B1685" w:rsidRPr="00D22A4D" w:rsidRDefault="005B1685" w:rsidP="00A33B25"/>
    <w:p w14:paraId="711BE088" w14:textId="26244D2C" w:rsidR="005B1685" w:rsidRPr="00D22A4D" w:rsidRDefault="00D22A4D" w:rsidP="00A33B25">
      <w:pPr>
        <w:rPr>
          <w:lang w:val="en-US"/>
        </w:rPr>
      </w:pPr>
      <w:proofErr w:type="spellStart"/>
      <w:r>
        <w:rPr>
          <w:lang w:val="en-US"/>
        </w:rPr>
        <w:t>Titulo</w:t>
      </w:r>
      <w:proofErr w:type="spellEnd"/>
      <w:r>
        <w:rPr>
          <w:lang w:val="en-US"/>
        </w:rPr>
        <w:t xml:space="preserve">: </w:t>
      </w:r>
      <w:r w:rsidR="005B1685" w:rsidRPr="00D22A4D">
        <w:rPr>
          <w:lang w:val="en-US"/>
        </w:rPr>
        <w:t xml:space="preserve">Three Services. One Firm. </w:t>
      </w:r>
    </w:p>
    <w:p w14:paraId="475038AC" w14:textId="79A93646" w:rsidR="005B1685" w:rsidRDefault="00D22A4D" w:rsidP="00A33B25">
      <w:pPr>
        <w:rPr>
          <w:lang w:val="en-US"/>
        </w:rPr>
      </w:pPr>
      <w:r>
        <w:rPr>
          <w:lang w:val="en-US"/>
        </w:rPr>
        <w:t xml:space="preserve">Text: </w:t>
      </w:r>
      <w:r w:rsidR="005B1685" w:rsidRPr="005B1685">
        <w:rPr>
          <w:lang w:val="en-US"/>
        </w:rPr>
        <w:t>We</w:t>
      </w:r>
      <w:r>
        <w:rPr>
          <w:lang w:val="en-US"/>
        </w:rPr>
        <w:t xml:space="preserve"> combine </w:t>
      </w:r>
      <w:r w:rsidR="005B1685" w:rsidRPr="005B1685">
        <w:rPr>
          <w:lang w:val="en-US"/>
        </w:rPr>
        <w:t xml:space="preserve">a </w:t>
      </w:r>
      <w:r w:rsidR="005B1685">
        <w:rPr>
          <w:lang w:val="en-US"/>
        </w:rPr>
        <w:t xml:space="preserve">law firm, </w:t>
      </w:r>
      <w:r w:rsidR="005B1685" w:rsidRPr="005B1685">
        <w:rPr>
          <w:lang w:val="en-US"/>
        </w:rPr>
        <w:t>real estate agency</w:t>
      </w:r>
      <w:r w:rsidR="005B1685">
        <w:rPr>
          <w:lang w:val="en-US"/>
        </w:rPr>
        <w:t xml:space="preserve"> </w:t>
      </w:r>
      <w:r w:rsidR="005B1685" w:rsidRPr="005B1685">
        <w:rPr>
          <w:lang w:val="en-US"/>
        </w:rPr>
        <w:t xml:space="preserve">and a property management company working as one team. </w:t>
      </w:r>
      <w:r>
        <w:rPr>
          <w:lang w:val="en-US"/>
        </w:rPr>
        <w:t xml:space="preserve">Offering personalized and secure services for our international clients in Spain. </w:t>
      </w:r>
    </w:p>
    <w:p w14:paraId="743A363C" w14:textId="77777777" w:rsidR="00C82401" w:rsidRDefault="00C82401" w:rsidP="00A33B25">
      <w:pPr>
        <w:rPr>
          <w:lang w:val="en-US"/>
        </w:rPr>
      </w:pPr>
    </w:p>
    <w:p w14:paraId="3BC6585F" w14:textId="4A298603" w:rsidR="00C82401" w:rsidRDefault="00C82401" w:rsidP="00A33B25">
      <w:r w:rsidRPr="00C82401">
        <w:t>Quita entonces lo de l</w:t>
      </w:r>
      <w:r>
        <w:t xml:space="preserve">egal </w:t>
      </w:r>
      <w:proofErr w:type="spellStart"/>
      <w:r>
        <w:t>expertise</w:t>
      </w:r>
      <w:proofErr w:type="spellEnd"/>
      <w:r>
        <w:t xml:space="preserve"> at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… </w:t>
      </w:r>
    </w:p>
    <w:p w14:paraId="443FD4DC" w14:textId="77777777" w:rsidR="00C82401" w:rsidRPr="00C82401" w:rsidRDefault="00C82401" w:rsidP="00A33B25"/>
    <w:p w14:paraId="0958AFAB" w14:textId="77777777" w:rsidR="00A33B25" w:rsidRDefault="00A33B25" w:rsidP="00A33B25"/>
    <w:p w14:paraId="3DB76452" w14:textId="6DF1430F" w:rsidR="00A33B25" w:rsidRDefault="00A33B25" w:rsidP="00A33B25">
      <w:pPr>
        <w:pStyle w:val="Prrafodelista"/>
        <w:numPr>
          <w:ilvl w:val="0"/>
          <w:numId w:val="2"/>
        </w:numPr>
      </w:pPr>
      <w:r>
        <w:t xml:space="preserve">Donde pone Property pon real estate, arriba y donde pones 01 PROPERTY - </w:t>
      </w:r>
      <w:proofErr w:type="gramStart"/>
      <w:r>
        <w:t>ahora  01</w:t>
      </w:r>
      <w:proofErr w:type="gramEnd"/>
      <w:r>
        <w:t xml:space="preserve"> REAL ESTATE </w:t>
      </w:r>
    </w:p>
    <w:p w14:paraId="76CBDC4A" w14:textId="77777777" w:rsidR="00A33B25" w:rsidRPr="00A33B25" w:rsidRDefault="00A33B25" w:rsidP="00A33B25">
      <w:pPr>
        <w:rPr>
          <w:lang w:val="en-US"/>
        </w:rPr>
      </w:pPr>
      <w:r w:rsidRPr="00A33B25">
        <w:rPr>
          <w:lang w:val="en-US"/>
        </w:rPr>
        <w:t xml:space="preserve">02 LEGAL </w:t>
      </w:r>
    </w:p>
    <w:p w14:paraId="71A4F583" w14:textId="77777777" w:rsidR="00A33B25" w:rsidRPr="00A33B25" w:rsidRDefault="00A33B25" w:rsidP="00A33B25">
      <w:pPr>
        <w:rPr>
          <w:lang w:val="en-US"/>
        </w:rPr>
      </w:pPr>
      <w:proofErr w:type="spellStart"/>
      <w:r w:rsidRPr="00A33B25">
        <w:rPr>
          <w:lang w:val="en-US"/>
        </w:rPr>
        <w:t>quita</w:t>
      </w:r>
      <w:proofErr w:type="spellEnd"/>
      <w:r w:rsidRPr="00A33B25">
        <w:rPr>
          <w:lang w:val="en-US"/>
        </w:rPr>
        <w:t xml:space="preserve"> residency &amp; relocation y </w:t>
      </w:r>
      <w:proofErr w:type="spellStart"/>
      <w:r w:rsidRPr="00A33B25">
        <w:rPr>
          <w:lang w:val="en-US"/>
        </w:rPr>
        <w:t>pon</w:t>
      </w:r>
      <w:proofErr w:type="spellEnd"/>
      <w:r w:rsidRPr="00A33B25">
        <w:rPr>
          <w:lang w:val="en-US"/>
        </w:rPr>
        <w:t xml:space="preserve"> Inheritance &amp; Donations</w:t>
      </w:r>
    </w:p>
    <w:p w14:paraId="606B9BAC" w14:textId="77777777" w:rsidR="00A33B25" w:rsidRPr="00A33B25" w:rsidRDefault="00A33B25" w:rsidP="00A33B25">
      <w:pPr>
        <w:rPr>
          <w:lang w:val="en-US"/>
        </w:rPr>
      </w:pPr>
    </w:p>
    <w:p w14:paraId="1B4003B5" w14:textId="77777777" w:rsidR="00A33B25" w:rsidRDefault="00A33B25" w:rsidP="00A33B25">
      <w:r>
        <w:t xml:space="preserve">y en 03 Private Client Services </w:t>
      </w:r>
    </w:p>
    <w:p w14:paraId="1963C513" w14:textId="1C5AEB63" w:rsidR="00A33B25" w:rsidRDefault="00A33B25" w:rsidP="00A33B25">
      <w:r>
        <w:lastRenderedPageBreak/>
        <w:t xml:space="preserve">pon </w:t>
      </w:r>
      <w:proofErr w:type="spellStart"/>
      <w:r>
        <w:t>private</w:t>
      </w:r>
      <w:proofErr w:type="spellEnd"/>
      <w:r>
        <w:t xml:space="preserve"> home </w:t>
      </w:r>
      <w:proofErr w:type="spellStart"/>
      <w:r>
        <w:t>services</w:t>
      </w:r>
      <w:proofErr w:type="spellEnd"/>
      <w:r>
        <w:t xml:space="preserve"> arriba en vez de </w:t>
      </w:r>
      <w:proofErr w:type="spellStart"/>
      <w:r>
        <w:t>relocation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gramStart"/>
      <w:r>
        <w:t>Spain ,</w:t>
      </w:r>
      <w:proofErr w:type="gramEnd"/>
      <w:r>
        <w:t xml:space="preserve"> solo cambia el orden</w:t>
      </w:r>
    </w:p>
    <w:p w14:paraId="611C2DD1" w14:textId="5DB22413" w:rsidR="00A33B25" w:rsidRDefault="00A33B25" w:rsidP="00A33B25">
      <w:r>
        <w:t xml:space="preserve">las 3 fotos de los servicios están alargadas es posible hacerlas en </w:t>
      </w:r>
      <w:proofErr w:type="spellStart"/>
      <w:r>
        <w:t>square</w:t>
      </w:r>
      <w:proofErr w:type="spellEnd"/>
      <w:r>
        <w:t xml:space="preserve"> para que no sean tan largas </w:t>
      </w:r>
      <w:r w:rsidR="00D22A4D">
        <w:t>¿</w:t>
      </w:r>
    </w:p>
    <w:p w14:paraId="7F735F23" w14:textId="4E8CAE8E" w:rsidR="00A33B25" w:rsidRDefault="00A33B25" w:rsidP="00A33B25">
      <w:r w:rsidRPr="00A33B25">
        <w:drawing>
          <wp:inline distT="0" distB="0" distL="0" distR="0" wp14:anchorId="06116C09" wp14:editId="168DD030">
            <wp:extent cx="5400040" cy="1804670"/>
            <wp:effectExtent l="0" t="0" r="0" b="5080"/>
            <wp:docPr id="1269244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44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DE16" w14:textId="6594FF82" w:rsidR="00A33B25" w:rsidRDefault="00A33B25" w:rsidP="00A33B25">
      <w:proofErr w:type="gramStart"/>
      <w:r>
        <w:t>Así</w:t>
      </w:r>
      <w:proofErr w:type="gramEnd"/>
      <w:r>
        <w:t xml:space="preserve"> pero con las </w:t>
      </w:r>
      <w:proofErr w:type="gramStart"/>
      <w:r>
        <w:t>explicaciones ,</w:t>
      </w:r>
      <w:proofErr w:type="gramEnd"/>
      <w:r>
        <w:t xml:space="preserve"> las fotos </w:t>
      </w:r>
      <w:proofErr w:type="spellStart"/>
      <w:r>
        <w:t>dejalas</w:t>
      </w:r>
      <w:proofErr w:type="spellEnd"/>
      <w:r>
        <w:t xml:space="preserve"> abajo solo cambia el tamaño </w:t>
      </w:r>
    </w:p>
    <w:p w14:paraId="430ED566" w14:textId="79F49769" w:rsidR="00D22A4D" w:rsidRDefault="00D22A4D" w:rsidP="00A33B25">
      <w:r>
        <w:t xml:space="preserve">DEBAJO AÑADE: </w:t>
      </w:r>
    </w:p>
    <w:p w14:paraId="25B41BD4" w14:textId="729129BF" w:rsidR="00ED1E40" w:rsidRDefault="00ED1E40" w:rsidP="00A33B25">
      <w:r w:rsidRPr="00ED1E40">
        <w:drawing>
          <wp:inline distT="0" distB="0" distL="0" distR="0" wp14:anchorId="45FB6E8F" wp14:editId="336699AD">
            <wp:extent cx="5400040" cy="3140075"/>
            <wp:effectExtent l="0" t="0" r="0" b="3175"/>
            <wp:docPr id="684759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59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E663" w14:textId="0CE95CB5" w:rsidR="00C66013" w:rsidRDefault="00C66013" w:rsidP="00A33B25">
      <w:r w:rsidRPr="00C66013">
        <w:lastRenderedPageBreak/>
        <w:drawing>
          <wp:inline distT="0" distB="0" distL="0" distR="0" wp14:anchorId="6F9645D2" wp14:editId="4F03DCB0">
            <wp:extent cx="5400040" cy="4802505"/>
            <wp:effectExtent l="0" t="0" r="0" b="0"/>
            <wp:docPr id="1316684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84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CF8D" w14:textId="7D12D623" w:rsidR="00ED1E40" w:rsidRDefault="00ED1E40" w:rsidP="00A33B25">
      <w:pPr>
        <w:rPr>
          <w:lang w:val="en-US"/>
        </w:rPr>
      </w:pPr>
      <w:r w:rsidRPr="00ED1E40">
        <w:rPr>
          <w:lang w:val="en-US"/>
        </w:rPr>
        <w:t>Why one firm makes a</w:t>
      </w:r>
      <w:r>
        <w:rPr>
          <w:lang w:val="en-US"/>
        </w:rPr>
        <w:t xml:space="preserve"> difference </w:t>
      </w:r>
    </w:p>
    <w:p w14:paraId="69B02D6E" w14:textId="7CE125A4" w:rsidR="00ED1E40" w:rsidRDefault="00ED1E40" w:rsidP="00A33B25">
      <w:pPr>
        <w:rPr>
          <w:lang w:val="en-US"/>
        </w:rPr>
      </w:pPr>
      <w:r>
        <w:rPr>
          <w:lang w:val="en-US"/>
        </w:rPr>
        <w:t xml:space="preserve">One person to call </w:t>
      </w:r>
    </w:p>
    <w:p w14:paraId="6A9DAB21" w14:textId="07364616" w:rsidR="00ED1E40" w:rsidRDefault="00ED1E40" w:rsidP="00A33B25">
      <w:pPr>
        <w:rPr>
          <w:lang w:val="en-US"/>
        </w:rPr>
      </w:pPr>
      <w:r>
        <w:rPr>
          <w:lang w:val="en-US"/>
        </w:rPr>
        <w:t xml:space="preserve">You always know who to ask </w:t>
      </w:r>
    </w:p>
    <w:p w14:paraId="4427B0DF" w14:textId="2E316002" w:rsidR="00ED1E40" w:rsidRDefault="00ED1E40" w:rsidP="00A33B25">
      <w:pPr>
        <w:rPr>
          <w:lang w:val="en-US"/>
        </w:rPr>
      </w:pPr>
      <w:r>
        <w:rPr>
          <w:lang w:val="en-US"/>
        </w:rPr>
        <w:t xml:space="preserve">Legal and tax advice from day one </w:t>
      </w:r>
    </w:p>
    <w:p w14:paraId="3BB31487" w14:textId="38D7069D" w:rsidR="00ED1E40" w:rsidRDefault="00ED1E40" w:rsidP="00A33B25">
      <w:pPr>
        <w:rPr>
          <w:lang w:val="en-US"/>
        </w:rPr>
      </w:pPr>
      <w:r>
        <w:rPr>
          <w:lang w:val="en-US"/>
        </w:rPr>
        <w:t xml:space="preserve">Our lawyers are involved before you make an offer, not after. </w:t>
      </w:r>
    </w:p>
    <w:p w14:paraId="34B61190" w14:textId="51D4910A" w:rsidR="00C66013" w:rsidRDefault="00ED1E40" w:rsidP="00A33B25">
      <w:pPr>
        <w:rPr>
          <w:lang w:val="en-US"/>
        </w:rPr>
      </w:pPr>
      <w:r>
        <w:rPr>
          <w:lang w:val="en-US"/>
        </w:rPr>
        <w:t xml:space="preserve">We don´t disappear after completion. </w:t>
      </w:r>
    </w:p>
    <w:p w14:paraId="7E323703" w14:textId="2F767083" w:rsidR="00ED1E40" w:rsidRDefault="00ED1E40" w:rsidP="00A33B25">
      <w:pPr>
        <w:rPr>
          <w:lang w:val="en-US"/>
        </w:rPr>
      </w:pPr>
      <w:r>
        <w:rPr>
          <w:lang w:val="en-US"/>
        </w:rPr>
        <w:t xml:space="preserve">When you get the keys, we’re still here. </w:t>
      </w:r>
    </w:p>
    <w:p w14:paraId="6E3EE479" w14:textId="77777777" w:rsidR="00C66013" w:rsidRDefault="00C66013" w:rsidP="00A33B25">
      <w:pPr>
        <w:rPr>
          <w:lang w:val="en-US"/>
        </w:rPr>
      </w:pPr>
    </w:p>
    <w:p w14:paraId="2A68FF94" w14:textId="4709C25B" w:rsidR="00C66013" w:rsidRPr="00C66013" w:rsidRDefault="00C66013" w:rsidP="00A33B25">
      <w:r w:rsidRPr="00C66013">
        <w:t>Ponlo en estos colores, un</w:t>
      </w:r>
      <w:r>
        <w:t xml:space="preserve"> poco mas oscuro que lo demás para q se vea la diferencia como aquí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lba</w:t>
      </w:r>
      <w:proofErr w:type="spellEnd"/>
      <w:r>
        <w:t xml:space="preserve">: no en </w:t>
      </w:r>
      <w:proofErr w:type="spellStart"/>
      <w:r>
        <w:t>marron</w:t>
      </w:r>
      <w:proofErr w:type="spellEnd"/>
      <w:r>
        <w:t xml:space="preserve"> ese tan oscuro</w:t>
      </w:r>
    </w:p>
    <w:p w14:paraId="1AAB95DF" w14:textId="43A1458F" w:rsidR="00C66013" w:rsidRDefault="00C66013" w:rsidP="00A33B25">
      <w:pPr>
        <w:rPr>
          <w:lang w:val="en-US"/>
        </w:rPr>
      </w:pPr>
      <w:r w:rsidRPr="00D22A4D">
        <w:lastRenderedPageBreak/>
        <w:drawing>
          <wp:inline distT="0" distB="0" distL="0" distR="0" wp14:anchorId="1CF6459C" wp14:editId="4894586B">
            <wp:extent cx="5400040" cy="3985260"/>
            <wp:effectExtent l="0" t="0" r="0" b="0"/>
            <wp:docPr id="2103385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85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1E6F" w14:textId="15BC1015" w:rsidR="00C66013" w:rsidRDefault="00C66013" w:rsidP="00A33B25">
      <w:r w:rsidRPr="00C66013">
        <w:t xml:space="preserve">Lo </w:t>
      </w:r>
      <w:proofErr w:type="spellStart"/>
      <w:r w:rsidRPr="00C66013">
        <w:t>demas</w:t>
      </w:r>
      <w:proofErr w:type="spellEnd"/>
      <w:r w:rsidRPr="00C66013">
        <w:t xml:space="preserve"> de Abajo </w:t>
      </w:r>
      <w:proofErr w:type="spellStart"/>
      <w:r w:rsidRPr="00C66013">
        <w:t>e</w:t>
      </w:r>
      <w:r>
        <w:t>very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</w:t>
      </w:r>
      <w:proofErr w:type="spellStart"/>
      <w:r>
        <w:t>dejalo</w:t>
      </w:r>
      <w:proofErr w:type="spellEnd"/>
      <w:r>
        <w:t xml:space="preserve"> igual por ahora </w:t>
      </w:r>
    </w:p>
    <w:p w14:paraId="2278A2DF" w14:textId="6267A14A" w:rsidR="00C66013" w:rsidRDefault="00C66013" w:rsidP="00A33B25">
      <w:r>
        <w:t xml:space="preserve">Cuando </w:t>
      </w:r>
      <w:proofErr w:type="spellStart"/>
      <w:r>
        <w:t>apretas</w:t>
      </w:r>
      <w:proofErr w:type="spellEnd"/>
      <w:r>
        <w:t xml:space="preserve"> a </w:t>
      </w:r>
      <w:proofErr w:type="spellStart"/>
      <w:r>
        <w:t>inquire</w:t>
      </w:r>
      <w:proofErr w:type="spellEnd"/>
      <w:r>
        <w:t xml:space="preserve"> – quita esto: </w:t>
      </w:r>
    </w:p>
    <w:p w14:paraId="699A6B7E" w14:textId="1CF6349E" w:rsidR="00C66013" w:rsidRDefault="00C66013" w:rsidP="00A33B2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4D5369" wp14:editId="61F8BE2F">
                <wp:simplePos x="0" y="0"/>
                <wp:positionH relativeFrom="column">
                  <wp:posOffset>3202305</wp:posOffset>
                </wp:positionH>
                <wp:positionV relativeFrom="paragraph">
                  <wp:posOffset>391160</wp:posOffset>
                </wp:positionV>
                <wp:extent cx="1856740" cy="1737360"/>
                <wp:effectExtent l="0" t="0" r="0" b="0"/>
                <wp:wrapNone/>
                <wp:docPr id="764593384" name="Signo de multiplicació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6740" cy="1737360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2DB69" id="Signo de multiplicación 1" o:spid="_x0000_s1026" style="position:absolute;margin-left:252.15pt;margin-top:30.8pt;width:146.2pt;height:13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56740,1737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" path="m306347,566458l585538,268083,928370,588872,1271202,268083r279191,298375l1227405,868680r322988,302222l1271202,1469277,928370,1148488,585538,1469277,306347,1170902,629335,868680,306347,566458xe" fillcolor="#156082 [3204]" strokecolor="#030e13 [484]" strokeweight="1pt">
                <v:stroke joinstyle="miter"/>
                <v:path arrowok="t" o:connecttype="custom" o:connectlocs="306347,566458;585538,268083;928370,588872;1271202,268083;1550393,566458;1227405,868680;1550393,1170902;1271202,1469277;928370,1148488;585538,1469277;306347,1170902;629335,868680;306347,566458" o:connectangles="0,0,0,0,0,0,0,0,0,0,0,0,0"/>
              </v:shape>
            </w:pict>
          </mc:Fallback>
        </mc:AlternateContent>
      </w:r>
      <w:r w:rsidRPr="00C66013">
        <w:drawing>
          <wp:inline distT="0" distB="0" distL="0" distR="0" wp14:anchorId="3BCA2A31" wp14:editId="5115DD3C">
            <wp:extent cx="5400040" cy="2611755"/>
            <wp:effectExtent l="0" t="0" r="0" b="0"/>
            <wp:docPr id="521447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47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F2FA" w14:textId="77777777" w:rsidR="00BA6C95" w:rsidRDefault="00BA6C95" w:rsidP="00A33B25"/>
    <w:p w14:paraId="6B4023F2" w14:textId="77777777" w:rsidR="00BA6C95" w:rsidRDefault="00BA6C95" w:rsidP="00A33B25"/>
    <w:p w14:paraId="7461CC56" w14:textId="77777777" w:rsidR="00BA6C95" w:rsidRDefault="00BA6C95" w:rsidP="00A33B25"/>
    <w:p w14:paraId="3F13CF93" w14:textId="77777777" w:rsidR="00BA6C95" w:rsidRDefault="00BA6C95" w:rsidP="00A33B25"/>
    <w:p w14:paraId="12F6C63E" w14:textId="4EA58608" w:rsidR="00BA6C95" w:rsidRDefault="00BA6C95" w:rsidP="00A33B25">
      <w:r>
        <w:lastRenderedPageBreak/>
        <w:t>PROPERTY (ahora REAL ESTATE): PAGE</w:t>
      </w:r>
    </w:p>
    <w:p w14:paraId="522AEE3A" w14:textId="5A8FAD55" w:rsidR="00BA6C95" w:rsidRDefault="00BA6C95" w:rsidP="00BA6C95">
      <w:pPr>
        <w:rPr>
          <w:lang w:val="en-US"/>
        </w:rPr>
      </w:pPr>
      <w:r w:rsidRPr="00BA6C95">
        <w:rPr>
          <w:lang w:val="en-US"/>
        </w:rPr>
        <w:t xml:space="preserve">El </w:t>
      </w:r>
      <w:proofErr w:type="spellStart"/>
      <w:r w:rsidRPr="00BA6C95">
        <w:rPr>
          <w:lang w:val="en-US"/>
        </w:rPr>
        <w:t>titulo</w:t>
      </w:r>
      <w:proofErr w:type="spellEnd"/>
      <w:r w:rsidRPr="00BA6C95">
        <w:rPr>
          <w:lang w:val="en-US"/>
        </w:rPr>
        <w:t xml:space="preserve"> PROPERTY </w:t>
      </w:r>
      <w:proofErr w:type="spellStart"/>
      <w:proofErr w:type="gramStart"/>
      <w:r w:rsidRPr="00BA6C95">
        <w:rPr>
          <w:lang w:val="en-US"/>
        </w:rPr>
        <w:t>pon</w:t>
      </w:r>
      <w:proofErr w:type="spellEnd"/>
      <w:r w:rsidRPr="00BA6C95">
        <w:rPr>
          <w:lang w:val="en-US"/>
        </w:rPr>
        <w:t xml:space="preserve"> :</w:t>
      </w:r>
      <w:proofErr w:type="gramEnd"/>
      <w:r w:rsidRPr="00BA6C95">
        <w:rPr>
          <w:lang w:val="en-US"/>
        </w:rPr>
        <w:t xml:space="preserve"> O</w:t>
      </w:r>
      <w:r>
        <w:rPr>
          <w:lang w:val="en-US"/>
        </w:rPr>
        <w:t xml:space="preserve">ne Firm. We guide you through every aspect </w:t>
      </w:r>
      <w:r w:rsidRPr="00BA6C95">
        <w:rPr>
          <w:lang w:val="en-US"/>
        </w:rPr>
        <w:t xml:space="preserve">of </w:t>
      </w:r>
      <w:r>
        <w:rPr>
          <w:lang w:val="en-US"/>
        </w:rPr>
        <w:t>y</w:t>
      </w:r>
      <w:r w:rsidRPr="00BA6C95">
        <w:rPr>
          <w:lang w:val="en-US"/>
        </w:rPr>
        <w:t xml:space="preserve">our </w:t>
      </w:r>
      <w:r>
        <w:rPr>
          <w:lang w:val="en-US"/>
        </w:rPr>
        <w:t>p</w:t>
      </w:r>
      <w:r w:rsidRPr="00BA6C95">
        <w:rPr>
          <w:lang w:val="en-US"/>
        </w:rPr>
        <w:t xml:space="preserve">roperty </w:t>
      </w:r>
      <w:r>
        <w:rPr>
          <w:lang w:val="en-US"/>
        </w:rPr>
        <w:t>j</w:t>
      </w:r>
      <w:r w:rsidRPr="00BA6C95">
        <w:rPr>
          <w:lang w:val="en-US"/>
        </w:rPr>
        <w:t>ourney.</w:t>
      </w:r>
    </w:p>
    <w:p w14:paraId="0011B997" w14:textId="1CB125F8" w:rsidR="00BA6C95" w:rsidRDefault="00BA6C95" w:rsidP="00BA6C95">
      <w:pPr>
        <w:rPr>
          <w:lang w:val="en-US"/>
        </w:rPr>
      </w:pPr>
      <w:r>
        <w:rPr>
          <w:lang w:val="en-US"/>
        </w:rPr>
        <w:t>Quita a considered ….</w:t>
      </w:r>
    </w:p>
    <w:p w14:paraId="1F46C132" w14:textId="726A4ACC" w:rsidR="00BA6C95" w:rsidRDefault="00BA6C95" w:rsidP="00BA6C95">
      <w:pPr>
        <w:rPr>
          <w:lang w:val="en-US"/>
        </w:rPr>
      </w:pPr>
      <w:r>
        <w:rPr>
          <w:lang w:val="en-US"/>
        </w:rPr>
        <w:t xml:space="preserve">Text underneath: </w:t>
      </w:r>
      <w:r w:rsidRPr="00BA6C95">
        <w:rPr>
          <w:lang w:val="en-US"/>
        </w:rPr>
        <w:t>From identifying the right property to negotiating its acquisition, managing the legal process and overseeing your home after completion, we provide a seamless service through one dedicated team.</w:t>
      </w:r>
    </w:p>
    <w:p w14:paraId="6F43E865" w14:textId="609C536F" w:rsidR="00A81B65" w:rsidRDefault="00A81B65" w:rsidP="00BA6C95">
      <w:pPr>
        <w:rPr>
          <w:lang w:val="en-US"/>
        </w:rPr>
      </w:pPr>
      <w:r w:rsidRPr="00A81B65">
        <w:rPr>
          <w:lang w:val="en-US"/>
        </w:rPr>
        <w:drawing>
          <wp:anchor distT="0" distB="0" distL="114300" distR="114300" simplePos="0" relativeHeight="251663360" behindDoc="1" locked="0" layoutInCell="1" allowOverlap="1" wp14:anchorId="119A63F4" wp14:editId="2496DC2C">
            <wp:simplePos x="0" y="0"/>
            <wp:positionH relativeFrom="column">
              <wp:posOffset>-622935</wp:posOffset>
            </wp:positionH>
            <wp:positionV relativeFrom="paragraph">
              <wp:posOffset>66040</wp:posOffset>
            </wp:positionV>
            <wp:extent cx="3848100" cy="6591300"/>
            <wp:effectExtent l="0" t="0" r="0" b="0"/>
            <wp:wrapTight wrapText="bothSides">
              <wp:wrapPolygon edited="0">
                <wp:start x="0" y="0"/>
                <wp:lineTo x="0" y="21538"/>
                <wp:lineTo x="21493" y="21538"/>
                <wp:lineTo x="21493" y="0"/>
                <wp:lineTo x="0" y="0"/>
              </wp:wrapPolygon>
            </wp:wrapTight>
            <wp:docPr id="186650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000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: </w:t>
      </w:r>
    </w:p>
    <w:p w14:paraId="0D6BB44E" w14:textId="339DDE5A" w:rsidR="00A81B65" w:rsidRDefault="00A81B65" w:rsidP="00BA6C95">
      <w:pPr>
        <w:rPr>
          <w:lang w:val="en-US"/>
        </w:rPr>
      </w:pPr>
      <w:r>
        <w:rPr>
          <w:lang w:val="en-US"/>
        </w:rPr>
        <w:t xml:space="preserve">A CURATED APPROACH </w:t>
      </w:r>
    </w:p>
    <w:p w14:paraId="2D4DABE3" w14:textId="23D45E47" w:rsidR="00A81B65" w:rsidRPr="00A81B65" w:rsidRDefault="00A81B65" w:rsidP="00A81B65">
      <w:pPr>
        <w:rPr>
          <w:b/>
          <w:bCs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182775" wp14:editId="25317F85">
                <wp:simplePos x="0" y="0"/>
                <wp:positionH relativeFrom="margin">
                  <wp:align>center</wp:align>
                </wp:positionH>
                <wp:positionV relativeFrom="paragraph">
                  <wp:posOffset>701675</wp:posOffset>
                </wp:positionV>
                <wp:extent cx="1303020" cy="342900"/>
                <wp:effectExtent l="0" t="0" r="0" b="0"/>
                <wp:wrapNone/>
                <wp:docPr id="68436322" name="Signo men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34290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05EAC" id="Signo menos 3" o:spid="_x0000_s1026" style="position:absolute;margin-left:0;margin-top:55.25pt;width:102.6pt;height:27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30302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" path="m172715,131125r957590,l1130305,211775r-957590,l172715,131125xe" fillcolor="#156082 [3204]" strokecolor="#030e13 [484]" strokeweight="1pt">
                <v:stroke joinstyle="miter"/>
                <v:path arrowok="t" o:connecttype="custom" o:connectlocs="172715,131125;1130305,131125;1130305,211775;172715,211775;172715,131125" o:connectangles="0,0,0,0,0"/>
                <w10:wrap anchorx="margin"/>
              </v:shape>
            </w:pict>
          </mc:Fallback>
        </mc:AlternateContent>
      </w:r>
      <w:r w:rsidRPr="00A81B65">
        <w:rPr>
          <w:b/>
          <w:bCs/>
          <w:lang w:val="en-US"/>
        </w:rPr>
        <w:t>More Than Properties. A Partner at Every Step.</w:t>
      </w:r>
    </w:p>
    <w:p w14:paraId="17C7F118" w14:textId="1E9A62FE" w:rsidR="00A81B65" w:rsidRDefault="00A81B65" w:rsidP="00A81B65">
      <w:pPr>
        <w:rPr>
          <w:lang w:val="en-US"/>
        </w:rPr>
      </w:pPr>
      <w:r w:rsidRPr="00A81B65">
        <w:rPr>
          <w:lang w:val="en-US"/>
        </w:rPr>
        <w:t>We provide a tailored and discreet service for clients buying, selling or investing in Spain, with a focus on quality, value and long-term relationships.</w:t>
      </w:r>
    </w:p>
    <w:p w14:paraId="4EE741C5" w14:textId="405297A7" w:rsidR="00A81B65" w:rsidRDefault="00A81B65" w:rsidP="00A81B65">
      <w:pPr>
        <w:rPr>
          <w:lang w:val="en-US"/>
        </w:rPr>
      </w:pPr>
    </w:p>
    <w:p w14:paraId="3C4DA6B1" w14:textId="2FFF41E9" w:rsidR="00A81B65" w:rsidRPr="00A81B65" w:rsidRDefault="00A81B65" w:rsidP="00A81B65">
      <w:proofErr w:type="spellStart"/>
      <w:r w:rsidRPr="00A81B65">
        <w:t>Featured</w:t>
      </w:r>
      <w:proofErr w:type="spellEnd"/>
      <w:r w:rsidRPr="00A81B65">
        <w:t xml:space="preserve"> Properties (</w:t>
      </w:r>
      <w:proofErr w:type="spellStart"/>
      <w:r w:rsidRPr="00A81B65">
        <w:t>dejalo</w:t>
      </w:r>
      <w:proofErr w:type="spellEnd"/>
      <w:r w:rsidRPr="00A81B65">
        <w:t xml:space="preserve"> en blanco</w:t>
      </w:r>
      <w:r>
        <w:t xml:space="preserve"> ahora) mañana te </w:t>
      </w:r>
      <w:proofErr w:type="spellStart"/>
      <w:r>
        <w:t>envio</w:t>
      </w:r>
      <w:proofErr w:type="spellEnd"/>
      <w:r>
        <w:t xml:space="preserve"> las fotos con la </w:t>
      </w:r>
      <w:proofErr w:type="spellStart"/>
      <w:r>
        <w:t>descripcion</w:t>
      </w:r>
      <w:proofErr w:type="spellEnd"/>
    </w:p>
    <w:p w14:paraId="77DFFDFB" w14:textId="0328D6EE" w:rsidR="00A81B65" w:rsidRPr="00A81B65" w:rsidRDefault="00A81B65" w:rsidP="00BA6C9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1" behindDoc="0" locked="0" layoutInCell="1" allowOverlap="1" wp14:anchorId="4EBEABE5" wp14:editId="0413C608">
                <wp:simplePos x="0" y="0"/>
                <wp:positionH relativeFrom="column">
                  <wp:posOffset>1373505</wp:posOffset>
                </wp:positionH>
                <wp:positionV relativeFrom="paragraph">
                  <wp:posOffset>13335</wp:posOffset>
                </wp:positionV>
                <wp:extent cx="1661160" cy="1295400"/>
                <wp:effectExtent l="0" t="0" r="15240" b="19050"/>
                <wp:wrapNone/>
                <wp:docPr id="883002970" name="Diagrama de flujo: unión de su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1295400"/>
                        </a:xfrm>
                        <a:prstGeom prst="flowChartSummingJunct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C670DF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Diagrama de flujo: unión de suma 2" o:spid="_x0000_s1026" type="#_x0000_t123" style="position:absolute;margin-left:108.15pt;margin-top:1.05pt;width:130.8pt;height:102pt;z-index:2516638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" fillcolor="#156082 [3204]" strokecolor="#030e13 [484]" strokeweight="1pt">
                <v:stroke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615" behindDoc="0" locked="0" layoutInCell="1" allowOverlap="1" wp14:anchorId="62A684F4" wp14:editId="7845CE98">
                <wp:simplePos x="0" y="0"/>
                <wp:positionH relativeFrom="column">
                  <wp:posOffset>-584835</wp:posOffset>
                </wp:positionH>
                <wp:positionV relativeFrom="paragraph">
                  <wp:posOffset>-1905</wp:posOffset>
                </wp:positionV>
                <wp:extent cx="1661160" cy="1295400"/>
                <wp:effectExtent l="0" t="0" r="15240" b="19050"/>
                <wp:wrapNone/>
                <wp:docPr id="2132797179" name="Diagrama de flujo: unión de su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1295400"/>
                        </a:xfrm>
                        <a:prstGeom prst="flowChartSummingJunct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0427F" id="Diagrama de flujo: unión de suma 2" o:spid="_x0000_s1026" type="#_x0000_t123" style="position:absolute;margin-left:-46.05pt;margin-top:-.15pt;width:130.8pt;height:102pt;z-index:2516636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" fillcolor="#156082 [3204]" strokecolor="#030e13 [484]" strokeweight="1pt">
                <v:stroke joinstyle="miter"/>
              </v:shape>
            </w:pict>
          </mc:Fallback>
        </mc:AlternateContent>
      </w:r>
    </w:p>
    <w:p w14:paraId="3D248782" w14:textId="182769E4" w:rsidR="00C66013" w:rsidRPr="00A81B65" w:rsidRDefault="00A81B65" w:rsidP="00A33B25">
      <w:r>
        <w:t>NADA</w:t>
      </w:r>
    </w:p>
    <w:p w14:paraId="75CAD213" w14:textId="426B9C6C" w:rsidR="00C66013" w:rsidRPr="00A81B65" w:rsidRDefault="00C66013" w:rsidP="00A33B25"/>
    <w:p w14:paraId="0DABC332" w14:textId="3B9B03CF" w:rsidR="00ED1E40" w:rsidRPr="00A81B65" w:rsidRDefault="00ED1E40" w:rsidP="00A33B25"/>
    <w:p w14:paraId="00665D9F" w14:textId="77777777" w:rsidR="00A33B25" w:rsidRDefault="00A33B25"/>
    <w:p w14:paraId="6F09983E" w14:textId="77E0D559" w:rsidR="00A81B65" w:rsidRDefault="00A81B65" w:rsidP="00A81B65">
      <w:proofErr w:type="spellStart"/>
      <w:r>
        <w:t>Our</w:t>
      </w:r>
      <w:proofErr w:type="spellEnd"/>
      <w:r>
        <w:t xml:space="preserve"> Services (poner </w:t>
      </w:r>
      <w:proofErr w:type="spellStart"/>
      <w:r>
        <w:t>titulo</w:t>
      </w:r>
      <w:proofErr w:type="spellEnd"/>
      <w:r>
        <w:t xml:space="preserve">) lo demás deja lo que ya </w:t>
      </w:r>
      <w:proofErr w:type="gramStart"/>
      <w:r>
        <w:t>esta</w:t>
      </w:r>
      <w:proofErr w:type="gramEnd"/>
      <w:r>
        <w:t xml:space="preserve"> pero sin los iconos y cambia los títulos:</w:t>
      </w:r>
    </w:p>
    <w:p w14:paraId="10BF0722" w14:textId="77777777" w:rsidR="00A81B65" w:rsidRDefault="00A81B65" w:rsidP="00A81B65"/>
    <w:p w14:paraId="7B4BDBED" w14:textId="77777777" w:rsidR="00A81B65" w:rsidRDefault="00A81B65" w:rsidP="00A81B65"/>
    <w:p w14:paraId="63940275" w14:textId="77777777" w:rsidR="00A81B65" w:rsidRDefault="00A81B65" w:rsidP="00A81B65"/>
    <w:p w14:paraId="6FDCCE66" w14:textId="04BE806F" w:rsidR="00A81B65" w:rsidRDefault="00A81B65" w:rsidP="00A81B65">
      <w:r w:rsidRPr="00A81B65">
        <w:drawing>
          <wp:inline distT="0" distB="0" distL="0" distR="0" wp14:anchorId="1B51D0C8" wp14:editId="2CB3ED0F">
            <wp:extent cx="5400040" cy="1134745"/>
            <wp:effectExtent l="0" t="0" r="0" b="8255"/>
            <wp:docPr id="1674167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67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FEC0" w14:textId="2BA2D46E" w:rsidR="00A81B65" w:rsidRDefault="00A81B65" w:rsidP="00A81B65">
      <w:pPr>
        <w:rPr>
          <w:lang w:val="en-US"/>
        </w:rPr>
      </w:pPr>
      <w:r w:rsidRPr="00A81B65">
        <w:rPr>
          <w:lang w:val="en-US"/>
        </w:rPr>
        <w:t xml:space="preserve">Pon Property Search instead </w:t>
      </w:r>
      <w:proofErr w:type="spellStart"/>
      <w:r w:rsidRPr="00A81B65">
        <w:rPr>
          <w:lang w:val="en-US"/>
        </w:rPr>
        <w:t>etc</w:t>
      </w:r>
      <w:proofErr w:type="spellEnd"/>
      <w:r w:rsidRPr="00A81B65">
        <w:rPr>
          <w:lang w:val="en-US"/>
        </w:rPr>
        <w:t>,</w:t>
      </w:r>
      <w:r>
        <w:rPr>
          <w:lang w:val="en-US"/>
        </w:rPr>
        <w:t xml:space="preserve"> y </w:t>
      </w:r>
      <w:proofErr w:type="spellStart"/>
      <w:r>
        <w:rPr>
          <w:lang w:val="en-US"/>
        </w:rPr>
        <w:t>añade</w:t>
      </w:r>
      <w:proofErr w:type="spellEnd"/>
      <w:r>
        <w:rPr>
          <w:lang w:val="en-US"/>
        </w:rPr>
        <w:t xml:space="preserve"> Investment Advisory</w:t>
      </w:r>
    </w:p>
    <w:p w14:paraId="70DA0CAA" w14:textId="6D86D899" w:rsidR="00A81B65" w:rsidRDefault="00A81B65" w:rsidP="00A81B65">
      <w:pPr>
        <w:rPr>
          <w:lang w:val="en-US"/>
        </w:rPr>
      </w:pPr>
      <w:r>
        <w:rPr>
          <w:lang w:val="en-US"/>
        </w:rPr>
        <w:t>Ind</w:t>
      </w:r>
      <w:r w:rsidRPr="00A81B65">
        <w:rPr>
          <w:lang w:val="en-US"/>
        </w:rPr>
        <w:t>ependent advice for property investment across Spain's key markets.</w:t>
      </w:r>
    </w:p>
    <w:p w14:paraId="7CE96DF0" w14:textId="5EDB0037" w:rsidR="00A81B65" w:rsidRDefault="00A81B65" w:rsidP="00A81B65">
      <w:pPr>
        <w:rPr>
          <w:lang w:val="en-US"/>
        </w:rPr>
      </w:pPr>
      <w:r>
        <w:rPr>
          <w:lang w:val="en-US"/>
        </w:rPr>
        <w:t xml:space="preserve">No </w:t>
      </w:r>
      <w:proofErr w:type="spellStart"/>
      <w:r>
        <w:rPr>
          <w:lang w:val="en-US"/>
        </w:rPr>
        <w:t>poner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fotos</w:t>
      </w:r>
      <w:proofErr w:type="spellEnd"/>
      <w:r>
        <w:rPr>
          <w:lang w:val="en-US"/>
        </w:rPr>
        <w:t xml:space="preserve"> hay </w:t>
      </w:r>
    </w:p>
    <w:p w14:paraId="3E7A2AB5" w14:textId="6C6B183B" w:rsidR="00A81B65" w:rsidRDefault="00A81B65" w:rsidP="00A81B65">
      <w:r w:rsidRPr="00A81B65">
        <w:t xml:space="preserve">Cambia el orden porque </w:t>
      </w:r>
      <w:proofErr w:type="spellStart"/>
      <w:r w:rsidRPr="00A81B65">
        <w:t>featured</w:t>
      </w:r>
      <w:proofErr w:type="spellEnd"/>
      <w:r w:rsidRPr="00A81B65">
        <w:t xml:space="preserve"> </w:t>
      </w:r>
      <w:r>
        <w:t xml:space="preserve">Properties va mas arriba ahora </w:t>
      </w:r>
    </w:p>
    <w:p w14:paraId="442067C3" w14:textId="65E10155" w:rsidR="00A81B65" w:rsidRDefault="00A81B65" w:rsidP="00A81B65">
      <w:pPr>
        <w:rPr>
          <w:lang w:val="en-US"/>
        </w:rPr>
      </w:pPr>
      <w:r w:rsidRPr="00A81B65">
        <w:rPr>
          <w:lang w:val="en-US"/>
        </w:rPr>
        <w:t>Pon featured Properties instead of s</w:t>
      </w:r>
      <w:r>
        <w:rPr>
          <w:lang w:val="en-US"/>
        </w:rPr>
        <w:t>elected residences</w:t>
      </w:r>
    </w:p>
    <w:p w14:paraId="1B88DB39" w14:textId="24D166C7" w:rsidR="00A81B65" w:rsidRDefault="006D01D0" w:rsidP="00A81B65">
      <w:pPr>
        <w:rPr>
          <w:lang w:val="en-US"/>
        </w:rPr>
      </w:pPr>
      <w:r>
        <w:rPr>
          <w:lang w:val="en-US"/>
        </w:rPr>
        <w:t xml:space="preserve">Lo </w:t>
      </w:r>
      <w:proofErr w:type="spellStart"/>
      <w:r>
        <w:rPr>
          <w:lang w:val="en-US"/>
        </w:rPr>
        <w:t>demas</w:t>
      </w:r>
      <w:proofErr w:type="spellEnd"/>
      <w:r>
        <w:rPr>
          <w:lang w:val="en-US"/>
        </w:rPr>
        <w:t xml:space="preserve"> same </w:t>
      </w:r>
    </w:p>
    <w:p w14:paraId="64429C0A" w14:textId="1840D9D4" w:rsidR="006D01D0" w:rsidRDefault="006D01D0" w:rsidP="00A81B65">
      <w:pPr>
        <w:rPr>
          <w:lang w:val="en-US"/>
        </w:rPr>
      </w:pPr>
      <w:r>
        <w:rPr>
          <w:lang w:val="en-US"/>
        </w:rPr>
        <w:t xml:space="preserve">LEGAL PAGE: </w:t>
      </w:r>
    </w:p>
    <w:p w14:paraId="663C6C2F" w14:textId="7220AF58" w:rsidR="006D01D0" w:rsidRPr="000C6CAE" w:rsidRDefault="000C6CAE" w:rsidP="00A81B65">
      <w:r w:rsidRPr="000C6CAE">
        <w:t xml:space="preserve">Quita VISIT </w:t>
      </w:r>
      <w:proofErr w:type="spellStart"/>
      <w:r w:rsidRPr="000C6CAE">
        <w:t>OUr</w:t>
      </w:r>
      <w:proofErr w:type="spellEnd"/>
      <w:r w:rsidRPr="000C6CAE">
        <w:t xml:space="preserve"> LEGAL PRACTICE – al principio, lo</w:t>
      </w:r>
      <w:r>
        <w:t xml:space="preserve"> demás </w:t>
      </w:r>
      <w:proofErr w:type="spellStart"/>
      <w:r>
        <w:t>dejalo</w:t>
      </w:r>
      <w:proofErr w:type="spellEnd"/>
      <w:r>
        <w:t xml:space="preserve"> todo </w:t>
      </w:r>
    </w:p>
    <w:p w14:paraId="2C133F5C" w14:textId="71624F22" w:rsidR="000C6CAE" w:rsidRDefault="000C6CAE" w:rsidP="00A81B65">
      <w:pPr>
        <w:rPr>
          <w:lang w:val="en-US"/>
        </w:rPr>
      </w:pPr>
      <w:r>
        <w:rPr>
          <w:lang w:val="en-US"/>
        </w:rPr>
        <w:t xml:space="preserve">Private Client Services page: </w:t>
      </w:r>
    </w:p>
    <w:p w14:paraId="2C65F14C" w14:textId="1FA030BB" w:rsidR="000C6CAE" w:rsidRDefault="00175B45" w:rsidP="00A81B65">
      <w:pPr>
        <w:rPr>
          <w:lang w:val="en-US"/>
        </w:rPr>
      </w:pPr>
      <w:r>
        <w:rPr>
          <w:lang w:val="en-US"/>
        </w:rPr>
        <w:t xml:space="preserve">Quita Discuss your needs at the beginning </w:t>
      </w:r>
    </w:p>
    <w:p w14:paraId="4B70949D" w14:textId="3604CF07" w:rsidR="00175B45" w:rsidRDefault="00175B45" w:rsidP="00A81B65">
      <w:pPr>
        <w:rPr>
          <w:lang w:val="en-US"/>
        </w:rPr>
      </w:pPr>
      <w:r>
        <w:rPr>
          <w:lang w:val="en-US"/>
        </w:rPr>
        <w:t xml:space="preserve">Esto </w:t>
      </w:r>
      <w:proofErr w:type="spellStart"/>
      <w:r>
        <w:rPr>
          <w:lang w:val="en-US"/>
        </w:rPr>
        <w:t>quitalo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entero</w:t>
      </w:r>
      <w:proofErr w:type="spellEnd"/>
      <w:r>
        <w:rPr>
          <w:lang w:val="en-US"/>
        </w:rPr>
        <w:t xml:space="preserve">: </w:t>
      </w:r>
    </w:p>
    <w:p w14:paraId="6D260C38" w14:textId="62F78389" w:rsidR="00175B45" w:rsidRDefault="00175B45" w:rsidP="00A81B6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7E0F16" wp14:editId="492BD64B">
                <wp:simplePos x="0" y="0"/>
                <wp:positionH relativeFrom="margin">
                  <wp:align>center</wp:align>
                </wp:positionH>
                <wp:positionV relativeFrom="paragraph">
                  <wp:posOffset>543560</wp:posOffset>
                </wp:positionV>
                <wp:extent cx="2788920" cy="350520"/>
                <wp:effectExtent l="0" t="609600" r="0" b="621030"/>
                <wp:wrapNone/>
                <wp:docPr id="180404803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1671">
                          <a:off x="0" y="0"/>
                          <a:ext cx="2788920" cy="350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5FEF52" id="Rectángulo: esquinas redondeadas 4" o:spid="_x0000_s1026" style="position:absolute;margin-left:0;margin-top:42.8pt;width:219.6pt;height:27.6pt;rotation:-1778569fd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" fillcolor="#156082 [3204]" strokecolor="#030e13 [484]" strokeweight="1pt">
                <v:stroke joinstyle="miter"/>
                <w10:wrap anchorx="margin"/>
              </v:roundrect>
            </w:pict>
          </mc:Fallback>
        </mc:AlternateContent>
      </w:r>
      <w:r w:rsidRPr="00175B45">
        <w:rPr>
          <w:lang w:val="en-US"/>
        </w:rPr>
        <w:drawing>
          <wp:inline distT="0" distB="0" distL="0" distR="0" wp14:anchorId="5F114DE9" wp14:editId="3159D8FF">
            <wp:extent cx="5400040" cy="1555750"/>
            <wp:effectExtent l="0" t="0" r="0" b="6350"/>
            <wp:docPr id="1828774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749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7457" w14:textId="77777777" w:rsidR="00175B45" w:rsidRDefault="00175B45" w:rsidP="00A81B65">
      <w:pPr>
        <w:rPr>
          <w:lang w:val="en-US"/>
        </w:rPr>
      </w:pPr>
    </w:p>
    <w:p w14:paraId="423D1E5C" w14:textId="10E72959" w:rsidR="00175B45" w:rsidRDefault="00175B45" w:rsidP="00A81B65">
      <w:r w:rsidRPr="00175B45">
        <w:t>EN TODAS menos la home p</w:t>
      </w:r>
      <w:r>
        <w:t xml:space="preserve">age quita el texto : y solo deja la caja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inquire</w:t>
      </w:r>
      <w:proofErr w:type="spellEnd"/>
    </w:p>
    <w:p w14:paraId="3ECF88D1" w14:textId="61D2B1B5" w:rsidR="00175B45" w:rsidRPr="00175B45" w:rsidRDefault="00175B45" w:rsidP="00A81B65">
      <w:r w:rsidRPr="00175B45">
        <w:lastRenderedPageBreak/>
        <w:drawing>
          <wp:inline distT="0" distB="0" distL="0" distR="0" wp14:anchorId="6AF8549A" wp14:editId="325C1F6F">
            <wp:extent cx="5400040" cy="1357630"/>
            <wp:effectExtent l="0" t="0" r="0" b="0"/>
            <wp:docPr id="1050862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62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B45" w:rsidRPr="00175B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D10C4"/>
    <w:multiLevelType w:val="hybridMultilevel"/>
    <w:tmpl w:val="2A9E3F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7054D7"/>
    <w:multiLevelType w:val="hybridMultilevel"/>
    <w:tmpl w:val="AF000CB4"/>
    <w:lvl w:ilvl="0" w:tplc="52C8202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770973">
    <w:abstractNumId w:val="0"/>
  </w:num>
  <w:num w:numId="2" w16cid:durableId="953291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B25"/>
    <w:rsid w:val="000C6CAE"/>
    <w:rsid w:val="00175B45"/>
    <w:rsid w:val="00277DDE"/>
    <w:rsid w:val="005B1685"/>
    <w:rsid w:val="006D01D0"/>
    <w:rsid w:val="00720266"/>
    <w:rsid w:val="00845A62"/>
    <w:rsid w:val="00A33B25"/>
    <w:rsid w:val="00A81B65"/>
    <w:rsid w:val="00BA6C95"/>
    <w:rsid w:val="00C66013"/>
    <w:rsid w:val="00C82401"/>
    <w:rsid w:val="00D22A4D"/>
    <w:rsid w:val="00DC2C89"/>
    <w:rsid w:val="00DF0A6C"/>
    <w:rsid w:val="00ED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5257B"/>
  <w15:chartTrackingRefBased/>
  <w15:docId w15:val="{EB7798F9-C505-4B9A-8BB0-F074EB5A8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3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3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3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3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3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3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3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3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3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3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3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3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3B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3B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3B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3B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3B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3B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3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3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3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3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3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3B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3B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3B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3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3B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3B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6C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293F3E-839B-489C-A3C7-E8847AD10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7</Pages>
  <Words>470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Marisela Castro Abad</dc:creator>
  <cp:keywords/>
  <dc:description/>
  <cp:lastModifiedBy>Marisela Castro Abad</cp:lastModifiedBy>
  <cp:revision>1</cp:revision>
  <dcterms:created xsi:type="dcterms:W3CDTF">2026-10-12T17:27:00Z</dcterms:created>
  <dcterms:modified xsi:type="dcterms:W3CDTF">2026-10-12T20:34:00Z</dcterms:modified>
</cp:coreProperties>
</file>