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0385" w:rsidRDefault="00B45ECC" w:rsidP="00B45EC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Patrones de Diseño</w:t>
      </w:r>
      <w:r w:rsidR="00A63E83">
        <w:rPr>
          <w:b/>
          <w:sz w:val="32"/>
          <w:szCs w:val="32"/>
        </w:rPr>
        <w:t xml:space="preserve"> GRASP</w:t>
      </w:r>
    </w:p>
    <w:p w:rsidR="00B45ECC" w:rsidRDefault="00B45ECC" w:rsidP="00B45EC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Patrones GRASP</w:t>
      </w:r>
    </w:p>
    <w:p w:rsidR="00B45ECC" w:rsidRDefault="00B45ECC" w:rsidP="00B45ECC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Experto</w:t>
      </w:r>
    </w:p>
    <w:p w:rsidR="00B45ECC" w:rsidRDefault="00B45ECC" w:rsidP="00B45ECC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Creador</w:t>
      </w:r>
    </w:p>
    <w:p w:rsidR="006204FB" w:rsidRDefault="006204FB" w:rsidP="00B45ECC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Controlador</w:t>
      </w:r>
    </w:p>
    <w:p w:rsidR="006204FB" w:rsidRDefault="006204FB" w:rsidP="00B45ECC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Indirección</w:t>
      </w:r>
    </w:p>
    <w:p w:rsidR="00B45ECC" w:rsidRDefault="00B45ECC" w:rsidP="00B45ECC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Bajo Acoplamiento</w:t>
      </w:r>
    </w:p>
    <w:p w:rsidR="00B45ECC" w:rsidRPr="006204FB" w:rsidRDefault="00B45ECC" w:rsidP="006204FB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Alta Cohesión</w:t>
      </w:r>
    </w:p>
    <w:p w:rsidR="00B45ECC" w:rsidRDefault="00B45ECC" w:rsidP="00B45ECC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Polimorfismo</w:t>
      </w:r>
    </w:p>
    <w:p w:rsidR="00B45ECC" w:rsidRPr="006204FB" w:rsidRDefault="00B45ECC" w:rsidP="006204FB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Fabricación Pura</w:t>
      </w:r>
    </w:p>
    <w:p w:rsidR="00435AA4" w:rsidRPr="00A41001" w:rsidRDefault="00B45ECC" w:rsidP="00A41001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No hables con extraños</w:t>
      </w:r>
    </w:p>
    <w:p w:rsidR="00435AA4" w:rsidRDefault="00435AA4" w:rsidP="00435AA4">
      <w:pPr>
        <w:jc w:val="both"/>
        <w:rPr>
          <w:b/>
          <w:sz w:val="28"/>
          <w:szCs w:val="28"/>
        </w:rPr>
      </w:pP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EXPERTO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Otros Nombres:</w:t>
      </w:r>
    </w:p>
    <w:p w:rsidR="00A1597F" w:rsidRPr="008401CE" w:rsidRDefault="00A1597F" w:rsidP="00A1597F">
      <w:pPr>
        <w:pStyle w:val="Prrafodelista"/>
        <w:numPr>
          <w:ilvl w:val="0"/>
          <w:numId w:val="3"/>
        </w:numPr>
        <w:jc w:val="both"/>
        <w:rPr>
          <w:sz w:val="28"/>
          <w:szCs w:val="28"/>
        </w:rPr>
      </w:pPr>
      <w:r w:rsidRPr="008401CE">
        <w:rPr>
          <w:sz w:val="28"/>
          <w:szCs w:val="28"/>
        </w:rPr>
        <w:t>Experto en Información</w:t>
      </w:r>
    </w:p>
    <w:p w:rsidR="00A1597F" w:rsidRPr="008401CE" w:rsidRDefault="00A1597F" w:rsidP="00A1597F">
      <w:pPr>
        <w:pStyle w:val="Prrafodelista"/>
        <w:numPr>
          <w:ilvl w:val="0"/>
          <w:numId w:val="3"/>
        </w:numPr>
        <w:jc w:val="both"/>
        <w:rPr>
          <w:sz w:val="28"/>
          <w:szCs w:val="28"/>
        </w:rPr>
      </w:pPr>
      <w:r w:rsidRPr="008401CE">
        <w:rPr>
          <w:sz w:val="28"/>
          <w:szCs w:val="28"/>
        </w:rPr>
        <w:t>Expert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Objetivo:</w:t>
      </w:r>
    </w:p>
    <w:p w:rsidR="00A1597F" w:rsidRDefault="00A1597F" w:rsidP="00435AA4">
      <w:pPr>
        <w:jc w:val="both"/>
        <w:rPr>
          <w:b/>
          <w:sz w:val="28"/>
          <w:szCs w:val="28"/>
        </w:rPr>
      </w:pPr>
      <w:r>
        <w:rPr>
          <w:rFonts w:ascii="Segoe UI" w:hAnsi="Segoe UI" w:cs="Segoe UI"/>
          <w:color w:val="3C3C43"/>
          <w:shd w:val="clear" w:color="auto" w:fill="F7F7F7"/>
        </w:rPr>
        <w:t>El objetivo principal del patrón Experto es asignar responsabilidades a las clases que tienen la información necesaria para cumplir con esas responsabilidades. Esto promueve la cohesión y reduce el acoplamiento, facilitando así el mantenimiento y la evolución del sistema</w:t>
      </w:r>
      <w:r>
        <w:rPr>
          <w:rFonts w:ascii="Segoe UI" w:hAnsi="Segoe UI" w:cs="Segoe UI"/>
          <w:color w:val="3C3C43"/>
          <w:shd w:val="clear" w:color="auto" w:fill="F7F7F7"/>
        </w:rPr>
        <w:t>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Aplicaciones:</w:t>
      </w:r>
    </w:p>
    <w:p w:rsidR="00A1597F" w:rsidRDefault="00A1597F" w:rsidP="00435AA4">
      <w:pPr>
        <w:jc w:val="both"/>
        <w:rPr>
          <w:b/>
          <w:sz w:val="28"/>
          <w:szCs w:val="28"/>
        </w:rPr>
      </w:pPr>
      <w:r>
        <w:rPr>
          <w:rFonts w:ascii="Segoe UI" w:hAnsi="Segoe UI" w:cs="Segoe UI"/>
          <w:color w:val="3C3C43"/>
          <w:shd w:val="clear" w:color="auto" w:fill="F7F7F7"/>
        </w:rPr>
        <w:t xml:space="preserve">El patrón Experto se utiliza en diversos sistemas de software, especialmente en aquellos que requieren una clara asignación de responsabilidades y una buena </w:t>
      </w:r>
      <w:proofErr w:type="spellStart"/>
      <w:r>
        <w:rPr>
          <w:rFonts w:ascii="Segoe UI" w:hAnsi="Segoe UI" w:cs="Segoe UI"/>
          <w:color w:val="3C3C43"/>
          <w:shd w:val="clear" w:color="auto" w:fill="F7F7F7"/>
        </w:rPr>
        <w:t>modularización</w:t>
      </w:r>
      <w:proofErr w:type="spellEnd"/>
      <w:r>
        <w:rPr>
          <w:rFonts w:ascii="Segoe UI" w:hAnsi="Segoe UI" w:cs="Segoe UI"/>
          <w:color w:val="3C3C43"/>
          <w:shd w:val="clear" w:color="auto" w:fill="F7F7F7"/>
        </w:rPr>
        <w:t>. Ejemplos incluyen sistemas empresariales, aplicaciones de gestión, y cualquier sistema donde la información y las operaciones estén estrechamente relacionadas.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Estructura: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Participantes:</w:t>
      </w:r>
    </w:p>
    <w:p w:rsidR="00A1597F" w:rsidRPr="00A1597F" w:rsidRDefault="00A1597F" w:rsidP="00A1597F">
      <w:pPr>
        <w:pStyle w:val="NormalWeb"/>
        <w:numPr>
          <w:ilvl w:val="0"/>
          <w:numId w:val="4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Experto</w:t>
      </w:r>
      <w:r>
        <w:rPr>
          <w:rFonts w:ascii="Segoe UI" w:hAnsi="Segoe UI" w:cs="Segoe UI"/>
          <w:color w:val="3C3C43"/>
        </w:rPr>
        <w:t>: La clase que tiene la información necesaria para realizar una tarea específica.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Consecuencias:</w:t>
      </w:r>
    </w:p>
    <w:p w:rsidR="00A1597F" w:rsidRDefault="00A1597F" w:rsidP="00A1597F">
      <w:pPr>
        <w:pStyle w:val="NormalWeb"/>
        <w:numPr>
          <w:ilvl w:val="0"/>
          <w:numId w:val="5"/>
        </w:numPr>
        <w:shd w:val="clear" w:color="auto" w:fill="F7F7F7"/>
        <w:spacing w:before="0" w:beforeAutospacing="0" w:after="60" w:after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Ventajas</w:t>
      </w:r>
      <w:r>
        <w:rPr>
          <w:rFonts w:ascii="Segoe UI" w:hAnsi="Segoe UI" w:cs="Segoe UI"/>
          <w:color w:val="3C3C43"/>
        </w:rPr>
        <w:t>:</w:t>
      </w:r>
    </w:p>
    <w:p w:rsidR="00A1597F" w:rsidRDefault="00A1597F" w:rsidP="00A1597F">
      <w:pPr>
        <w:pStyle w:val="NormalWeb"/>
        <w:numPr>
          <w:ilvl w:val="1"/>
          <w:numId w:val="5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lastRenderedPageBreak/>
        <w:t>Cohesión alta</w:t>
      </w:r>
      <w:r>
        <w:rPr>
          <w:rFonts w:ascii="Segoe UI" w:hAnsi="Segoe UI" w:cs="Segoe UI"/>
          <w:color w:val="3C3C43"/>
        </w:rPr>
        <w:t>: Las clases tienen responsabilidades claras y bien definidas.</w:t>
      </w:r>
    </w:p>
    <w:p w:rsidR="00A1597F" w:rsidRDefault="00A1597F" w:rsidP="00A1597F">
      <w:pPr>
        <w:pStyle w:val="NormalWeb"/>
        <w:numPr>
          <w:ilvl w:val="1"/>
          <w:numId w:val="5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Acoplamiento bajo</w:t>
      </w:r>
      <w:r>
        <w:rPr>
          <w:rFonts w:ascii="Segoe UI" w:hAnsi="Segoe UI" w:cs="Segoe UI"/>
          <w:color w:val="3C3C43"/>
        </w:rPr>
        <w:t>: Reduce la dependencia entre clases.</w:t>
      </w:r>
    </w:p>
    <w:p w:rsidR="00A1597F" w:rsidRDefault="00A1597F" w:rsidP="00A1597F">
      <w:pPr>
        <w:pStyle w:val="NormalWeb"/>
        <w:numPr>
          <w:ilvl w:val="1"/>
          <w:numId w:val="5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Mantenimiento y evolución facilitados</w:t>
      </w:r>
      <w:r>
        <w:rPr>
          <w:rFonts w:ascii="Segoe UI" w:hAnsi="Segoe UI" w:cs="Segoe UI"/>
          <w:color w:val="3C3C43"/>
        </w:rPr>
        <w:t>: Cambios en una parte del sistema tienen menos impacto en otras partes.</w:t>
      </w:r>
    </w:p>
    <w:p w:rsidR="00A1597F" w:rsidRDefault="00A1597F" w:rsidP="00A1597F">
      <w:pPr>
        <w:pStyle w:val="NormalWeb"/>
        <w:numPr>
          <w:ilvl w:val="0"/>
          <w:numId w:val="5"/>
        </w:numPr>
        <w:shd w:val="clear" w:color="auto" w:fill="F7F7F7"/>
        <w:spacing w:before="0" w:beforeAutospacing="0" w:after="60" w:after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Desventajas</w:t>
      </w:r>
      <w:r>
        <w:rPr>
          <w:rFonts w:ascii="Segoe UI" w:hAnsi="Segoe UI" w:cs="Segoe UI"/>
          <w:color w:val="3C3C43"/>
        </w:rPr>
        <w:t>:</w:t>
      </w:r>
    </w:p>
    <w:p w:rsidR="00A1597F" w:rsidRPr="00A1597F" w:rsidRDefault="00A1597F" w:rsidP="00A1597F">
      <w:pPr>
        <w:pStyle w:val="NormalWeb"/>
        <w:numPr>
          <w:ilvl w:val="1"/>
          <w:numId w:val="5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Fonts w:ascii="Segoe UI" w:hAnsi="Segoe UI" w:cs="Segoe UI"/>
          <w:color w:val="3C3C43"/>
        </w:rPr>
        <w:t>Puede llevar a la creación de muchas clases pequeñas, lo que puede complicar la estructura del sistema si no se gestiona adecuadamente.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Usos conocidos:</w:t>
      </w:r>
    </w:p>
    <w:p w:rsidR="00A1597F" w:rsidRDefault="00A1597F" w:rsidP="00A1597F">
      <w:pPr>
        <w:pStyle w:val="NormalWeb"/>
        <w:shd w:val="clear" w:color="auto" w:fill="F7F7F7"/>
        <w:rPr>
          <w:rFonts w:ascii="Segoe UI" w:hAnsi="Segoe UI" w:cs="Segoe UI"/>
          <w:color w:val="3C3C43"/>
        </w:rPr>
      </w:pPr>
      <w:r>
        <w:rPr>
          <w:rFonts w:ascii="Segoe UI" w:hAnsi="Segoe UI" w:cs="Segoe UI"/>
          <w:color w:val="3C3C43"/>
        </w:rPr>
        <w:t xml:space="preserve">El patrón Experto es utilizado en muchos </w:t>
      </w:r>
      <w:proofErr w:type="spellStart"/>
      <w:r>
        <w:rPr>
          <w:rFonts w:ascii="Segoe UI" w:hAnsi="Segoe UI" w:cs="Segoe UI"/>
          <w:color w:val="3C3C43"/>
        </w:rPr>
        <w:t>frameworks</w:t>
      </w:r>
      <w:proofErr w:type="spellEnd"/>
      <w:r>
        <w:rPr>
          <w:rFonts w:ascii="Segoe UI" w:hAnsi="Segoe UI" w:cs="Segoe UI"/>
          <w:color w:val="3C3C43"/>
        </w:rPr>
        <w:t xml:space="preserve"> y sistemas de software, incluyendo:</w:t>
      </w:r>
    </w:p>
    <w:p w:rsidR="00A1597F" w:rsidRDefault="00A1597F" w:rsidP="00A1597F">
      <w:pPr>
        <w:pStyle w:val="NormalWeb"/>
        <w:numPr>
          <w:ilvl w:val="0"/>
          <w:numId w:val="6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Java EE</w:t>
      </w:r>
      <w:r>
        <w:rPr>
          <w:rFonts w:ascii="Segoe UI" w:hAnsi="Segoe UI" w:cs="Segoe UI"/>
          <w:color w:val="3C3C43"/>
        </w:rPr>
        <w:t>: En la gestión de transacciones y seguridad.</w:t>
      </w:r>
    </w:p>
    <w:p w:rsidR="00A1597F" w:rsidRDefault="00A1597F" w:rsidP="00A1597F">
      <w:pPr>
        <w:pStyle w:val="NormalWeb"/>
        <w:numPr>
          <w:ilvl w:val="0"/>
          <w:numId w:val="6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Spring Framework</w:t>
      </w:r>
      <w:r>
        <w:rPr>
          <w:rFonts w:ascii="Segoe UI" w:hAnsi="Segoe UI" w:cs="Segoe UI"/>
          <w:color w:val="3C3C43"/>
        </w:rPr>
        <w:t>: En la inyección de dependencias.</w:t>
      </w:r>
    </w:p>
    <w:p w:rsidR="00A1597F" w:rsidRPr="00A1597F" w:rsidRDefault="00A1597F" w:rsidP="00A1597F">
      <w:pPr>
        <w:pStyle w:val="NormalWeb"/>
        <w:numPr>
          <w:ilvl w:val="0"/>
          <w:numId w:val="6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.NET Framework</w:t>
      </w:r>
      <w:r>
        <w:rPr>
          <w:rFonts w:ascii="Segoe UI" w:hAnsi="Segoe UI" w:cs="Segoe UI"/>
          <w:color w:val="3C3C43"/>
        </w:rPr>
        <w:t>: En la gestión de datos y lógica de negocio.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Patrones Relacionados:</w:t>
      </w:r>
    </w:p>
    <w:p w:rsidR="00A1597F" w:rsidRDefault="00A1597F" w:rsidP="00A1597F">
      <w:pPr>
        <w:pStyle w:val="NormalWeb"/>
        <w:numPr>
          <w:ilvl w:val="0"/>
          <w:numId w:val="7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 xml:space="preserve">Patrón de Diseño </w:t>
      </w:r>
      <w:proofErr w:type="spellStart"/>
      <w:r>
        <w:rPr>
          <w:rStyle w:val="Textoennegrita"/>
          <w:rFonts w:ascii="Segoe UI" w:hAnsi="Segoe UI" w:cs="Segoe UI"/>
          <w:color w:val="3C3C43"/>
        </w:rPr>
        <w:t>Singleton</w:t>
      </w:r>
      <w:proofErr w:type="spellEnd"/>
      <w:r>
        <w:rPr>
          <w:rFonts w:ascii="Segoe UI" w:hAnsi="Segoe UI" w:cs="Segoe UI"/>
          <w:color w:val="3C3C43"/>
        </w:rPr>
        <w:t>: Para asegurar que una clase tenga una única instancia.</w:t>
      </w:r>
    </w:p>
    <w:p w:rsidR="00A1597F" w:rsidRDefault="00A1597F" w:rsidP="00A1597F">
      <w:pPr>
        <w:pStyle w:val="NormalWeb"/>
        <w:numPr>
          <w:ilvl w:val="0"/>
          <w:numId w:val="7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Patrón de Diseño Factory</w:t>
      </w:r>
      <w:r>
        <w:rPr>
          <w:rFonts w:ascii="Segoe UI" w:hAnsi="Segoe UI" w:cs="Segoe UI"/>
          <w:color w:val="3C3C43"/>
        </w:rPr>
        <w:t>: Para la creación de objetos.</w:t>
      </w:r>
    </w:p>
    <w:p w:rsidR="00A1597F" w:rsidRPr="00A1597F" w:rsidRDefault="00A1597F" w:rsidP="00A1597F">
      <w:pPr>
        <w:pStyle w:val="NormalWeb"/>
        <w:numPr>
          <w:ilvl w:val="0"/>
          <w:numId w:val="7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 xml:space="preserve">Patrón de Diseño </w:t>
      </w:r>
      <w:proofErr w:type="spellStart"/>
      <w:r>
        <w:rPr>
          <w:rStyle w:val="Textoennegrita"/>
          <w:rFonts w:ascii="Segoe UI" w:hAnsi="Segoe UI" w:cs="Segoe UI"/>
          <w:color w:val="3C3C43"/>
        </w:rPr>
        <w:t>Observer</w:t>
      </w:r>
      <w:proofErr w:type="spellEnd"/>
      <w:r>
        <w:rPr>
          <w:rFonts w:ascii="Segoe UI" w:hAnsi="Segoe UI" w:cs="Segoe UI"/>
          <w:color w:val="3C3C43"/>
        </w:rPr>
        <w:t>: Para notificar cambios a otros objetos.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Código de ejemplo:</w:t>
      </w:r>
    </w:p>
    <w:p w:rsidR="00A1597F" w:rsidRDefault="00A1597F" w:rsidP="00435AA4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F2D261" wp14:editId="19C9D1DF">
            <wp:extent cx="5624195" cy="377455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520" t="14709" r="18043" b="23640"/>
                    <a:stretch/>
                  </pic:blipFill>
                  <pic:spPr bwMode="auto">
                    <a:xfrm>
                      <a:off x="0" y="0"/>
                      <a:ext cx="5678335" cy="3810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AA4" w:rsidRDefault="00435AA4" w:rsidP="00435AA4">
      <w:pPr>
        <w:jc w:val="both"/>
        <w:rPr>
          <w:b/>
          <w:sz w:val="28"/>
          <w:szCs w:val="28"/>
        </w:rPr>
      </w:pPr>
    </w:p>
    <w:p w:rsidR="00435AA4" w:rsidRDefault="00A1597F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CREADOR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Otros Nombres:</w:t>
      </w:r>
    </w:p>
    <w:p w:rsidR="008401CE" w:rsidRPr="008401CE" w:rsidRDefault="008401CE" w:rsidP="008401CE">
      <w:pPr>
        <w:pStyle w:val="Prrafodelista"/>
        <w:numPr>
          <w:ilvl w:val="0"/>
          <w:numId w:val="9"/>
        </w:numPr>
        <w:jc w:val="both"/>
        <w:rPr>
          <w:b/>
          <w:sz w:val="28"/>
          <w:szCs w:val="28"/>
        </w:rPr>
      </w:pPr>
      <w:r>
        <w:rPr>
          <w:sz w:val="28"/>
          <w:szCs w:val="28"/>
        </w:rPr>
        <w:t>Creador</w:t>
      </w:r>
    </w:p>
    <w:p w:rsidR="008401CE" w:rsidRPr="008401CE" w:rsidRDefault="008401CE" w:rsidP="008401CE">
      <w:pPr>
        <w:pStyle w:val="Prrafodelista"/>
        <w:numPr>
          <w:ilvl w:val="0"/>
          <w:numId w:val="9"/>
        </w:numPr>
        <w:jc w:val="both"/>
        <w:rPr>
          <w:b/>
          <w:sz w:val="28"/>
          <w:szCs w:val="28"/>
        </w:rPr>
      </w:pPr>
      <w:proofErr w:type="spellStart"/>
      <w:r w:rsidRPr="008401CE">
        <w:rPr>
          <w:sz w:val="28"/>
          <w:szCs w:val="28"/>
        </w:rPr>
        <w:t>Creator</w:t>
      </w:r>
      <w:proofErr w:type="spellEnd"/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Objetivo:</w:t>
      </w:r>
    </w:p>
    <w:p w:rsidR="008401CE" w:rsidRDefault="008401CE" w:rsidP="00435AA4">
      <w:pPr>
        <w:jc w:val="both"/>
        <w:rPr>
          <w:b/>
          <w:sz w:val="28"/>
          <w:szCs w:val="28"/>
        </w:rPr>
      </w:pPr>
      <w:r>
        <w:rPr>
          <w:rFonts w:ascii="Segoe UI" w:hAnsi="Segoe UI" w:cs="Segoe UI"/>
          <w:color w:val="3C3C43"/>
          <w:shd w:val="clear" w:color="auto" w:fill="F7F7F7"/>
        </w:rPr>
        <w:t>El objetivo principal del patrón Creador es asignar la responsabilidad de la creación de objetos a la clase que tiene la información necesaria para hacerlo de manera eficiente y coherente. Esto promueve la cohesión y reduce el acoplamiento, facilitando así el mantenimiento y la evolución del sistema.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Aplicaciones:</w:t>
      </w:r>
    </w:p>
    <w:p w:rsidR="008401CE" w:rsidRDefault="008401CE" w:rsidP="00435AA4">
      <w:pPr>
        <w:jc w:val="both"/>
        <w:rPr>
          <w:b/>
          <w:sz w:val="28"/>
          <w:szCs w:val="28"/>
        </w:rPr>
      </w:pPr>
      <w:r>
        <w:rPr>
          <w:rFonts w:ascii="Segoe UI" w:hAnsi="Segoe UI" w:cs="Segoe UI"/>
          <w:color w:val="3C3C43"/>
          <w:shd w:val="clear" w:color="auto" w:fill="F7F7F7"/>
        </w:rPr>
        <w:t>El patrón Creador se utiliza en diversos sistemas de software, especialmente en aquellos que requieren una clara asignación de responsabilidades de creación de objetos. Ejemplos incluyen sistemas empresariales, aplicaciones de gestión, y cualquier sistema donde la creación de objetos esté estrechamente relacionada con la lógica de negocio.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Estructura: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Participantes:</w:t>
      </w:r>
    </w:p>
    <w:p w:rsidR="008401CE" w:rsidRPr="008401CE" w:rsidRDefault="008401CE" w:rsidP="008401CE">
      <w:pPr>
        <w:pStyle w:val="NormalWeb"/>
        <w:numPr>
          <w:ilvl w:val="0"/>
          <w:numId w:val="10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lastRenderedPageBreak/>
        <w:t>Creador</w:t>
      </w:r>
      <w:r>
        <w:rPr>
          <w:rFonts w:ascii="Segoe UI" w:hAnsi="Segoe UI" w:cs="Segoe UI"/>
          <w:color w:val="3C3C43"/>
        </w:rPr>
        <w:t>: La clase que tiene la responsabilidad de crear instancias de otra clase.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Consecuencias:</w:t>
      </w:r>
    </w:p>
    <w:p w:rsidR="008401CE" w:rsidRPr="008401CE" w:rsidRDefault="008401CE" w:rsidP="008401CE">
      <w:pPr>
        <w:shd w:val="clear" w:color="auto" w:fill="F7F7F7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3C3C43"/>
          <w:sz w:val="27"/>
          <w:szCs w:val="27"/>
          <w:lang w:eastAsia="es-ES"/>
        </w:rPr>
      </w:pPr>
      <w:r w:rsidRPr="008401CE">
        <w:rPr>
          <w:rFonts w:ascii="Segoe UI" w:eastAsia="Times New Roman" w:hAnsi="Segoe UI" w:cs="Segoe UI"/>
          <w:b/>
          <w:bCs/>
          <w:color w:val="3C3C43"/>
          <w:sz w:val="27"/>
          <w:szCs w:val="27"/>
          <w:lang w:eastAsia="es-ES"/>
        </w:rPr>
        <w:t>Consecuencias que trae su uso</w:t>
      </w:r>
    </w:p>
    <w:p w:rsidR="008401CE" w:rsidRPr="008401CE" w:rsidRDefault="008401CE" w:rsidP="008401CE">
      <w:pPr>
        <w:numPr>
          <w:ilvl w:val="0"/>
          <w:numId w:val="11"/>
        </w:numPr>
        <w:shd w:val="clear" w:color="auto" w:fill="F7F7F7"/>
        <w:spacing w:after="60" w:line="240" w:lineRule="auto"/>
        <w:rPr>
          <w:rFonts w:ascii="Segoe UI" w:eastAsia="Times New Roman" w:hAnsi="Segoe UI" w:cs="Segoe UI"/>
          <w:color w:val="3C3C43"/>
          <w:sz w:val="24"/>
          <w:szCs w:val="24"/>
          <w:lang w:eastAsia="es-ES"/>
        </w:rPr>
      </w:pPr>
      <w:r w:rsidRPr="008401CE">
        <w:rPr>
          <w:rFonts w:ascii="Segoe UI" w:eastAsia="Times New Roman" w:hAnsi="Segoe UI" w:cs="Segoe UI"/>
          <w:b/>
          <w:bCs/>
          <w:color w:val="3C3C43"/>
          <w:sz w:val="24"/>
          <w:szCs w:val="24"/>
          <w:lang w:eastAsia="es-ES"/>
        </w:rPr>
        <w:t>Ventajas</w:t>
      </w:r>
      <w:r w:rsidRPr="008401CE">
        <w:rPr>
          <w:rFonts w:ascii="Segoe UI" w:eastAsia="Times New Roman" w:hAnsi="Segoe UI" w:cs="Segoe UI"/>
          <w:color w:val="3C3C43"/>
          <w:sz w:val="24"/>
          <w:szCs w:val="24"/>
          <w:lang w:eastAsia="es-ES"/>
        </w:rPr>
        <w:t>:</w:t>
      </w:r>
    </w:p>
    <w:p w:rsidR="008401CE" w:rsidRPr="008401CE" w:rsidRDefault="008401CE" w:rsidP="008401CE">
      <w:pPr>
        <w:numPr>
          <w:ilvl w:val="1"/>
          <w:numId w:val="11"/>
        </w:numPr>
        <w:shd w:val="clear" w:color="auto" w:fill="F7F7F7"/>
        <w:spacing w:after="100" w:afterAutospacing="1" w:line="240" w:lineRule="auto"/>
        <w:rPr>
          <w:rFonts w:ascii="Segoe UI" w:eastAsia="Times New Roman" w:hAnsi="Segoe UI" w:cs="Segoe UI"/>
          <w:color w:val="3C3C43"/>
          <w:sz w:val="24"/>
          <w:szCs w:val="24"/>
          <w:lang w:eastAsia="es-ES"/>
        </w:rPr>
      </w:pPr>
      <w:r w:rsidRPr="008401CE">
        <w:rPr>
          <w:rFonts w:ascii="Segoe UI" w:eastAsia="Times New Roman" w:hAnsi="Segoe UI" w:cs="Segoe UI"/>
          <w:b/>
          <w:bCs/>
          <w:color w:val="3C3C43"/>
          <w:sz w:val="24"/>
          <w:szCs w:val="24"/>
          <w:lang w:eastAsia="es-ES"/>
        </w:rPr>
        <w:t>Cohesión alta</w:t>
      </w:r>
      <w:r w:rsidRPr="008401CE">
        <w:rPr>
          <w:rFonts w:ascii="Segoe UI" w:eastAsia="Times New Roman" w:hAnsi="Segoe UI" w:cs="Segoe UI"/>
          <w:color w:val="3C3C43"/>
          <w:sz w:val="24"/>
          <w:szCs w:val="24"/>
          <w:lang w:eastAsia="es-ES"/>
        </w:rPr>
        <w:t>: Las clases tienen responsabilidades claras y bien definidas.</w:t>
      </w:r>
    </w:p>
    <w:p w:rsidR="008401CE" w:rsidRPr="008401CE" w:rsidRDefault="008401CE" w:rsidP="008401CE">
      <w:pPr>
        <w:numPr>
          <w:ilvl w:val="1"/>
          <w:numId w:val="11"/>
        </w:numPr>
        <w:shd w:val="clear" w:color="auto" w:fill="F7F7F7"/>
        <w:spacing w:after="100" w:afterAutospacing="1" w:line="240" w:lineRule="auto"/>
        <w:rPr>
          <w:rFonts w:ascii="Segoe UI" w:eastAsia="Times New Roman" w:hAnsi="Segoe UI" w:cs="Segoe UI"/>
          <w:color w:val="3C3C43"/>
          <w:sz w:val="24"/>
          <w:szCs w:val="24"/>
          <w:lang w:eastAsia="es-ES"/>
        </w:rPr>
      </w:pPr>
      <w:r w:rsidRPr="008401CE">
        <w:rPr>
          <w:rFonts w:ascii="Segoe UI" w:eastAsia="Times New Roman" w:hAnsi="Segoe UI" w:cs="Segoe UI"/>
          <w:b/>
          <w:bCs/>
          <w:color w:val="3C3C43"/>
          <w:sz w:val="24"/>
          <w:szCs w:val="24"/>
          <w:lang w:eastAsia="es-ES"/>
        </w:rPr>
        <w:t>Acoplamiento bajo</w:t>
      </w:r>
      <w:r w:rsidRPr="008401CE">
        <w:rPr>
          <w:rFonts w:ascii="Segoe UI" w:eastAsia="Times New Roman" w:hAnsi="Segoe UI" w:cs="Segoe UI"/>
          <w:color w:val="3C3C43"/>
          <w:sz w:val="24"/>
          <w:szCs w:val="24"/>
          <w:lang w:eastAsia="es-ES"/>
        </w:rPr>
        <w:t>: Reduce la dependencia entre clases.</w:t>
      </w:r>
    </w:p>
    <w:p w:rsidR="008401CE" w:rsidRPr="008401CE" w:rsidRDefault="008401CE" w:rsidP="008401CE">
      <w:pPr>
        <w:numPr>
          <w:ilvl w:val="1"/>
          <w:numId w:val="11"/>
        </w:numPr>
        <w:shd w:val="clear" w:color="auto" w:fill="F7F7F7"/>
        <w:spacing w:after="100" w:afterAutospacing="1" w:line="240" w:lineRule="auto"/>
        <w:rPr>
          <w:rFonts w:ascii="Segoe UI" w:eastAsia="Times New Roman" w:hAnsi="Segoe UI" w:cs="Segoe UI"/>
          <w:color w:val="3C3C43"/>
          <w:sz w:val="24"/>
          <w:szCs w:val="24"/>
          <w:lang w:eastAsia="es-ES"/>
        </w:rPr>
      </w:pPr>
      <w:r w:rsidRPr="008401CE">
        <w:rPr>
          <w:rFonts w:ascii="Segoe UI" w:eastAsia="Times New Roman" w:hAnsi="Segoe UI" w:cs="Segoe UI"/>
          <w:b/>
          <w:bCs/>
          <w:color w:val="3C3C43"/>
          <w:sz w:val="24"/>
          <w:szCs w:val="24"/>
          <w:lang w:eastAsia="es-ES"/>
        </w:rPr>
        <w:t>Mantenimiento y evolución facilitados</w:t>
      </w:r>
      <w:r w:rsidRPr="008401CE">
        <w:rPr>
          <w:rFonts w:ascii="Segoe UI" w:eastAsia="Times New Roman" w:hAnsi="Segoe UI" w:cs="Segoe UI"/>
          <w:color w:val="3C3C43"/>
          <w:sz w:val="24"/>
          <w:szCs w:val="24"/>
          <w:lang w:eastAsia="es-ES"/>
        </w:rPr>
        <w:t>: Cambios en la creación de objetos tienen menos impacto en otras partes del sistema.</w:t>
      </w:r>
    </w:p>
    <w:p w:rsidR="008401CE" w:rsidRPr="008401CE" w:rsidRDefault="008401CE" w:rsidP="008401CE">
      <w:pPr>
        <w:numPr>
          <w:ilvl w:val="0"/>
          <w:numId w:val="11"/>
        </w:numPr>
        <w:shd w:val="clear" w:color="auto" w:fill="F7F7F7"/>
        <w:spacing w:after="60" w:line="240" w:lineRule="auto"/>
        <w:rPr>
          <w:rFonts w:ascii="Segoe UI" w:eastAsia="Times New Roman" w:hAnsi="Segoe UI" w:cs="Segoe UI"/>
          <w:color w:val="3C3C43"/>
          <w:sz w:val="24"/>
          <w:szCs w:val="24"/>
          <w:lang w:eastAsia="es-ES"/>
        </w:rPr>
      </w:pPr>
      <w:r w:rsidRPr="008401CE">
        <w:rPr>
          <w:rFonts w:ascii="Segoe UI" w:eastAsia="Times New Roman" w:hAnsi="Segoe UI" w:cs="Segoe UI"/>
          <w:b/>
          <w:bCs/>
          <w:color w:val="3C3C43"/>
          <w:sz w:val="24"/>
          <w:szCs w:val="24"/>
          <w:lang w:eastAsia="es-ES"/>
        </w:rPr>
        <w:t>Desventajas</w:t>
      </w:r>
      <w:r w:rsidRPr="008401CE">
        <w:rPr>
          <w:rFonts w:ascii="Segoe UI" w:eastAsia="Times New Roman" w:hAnsi="Segoe UI" w:cs="Segoe UI"/>
          <w:color w:val="3C3C43"/>
          <w:sz w:val="24"/>
          <w:szCs w:val="24"/>
          <w:lang w:eastAsia="es-ES"/>
        </w:rPr>
        <w:t>:</w:t>
      </w:r>
    </w:p>
    <w:p w:rsidR="008401CE" w:rsidRPr="008401CE" w:rsidRDefault="008401CE" w:rsidP="008401CE">
      <w:pPr>
        <w:numPr>
          <w:ilvl w:val="1"/>
          <w:numId w:val="11"/>
        </w:numPr>
        <w:shd w:val="clear" w:color="auto" w:fill="F7F7F7"/>
        <w:spacing w:after="100" w:afterAutospacing="1" w:line="240" w:lineRule="auto"/>
        <w:rPr>
          <w:rFonts w:ascii="Segoe UI" w:eastAsia="Times New Roman" w:hAnsi="Segoe UI" w:cs="Segoe UI"/>
          <w:color w:val="3C3C43"/>
          <w:sz w:val="24"/>
          <w:szCs w:val="24"/>
          <w:lang w:eastAsia="es-ES"/>
        </w:rPr>
      </w:pPr>
      <w:r w:rsidRPr="008401CE">
        <w:rPr>
          <w:rFonts w:ascii="Segoe UI" w:eastAsia="Times New Roman" w:hAnsi="Segoe UI" w:cs="Segoe UI"/>
          <w:color w:val="3C3C43"/>
          <w:sz w:val="24"/>
          <w:szCs w:val="24"/>
          <w:lang w:eastAsia="es-ES"/>
        </w:rPr>
        <w:t>Puede llevar a la creación de muchas clases pequeñas, lo que puede complicar la estructura del sistema si no se gestiona adecuadamente.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Usos conocidos:</w:t>
      </w:r>
    </w:p>
    <w:p w:rsidR="008401CE" w:rsidRDefault="008401CE" w:rsidP="008401CE">
      <w:pPr>
        <w:pStyle w:val="NormalWeb"/>
        <w:shd w:val="clear" w:color="auto" w:fill="F7F7F7"/>
        <w:rPr>
          <w:rFonts w:ascii="Segoe UI" w:hAnsi="Segoe UI" w:cs="Segoe UI"/>
          <w:color w:val="3C3C43"/>
        </w:rPr>
      </w:pPr>
      <w:r>
        <w:rPr>
          <w:rFonts w:ascii="Segoe UI" w:hAnsi="Segoe UI" w:cs="Segoe UI"/>
          <w:color w:val="3C3C43"/>
        </w:rPr>
        <w:t xml:space="preserve">El patrón Creador es utilizado en muchos </w:t>
      </w:r>
      <w:proofErr w:type="spellStart"/>
      <w:r>
        <w:rPr>
          <w:rFonts w:ascii="Segoe UI" w:hAnsi="Segoe UI" w:cs="Segoe UI"/>
          <w:color w:val="3C3C43"/>
        </w:rPr>
        <w:t>frameworks</w:t>
      </w:r>
      <w:proofErr w:type="spellEnd"/>
      <w:r>
        <w:rPr>
          <w:rFonts w:ascii="Segoe UI" w:hAnsi="Segoe UI" w:cs="Segoe UI"/>
          <w:color w:val="3C3C43"/>
        </w:rPr>
        <w:t xml:space="preserve"> y sistemas de software, incluyendo:</w:t>
      </w:r>
    </w:p>
    <w:p w:rsidR="008401CE" w:rsidRDefault="008401CE" w:rsidP="008401CE">
      <w:pPr>
        <w:pStyle w:val="NormalWeb"/>
        <w:numPr>
          <w:ilvl w:val="0"/>
          <w:numId w:val="12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Java EE</w:t>
      </w:r>
      <w:r>
        <w:rPr>
          <w:rFonts w:ascii="Segoe UI" w:hAnsi="Segoe UI" w:cs="Segoe UI"/>
          <w:color w:val="3C3C43"/>
        </w:rPr>
        <w:t xml:space="preserve">: En la creación de </w:t>
      </w:r>
      <w:proofErr w:type="spellStart"/>
      <w:r>
        <w:rPr>
          <w:rFonts w:ascii="Segoe UI" w:hAnsi="Segoe UI" w:cs="Segoe UI"/>
          <w:color w:val="3C3C43"/>
        </w:rPr>
        <w:t>beans</w:t>
      </w:r>
      <w:proofErr w:type="spellEnd"/>
      <w:r>
        <w:rPr>
          <w:rFonts w:ascii="Segoe UI" w:hAnsi="Segoe UI" w:cs="Segoe UI"/>
          <w:color w:val="3C3C43"/>
        </w:rPr>
        <w:t xml:space="preserve"> gestionados.</w:t>
      </w:r>
    </w:p>
    <w:p w:rsidR="008401CE" w:rsidRDefault="008401CE" w:rsidP="008401CE">
      <w:pPr>
        <w:pStyle w:val="NormalWeb"/>
        <w:numPr>
          <w:ilvl w:val="0"/>
          <w:numId w:val="12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Spring Framework</w:t>
      </w:r>
      <w:r>
        <w:rPr>
          <w:rFonts w:ascii="Segoe UI" w:hAnsi="Segoe UI" w:cs="Segoe UI"/>
          <w:color w:val="3C3C43"/>
        </w:rPr>
        <w:t xml:space="preserve">: En la inyección de dependencias y la creación de </w:t>
      </w:r>
      <w:proofErr w:type="spellStart"/>
      <w:r>
        <w:rPr>
          <w:rFonts w:ascii="Segoe UI" w:hAnsi="Segoe UI" w:cs="Segoe UI"/>
          <w:color w:val="3C3C43"/>
        </w:rPr>
        <w:t>beans</w:t>
      </w:r>
      <w:proofErr w:type="spellEnd"/>
      <w:r>
        <w:rPr>
          <w:rFonts w:ascii="Segoe UI" w:hAnsi="Segoe UI" w:cs="Segoe UI"/>
          <w:color w:val="3C3C43"/>
        </w:rPr>
        <w:t>.</w:t>
      </w:r>
    </w:p>
    <w:p w:rsidR="008401CE" w:rsidRPr="008401CE" w:rsidRDefault="008401CE" w:rsidP="008401CE">
      <w:pPr>
        <w:pStyle w:val="NormalWeb"/>
        <w:numPr>
          <w:ilvl w:val="0"/>
          <w:numId w:val="12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.NET Framework</w:t>
      </w:r>
      <w:r>
        <w:rPr>
          <w:rFonts w:ascii="Segoe UI" w:hAnsi="Segoe UI" w:cs="Segoe UI"/>
          <w:color w:val="3C3C43"/>
        </w:rPr>
        <w:t>: En la creación de objetos en la capa de negocio.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Patrones Relacionados:</w:t>
      </w:r>
    </w:p>
    <w:p w:rsidR="008401CE" w:rsidRDefault="008401CE" w:rsidP="008401CE">
      <w:pPr>
        <w:pStyle w:val="NormalWeb"/>
        <w:numPr>
          <w:ilvl w:val="0"/>
          <w:numId w:val="13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 xml:space="preserve">Patrón de Diseño </w:t>
      </w:r>
      <w:proofErr w:type="spellStart"/>
      <w:r>
        <w:rPr>
          <w:rStyle w:val="Textoennegrita"/>
          <w:rFonts w:ascii="Segoe UI" w:hAnsi="Segoe UI" w:cs="Segoe UI"/>
          <w:color w:val="3C3C43"/>
        </w:rPr>
        <w:t>Singleton</w:t>
      </w:r>
      <w:proofErr w:type="spellEnd"/>
      <w:r>
        <w:rPr>
          <w:rFonts w:ascii="Segoe UI" w:hAnsi="Segoe UI" w:cs="Segoe UI"/>
          <w:color w:val="3C3C43"/>
        </w:rPr>
        <w:t>: Para asegurar que una clase tenga una única instancia.</w:t>
      </w:r>
    </w:p>
    <w:p w:rsidR="008401CE" w:rsidRDefault="008401CE" w:rsidP="008401CE">
      <w:pPr>
        <w:pStyle w:val="NormalWeb"/>
        <w:numPr>
          <w:ilvl w:val="0"/>
          <w:numId w:val="13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 xml:space="preserve">Patrón de Diseño Factory </w:t>
      </w:r>
      <w:proofErr w:type="spellStart"/>
      <w:r>
        <w:rPr>
          <w:rStyle w:val="Textoennegrita"/>
          <w:rFonts w:ascii="Segoe UI" w:hAnsi="Segoe UI" w:cs="Segoe UI"/>
          <w:color w:val="3C3C43"/>
        </w:rPr>
        <w:t>Method</w:t>
      </w:r>
      <w:proofErr w:type="spellEnd"/>
      <w:r>
        <w:rPr>
          <w:rFonts w:ascii="Segoe UI" w:hAnsi="Segoe UI" w:cs="Segoe UI"/>
          <w:color w:val="3C3C43"/>
        </w:rPr>
        <w:t>: Para la creación de objetos mediante un método de fábrica.</w:t>
      </w:r>
    </w:p>
    <w:p w:rsidR="008401CE" w:rsidRPr="008401CE" w:rsidRDefault="008401CE" w:rsidP="008401CE">
      <w:pPr>
        <w:pStyle w:val="NormalWeb"/>
        <w:numPr>
          <w:ilvl w:val="0"/>
          <w:numId w:val="13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 xml:space="preserve">Patrón de Diseño </w:t>
      </w:r>
      <w:proofErr w:type="spellStart"/>
      <w:r>
        <w:rPr>
          <w:rStyle w:val="Textoennegrita"/>
          <w:rFonts w:ascii="Segoe UI" w:hAnsi="Segoe UI" w:cs="Segoe UI"/>
          <w:color w:val="3C3C43"/>
        </w:rPr>
        <w:t>Abstract</w:t>
      </w:r>
      <w:proofErr w:type="spellEnd"/>
      <w:r>
        <w:rPr>
          <w:rStyle w:val="Textoennegrita"/>
          <w:rFonts w:ascii="Segoe UI" w:hAnsi="Segoe UI" w:cs="Segoe UI"/>
          <w:color w:val="3C3C43"/>
        </w:rPr>
        <w:t xml:space="preserve"> Factory</w:t>
      </w:r>
      <w:r>
        <w:rPr>
          <w:rFonts w:ascii="Segoe UI" w:hAnsi="Segoe UI" w:cs="Segoe UI"/>
          <w:color w:val="3C3C43"/>
        </w:rPr>
        <w:t>: Para la creación de familias de objetos relacionados.</w:t>
      </w:r>
    </w:p>
    <w:p w:rsidR="00435AA4" w:rsidRDefault="0021029B" w:rsidP="00435AA4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3DE58C4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5379720" cy="360426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16" t="10156" r="20417" b="26798"/>
                    <a:stretch/>
                  </pic:blipFill>
                  <pic:spPr bwMode="auto">
                    <a:xfrm>
                      <a:off x="0" y="0"/>
                      <a:ext cx="5379720" cy="360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AA4">
        <w:rPr>
          <w:b/>
          <w:sz w:val="28"/>
          <w:szCs w:val="28"/>
        </w:rPr>
        <w:t>Código de ejemplo:</w:t>
      </w:r>
    </w:p>
    <w:p w:rsidR="008401CE" w:rsidRDefault="008401CE" w:rsidP="00435AA4">
      <w:pPr>
        <w:jc w:val="both"/>
        <w:rPr>
          <w:b/>
          <w:sz w:val="28"/>
          <w:szCs w:val="28"/>
        </w:rPr>
      </w:pPr>
    </w:p>
    <w:p w:rsidR="00435AA4" w:rsidRDefault="00435AA4" w:rsidP="00435AA4">
      <w:pPr>
        <w:jc w:val="both"/>
        <w:rPr>
          <w:b/>
          <w:sz w:val="28"/>
          <w:szCs w:val="28"/>
        </w:rPr>
      </w:pPr>
    </w:p>
    <w:p w:rsidR="00435AA4" w:rsidRDefault="0021029B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CONTROLADOR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Otros Nombres:</w:t>
      </w:r>
    </w:p>
    <w:p w:rsidR="0021029B" w:rsidRDefault="0021029B" w:rsidP="0021029B">
      <w:pPr>
        <w:pStyle w:val="Prrafodelista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Controlador</w:t>
      </w:r>
    </w:p>
    <w:p w:rsidR="0021029B" w:rsidRPr="0021029B" w:rsidRDefault="0021029B" w:rsidP="0021029B">
      <w:pPr>
        <w:pStyle w:val="Prrafodelista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Controller</w:t>
      </w:r>
      <w:proofErr w:type="spellEnd"/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Objetivo:</w:t>
      </w:r>
    </w:p>
    <w:p w:rsidR="0021029B" w:rsidRDefault="0021029B" w:rsidP="00435AA4">
      <w:pPr>
        <w:jc w:val="both"/>
        <w:rPr>
          <w:b/>
          <w:sz w:val="28"/>
          <w:szCs w:val="28"/>
        </w:rPr>
      </w:pPr>
      <w:r>
        <w:rPr>
          <w:rFonts w:ascii="Segoe UI" w:hAnsi="Segoe UI" w:cs="Segoe UI"/>
          <w:color w:val="3C3C43"/>
          <w:shd w:val="clear" w:color="auto" w:fill="F7F7F7"/>
        </w:rPr>
        <w:t>El objetivo principal del patrón Controlador es asignar la responsabilidad de manejar eventos y coordinar operaciones a una clase que actúa como intermediario entre la interfaz de usuario y el resto del sistema. Esto promueve la separación de preocupaciones, facilitando así el mantenimiento y la evolución del sistema.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Aplicaciones:</w:t>
      </w:r>
    </w:p>
    <w:p w:rsidR="0021029B" w:rsidRDefault="0021029B" w:rsidP="00435AA4">
      <w:pPr>
        <w:jc w:val="both"/>
        <w:rPr>
          <w:b/>
          <w:sz w:val="28"/>
          <w:szCs w:val="28"/>
        </w:rPr>
      </w:pPr>
      <w:r>
        <w:rPr>
          <w:rFonts w:ascii="Segoe UI" w:hAnsi="Segoe UI" w:cs="Segoe UI"/>
          <w:color w:val="3C3C43"/>
          <w:shd w:val="clear" w:color="auto" w:fill="F7F7F7"/>
        </w:rPr>
        <w:t xml:space="preserve">El patrón Controlador se utiliza en diversos sistemas de software, especialmente en aplicaciones que siguen la arquitectura </w:t>
      </w:r>
      <w:proofErr w:type="spellStart"/>
      <w:r>
        <w:rPr>
          <w:rFonts w:ascii="Segoe UI" w:hAnsi="Segoe UI" w:cs="Segoe UI"/>
          <w:color w:val="3C3C43"/>
          <w:shd w:val="clear" w:color="auto" w:fill="F7F7F7"/>
        </w:rPr>
        <w:t>Model</w:t>
      </w:r>
      <w:proofErr w:type="spellEnd"/>
      <w:r>
        <w:rPr>
          <w:rFonts w:ascii="Segoe UI" w:hAnsi="Segoe UI" w:cs="Segoe UI"/>
          <w:color w:val="3C3C43"/>
          <w:shd w:val="clear" w:color="auto" w:fill="F7F7F7"/>
        </w:rPr>
        <w:t>-View-</w:t>
      </w:r>
      <w:proofErr w:type="spellStart"/>
      <w:r>
        <w:rPr>
          <w:rFonts w:ascii="Segoe UI" w:hAnsi="Segoe UI" w:cs="Segoe UI"/>
          <w:color w:val="3C3C43"/>
          <w:shd w:val="clear" w:color="auto" w:fill="F7F7F7"/>
        </w:rPr>
        <w:t>Controller</w:t>
      </w:r>
      <w:proofErr w:type="spellEnd"/>
      <w:r>
        <w:rPr>
          <w:rFonts w:ascii="Segoe UI" w:hAnsi="Segoe UI" w:cs="Segoe UI"/>
          <w:color w:val="3C3C43"/>
          <w:shd w:val="clear" w:color="auto" w:fill="F7F7F7"/>
        </w:rPr>
        <w:t xml:space="preserve"> (MVC). Ejemplos incluyen aplicaciones web, aplicaciones de escritorio, y cualquier sistema donde sea necesario separar la lógica de negocio de la interfaz de usuario.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Estructura: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Participantes:</w:t>
      </w:r>
    </w:p>
    <w:p w:rsidR="0021029B" w:rsidRPr="0021029B" w:rsidRDefault="0021029B" w:rsidP="0021029B">
      <w:pPr>
        <w:pStyle w:val="NormalWeb"/>
        <w:numPr>
          <w:ilvl w:val="0"/>
          <w:numId w:val="15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Controlador</w:t>
      </w:r>
      <w:r>
        <w:rPr>
          <w:rFonts w:ascii="Segoe UI" w:hAnsi="Segoe UI" w:cs="Segoe UI"/>
          <w:color w:val="3C3C43"/>
        </w:rPr>
        <w:t>: La clase que tiene la responsabilidad de manejar eventos y coordinar operaciones.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Consecuencias:</w:t>
      </w:r>
    </w:p>
    <w:p w:rsidR="0021029B" w:rsidRDefault="0021029B" w:rsidP="0021029B">
      <w:pPr>
        <w:pStyle w:val="NormalWeb"/>
        <w:numPr>
          <w:ilvl w:val="0"/>
          <w:numId w:val="16"/>
        </w:numPr>
        <w:shd w:val="clear" w:color="auto" w:fill="F7F7F7"/>
        <w:spacing w:before="0" w:beforeAutospacing="0" w:after="60" w:after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Ventajas</w:t>
      </w:r>
      <w:r>
        <w:rPr>
          <w:rFonts w:ascii="Segoe UI" w:hAnsi="Segoe UI" w:cs="Segoe UI"/>
          <w:color w:val="3C3C43"/>
        </w:rPr>
        <w:t>:</w:t>
      </w:r>
    </w:p>
    <w:p w:rsidR="0021029B" w:rsidRDefault="0021029B" w:rsidP="0021029B">
      <w:pPr>
        <w:pStyle w:val="NormalWeb"/>
        <w:numPr>
          <w:ilvl w:val="1"/>
          <w:numId w:val="16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Separación de preocupaciones</w:t>
      </w:r>
      <w:r>
        <w:rPr>
          <w:rFonts w:ascii="Segoe UI" w:hAnsi="Segoe UI" w:cs="Segoe UI"/>
          <w:color w:val="3C3C43"/>
        </w:rPr>
        <w:t>: La lógica de negocio está separada de la interfaz de usuario.</w:t>
      </w:r>
    </w:p>
    <w:p w:rsidR="0021029B" w:rsidRDefault="0021029B" w:rsidP="0021029B">
      <w:pPr>
        <w:pStyle w:val="NormalWeb"/>
        <w:numPr>
          <w:ilvl w:val="1"/>
          <w:numId w:val="16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Reutilización</w:t>
      </w:r>
      <w:r>
        <w:rPr>
          <w:rFonts w:ascii="Segoe UI" w:hAnsi="Segoe UI" w:cs="Segoe UI"/>
          <w:color w:val="3C3C43"/>
        </w:rPr>
        <w:t>: El controlador puede ser reutilizado en diferentes contextos.</w:t>
      </w:r>
    </w:p>
    <w:p w:rsidR="0021029B" w:rsidRDefault="0021029B" w:rsidP="0021029B">
      <w:pPr>
        <w:pStyle w:val="NormalWeb"/>
        <w:numPr>
          <w:ilvl w:val="1"/>
          <w:numId w:val="16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Mantenimiento y evolución facilitados</w:t>
      </w:r>
      <w:r>
        <w:rPr>
          <w:rFonts w:ascii="Segoe UI" w:hAnsi="Segoe UI" w:cs="Segoe UI"/>
          <w:color w:val="3C3C43"/>
        </w:rPr>
        <w:t>: Cambios en la lógica de negocio tienen menos impacto en la interfaz de usuario y viceversa.</w:t>
      </w:r>
    </w:p>
    <w:p w:rsidR="0021029B" w:rsidRDefault="0021029B" w:rsidP="0021029B">
      <w:pPr>
        <w:pStyle w:val="NormalWeb"/>
        <w:numPr>
          <w:ilvl w:val="0"/>
          <w:numId w:val="16"/>
        </w:numPr>
        <w:shd w:val="clear" w:color="auto" w:fill="F7F7F7"/>
        <w:spacing w:before="0" w:beforeAutospacing="0" w:after="60" w:after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Desventajas</w:t>
      </w:r>
      <w:r>
        <w:rPr>
          <w:rFonts w:ascii="Segoe UI" w:hAnsi="Segoe UI" w:cs="Segoe UI"/>
          <w:color w:val="3C3C43"/>
        </w:rPr>
        <w:t>:</w:t>
      </w:r>
    </w:p>
    <w:p w:rsidR="0021029B" w:rsidRPr="0021029B" w:rsidRDefault="0021029B" w:rsidP="0021029B">
      <w:pPr>
        <w:pStyle w:val="NormalWeb"/>
        <w:numPr>
          <w:ilvl w:val="1"/>
          <w:numId w:val="16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Fonts w:ascii="Segoe UI" w:hAnsi="Segoe UI" w:cs="Segoe UI"/>
          <w:color w:val="3C3C43"/>
        </w:rPr>
        <w:t>Puede llevar a la creación de controladores grandes y complejos si no se gestiona adecuadamente.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Usos conocidos:</w:t>
      </w:r>
    </w:p>
    <w:p w:rsidR="0021029B" w:rsidRDefault="0021029B" w:rsidP="0021029B">
      <w:pPr>
        <w:pStyle w:val="NormalWeb"/>
        <w:shd w:val="clear" w:color="auto" w:fill="F7F7F7"/>
        <w:rPr>
          <w:rFonts w:ascii="Segoe UI" w:hAnsi="Segoe UI" w:cs="Segoe UI"/>
          <w:color w:val="3C3C43"/>
        </w:rPr>
      </w:pPr>
      <w:r>
        <w:rPr>
          <w:rFonts w:ascii="Segoe UI" w:hAnsi="Segoe UI" w:cs="Segoe UI"/>
          <w:color w:val="3C3C43"/>
        </w:rPr>
        <w:t xml:space="preserve">El patrón Controlador es utilizado en muchos </w:t>
      </w:r>
      <w:proofErr w:type="spellStart"/>
      <w:r>
        <w:rPr>
          <w:rFonts w:ascii="Segoe UI" w:hAnsi="Segoe UI" w:cs="Segoe UI"/>
          <w:color w:val="3C3C43"/>
        </w:rPr>
        <w:t>frameworks</w:t>
      </w:r>
      <w:proofErr w:type="spellEnd"/>
      <w:r>
        <w:rPr>
          <w:rFonts w:ascii="Segoe UI" w:hAnsi="Segoe UI" w:cs="Segoe UI"/>
          <w:color w:val="3C3C43"/>
        </w:rPr>
        <w:t xml:space="preserve"> y sistemas de software, incluyendo:</w:t>
      </w:r>
    </w:p>
    <w:p w:rsidR="0021029B" w:rsidRDefault="0021029B" w:rsidP="0021029B">
      <w:pPr>
        <w:pStyle w:val="NormalWeb"/>
        <w:numPr>
          <w:ilvl w:val="0"/>
          <w:numId w:val="17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Spring MVC</w:t>
      </w:r>
      <w:r>
        <w:rPr>
          <w:rFonts w:ascii="Segoe UI" w:hAnsi="Segoe UI" w:cs="Segoe UI"/>
          <w:color w:val="3C3C43"/>
        </w:rPr>
        <w:t>: En la gestión de solicitudes HTTP.</w:t>
      </w:r>
    </w:p>
    <w:p w:rsidR="0021029B" w:rsidRDefault="0021029B" w:rsidP="0021029B">
      <w:pPr>
        <w:pStyle w:val="NormalWeb"/>
        <w:numPr>
          <w:ilvl w:val="0"/>
          <w:numId w:val="17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ASP.NET MVC</w:t>
      </w:r>
      <w:r>
        <w:rPr>
          <w:rFonts w:ascii="Segoe UI" w:hAnsi="Segoe UI" w:cs="Segoe UI"/>
          <w:color w:val="3C3C43"/>
        </w:rPr>
        <w:t>: En la gestión de solicitudes web.</w:t>
      </w:r>
    </w:p>
    <w:p w:rsidR="0021029B" w:rsidRPr="0021029B" w:rsidRDefault="0021029B" w:rsidP="0021029B">
      <w:pPr>
        <w:pStyle w:val="NormalWeb"/>
        <w:numPr>
          <w:ilvl w:val="0"/>
          <w:numId w:val="17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proofErr w:type="spellStart"/>
      <w:r>
        <w:rPr>
          <w:rStyle w:val="Textoennegrita"/>
          <w:rFonts w:ascii="Segoe UI" w:hAnsi="Segoe UI" w:cs="Segoe UI"/>
          <w:color w:val="3C3C43"/>
        </w:rPr>
        <w:t>JavaFX</w:t>
      </w:r>
      <w:proofErr w:type="spellEnd"/>
      <w:r>
        <w:rPr>
          <w:rFonts w:ascii="Segoe UI" w:hAnsi="Segoe UI" w:cs="Segoe UI"/>
          <w:color w:val="3C3C43"/>
        </w:rPr>
        <w:t>: En la gestión de eventos de la interfaz de usuario.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Patrones Relacionados:</w:t>
      </w:r>
    </w:p>
    <w:p w:rsidR="0021029B" w:rsidRDefault="0021029B" w:rsidP="0021029B">
      <w:pPr>
        <w:pStyle w:val="NormalWeb"/>
        <w:numPr>
          <w:ilvl w:val="0"/>
          <w:numId w:val="18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Patrón de Diseño MVC (</w:t>
      </w:r>
      <w:proofErr w:type="spellStart"/>
      <w:r>
        <w:rPr>
          <w:rStyle w:val="Textoennegrita"/>
          <w:rFonts w:ascii="Segoe UI" w:hAnsi="Segoe UI" w:cs="Segoe UI"/>
          <w:color w:val="3C3C43"/>
        </w:rPr>
        <w:t>Model</w:t>
      </w:r>
      <w:proofErr w:type="spellEnd"/>
      <w:r>
        <w:rPr>
          <w:rStyle w:val="Textoennegrita"/>
          <w:rFonts w:ascii="Segoe UI" w:hAnsi="Segoe UI" w:cs="Segoe UI"/>
          <w:color w:val="3C3C43"/>
        </w:rPr>
        <w:t>-View-</w:t>
      </w:r>
      <w:proofErr w:type="spellStart"/>
      <w:r>
        <w:rPr>
          <w:rStyle w:val="Textoennegrita"/>
          <w:rFonts w:ascii="Segoe UI" w:hAnsi="Segoe UI" w:cs="Segoe UI"/>
          <w:color w:val="3C3C43"/>
        </w:rPr>
        <w:t>Controller</w:t>
      </w:r>
      <w:proofErr w:type="spellEnd"/>
      <w:r>
        <w:rPr>
          <w:rStyle w:val="Textoennegrita"/>
          <w:rFonts w:ascii="Segoe UI" w:hAnsi="Segoe UI" w:cs="Segoe UI"/>
          <w:color w:val="3C3C43"/>
        </w:rPr>
        <w:t>)</w:t>
      </w:r>
      <w:r>
        <w:rPr>
          <w:rFonts w:ascii="Segoe UI" w:hAnsi="Segoe UI" w:cs="Segoe UI"/>
          <w:color w:val="3C3C43"/>
        </w:rPr>
        <w:t>: Para separar la lógica de negocio, la interfaz de usuario y el control de flujo.</w:t>
      </w:r>
    </w:p>
    <w:p w:rsidR="0021029B" w:rsidRDefault="0021029B" w:rsidP="0021029B">
      <w:pPr>
        <w:pStyle w:val="NormalWeb"/>
        <w:numPr>
          <w:ilvl w:val="0"/>
          <w:numId w:val="18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 xml:space="preserve">Patrón de Diseño </w:t>
      </w:r>
      <w:proofErr w:type="spellStart"/>
      <w:r>
        <w:rPr>
          <w:rStyle w:val="Textoennegrita"/>
          <w:rFonts w:ascii="Segoe UI" w:hAnsi="Segoe UI" w:cs="Segoe UI"/>
          <w:color w:val="3C3C43"/>
        </w:rPr>
        <w:t>Observer</w:t>
      </w:r>
      <w:proofErr w:type="spellEnd"/>
      <w:r>
        <w:rPr>
          <w:rFonts w:ascii="Segoe UI" w:hAnsi="Segoe UI" w:cs="Segoe UI"/>
          <w:color w:val="3C3C43"/>
        </w:rPr>
        <w:t>: Para notificar cambios a otros objetos.</w:t>
      </w:r>
    </w:p>
    <w:p w:rsidR="0021029B" w:rsidRPr="0021029B" w:rsidRDefault="0021029B" w:rsidP="0021029B">
      <w:pPr>
        <w:pStyle w:val="NormalWeb"/>
        <w:numPr>
          <w:ilvl w:val="0"/>
          <w:numId w:val="18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 xml:space="preserve">Patrón de Diseño </w:t>
      </w:r>
      <w:proofErr w:type="spellStart"/>
      <w:r>
        <w:rPr>
          <w:rStyle w:val="Textoennegrita"/>
          <w:rFonts w:ascii="Segoe UI" w:hAnsi="Segoe UI" w:cs="Segoe UI"/>
          <w:color w:val="3C3C43"/>
        </w:rPr>
        <w:t>Command</w:t>
      </w:r>
      <w:proofErr w:type="spellEnd"/>
      <w:r>
        <w:rPr>
          <w:rFonts w:ascii="Segoe UI" w:hAnsi="Segoe UI" w:cs="Segoe UI"/>
          <w:color w:val="3C3C43"/>
        </w:rPr>
        <w:t>: Para encapsular solicitudes como objetos.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Código de ejemplo:</w:t>
      </w:r>
    </w:p>
    <w:p w:rsidR="0021029B" w:rsidRPr="00435AA4" w:rsidRDefault="00193AB5" w:rsidP="00435AA4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9B766D">
            <wp:simplePos x="0" y="0"/>
            <wp:positionH relativeFrom="margin">
              <wp:align>left</wp:align>
            </wp:positionH>
            <wp:positionV relativeFrom="paragraph">
              <wp:posOffset>4086860</wp:posOffset>
            </wp:positionV>
            <wp:extent cx="5473700" cy="273240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22" t="19262" r="16273" b="33106"/>
                    <a:stretch/>
                  </pic:blipFill>
                  <pic:spPr bwMode="auto">
                    <a:xfrm>
                      <a:off x="0" y="0"/>
                      <a:ext cx="5489438" cy="274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29B">
        <w:rPr>
          <w:noProof/>
        </w:rPr>
        <w:drawing>
          <wp:anchor distT="0" distB="0" distL="114300" distR="114300" simplePos="0" relativeHeight="251659264" behindDoc="0" locked="0" layoutInCell="1" allowOverlap="1" wp14:anchorId="496B130B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496560" cy="374205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10" t="11207" r="18459" b="24699"/>
                    <a:stretch/>
                  </pic:blipFill>
                  <pic:spPr bwMode="auto">
                    <a:xfrm>
                      <a:off x="0" y="0"/>
                      <a:ext cx="5541874" cy="377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AA4" w:rsidRDefault="00435AA4" w:rsidP="00435AA4">
      <w:pPr>
        <w:jc w:val="both"/>
        <w:rPr>
          <w:b/>
          <w:sz w:val="28"/>
          <w:szCs w:val="28"/>
        </w:rPr>
      </w:pPr>
    </w:p>
    <w:p w:rsidR="00435AA4" w:rsidRDefault="007B556B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INDIRECCIÓN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Otros Nombres:</w:t>
      </w:r>
    </w:p>
    <w:p w:rsidR="005D07D6" w:rsidRPr="005D07D6" w:rsidRDefault="005D07D6" w:rsidP="005D07D6">
      <w:pPr>
        <w:pStyle w:val="Prrafodelista"/>
        <w:numPr>
          <w:ilvl w:val="0"/>
          <w:numId w:val="19"/>
        </w:numPr>
        <w:jc w:val="both"/>
        <w:rPr>
          <w:b/>
          <w:sz w:val="28"/>
          <w:szCs w:val="28"/>
        </w:rPr>
      </w:pPr>
      <w:r>
        <w:rPr>
          <w:sz w:val="28"/>
          <w:szCs w:val="28"/>
        </w:rPr>
        <w:t>Indirección</w:t>
      </w:r>
    </w:p>
    <w:p w:rsidR="005D07D6" w:rsidRPr="005D07D6" w:rsidRDefault="005D07D6" w:rsidP="005D07D6">
      <w:pPr>
        <w:pStyle w:val="Prrafodelista"/>
        <w:numPr>
          <w:ilvl w:val="0"/>
          <w:numId w:val="19"/>
        </w:numPr>
        <w:jc w:val="both"/>
        <w:rPr>
          <w:b/>
          <w:sz w:val="28"/>
          <w:szCs w:val="28"/>
        </w:rPr>
      </w:pPr>
      <w:proofErr w:type="spellStart"/>
      <w:r w:rsidRPr="005D07D6">
        <w:rPr>
          <w:sz w:val="28"/>
          <w:szCs w:val="28"/>
        </w:rPr>
        <w:t>Indirection</w:t>
      </w:r>
      <w:proofErr w:type="spellEnd"/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Objetivo:</w:t>
      </w:r>
    </w:p>
    <w:p w:rsidR="005D07D6" w:rsidRDefault="005D07D6" w:rsidP="00435AA4">
      <w:pPr>
        <w:jc w:val="both"/>
        <w:rPr>
          <w:b/>
          <w:sz w:val="28"/>
          <w:szCs w:val="28"/>
        </w:rPr>
      </w:pPr>
      <w:r>
        <w:rPr>
          <w:rFonts w:ascii="Segoe UI" w:hAnsi="Segoe UI" w:cs="Segoe UI"/>
          <w:color w:val="3C3C43"/>
          <w:shd w:val="clear" w:color="auto" w:fill="F7F7F7"/>
        </w:rPr>
        <w:lastRenderedPageBreak/>
        <w:t xml:space="preserve">El objetivo principal del patrón Indirección es introducir un intermediario entre dos componentes o sistemas para reducir su acoplamiento directo. Esto promueve la flexibilidad, </w:t>
      </w:r>
      <w:proofErr w:type="gramStart"/>
      <w:r>
        <w:rPr>
          <w:rFonts w:ascii="Segoe UI" w:hAnsi="Segoe UI" w:cs="Segoe UI"/>
          <w:color w:val="3C3C43"/>
          <w:shd w:val="clear" w:color="auto" w:fill="F7F7F7"/>
        </w:rPr>
        <w:t>la modularidad</w:t>
      </w:r>
      <w:proofErr w:type="gramEnd"/>
      <w:r>
        <w:rPr>
          <w:rFonts w:ascii="Segoe UI" w:hAnsi="Segoe UI" w:cs="Segoe UI"/>
          <w:color w:val="3C3C43"/>
          <w:shd w:val="clear" w:color="auto" w:fill="F7F7F7"/>
        </w:rPr>
        <w:t xml:space="preserve"> y la facilidad de mantenimiento del sistema.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Aplicaciones:</w:t>
      </w:r>
    </w:p>
    <w:p w:rsidR="005D07D6" w:rsidRDefault="005D07D6" w:rsidP="00435AA4">
      <w:pPr>
        <w:jc w:val="both"/>
        <w:rPr>
          <w:b/>
          <w:sz w:val="28"/>
          <w:szCs w:val="28"/>
        </w:rPr>
      </w:pPr>
      <w:r>
        <w:rPr>
          <w:rFonts w:ascii="Segoe UI" w:hAnsi="Segoe UI" w:cs="Segoe UI"/>
          <w:color w:val="3C3C43"/>
          <w:shd w:val="clear" w:color="auto" w:fill="F7F7F7"/>
        </w:rPr>
        <w:t>El patrón Indirección se utiliza en diversos sistemas de software, especialmente en aquellos que requieren una clara separación de componentes y desacoplamiento. Ejemplos incluyen sistemas empresariales, aplicaciones distribuidas, y cualquier sistema donde sea necesario desacoplar componentes para facilitar cambios y evoluciones.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Estructura: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Participantes:</w:t>
      </w:r>
    </w:p>
    <w:p w:rsidR="005D07D6" w:rsidRPr="005D07D6" w:rsidRDefault="005D07D6" w:rsidP="005D07D6">
      <w:pPr>
        <w:pStyle w:val="NormalWeb"/>
        <w:numPr>
          <w:ilvl w:val="0"/>
          <w:numId w:val="20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Intermediario</w:t>
      </w:r>
      <w:r>
        <w:rPr>
          <w:rFonts w:ascii="Segoe UI" w:hAnsi="Segoe UI" w:cs="Segoe UI"/>
          <w:color w:val="3C3C43"/>
        </w:rPr>
        <w:t>: La clase que actúa como intermediario entre dos componentes o sistemas.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Consecuencias:</w:t>
      </w:r>
    </w:p>
    <w:p w:rsidR="005D07D6" w:rsidRDefault="005D07D6" w:rsidP="005D07D6">
      <w:pPr>
        <w:pStyle w:val="NormalWeb"/>
        <w:numPr>
          <w:ilvl w:val="0"/>
          <w:numId w:val="21"/>
        </w:numPr>
        <w:shd w:val="clear" w:color="auto" w:fill="F7F7F7"/>
        <w:spacing w:before="0" w:beforeAutospacing="0" w:after="60" w:after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Ventajas</w:t>
      </w:r>
      <w:r>
        <w:rPr>
          <w:rFonts w:ascii="Segoe UI" w:hAnsi="Segoe UI" w:cs="Segoe UI"/>
          <w:color w:val="3C3C43"/>
        </w:rPr>
        <w:t>:</w:t>
      </w:r>
    </w:p>
    <w:p w:rsidR="005D07D6" w:rsidRDefault="005D07D6" w:rsidP="005D07D6">
      <w:pPr>
        <w:pStyle w:val="NormalWeb"/>
        <w:numPr>
          <w:ilvl w:val="1"/>
          <w:numId w:val="21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Desacoplamiento</w:t>
      </w:r>
      <w:r>
        <w:rPr>
          <w:rFonts w:ascii="Segoe UI" w:hAnsi="Segoe UI" w:cs="Segoe UI"/>
          <w:color w:val="3C3C43"/>
        </w:rPr>
        <w:t>: Reduce el acoplamiento directo entre componentes.</w:t>
      </w:r>
    </w:p>
    <w:p w:rsidR="005D07D6" w:rsidRDefault="005D07D6" w:rsidP="005D07D6">
      <w:pPr>
        <w:pStyle w:val="NormalWeb"/>
        <w:numPr>
          <w:ilvl w:val="1"/>
          <w:numId w:val="21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Flexibilidad</w:t>
      </w:r>
      <w:r>
        <w:rPr>
          <w:rFonts w:ascii="Segoe UI" w:hAnsi="Segoe UI" w:cs="Segoe UI"/>
          <w:color w:val="3C3C43"/>
        </w:rPr>
        <w:t>: Facilita la modificación y evolución del sistema.</w:t>
      </w:r>
    </w:p>
    <w:p w:rsidR="005D07D6" w:rsidRDefault="005D07D6" w:rsidP="005D07D6">
      <w:pPr>
        <w:pStyle w:val="NormalWeb"/>
        <w:numPr>
          <w:ilvl w:val="1"/>
          <w:numId w:val="21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Mantenimiento y evolución facilitados</w:t>
      </w:r>
      <w:r>
        <w:rPr>
          <w:rFonts w:ascii="Segoe UI" w:hAnsi="Segoe UI" w:cs="Segoe UI"/>
          <w:color w:val="3C3C43"/>
        </w:rPr>
        <w:t>: Cambios en un componente tienen menos impacto en otros componentes.</w:t>
      </w:r>
    </w:p>
    <w:p w:rsidR="005D07D6" w:rsidRDefault="005D07D6" w:rsidP="005D07D6">
      <w:pPr>
        <w:pStyle w:val="NormalWeb"/>
        <w:numPr>
          <w:ilvl w:val="0"/>
          <w:numId w:val="21"/>
        </w:numPr>
        <w:shd w:val="clear" w:color="auto" w:fill="F7F7F7"/>
        <w:spacing w:before="0" w:beforeAutospacing="0" w:after="60" w:after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Desventajas</w:t>
      </w:r>
      <w:r>
        <w:rPr>
          <w:rFonts w:ascii="Segoe UI" w:hAnsi="Segoe UI" w:cs="Segoe UI"/>
          <w:color w:val="3C3C43"/>
        </w:rPr>
        <w:t>:</w:t>
      </w:r>
    </w:p>
    <w:p w:rsidR="005D07D6" w:rsidRPr="005D07D6" w:rsidRDefault="005D07D6" w:rsidP="005D07D6">
      <w:pPr>
        <w:pStyle w:val="NormalWeb"/>
        <w:numPr>
          <w:ilvl w:val="1"/>
          <w:numId w:val="21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Fonts w:ascii="Segoe UI" w:hAnsi="Segoe UI" w:cs="Segoe UI"/>
          <w:color w:val="3C3C43"/>
        </w:rPr>
        <w:t>Puede introducir una capa adicional de complejidad si no se gestiona adecuadamente.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Usos conocidos:</w:t>
      </w:r>
    </w:p>
    <w:p w:rsidR="005D07D6" w:rsidRDefault="005D07D6" w:rsidP="005D07D6">
      <w:pPr>
        <w:pStyle w:val="NormalWeb"/>
        <w:shd w:val="clear" w:color="auto" w:fill="F7F7F7"/>
        <w:rPr>
          <w:rFonts w:ascii="Segoe UI" w:hAnsi="Segoe UI" w:cs="Segoe UI"/>
          <w:color w:val="3C3C43"/>
        </w:rPr>
      </w:pPr>
      <w:r>
        <w:rPr>
          <w:rFonts w:ascii="Segoe UI" w:hAnsi="Segoe UI" w:cs="Segoe UI"/>
          <w:color w:val="3C3C43"/>
        </w:rPr>
        <w:t xml:space="preserve">El patrón Indirección es utilizado en muchos </w:t>
      </w:r>
      <w:proofErr w:type="spellStart"/>
      <w:r>
        <w:rPr>
          <w:rFonts w:ascii="Segoe UI" w:hAnsi="Segoe UI" w:cs="Segoe UI"/>
          <w:color w:val="3C3C43"/>
        </w:rPr>
        <w:t>frameworks</w:t>
      </w:r>
      <w:proofErr w:type="spellEnd"/>
      <w:r>
        <w:rPr>
          <w:rFonts w:ascii="Segoe UI" w:hAnsi="Segoe UI" w:cs="Segoe UI"/>
          <w:color w:val="3C3C43"/>
        </w:rPr>
        <w:t xml:space="preserve"> y sistemas de software, incluyendo:</w:t>
      </w:r>
    </w:p>
    <w:p w:rsidR="005D07D6" w:rsidRDefault="005D07D6" w:rsidP="005D07D6">
      <w:pPr>
        <w:pStyle w:val="NormalWeb"/>
        <w:numPr>
          <w:ilvl w:val="0"/>
          <w:numId w:val="22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Java EE</w:t>
      </w:r>
      <w:r>
        <w:rPr>
          <w:rFonts w:ascii="Segoe UI" w:hAnsi="Segoe UI" w:cs="Segoe UI"/>
          <w:color w:val="3C3C43"/>
        </w:rPr>
        <w:t>: En la gestión de servicios y componentes.</w:t>
      </w:r>
    </w:p>
    <w:p w:rsidR="005D07D6" w:rsidRDefault="005D07D6" w:rsidP="005D07D6">
      <w:pPr>
        <w:pStyle w:val="NormalWeb"/>
        <w:numPr>
          <w:ilvl w:val="0"/>
          <w:numId w:val="22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Spring Framework</w:t>
      </w:r>
      <w:r>
        <w:rPr>
          <w:rFonts w:ascii="Segoe UI" w:hAnsi="Segoe UI" w:cs="Segoe UI"/>
          <w:color w:val="3C3C43"/>
        </w:rPr>
        <w:t xml:space="preserve">: En la inyección de dependencias y la gestión de </w:t>
      </w:r>
      <w:proofErr w:type="spellStart"/>
      <w:r>
        <w:rPr>
          <w:rFonts w:ascii="Segoe UI" w:hAnsi="Segoe UI" w:cs="Segoe UI"/>
          <w:color w:val="3C3C43"/>
        </w:rPr>
        <w:t>beans</w:t>
      </w:r>
      <w:proofErr w:type="spellEnd"/>
      <w:r>
        <w:rPr>
          <w:rFonts w:ascii="Segoe UI" w:hAnsi="Segoe UI" w:cs="Segoe UI"/>
          <w:color w:val="3C3C43"/>
        </w:rPr>
        <w:t>.</w:t>
      </w:r>
    </w:p>
    <w:p w:rsidR="005D07D6" w:rsidRPr="005D07D6" w:rsidRDefault="005D07D6" w:rsidP="005D07D6">
      <w:pPr>
        <w:pStyle w:val="NormalWeb"/>
        <w:numPr>
          <w:ilvl w:val="0"/>
          <w:numId w:val="22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.NET Framework</w:t>
      </w:r>
      <w:r>
        <w:rPr>
          <w:rFonts w:ascii="Segoe UI" w:hAnsi="Segoe UI" w:cs="Segoe UI"/>
          <w:color w:val="3C3C43"/>
        </w:rPr>
        <w:t>: En la gestión de servicios y componentes.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Patrones Relacionados:</w:t>
      </w:r>
    </w:p>
    <w:p w:rsidR="005D07D6" w:rsidRDefault="005D07D6" w:rsidP="005D07D6">
      <w:pPr>
        <w:pStyle w:val="NormalWeb"/>
        <w:numPr>
          <w:ilvl w:val="0"/>
          <w:numId w:val="23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Patrón de Diseño Proxy</w:t>
      </w:r>
      <w:r>
        <w:rPr>
          <w:rFonts w:ascii="Segoe UI" w:hAnsi="Segoe UI" w:cs="Segoe UI"/>
          <w:color w:val="3C3C43"/>
        </w:rPr>
        <w:t>: Para proporcionar un intermediario para otro objeto.</w:t>
      </w:r>
    </w:p>
    <w:p w:rsidR="005D07D6" w:rsidRDefault="005D07D6" w:rsidP="005D07D6">
      <w:pPr>
        <w:pStyle w:val="NormalWeb"/>
        <w:numPr>
          <w:ilvl w:val="0"/>
          <w:numId w:val="23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Patrón de Diseño Mediator</w:t>
      </w:r>
      <w:r>
        <w:rPr>
          <w:rFonts w:ascii="Segoe UI" w:hAnsi="Segoe UI" w:cs="Segoe UI"/>
          <w:color w:val="3C3C43"/>
        </w:rPr>
        <w:t>: Para definir un objeto que encapsula cómo interactúan un conjunto de objetos.</w:t>
      </w:r>
    </w:p>
    <w:p w:rsidR="005D07D6" w:rsidRPr="005D07D6" w:rsidRDefault="005D07D6" w:rsidP="005D07D6">
      <w:pPr>
        <w:pStyle w:val="NormalWeb"/>
        <w:numPr>
          <w:ilvl w:val="0"/>
          <w:numId w:val="23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lastRenderedPageBreak/>
        <w:t xml:space="preserve">Patrón de Diseño </w:t>
      </w:r>
      <w:proofErr w:type="spellStart"/>
      <w:r>
        <w:rPr>
          <w:rStyle w:val="Textoennegrita"/>
          <w:rFonts w:ascii="Segoe UI" w:hAnsi="Segoe UI" w:cs="Segoe UI"/>
          <w:color w:val="3C3C43"/>
        </w:rPr>
        <w:t>Adapter</w:t>
      </w:r>
      <w:proofErr w:type="spellEnd"/>
      <w:r>
        <w:rPr>
          <w:rFonts w:ascii="Segoe UI" w:hAnsi="Segoe UI" w:cs="Segoe UI"/>
          <w:color w:val="3C3C43"/>
        </w:rPr>
        <w:t>: Para convertir la interfaz de una clase en otra interfaz que los clientes esperan.</w:t>
      </w:r>
    </w:p>
    <w:p w:rsidR="00435AA4" w:rsidRDefault="005D07D6" w:rsidP="00435AA4">
      <w:pPr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17FDF23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5390515" cy="3391535"/>
            <wp:effectExtent l="0" t="0" r="63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14" t="12258" r="16478" b="23987"/>
                    <a:stretch/>
                  </pic:blipFill>
                  <pic:spPr bwMode="auto">
                    <a:xfrm>
                      <a:off x="0" y="0"/>
                      <a:ext cx="5411570" cy="340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AA4">
        <w:rPr>
          <w:b/>
          <w:sz w:val="28"/>
          <w:szCs w:val="28"/>
        </w:rPr>
        <w:t>Código de ejemplo:</w:t>
      </w:r>
    </w:p>
    <w:p w:rsidR="005D07D6" w:rsidRPr="00435AA4" w:rsidRDefault="005D07D6" w:rsidP="00435AA4">
      <w:pPr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2F21E8F">
            <wp:simplePos x="0" y="0"/>
            <wp:positionH relativeFrom="margin">
              <wp:align>right</wp:align>
            </wp:positionH>
            <wp:positionV relativeFrom="paragraph">
              <wp:posOffset>3731260</wp:posOffset>
            </wp:positionV>
            <wp:extent cx="5390515" cy="2785110"/>
            <wp:effectExtent l="0" t="0" r="63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14" t="23115" r="16489" b="31695"/>
                    <a:stretch/>
                  </pic:blipFill>
                  <pic:spPr bwMode="auto">
                    <a:xfrm>
                      <a:off x="0" y="0"/>
                      <a:ext cx="5419462" cy="280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AA4" w:rsidRDefault="00435AA4" w:rsidP="00435AA4">
      <w:pPr>
        <w:jc w:val="both"/>
        <w:rPr>
          <w:b/>
          <w:sz w:val="28"/>
          <w:szCs w:val="28"/>
        </w:rPr>
      </w:pPr>
    </w:p>
    <w:p w:rsidR="00435AA4" w:rsidRDefault="005D07D6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BAJO ACOPLAMIENTO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Otros Nombres:</w:t>
      </w:r>
    </w:p>
    <w:p w:rsidR="00D276C3" w:rsidRDefault="00D276C3" w:rsidP="00D276C3">
      <w:pPr>
        <w:pStyle w:val="Prrafodelista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Bajo acoplamiento</w:t>
      </w:r>
    </w:p>
    <w:p w:rsidR="00D276C3" w:rsidRPr="00D276C3" w:rsidRDefault="00D276C3" w:rsidP="00D276C3">
      <w:pPr>
        <w:pStyle w:val="Prrafodelista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Low </w:t>
      </w:r>
      <w:proofErr w:type="spellStart"/>
      <w:r>
        <w:rPr>
          <w:sz w:val="28"/>
          <w:szCs w:val="28"/>
        </w:rPr>
        <w:t>coupling</w:t>
      </w:r>
      <w:proofErr w:type="spellEnd"/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Objetivo:</w:t>
      </w:r>
    </w:p>
    <w:p w:rsidR="00D276C3" w:rsidRDefault="00D276C3" w:rsidP="00435AA4">
      <w:pPr>
        <w:jc w:val="both"/>
        <w:rPr>
          <w:b/>
          <w:sz w:val="28"/>
          <w:szCs w:val="28"/>
        </w:rPr>
      </w:pPr>
      <w:r>
        <w:rPr>
          <w:rFonts w:ascii="Segoe UI" w:hAnsi="Segoe UI" w:cs="Segoe UI"/>
          <w:color w:val="3C3C43"/>
          <w:shd w:val="clear" w:color="auto" w:fill="F7F7F7"/>
        </w:rPr>
        <w:t>El objetivo principal del patrón Bajo Acoplamiento es diseñar componentes o módulos de tal manera que su dependencia mutua sea mínima. Esto promueve la flexibilidad, la reutilización y la facilidad de mantenimiento del sistema.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Aplicaciones:</w:t>
      </w:r>
    </w:p>
    <w:p w:rsidR="00D276C3" w:rsidRDefault="00D276C3" w:rsidP="00435AA4">
      <w:pPr>
        <w:jc w:val="both"/>
        <w:rPr>
          <w:b/>
          <w:sz w:val="28"/>
          <w:szCs w:val="28"/>
        </w:rPr>
      </w:pPr>
      <w:r>
        <w:rPr>
          <w:rFonts w:ascii="Segoe UI" w:hAnsi="Segoe UI" w:cs="Segoe UI"/>
          <w:color w:val="3C3C43"/>
          <w:shd w:val="clear" w:color="auto" w:fill="F7F7F7"/>
        </w:rPr>
        <w:t>El patrón Bajo Acoplamiento se utiliza en diversos sistemas de software, especialmente en aquellos que requieren una clara separación de responsabilidades y desacoplamiento. Ejemplos incluyen sistemas empresariales, aplicaciones distribuidas, y cualquier sistema donde sea necesario desacoplar componentes para facilitar cambios y evoluciones.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Estructura: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Participantes:</w:t>
      </w:r>
    </w:p>
    <w:p w:rsidR="00D276C3" w:rsidRDefault="00D276C3" w:rsidP="00D276C3">
      <w:pPr>
        <w:pStyle w:val="NormalWeb"/>
        <w:numPr>
          <w:ilvl w:val="0"/>
          <w:numId w:val="25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proofErr w:type="spellStart"/>
      <w:r>
        <w:rPr>
          <w:rStyle w:val="Textoennegrita"/>
          <w:rFonts w:ascii="Segoe UI" w:hAnsi="Segoe UI" w:cs="Segoe UI"/>
          <w:color w:val="3C3C43"/>
        </w:rPr>
        <w:t>ComponenteA</w:t>
      </w:r>
      <w:proofErr w:type="spellEnd"/>
      <w:r>
        <w:rPr>
          <w:rFonts w:ascii="Segoe UI" w:hAnsi="Segoe UI" w:cs="Segoe UI"/>
          <w:color w:val="3C3C43"/>
        </w:rPr>
        <w:t>: Una clase o módulo con baja dependencia de otros componentes.</w:t>
      </w:r>
    </w:p>
    <w:p w:rsidR="00D276C3" w:rsidRPr="00D276C3" w:rsidRDefault="00D276C3" w:rsidP="00D276C3">
      <w:pPr>
        <w:pStyle w:val="NormalWeb"/>
        <w:numPr>
          <w:ilvl w:val="0"/>
          <w:numId w:val="25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proofErr w:type="spellStart"/>
      <w:r>
        <w:rPr>
          <w:rStyle w:val="Textoennegrita"/>
          <w:rFonts w:ascii="Segoe UI" w:hAnsi="Segoe UI" w:cs="Segoe UI"/>
          <w:color w:val="3C3C43"/>
        </w:rPr>
        <w:t>ComponenteB</w:t>
      </w:r>
      <w:proofErr w:type="spellEnd"/>
      <w:r>
        <w:rPr>
          <w:rFonts w:ascii="Segoe UI" w:hAnsi="Segoe UI" w:cs="Segoe UI"/>
          <w:color w:val="3C3C43"/>
        </w:rPr>
        <w:t>: Otra clase o módulo con baja dependencia de otros componentes.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Consecuencias:</w:t>
      </w:r>
    </w:p>
    <w:p w:rsidR="00D276C3" w:rsidRDefault="00D276C3" w:rsidP="00D276C3">
      <w:pPr>
        <w:pStyle w:val="NormalWeb"/>
        <w:numPr>
          <w:ilvl w:val="0"/>
          <w:numId w:val="26"/>
        </w:numPr>
        <w:shd w:val="clear" w:color="auto" w:fill="F7F7F7"/>
        <w:spacing w:before="0" w:beforeAutospacing="0" w:after="60" w:after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Ventajas</w:t>
      </w:r>
      <w:r>
        <w:rPr>
          <w:rFonts w:ascii="Segoe UI" w:hAnsi="Segoe UI" w:cs="Segoe UI"/>
          <w:color w:val="3C3C43"/>
        </w:rPr>
        <w:t>:</w:t>
      </w:r>
    </w:p>
    <w:p w:rsidR="00D276C3" w:rsidRDefault="00D276C3" w:rsidP="00D276C3">
      <w:pPr>
        <w:pStyle w:val="NormalWeb"/>
        <w:numPr>
          <w:ilvl w:val="1"/>
          <w:numId w:val="26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Flexibilidad</w:t>
      </w:r>
      <w:r>
        <w:rPr>
          <w:rFonts w:ascii="Segoe UI" w:hAnsi="Segoe UI" w:cs="Segoe UI"/>
          <w:color w:val="3C3C43"/>
        </w:rPr>
        <w:t>: Facilita la modificación y evolución del sistema.</w:t>
      </w:r>
    </w:p>
    <w:p w:rsidR="00D276C3" w:rsidRDefault="00D276C3" w:rsidP="00D276C3">
      <w:pPr>
        <w:pStyle w:val="NormalWeb"/>
        <w:numPr>
          <w:ilvl w:val="1"/>
          <w:numId w:val="26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Reutilización</w:t>
      </w:r>
      <w:r>
        <w:rPr>
          <w:rFonts w:ascii="Segoe UI" w:hAnsi="Segoe UI" w:cs="Segoe UI"/>
          <w:color w:val="3C3C43"/>
        </w:rPr>
        <w:t>: Los componentes pueden ser reutilizados en diferentes contextos.</w:t>
      </w:r>
    </w:p>
    <w:p w:rsidR="00D276C3" w:rsidRDefault="00D276C3" w:rsidP="00D276C3">
      <w:pPr>
        <w:pStyle w:val="NormalWeb"/>
        <w:numPr>
          <w:ilvl w:val="1"/>
          <w:numId w:val="26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Mantenimiento y evolución facilitados</w:t>
      </w:r>
      <w:r>
        <w:rPr>
          <w:rFonts w:ascii="Segoe UI" w:hAnsi="Segoe UI" w:cs="Segoe UI"/>
          <w:color w:val="3C3C43"/>
        </w:rPr>
        <w:t>: Cambios en un componente tienen menos impacto en otros componentes.</w:t>
      </w:r>
    </w:p>
    <w:p w:rsidR="00D276C3" w:rsidRDefault="00D276C3" w:rsidP="00D276C3">
      <w:pPr>
        <w:pStyle w:val="NormalWeb"/>
        <w:numPr>
          <w:ilvl w:val="0"/>
          <w:numId w:val="26"/>
        </w:numPr>
        <w:shd w:val="clear" w:color="auto" w:fill="F7F7F7"/>
        <w:spacing w:before="0" w:beforeAutospacing="0" w:after="60" w:after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Desventajas</w:t>
      </w:r>
      <w:r>
        <w:rPr>
          <w:rFonts w:ascii="Segoe UI" w:hAnsi="Segoe UI" w:cs="Segoe UI"/>
          <w:color w:val="3C3C43"/>
        </w:rPr>
        <w:t>:</w:t>
      </w:r>
    </w:p>
    <w:p w:rsidR="00D276C3" w:rsidRPr="00D276C3" w:rsidRDefault="00D276C3" w:rsidP="00D276C3">
      <w:pPr>
        <w:pStyle w:val="NormalWeb"/>
        <w:numPr>
          <w:ilvl w:val="1"/>
          <w:numId w:val="26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Fonts w:ascii="Segoe UI" w:hAnsi="Segoe UI" w:cs="Segoe UI"/>
          <w:color w:val="3C3C43"/>
        </w:rPr>
        <w:t>Puede requerir un diseño más cuidadoso y una mayor inversión inicial.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Usos conocidos:</w:t>
      </w:r>
    </w:p>
    <w:p w:rsidR="00462D8C" w:rsidRDefault="00462D8C" w:rsidP="00462D8C">
      <w:pPr>
        <w:pStyle w:val="NormalWeb"/>
        <w:shd w:val="clear" w:color="auto" w:fill="F7F7F7"/>
        <w:rPr>
          <w:rFonts w:ascii="Segoe UI" w:hAnsi="Segoe UI" w:cs="Segoe UI"/>
          <w:color w:val="3C3C43"/>
        </w:rPr>
      </w:pPr>
      <w:r>
        <w:rPr>
          <w:rFonts w:ascii="Segoe UI" w:hAnsi="Segoe UI" w:cs="Segoe UI"/>
          <w:color w:val="3C3C43"/>
        </w:rPr>
        <w:t xml:space="preserve">El patrón Bajo Acoplamiento es utilizado en muchos </w:t>
      </w:r>
      <w:proofErr w:type="spellStart"/>
      <w:r>
        <w:rPr>
          <w:rFonts w:ascii="Segoe UI" w:hAnsi="Segoe UI" w:cs="Segoe UI"/>
          <w:color w:val="3C3C43"/>
        </w:rPr>
        <w:t>frameworks</w:t>
      </w:r>
      <w:proofErr w:type="spellEnd"/>
      <w:r>
        <w:rPr>
          <w:rFonts w:ascii="Segoe UI" w:hAnsi="Segoe UI" w:cs="Segoe UI"/>
          <w:color w:val="3C3C43"/>
        </w:rPr>
        <w:t xml:space="preserve"> y sistemas de software, incluyendo:</w:t>
      </w:r>
    </w:p>
    <w:p w:rsidR="00462D8C" w:rsidRDefault="00462D8C" w:rsidP="00462D8C">
      <w:pPr>
        <w:pStyle w:val="NormalWeb"/>
        <w:numPr>
          <w:ilvl w:val="0"/>
          <w:numId w:val="27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Java EE</w:t>
      </w:r>
      <w:r>
        <w:rPr>
          <w:rFonts w:ascii="Segoe UI" w:hAnsi="Segoe UI" w:cs="Segoe UI"/>
          <w:color w:val="3C3C43"/>
        </w:rPr>
        <w:t>: En la gestión de servicios y componentes.</w:t>
      </w:r>
    </w:p>
    <w:p w:rsidR="00462D8C" w:rsidRDefault="00462D8C" w:rsidP="00462D8C">
      <w:pPr>
        <w:pStyle w:val="NormalWeb"/>
        <w:numPr>
          <w:ilvl w:val="0"/>
          <w:numId w:val="27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Spring Framework</w:t>
      </w:r>
      <w:r>
        <w:rPr>
          <w:rFonts w:ascii="Segoe UI" w:hAnsi="Segoe UI" w:cs="Segoe UI"/>
          <w:color w:val="3C3C43"/>
        </w:rPr>
        <w:t xml:space="preserve">: En la inyección de dependencias y la gestión de </w:t>
      </w:r>
      <w:proofErr w:type="spellStart"/>
      <w:r>
        <w:rPr>
          <w:rFonts w:ascii="Segoe UI" w:hAnsi="Segoe UI" w:cs="Segoe UI"/>
          <w:color w:val="3C3C43"/>
        </w:rPr>
        <w:t>beans</w:t>
      </w:r>
      <w:proofErr w:type="spellEnd"/>
      <w:r>
        <w:rPr>
          <w:rFonts w:ascii="Segoe UI" w:hAnsi="Segoe UI" w:cs="Segoe UI"/>
          <w:color w:val="3C3C43"/>
        </w:rPr>
        <w:t>.</w:t>
      </w:r>
    </w:p>
    <w:p w:rsidR="00462D8C" w:rsidRPr="00462D8C" w:rsidRDefault="00462D8C" w:rsidP="00462D8C">
      <w:pPr>
        <w:pStyle w:val="NormalWeb"/>
        <w:numPr>
          <w:ilvl w:val="0"/>
          <w:numId w:val="27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.NET Framework</w:t>
      </w:r>
      <w:r>
        <w:rPr>
          <w:rFonts w:ascii="Segoe UI" w:hAnsi="Segoe UI" w:cs="Segoe UI"/>
          <w:color w:val="3C3C43"/>
        </w:rPr>
        <w:t>: En la gestión de servicios y componentes.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Patrones Relacionados:</w:t>
      </w:r>
    </w:p>
    <w:p w:rsidR="00462D8C" w:rsidRDefault="00462D8C" w:rsidP="00462D8C">
      <w:pPr>
        <w:pStyle w:val="NormalWeb"/>
        <w:numPr>
          <w:ilvl w:val="0"/>
          <w:numId w:val="28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 xml:space="preserve">Patrón de Diseño </w:t>
      </w:r>
      <w:proofErr w:type="spellStart"/>
      <w:r>
        <w:rPr>
          <w:rStyle w:val="Textoennegrita"/>
          <w:rFonts w:ascii="Segoe UI" w:hAnsi="Segoe UI" w:cs="Segoe UI"/>
          <w:color w:val="3C3C43"/>
        </w:rPr>
        <w:t>Singleton</w:t>
      </w:r>
      <w:proofErr w:type="spellEnd"/>
      <w:r>
        <w:rPr>
          <w:rFonts w:ascii="Segoe UI" w:hAnsi="Segoe UI" w:cs="Segoe UI"/>
          <w:color w:val="3C3C43"/>
        </w:rPr>
        <w:t>: Para asegurar que una clase tenga una única instancia.</w:t>
      </w:r>
    </w:p>
    <w:p w:rsidR="00462D8C" w:rsidRDefault="00462D8C" w:rsidP="00462D8C">
      <w:pPr>
        <w:pStyle w:val="NormalWeb"/>
        <w:numPr>
          <w:ilvl w:val="0"/>
          <w:numId w:val="28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Patrón de Diseño Factory</w:t>
      </w:r>
      <w:r>
        <w:rPr>
          <w:rFonts w:ascii="Segoe UI" w:hAnsi="Segoe UI" w:cs="Segoe UI"/>
          <w:color w:val="3C3C43"/>
        </w:rPr>
        <w:t>: Para la creación de objetos.</w:t>
      </w:r>
    </w:p>
    <w:p w:rsidR="00462D8C" w:rsidRPr="00462D8C" w:rsidRDefault="00462D8C" w:rsidP="00462D8C">
      <w:pPr>
        <w:pStyle w:val="NormalWeb"/>
        <w:numPr>
          <w:ilvl w:val="0"/>
          <w:numId w:val="28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 xml:space="preserve">Patrón de Diseño </w:t>
      </w:r>
      <w:proofErr w:type="spellStart"/>
      <w:r>
        <w:rPr>
          <w:rStyle w:val="Textoennegrita"/>
          <w:rFonts w:ascii="Segoe UI" w:hAnsi="Segoe UI" w:cs="Segoe UI"/>
          <w:color w:val="3C3C43"/>
        </w:rPr>
        <w:t>Observer</w:t>
      </w:r>
      <w:proofErr w:type="spellEnd"/>
      <w:r>
        <w:rPr>
          <w:rFonts w:ascii="Segoe UI" w:hAnsi="Segoe UI" w:cs="Segoe UI"/>
          <w:color w:val="3C3C43"/>
        </w:rPr>
        <w:t>: Para notificar cambios a otros objetos.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Código de ejemplo:</w:t>
      </w:r>
    </w:p>
    <w:p w:rsidR="00462D8C" w:rsidRPr="00435AA4" w:rsidRDefault="00462D8C" w:rsidP="00435AA4">
      <w:pPr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973A71F">
            <wp:simplePos x="0" y="0"/>
            <wp:positionH relativeFrom="column">
              <wp:posOffset>4386</wp:posOffset>
            </wp:positionH>
            <wp:positionV relativeFrom="paragraph">
              <wp:posOffset>2127</wp:posOffset>
            </wp:positionV>
            <wp:extent cx="5527804" cy="4051004"/>
            <wp:effectExtent l="0" t="0" r="0" b="698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25" t="13309" r="18639" b="23640"/>
                    <a:stretch/>
                  </pic:blipFill>
                  <pic:spPr bwMode="auto">
                    <a:xfrm>
                      <a:off x="0" y="0"/>
                      <a:ext cx="5527804" cy="405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5AA4" w:rsidRDefault="00435AA4" w:rsidP="00435AA4">
      <w:pPr>
        <w:jc w:val="both"/>
        <w:rPr>
          <w:b/>
          <w:sz w:val="28"/>
          <w:szCs w:val="28"/>
        </w:rPr>
      </w:pPr>
    </w:p>
    <w:p w:rsidR="00435AA4" w:rsidRDefault="006B5CB7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ALTA COHESIÓN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Otros Nombres:</w:t>
      </w:r>
    </w:p>
    <w:p w:rsidR="006B5CB7" w:rsidRDefault="006B5CB7" w:rsidP="006B5CB7">
      <w:pPr>
        <w:pStyle w:val="Prrafodelista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Alta Cohesión</w:t>
      </w:r>
    </w:p>
    <w:p w:rsidR="006B5CB7" w:rsidRPr="006B5CB7" w:rsidRDefault="006B5CB7" w:rsidP="006B5CB7">
      <w:pPr>
        <w:pStyle w:val="Prrafodelista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High </w:t>
      </w:r>
      <w:proofErr w:type="spellStart"/>
      <w:r>
        <w:rPr>
          <w:sz w:val="28"/>
          <w:szCs w:val="28"/>
        </w:rPr>
        <w:t>Cohesion</w:t>
      </w:r>
      <w:proofErr w:type="spellEnd"/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Objetivo:</w:t>
      </w:r>
    </w:p>
    <w:p w:rsidR="006B5CB7" w:rsidRDefault="006B5CB7" w:rsidP="00435AA4">
      <w:pPr>
        <w:jc w:val="both"/>
        <w:rPr>
          <w:b/>
          <w:sz w:val="28"/>
          <w:szCs w:val="28"/>
        </w:rPr>
      </w:pPr>
      <w:r>
        <w:rPr>
          <w:rFonts w:ascii="Segoe UI" w:hAnsi="Segoe UI" w:cs="Segoe UI"/>
          <w:color w:val="3C3C43"/>
          <w:shd w:val="clear" w:color="auto" w:fill="F7F7F7"/>
        </w:rPr>
        <w:t>El objetivo principal del patrón Alta Cohesión es diseñar clases o módulos de tal manera que sus responsabilidades estén estrechamente relacionadas y enfocadas. Esto promueve la claridad, la mantenibilidad y la reutilización del código.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Aplicaciones:</w:t>
      </w:r>
    </w:p>
    <w:p w:rsidR="006B5CB7" w:rsidRDefault="006B5CB7" w:rsidP="00435AA4">
      <w:pPr>
        <w:jc w:val="both"/>
        <w:rPr>
          <w:b/>
          <w:sz w:val="28"/>
          <w:szCs w:val="28"/>
        </w:rPr>
      </w:pPr>
      <w:r>
        <w:rPr>
          <w:rFonts w:ascii="Segoe UI" w:hAnsi="Segoe UI" w:cs="Segoe UI"/>
          <w:color w:val="3C3C43"/>
          <w:shd w:val="clear" w:color="auto" w:fill="F7F7F7"/>
        </w:rPr>
        <w:t>El patrón Alta Cohesión se utiliza en diversos sistemas de software, especialmente en aquellos que requieren una clara asignación de responsabilidades y un enfoque modular. Ejemplos incluyen sistemas empresariales, aplicaciones de gestión, y cualquier sistema donde sea necesario mantener las responsabilidades de una clase o módulo bien definidas.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Estructura: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Participantes:</w:t>
      </w:r>
    </w:p>
    <w:p w:rsidR="006B5CB7" w:rsidRPr="006B5CB7" w:rsidRDefault="006B5CB7" w:rsidP="006B5CB7">
      <w:pPr>
        <w:pStyle w:val="NormalWeb"/>
        <w:numPr>
          <w:ilvl w:val="0"/>
          <w:numId w:val="30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Componente</w:t>
      </w:r>
      <w:r>
        <w:rPr>
          <w:rFonts w:ascii="Segoe UI" w:hAnsi="Segoe UI" w:cs="Segoe UI"/>
          <w:color w:val="3C3C43"/>
        </w:rPr>
        <w:t>: Una clase o módulo con responsabilidades estrechamente relacionadas.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Consecuencias:</w:t>
      </w:r>
    </w:p>
    <w:p w:rsidR="006B5CB7" w:rsidRDefault="006B5CB7" w:rsidP="006B5CB7">
      <w:pPr>
        <w:pStyle w:val="NormalWeb"/>
        <w:numPr>
          <w:ilvl w:val="0"/>
          <w:numId w:val="31"/>
        </w:numPr>
        <w:shd w:val="clear" w:color="auto" w:fill="F7F7F7"/>
        <w:spacing w:before="0" w:beforeAutospacing="0" w:after="60" w:after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Ventajas</w:t>
      </w:r>
      <w:r>
        <w:rPr>
          <w:rFonts w:ascii="Segoe UI" w:hAnsi="Segoe UI" w:cs="Segoe UI"/>
          <w:color w:val="3C3C43"/>
        </w:rPr>
        <w:t>:</w:t>
      </w:r>
    </w:p>
    <w:p w:rsidR="006B5CB7" w:rsidRDefault="006B5CB7" w:rsidP="006B5CB7">
      <w:pPr>
        <w:pStyle w:val="NormalWeb"/>
        <w:numPr>
          <w:ilvl w:val="1"/>
          <w:numId w:val="31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Claridad</w:t>
      </w:r>
      <w:r>
        <w:rPr>
          <w:rFonts w:ascii="Segoe UI" w:hAnsi="Segoe UI" w:cs="Segoe UI"/>
          <w:color w:val="3C3C43"/>
        </w:rPr>
        <w:t>: Las responsabilidades de una clase o módulo están bien definidas y fáciles de entender.</w:t>
      </w:r>
    </w:p>
    <w:p w:rsidR="006B5CB7" w:rsidRDefault="006B5CB7" w:rsidP="006B5CB7">
      <w:pPr>
        <w:pStyle w:val="NormalWeb"/>
        <w:numPr>
          <w:ilvl w:val="1"/>
          <w:numId w:val="31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Mantenibilidad</w:t>
      </w:r>
      <w:r>
        <w:rPr>
          <w:rFonts w:ascii="Segoe UI" w:hAnsi="Segoe UI" w:cs="Segoe UI"/>
          <w:color w:val="3C3C43"/>
        </w:rPr>
        <w:t>: Cambios en una parte del sistema tienen menos impacto en otras partes.</w:t>
      </w:r>
    </w:p>
    <w:p w:rsidR="006B5CB7" w:rsidRDefault="006B5CB7" w:rsidP="006B5CB7">
      <w:pPr>
        <w:pStyle w:val="NormalWeb"/>
        <w:numPr>
          <w:ilvl w:val="1"/>
          <w:numId w:val="31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Reutilización</w:t>
      </w:r>
      <w:r>
        <w:rPr>
          <w:rFonts w:ascii="Segoe UI" w:hAnsi="Segoe UI" w:cs="Segoe UI"/>
          <w:color w:val="3C3C43"/>
        </w:rPr>
        <w:t>: Los componentes cohesivos pueden ser reutilizados en diferentes contextos.</w:t>
      </w:r>
    </w:p>
    <w:p w:rsidR="006B5CB7" w:rsidRDefault="006B5CB7" w:rsidP="006B5CB7">
      <w:pPr>
        <w:pStyle w:val="NormalWeb"/>
        <w:numPr>
          <w:ilvl w:val="0"/>
          <w:numId w:val="31"/>
        </w:numPr>
        <w:shd w:val="clear" w:color="auto" w:fill="F7F7F7"/>
        <w:spacing w:before="0" w:beforeAutospacing="0" w:after="60" w:after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Desventajas</w:t>
      </w:r>
      <w:r>
        <w:rPr>
          <w:rFonts w:ascii="Segoe UI" w:hAnsi="Segoe UI" w:cs="Segoe UI"/>
          <w:color w:val="3C3C43"/>
        </w:rPr>
        <w:t>:</w:t>
      </w:r>
    </w:p>
    <w:p w:rsidR="006B5CB7" w:rsidRPr="006B5CB7" w:rsidRDefault="006B5CB7" w:rsidP="006B5CB7">
      <w:pPr>
        <w:pStyle w:val="NormalWeb"/>
        <w:numPr>
          <w:ilvl w:val="1"/>
          <w:numId w:val="31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Fonts w:ascii="Segoe UI" w:hAnsi="Segoe UI" w:cs="Segoe UI"/>
          <w:color w:val="3C3C43"/>
        </w:rPr>
        <w:t>Puede requerir un diseño más cuidadoso y una mayor inversión inicial.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Usos conocidos:</w:t>
      </w:r>
    </w:p>
    <w:p w:rsidR="006B5CB7" w:rsidRDefault="006B5CB7" w:rsidP="006B5CB7">
      <w:pPr>
        <w:pStyle w:val="NormalWeb"/>
        <w:shd w:val="clear" w:color="auto" w:fill="F7F7F7"/>
        <w:rPr>
          <w:rFonts w:ascii="Segoe UI" w:hAnsi="Segoe UI" w:cs="Segoe UI"/>
          <w:color w:val="3C3C43"/>
        </w:rPr>
      </w:pPr>
      <w:r>
        <w:rPr>
          <w:rFonts w:ascii="Segoe UI" w:hAnsi="Segoe UI" w:cs="Segoe UI"/>
          <w:color w:val="3C3C43"/>
        </w:rPr>
        <w:t xml:space="preserve">El patrón Alta Cohesión es utilizado en muchos </w:t>
      </w:r>
      <w:proofErr w:type="spellStart"/>
      <w:r>
        <w:rPr>
          <w:rFonts w:ascii="Segoe UI" w:hAnsi="Segoe UI" w:cs="Segoe UI"/>
          <w:color w:val="3C3C43"/>
        </w:rPr>
        <w:t>frameworks</w:t>
      </w:r>
      <w:proofErr w:type="spellEnd"/>
      <w:r>
        <w:rPr>
          <w:rFonts w:ascii="Segoe UI" w:hAnsi="Segoe UI" w:cs="Segoe UI"/>
          <w:color w:val="3C3C43"/>
        </w:rPr>
        <w:t xml:space="preserve"> y sistemas de software, incluyendo:</w:t>
      </w:r>
    </w:p>
    <w:p w:rsidR="006B5CB7" w:rsidRDefault="006B5CB7" w:rsidP="006B5CB7">
      <w:pPr>
        <w:pStyle w:val="NormalWeb"/>
        <w:numPr>
          <w:ilvl w:val="0"/>
          <w:numId w:val="32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Java EE</w:t>
      </w:r>
      <w:r>
        <w:rPr>
          <w:rFonts w:ascii="Segoe UI" w:hAnsi="Segoe UI" w:cs="Segoe UI"/>
          <w:color w:val="3C3C43"/>
        </w:rPr>
        <w:t>: En la gestión de servicios y componentes.</w:t>
      </w:r>
    </w:p>
    <w:p w:rsidR="006B5CB7" w:rsidRDefault="006B5CB7" w:rsidP="006B5CB7">
      <w:pPr>
        <w:pStyle w:val="NormalWeb"/>
        <w:numPr>
          <w:ilvl w:val="0"/>
          <w:numId w:val="32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Spring Framework</w:t>
      </w:r>
      <w:r>
        <w:rPr>
          <w:rFonts w:ascii="Segoe UI" w:hAnsi="Segoe UI" w:cs="Segoe UI"/>
          <w:color w:val="3C3C43"/>
        </w:rPr>
        <w:t xml:space="preserve">: En la inyección de dependencias y la gestión de </w:t>
      </w:r>
      <w:proofErr w:type="spellStart"/>
      <w:r>
        <w:rPr>
          <w:rFonts w:ascii="Segoe UI" w:hAnsi="Segoe UI" w:cs="Segoe UI"/>
          <w:color w:val="3C3C43"/>
        </w:rPr>
        <w:t>beans</w:t>
      </w:r>
      <w:proofErr w:type="spellEnd"/>
      <w:r>
        <w:rPr>
          <w:rFonts w:ascii="Segoe UI" w:hAnsi="Segoe UI" w:cs="Segoe UI"/>
          <w:color w:val="3C3C43"/>
        </w:rPr>
        <w:t>.</w:t>
      </w:r>
    </w:p>
    <w:p w:rsidR="006B5CB7" w:rsidRPr="006B5CB7" w:rsidRDefault="006B5CB7" w:rsidP="006B5CB7">
      <w:pPr>
        <w:pStyle w:val="NormalWeb"/>
        <w:numPr>
          <w:ilvl w:val="0"/>
          <w:numId w:val="32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.NET Framework</w:t>
      </w:r>
      <w:r>
        <w:rPr>
          <w:rFonts w:ascii="Segoe UI" w:hAnsi="Segoe UI" w:cs="Segoe UI"/>
          <w:color w:val="3C3C43"/>
        </w:rPr>
        <w:t>: En la gestión de servicios y componentes.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Patrones Relacionados:</w:t>
      </w:r>
    </w:p>
    <w:p w:rsidR="006B5CB7" w:rsidRDefault="006B5CB7" w:rsidP="006B5CB7">
      <w:pPr>
        <w:pStyle w:val="NormalWeb"/>
        <w:numPr>
          <w:ilvl w:val="0"/>
          <w:numId w:val="33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 xml:space="preserve">Patrón de Diseño </w:t>
      </w:r>
      <w:proofErr w:type="spellStart"/>
      <w:r>
        <w:rPr>
          <w:rStyle w:val="Textoennegrita"/>
          <w:rFonts w:ascii="Segoe UI" w:hAnsi="Segoe UI" w:cs="Segoe UI"/>
          <w:color w:val="3C3C43"/>
        </w:rPr>
        <w:t>Singleton</w:t>
      </w:r>
      <w:proofErr w:type="spellEnd"/>
      <w:r>
        <w:rPr>
          <w:rFonts w:ascii="Segoe UI" w:hAnsi="Segoe UI" w:cs="Segoe UI"/>
          <w:color w:val="3C3C43"/>
        </w:rPr>
        <w:t>: Para asegurar que una clase tenga una única instancia.</w:t>
      </w:r>
    </w:p>
    <w:p w:rsidR="006B5CB7" w:rsidRDefault="006B5CB7" w:rsidP="006B5CB7">
      <w:pPr>
        <w:pStyle w:val="NormalWeb"/>
        <w:numPr>
          <w:ilvl w:val="0"/>
          <w:numId w:val="33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Patrón de Diseño Factory</w:t>
      </w:r>
      <w:r>
        <w:rPr>
          <w:rFonts w:ascii="Segoe UI" w:hAnsi="Segoe UI" w:cs="Segoe UI"/>
          <w:color w:val="3C3C43"/>
        </w:rPr>
        <w:t>: Para la creación de objetos.</w:t>
      </w:r>
    </w:p>
    <w:p w:rsidR="006B5CB7" w:rsidRPr="00A53792" w:rsidRDefault="006B5CB7" w:rsidP="00A53792">
      <w:pPr>
        <w:pStyle w:val="NormalWeb"/>
        <w:numPr>
          <w:ilvl w:val="0"/>
          <w:numId w:val="33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 xml:space="preserve">Patrón de Diseño </w:t>
      </w:r>
      <w:proofErr w:type="spellStart"/>
      <w:r>
        <w:rPr>
          <w:rStyle w:val="Textoennegrita"/>
          <w:rFonts w:ascii="Segoe UI" w:hAnsi="Segoe UI" w:cs="Segoe UI"/>
          <w:color w:val="3C3C43"/>
        </w:rPr>
        <w:t>Observer</w:t>
      </w:r>
      <w:proofErr w:type="spellEnd"/>
      <w:r>
        <w:rPr>
          <w:rFonts w:ascii="Segoe UI" w:hAnsi="Segoe UI" w:cs="Segoe UI"/>
          <w:color w:val="3C3C43"/>
        </w:rPr>
        <w:t>: Para notificar cambios a otros objetos.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Código de ejemplo:</w:t>
      </w:r>
    </w:p>
    <w:p w:rsidR="00A53792" w:rsidRPr="00435AA4" w:rsidRDefault="00A53792" w:rsidP="00435AA4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47BB830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390515" cy="4029710"/>
            <wp:effectExtent l="0" t="0" r="635" b="889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17" t="9106" r="16090" b="18387"/>
                    <a:stretch/>
                  </pic:blipFill>
                  <pic:spPr bwMode="auto">
                    <a:xfrm>
                      <a:off x="0" y="0"/>
                      <a:ext cx="5408837" cy="404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AA4" w:rsidRDefault="00435AA4" w:rsidP="00435AA4">
      <w:pPr>
        <w:jc w:val="both"/>
        <w:rPr>
          <w:b/>
          <w:sz w:val="28"/>
          <w:szCs w:val="28"/>
        </w:rPr>
      </w:pPr>
    </w:p>
    <w:p w:rsidR="00435AA4" w:rsidRDefault="00F87CE0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POLIMORFISMO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Otros Nombres:</w:t>
      </w:r>
    </w:p>
    <w:p w:rsidR="00F87CE0" w:rsidRDefault="00F87CE0" w:rsidP="00F87CE0">
      <w:pPr>
        <w:pStyle w:val="Prrafodelista"/>
        <w:numPr>
          <w:ilvl w:val="0"/>
          <w:numId w:val="34"/>
        </w:numPr>
        <w:jc w:val="both"/>
        <w:rPr>
          <w:sz w:val="28"/>
          <w:szCs w:val="28"/>
        </w:rPr>
      </w:pPr>
      <w:r>
        <w:rPr>
          <w:sz w:val="28"/>
          <w:szCs w:val="28"/>
        </w:rPr>
        <w:t>Polimorfismo</w:t>
      </w:r>
    </w:p>
    <w:p w:rsidR="00F87CE0" w:rsidRPr="00F87CE0" w:rsidRDefault="00F87CE0" w:rsidP="00F87CE0">
      <w:pPr>
        <w:pStyle w:val="Prrafodelista"/>
        <w:numPr>
          <w:ilvl w:val="0"/>
          <w:numId w:val="34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Polymorphism</w:t>
      </w:r>
      <w:proofErr w:type="spellEnd"/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Objetivo:</w:t>
      </w:r>
    </w:p>
    <w:p w:rsidR="00745AC1" w:rsidRDefault="00745AC1" w:rsidP="00435AA4">
      <w:pPr>
        <w:jc w:val="both"/>
        <w:rPr>
          <w:b/>
          <w:sz w:val="28"/>
          <w:szCs w:val="28"/>
        </w:rPr>
      </w:pPr>
      <w:r>
        <w:rPr>
          <w:rFonts w:ascii="Segoe UI" w:hAnsi="Segoe UI" w:cs="Segoe UI"/>
          <w:color w:val="3C3C43"/>
          <w:shd w:val="clear" w:color="auto" w:fill="F7F7F7"/>
        </w:rPr>
        <w:t>El objetivo principal del patrón Polimorfismo es permitir que objetos de diferentes clases puedan ser tratados de manera uniforme a través de una interfaz común. Esto promueve la flexibilidad, la extensibilidad y la reutilización del código.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Aplicaciones:</w:t>
      </w:r>
    </w:p>
    <w:p w:rsidR="00745AC1" w:rsidRDefault="00745AC1" w:rsidP="00435AA4">
      <w:pPr>
        <w:jc w:val="both"/>
        <w:rPr>
          <w:b/>
          <w:sz w:val="28"/>
          <w:szCs w:val="28"/>
        </w:rPr>
      </w:pPr>
      <w:r>
        <w:rPr>
          <w:rFonts w:ascii="Segoe UI" w:hAnsi="Segoe UI" w:cs="Segoe UI"/>
          <w:color w:val="3C3C43"/>
          <w:shd w:val="clear" w:color="auto" w:fill="F7F7F7"/>
        </w:rPr>
        <w:t>El patrón Polimorfismo se utiliza en diversos sistemas de software, especialmente en aquellos que requieren una clara separación de responsabilidades y una fácil extensibilidad. Ejemplos incluyen sistemas empresariales, aplicaciones de gráficos, y cualquier sistema donde sea necesario tratar objetos de diferentes clases de manera uniforme.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Estructura: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Participantes:</w:t>
      </w:r>
    </w:p>
    <w:p w:rsidR="00745AC1" w:rsidRDefault="00745AC1" w:rsidP="00745AC1">
      <w:pPr>
        <w:pStyle w:val="NormalWeb"/>
        <w:numPr>
          <w:ilvl w:val="0"/>
          <w:numId w:val="35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Interfaz</w:t>
      </w:r>
      <w:r>
        <w:rPr>
          <w:rFonts w:ascii="Segoe UI" w:hAnsi="Segoe UI" w:cs="Segoe UI"/>
          <w:color w:val="3C3C43"/>
        </w:rPr>
        <w:t>: La interfaz o clase abstracta que define la operación.</w:t>
      </w:r>
    </w:p>
    <w:p w:rsidR="00745AC1" w:rsidRDefault="00745AC1" w:rsidP="00745AC1">
      <w:pPr>
        <w:pStyle w:val="NormalWeb"/>
        <w:numPr>
          <w:ilvl w:val="0"/>
          <w:numId w:val="35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proofErr w:type="spellStart"/>
      <w:r>
        <w:rPr>
          <w:rStyle w:val="Textoennegrita"/>
          <w:rFonts w:ascii="Segoe UI" w:hAnsi="Segoe UI" w:cs="Segoe UI"/>
          <w:color w:val="3C3C43"/>
        </w:rPr>
        <w:t>ClaseA</w:t>
      </w:r>
      <w:proofErr w:type="spellEnd"/>
      <w:r>
        <w:rPr>
          <w:rFonts w:ascii="Segoe UI" w:hAnsi="Segoe UI" w:cs="Segoe UI"/>
          <w:color w:val="3C3C43"/>
        </w:rPr>
        <w:t>: Una clase que implementa la interfaz y proporciona una implementación específica de la operación.</w:t>
      </w:r>
    </w:p>
    <w:p w:rsidR="00745AC1" w:rsidRPr="00745AC1" w:rsidRDefault="00745AC1" w:rsidP="00745AC1">
      <w:pPr>
        <w:pStyle w:val="NormalWeb"/>
        <w:numPr>
          <w:ilvl w:val="0"/>
          <w:numId w:val="35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proofErr w:type="spellStart"/>
      <w:r>
        <w:rPr>
          <w:rStyle w:val="Textoennegrita"/>
          <w:rFonts w:ascii="Segoe UI" w:hAnsi="Segoe UI" w:cs="Segoe UI"/>
          <w:color w:val="3C3C43"/>
        </w:rPr>
        <w:t>ClaseB</w:t>
      </w:r>
      <w:proofErr w:type="spellEnd"/>
      <w:r>
        <w:rPr>
          <w:rFonts w:ascii="Segoe UI" w:hAnsi="Segoe UI" w:cs="Segoe UI"/>
          <w:color w:val="3C3C43"/>
        </w:rPr>
        <w:t>: Otra clase que implementa la interfaz y proporciona una implementación específica de la operación.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Consecuencias:</w:t>
      </w:r>
    </w:p>
    <w:p w:rsidR="00745AC1" w:rsidRDefault="00745AC1" w:rsidP="00745AC1">
      <w:pPr>
        <w:pStyle w:val="NormalWeb"/>
        <w:numPr>
          <w:ilvl w:val="0"/>
          <w:numId w:val="36"/>
        </w:numPr>
        <w:shd w:val="clear" w:color="auto" w:fill="F7F7F7"/>
        <w:spacing w:before="0" w:beforeAutospacing="0" w:after="60" w:after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Ventajas</w:t>
      </w:r>
      <w:r>
        <w:rPr>
          <w:rFonts w:ascii="Segoe UI" w:hAnsi="Segoe UI" w:cs="Segoe UI"/>
          <w:color w:val="3C3C43"/>
        </w:rPr>
        <w:t>:</w:t>
      </w:r>
    </w:p>
    <w:p w:rsidR="00745AC1" w:rsidRDefault="00745AC1" w:rsidP="00745AC1">
      <w:pPr>
        <w:pStyle w:val="NormalWeb"/>
        <w:numPr>
          <w:ilvl w:val="1"/>
          <w:numId w:val="36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Flexibilidad</w:t>
      </w:r>
      <w:r>
        <w:rPr>
          <w:rFonts w:ascii="Segoe UI" w:hAnsi="Segoe UI" w:cs="Segoe UI"/>
          <w:color w:val="3C3C43"/>
        </w:rPr>
        <w:t>: Permite tratar objetos de diferentes clases de manera uniforme.</w:t>
      </w:r>
    </w:p>
    <w:p w:rsidR="00745AC1" w:rsidRDefault="00745AC1" w:rsidP="00745AC1">
      <w:pPr>
        <w:pStyle w:val="NormalWeb"/>
        <w:numPr>
          <w:ilvl w:val="1"/>
          <w:numId w:val="36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Extensibilidad</w:t>
      </w:r>
      <w:r>
        <w:rPr>
          <w:rFonts w:ascii="Segoe UI" w:hAnsi="Segoe UI" w:cs="Segoe UI"/>
          <w:color w:val="3C3C43"/>
        </w:rPr>
        <w:t>: Facilita la adición de nuevas clases que implementen la interfaz.</w:t>
      </w:r>
    </w:p>
    <w:p w:rsidR="00745AC1" w:rsidRDefault="00745AC1" w:rsidP="00745AC1">
      <w:pPr>
        <w:pStyle w:val="NormalWeb"/>
        <w:numPr>
          <w:ilvl w:val="1"/>
          <w:numId w:val="36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Reutilización</w:t>
      </w:r>
      <w:r>
        <w:rPr>
          <w:rFonts w:ascii="Segoe UI" w:hAnsi="Segoe UI" w:cs="Segoe UI"/>
          <w:color w:val="3C3C43"/>
        </w:rPr>
        <w:t>: Los objetos pueden ser reutilizados en diferentes contextos.</w:t>
      </w:r>
    </w:p>
    <w:p w:rsidR="00745AC1" w:rsidRDefault="00745AC1" w:rsidP="00745AC1">
      <w:pPr>
        <w:pStyle w:val="NormalWeb"/>
        <w:numPr>
          <w:ilvl w:val="0"/>
          <w:numId w:val="36"/>
        </w:numPr>
        <w:shd w:val="clear" w:color="auto" w:fill="F7F7F7"/>
        <w:spacing w:before="0" w:beforeAutospacing="0" w:after="60" w:after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Desventajas</w:t>
      </w:r>
      <w:r>
        <w:rPr>
          <w:rFonts w:ascii="Segoe UI" w:hAnsi="Segoe UI" w:cs="Segoe UI"/>
          <w:color w:val="3C3C43"/>
        </w:rPr>
        <w:t>:</w:t>
      </w:r>
    </w:p>
    <w:p w:rsidR="00745AC1" w:rsidRPr="00745AC1" w:rsidRDefault="00745AC1" w:rsidP="00745AC1">
      <w:pPr>
        <w:pStyle w:val="NormalWeb"/>
        <w:numPr>
          <w:ilvl w:val="1"/>
          <w:numId w:val="36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Fonts w:ascii="Segoe UI" w:hAnsi="Segoe UI" w:cs="Segoe UI"/>
          <w:color w:val="3C3C43"/>
        </w:rPr>
        <w:t>Puede introducir una capa adicional de complejidad si no se gestiona adecuadamente.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Usos conocidos:</w:t>
      </w:r>
    </w:p>
    <w:p w:rsidR="00745AC1" w:rsidRDefault="00745AC1" w:rsidP="00745AC1">
      <w:pPr>
        <w:pStyle w:val="NormalWeb"/>
        <w:shd w:val="clear" w:color="auto" w:fill="F7F7F7"/>
        <w:rPr>
          <w:rFonts w:ascii="Segoe UI" w:hAnsi="Segoe UI" w:cs="Segoe UI"/>
          <w:color w:val="3C3C43"/>
        </w:rPr>
      </w:pPr>
      <w:r>
        <w:rPr>
          <w:rFonts w:ascii="Segoe UI" w:hAnsi="Segoe UI" w:cs="Segoe UI"/>
          <w:color w:val="3C3C43"/>
        </w:rPr>
        <w:t xml:space="preserve">El patrón Polimorfismo es utilizado en muchos </w:t>
      </w:r>
      <w:proofErr w:type="spellStart"/>
      <w:r>
        <w:rPr>
          <w:rFonts w:ascii="Segoe UI" w:hAnsi="Segoe UI" w:cs="Segoe UI"/>
          <w:color w:val="3C3C43"/>
        </w:rPr>
        <w:t>frameworks</w:t>
      </w:r>
      <w:proofErr w:type="spellEnd"/>
      <w:r>
        <w:rPr>
          <w:rFonts w:ascii="Segoe UI" w:hAnsi="Segoe UI" w:cs="Segoe UI"/>
          <w:color w:val="3C3C43"/>
        </w:rPr>
        <w:t xml:space="preserve"> y sistemas de software, incluyendo:</w:t>
      </w:r>
    </w:p>
    <w:p w:rsidR="00745AC1" w:rsidRDefault="00745AC1" w:rsidP="00745AC1">
      <w:pPr>
        <w:pStyle w:val="NormalWeb"/>
        <w:numPr>
          <w:ilvl w:val="0"/>
          <w:numId w:val="37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Java EE</w:t>
      </w:r>
      <w:r>
        <w:rPr>
          <w:rFonts w:ascii="Segoe UI" w:hAnsi="Segoe UI" w:cs="Segoe UI"/>
          <w:color w:val="3C3C43"/>
        </w:rPr>
        <w:t>: En la gestión de servicios y componentes.</w:t>
      </w:r>
    </w:p>
    <w:p w:rsidR="00745AC1" w:rsidRDefault="00745AC1" w:rsidP="00745AC1">
      <w:pPr>
        <w:pStyle w:val="NormalWeb"/>
        <w:numPr>
          <w:ilvl w:val="0"/>
          <w:numId w:val="37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Spring Framework</w:t>
      </w:r>
      <w:r>
        <w:rPr>
          <w:rFonts w:ascii="Segoe UI" w:hAnsi="Segoe UI" w:cs="Segoe UI"/>
          <w:color w:val="3C3C43"/>
        </w:rPr>
        <w:t xml:space="preserve">: En la inyección de dependencias y la gestión de </w:t>
      </w:r>
      <w:proofErr w:type="spellStart"/>
      <w:r>
        <w:rPr>
          <w:rFonts w:ascii="Segoe UI" w:hAnsi="Segoe UI" w:cs="Segoe UI"/>
          <w:color w:val="3C3C43"/>
        </w:rPr>
        <w:t>beans</w:t>
      </w:r>
      <w:proofErr w:type="spellEnd"/>
      <w:r>
        <w:rPr>
          <w:rFonts w:ascii="Segoe UI" w:hAnsi="Segoe UI" w:cs="Segoe UI"/>
          <w:color w:val="3C3C43"/>
        </w:rPr>
        <w:t>.</w:t>
      </w:r>
    </w:p>
    <w:p w:rsidR="00745AC1" w:rsidRPr="00745AC1" w:rsidRDefault="00745AC1" w:rsidP="00745AC1">
      <w:pPr>
        <w:pStyle w:val="NormalWeb"/>
        <w:numPr>
          <w:ilvl w:val="0"/>
          <w:numId w:val="37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.NET Framework</w:t>
      </w:r>
      <w:r>
        <w:rPr>
          <w:rFonts w:ascii="Segoe UI" w:hAnsi="Segoe UI" w:cs="Segoe UI"/>
          <w:color w:val="3C3C43"/>
        </w:rPr>
        <w:t>: En la gestión de servicios y componentes.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Patrones Relacionados:</w:t>
      </w:r>
    </w:p>
    <w:p w:rsidR="00745AC1" w:rsidRDefault="00745AC1" w:rsidP="00745AC1">
      <w:pPr>
        <w:pStyle w:val="NormalWeb"/>
        <w:numPr>
          <w:ilvl w:val="0"/>
          <w:numId w:val="38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Patrón de Diseño Factory</w:t>
      </w:r>
      <w:r>
        <w:rPr>
          <w:rFonts w:ascii="Segoe UI" w:hAnsi="Segoe UI" w:cs="Segoe UI"/>
          <w:color w:val="3C3C43"/>
        </w:rPr>
        <w:t>: Para la creación de objetos.</w:t>
      </w:r>
    </w:p>
    <w:p w:rsidR="00745AC1" w:rsidRDefault="00745AC1" w:rsidP="00745AC1">
      <w:pPr>
        <w:pStyle w:val="NormalWeb"/>
        <w:numPr>
          <w:ilvl w:val="0"/>
          <w:numId w:val="38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 xml:space="preserve">Patrón de Diseño </w:t>
      </w:r>
      <w:proofErr w:type="spellStart"/>
      <w:r>
        <w:rPr>
          <w:rStyle w:val="Textoennegrita"/>
          <w:rFonts w:ascii="Segoe UI" w:hAnsi="Segoe UI" w:cs="Segoe UI"/>
          <w:color w:val="3C3C43"/>
        </w:rPr>
        <w:t>Strategy</w:t>
      </w:r>
      <w:proofErr w:type="spellEnd"/>
      <w:r>
        <w:rPr>
          <w:rFonts w:ascii="Segoe UI" w:hAnsi="Segoe UI" w:cs="Segoe UI"/>
          <w:color w:val="3C3C43"/>
        </w:rPr>
        <w:t>: Para encapsular algoritmos y permitir su intercambio.</w:t>
      </w:r>
    </w:p>
    <w:p w:rsidR="00745AC1" w:rsidRPr="00745AC1" w:rsidRDefault="00745AC1" w:rsidP="00745AC1">
      <w:pPr>
        <w:pStyle w:val="NormalWeb"/>
        <w:numPr>
          <w:ilvl w:val="0"/>
          <w:numId w:val="38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 xml:space="preserve">Patrón de Diseño </w:t>
      </w:r>
      <w:proofErr w:type="spellStart"/>
      <w:r>
        <w:rPr>
          <w:rStyle w:val="Textoennegrita"/>
          <w:rFonts w:ascii="Segoe UI" w:hAnsi="Segoe UI" w:cs="Segoe UI"/>
          <w:color w:val="3C3C43"/>
        </w:rPr>
        <w:t>Observer</w:t>
      </w:r>
      <w:proofErr w:type="spellEnd"/>
      <w:r>
        <w:rPr>
          <w:rFonts w:ascii="Segoe UI" w:hAnsi="Segoe UI" w:cs="Segoe UI"/>
          <w:color w:val="3C3C43"/>
        </w:rPr>
        <w:t>: Para notificar cambios a otros objetos.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Código de ejemplo:</w:t>
      </w:r>
    </w:p>
    <w:p w:rsidR="00745AC1" w:rsidRPr="00435AA4" w:rsidRDefault="00D02051" w:rsidP="00435AA4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87FD05E">
            <wp:simplePos x="0" y="0"/>
            <wp:positionH relativeFrom="margin">
              <wp:align>left</wp:align>
            </wp:positionH>
            <wp:positionV relativeFrom="paragraph">
              <wp:posOffset>3682365</wp:posOffset>
            </wp:positionV>
            <wp:extent cx="5273040" cy="2200910"/>
            <wp:effectExtent l="0" t="0" r="3810" b="889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16" t="36423" r="18841" b="35203"/>
                    <a:stretch/>
                  </pic:blipFill>
                  <pic:spPr bwMode="auto">
                    <a:xfrm>
                      <a:off x="0" y="0"/>
                      <a:ext cx="5289186" cy="220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AC1">
        <w:rPr>
          <w:noProof/>
        </w:rPr>
        <w:drawing>
          <wp:anchor distT="0" distB="0" distL="114300" distR="114300" simplePos="0" relativeHeight="251665408" behindDoc="0" locked="0" layoutInCell="1" allowOverlap="1" wp14:anchorId="11FAC6F2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273040" cy="3338195"/>
            <wp:effectExtent l="0" t="0" r="381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19" t="17511" r="21604" b="23990"/>
                    <a:stretch/>
                  </pic:blipFill>
                  <pic:spPr bwMode="auto">
                    <a:xfrm>
                      <a:off x="0" y="0"/>
                      <a:ext cx="5273040" cy="333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35AA4" w:rsidRDefault="00435AA4" w:rsidP="00435AA4">
      <w:pPr>
        <w:jc w:val="both"/>
        <w:rPr>
          <w:b/>
          <w:sz w:val="28"/>
          <w:szCs w:val="28"/>
        </w:rPr>
      </w:pPr>
    </w:p>
    <w:p w:rsidR="00435AA4" w:rsidRDefault="00EB40F8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FABRICACIÓN PURA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Otros Nombres:</w:t>
      </w:r>
    </w:p>
    <w:p w:rsidR="00EB40F8" w:rsidRDefault="00EB40F8" w:rsidP="00EB40F8">
      <w:pPr>
        <w:pStyle w:val="Prrafodelista"/>
        <w:numPr>
          <w:ilvl w:val="0"/>
          <w:numId w:val="39"/>
        </w:numPr>
        <w:jc w:val="both"/>
        <w:rPr>
          <w:sz w:val="28"/>
          <w:szCs w:val="28"/>
        </w:rPr>
      </w:pPr>
      <w:r>
        <w:rPr>
          <w:sz w:val="28"/>
          <w:szCs w:val="28"/>
        </w:rPr>
        <w:t>Fabricación Pura</w:t>
      </w:r>
    </w:p>
    <w:p w:rsidR="00EB40F8" w:rsidRPr="00EB40F8" w:rsidRDefault="00EB40F8" w:rsidP="00EB40F8">
      <w:pPr>
        <w:pStyle w:val="Prrafodelista"/>
        <w:numPr>
          <w:ilvl w:val="0"/>
          <w:numId w:val="39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Pure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Fabrication</w:t>
      </w:r>
      <w:proofErr w:type="spellEnd"/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Objetivo:</w:t>
      </w:r>
    </w:p>
    <w:p w:rsidR="00EB40F8" w:rsidRDefault="00EB40F8" w:rsidP="00435AA4">
      <w:pPr>
        <w:jc w:val="both"/>
        <w:rPr>
          <w:b/>
          <w:sz w:val="28"/>
          <w:szCs w:val="28"/>
        </w:rPr>
      </w:pPr>
      <w:r>
        <w:rPr>
          <w:rFonts w:ascii="Segoe UI" w:hAnsi="Segoe UI" w:cs="Segoe UI"/>
          <w:color w:val="3C3C43"/>
          <w:shd w:val="clear" w:color="auto" w:fill="F7F7F7"/>
        </w:rPr>
        <w:t>El objetivo principal del patrón Fabricación Pura es introducir una clase que no tiene una contraparte en el dominio del problema, pero que ayuda a mejorar la cohesión, reducir el acoplamiento y facilitar la reutilización del código. Esto promueve un diseño más limpio y mantenible.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Aplicaciones:</w:t>
      </w:r>
    </w:p>
    <w:p w:rsidR="00EB40F8" w:rsidRDefault="00EB40F8" w:rsidP="00435AA4">
      <w:pPr>
        <w:jc w:val="both"/>
        <w:rPr>
          <w:b/>
          <w:sz w:val="28"/>
          <w:szCs w:val="28"/>
        </w:rPr>
      </w:pPr>
      <w:r>
        <w:rPr>
          <w:rFonts w:ascii="Segoe UI" w:hAnsi="Segoe UI" w:cs="Segoe UI"/>
          <w:color w:val="3C3C43"/>
          <w:shd w:val="clear" w:color="auto" w:fill="F7F7F7"/>
        </w:rPr>
        <w:t>El patrón Fabricación Pura se utiliza en diversos sistemas de software, especialmente en aquellos que requieren una clara separación de responsabilidades y un diseño flexible. Ejemplos incluyen sistemas empresariales, aplicaciones de gestión, y cualquier sistema donde sea necesario introducir clases adicionales para mejorar la estructura del sistema.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Estructura: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Participantes:</w:t>
      </w:r>
    </w:p>
    <w:p w:rsidR="00EB40F8" w:rsidRPr="00EB40F8" w:rsidRDefault="00EB40F8" w:rsidP="00EB40F8">
      <w:pPr>
        <w:pStyle w:val="NormalWeb"/>
        <w:numPr>
          <w:ilvl w:val="0"/>
          <w:numId w:val="40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Servicio</w:t>
      </w:r>
      <w:r>
        <w:rPr>
          <w:rFonts w:ascii="Segoe UI" w:hAnsi="Segoe UI" w:cs="Segoe UI"/>
          <w:color w:val="3C3C43"/>
        </w:rPr>
        <w:t>: La clase que no representa un concepto del dominio del problema, pero que ayuda a mejorar la estructura del sistema.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Consecuencias:</w:t>
      </w:r>
    </w:p>
    <w:p w:rsidR="00EB40F8" w:rsidRDefault="00EB40F8" w:rsidP="00EB40F8">
      <w:pPr>
        <w:pStyle w:val="NormalWeb"/>
        <w:numPr>
          <w:ilvl w:val="0"/>
          <w:numId w:val="41"/>
        </w:numPr>
        <w:shd w:val="clear" w:color="auto" w:fill="F7F7F7"/>
        <w:spacing w:before="0" w:beforeAutospacing="0" w:after="60" w:after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Ventajas</w:t>
      </w:r>
      <w:r>
        <w:rPr>
          <w:rFonts w:ascii="Segoe UI" w:hAnsi="Segoe UI" w:cs="Segoe UI"/>
          <w:color w:val="3C3C43"/>
        </w:rPr>
        <w:t>:</w:t>
      </w:r>
    </w:p>
    <w:p w:rsidR="00EB40F8" w:rsidRDefault="00EB40F8" w:rsidP="00EB40F8">
      <w:pPr>
        <w:pStyle w:val="NormalWeb"/>
        <w:numPr>
          <w:ilvl w:val="1"/>
          <w:numId w:val="41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Mejora de la cohesión</w:t>
      </w:r>
      <w:r>
        <w:rPr>
          <w:rFonts w:ascii="Segoe UI" w:hAnsi="Segoe UI" w:cs="Segoe UI"/>
          <w:color w:val="3C3C43"/>
        </w:rPr>
        <w:t>: La clase puede agrupar responsabilidades relacionadas.</w:t>
      </w:r>
    </w:p>
    <w:p w:rsidR="00EB40F8" w:rsidRDefault="00EB40F8" w:rsidP="00EB40F8">
      <w:pPr>
        <w:pStyle w:val="NormalWeb"/>
        <w:numPr>
          <w:ilvl w:val="1"/>
          <w:numId w:val="41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Reducción del acoplamiento</w:t>
      </w:r>
      <w:r>
        <w:rPr>
          <w:rFonts w:ascii="Segoe UI" w:hAnsi="Segoe UI" w:cs="Segoe UI"/>
          <w:color w:val="3C3C43"/>
        </w:rPr>
        <w:t>: La clase puede servir como intermediario entre otras clases.</w:t>
      </w:r>
    </w:p>
    <w:p w:rsidR="00EB40F8" w:rsidRDefault="00EB40F8" w:rsidP="00EB40F8">
      <w:pPr>
        <w:pStyle w:val="NormalWeb"/>
        <w:numPr>
          <w:ilvl w:val="1"/>
          <w:numId w:val="41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Facilita la reutilización</w:t>
      </w:r>
      <w:r>
        <w:rPr>
          <w:rFonts w:ascii="Segoe UI" w:hAnsi="Segoe UI" w:cs="Segoe UI"/>
          <w:color w:val="3C3C43"/>
        </w:rPr>
        <w:t>: La clase puede ser reutilizada en diferentes contextos.</w:t>
      </w:r>
    </w:p>
    <w:p w:rsidR="00EB40F8" w:rsidRDefault="00EB40F8" w:rsidP="00EB40F8">
      <w:pPr>
        <w:pStyle w:val="NormalWeb"/>
        <w:numPr>
          <w:ilvl w:val="0"/>
          <w:numId w:val="41"/>
        </w:numPr>
        <w:shd w:val="clear" w:color="auto" w:fill="F7F7F7"/>
        <w:spacing w:before="0" w:beforeAutospacing="0" w:after="60" w:after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Desventajas</w:t>
      </w:r>
      <w:r>
        <w:rPr>
          <w:rFonts w:ascii="Segoe UI" w:hAnsi="Segoe UI" w:cs="Segoe UI"/>
          <w:color w:val="3C3C43"/>
        </w:rPr>
        <w:t>:</w:t>
      </w:r>
    </w:p>
    <w:p w:rsidR="00EB40F8" w:rsidRPr="00EB40F8" w:rsidRDefault="00EB40F8" w:rsidP="00EB40F8">
      <w:pPr>
        <w:pStyle w:val="NormalWeb"/>
        <w:numPr>
          <w:ilvl w:val="1"/>
          <w:numId w:val="41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Fonts w:ascii="Segoe UI" w:hAnsi="Segoe UI" w:cs="Segoe UI"/>
          <w:color w:val="3C3C43"/>
        </w:rPr>
        <w:t>Puede introducir una capa adicional de complejidad si no se gestiona adecuadamente.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Usos conocidos:</w:t>
      </w:r>
    </w:p>
    <w:p w:rsidR="00EB40F8" w:rsidRDefault="00EB40F8" w:rsidP="00EB40F8">
      <w:pPr>
        <w:pStyle w:val="NormalWeb"/>
        <w:shd w:val="clear" w:color="auto" w:fill="F7F7F7"/>
        <w:rPr>
          <w:rFonts w:ascii="Segoe UI" w:hAnsi="Segoe UI" w:cs="Segoe UI"/>
          <w:color w:val="3C3C43"/>
        </w:rPr>
      </w:pPr>
      <w:r>
        <w:rPr>
          <w:rFonts w:ascii="Segoe UI" w:hAnsi="Segoe UI" w:cs="Segoe UI"/>
          <w:color w:val="3C3C43"/>
        </w:rPr>
        <w:t xml:space="preserve">El patrón Fabricación Pura es utilizado en muchos </w:t>
      </w:r>
      <w:proofErr w:type="spellStart"/>
      <w:r>
        <w:rPr>
          <w:rFonts w:ascii="Segoe UI" w:hAnsi="Segoe UI" w:cs="Segoe UI"/>
          <w:color w:val="3C3C43"/>
        </w:rPr>
        <w:t>frameworks</w:t>
      </w:r>
      <w:proofErr w:type="spellEnd"/>
      <w:r>
        <w:rPr>
          <w:rFonts w:ascii="Segoe UI" w:hAnsi="Segoe UI" w:cs="Segoe UI"/>
          <w:color w:val="3C3C43"/>
        </w:rPr>
        <w:t xml:space="preserve"> y sistemas de software, incluyendo:</w:t>
      </w:r>
    </w:p>
    <w:p w:rsidR="00EB40F8" w:rsidRDefault="00EB40F8" w:rsidP="00EB40F8">
      <w:pPr>
        <w:pStyle w:val="NormalWeb"/>
        <w:numPr>
          <w:ilvl w:val="0"/>
          <w:numId w:val="42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Java EE</w:t>
      </w:r>
      <w:r>
        <w:rPr>
          <w:rFonts w:ascii="Segoe UI" w:hAnsi="Segoe UI" w:cs="Segoe UI"/>
          <w:color w:val="3C3C43"/>
        </w:rPr>
        <w:t>: En la gestión de servicios y componentes.</w:t>
      </w:r>
    </w:p>
    <w:p w:rsidR="00EB40F8" w:rsidRDefault="00EB40F8" w:rsidP="00EB40F8">
      <w:pPr>
        <w:pStyle w:val="NormalWeb"/>
        <w:numPr>
          <w:ilvl w:val="0"/>
          <w:numId w:val="42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Spring Framework</w:t>
      </w:r>
      <w:r>
        <w:rPr>
          <w:rFonts w:ascii="Segoe UI" w:hAnsi="Segoe UI" w:cs="Segoe UI"/>
          <w:color w:val="3C3C43"/>
        </w:rPr>
        <w:t xml:space="preserve">: En la inyección de dependencias y la gestión de </w:t>
      </w:r>
      <w:proofErr w:type="spellStart"/>
      <w:r>
        <w:rPr>
          <w:rFonts w:ascii="Segoe UI" w:hAnsi="Segoe UI" w:cs="Segoe UI"/>
          <w:color w:val="3C3C43"/>
        </w:rPr>
        <w:t>beans</w:t>
      </w:r>
      <w:proofErr w:type="spellEnd"/>
      <w:r>
        <w:rPr>
          <w:rFonts w:ascii="Segoe UI" w:hAnsi="Segoe UI" w:cs="Segoe UI"/>
          <w:color w:val="3C3C43"/>
        </w:rPr>
        <w:t>.</w:t>
      </w:r>
    </w:p>
    <w:p w:rsidR="00EB40F8" w:rsidRPr="00EB40F8" w:rsidRDefault="00EB40F8" w:rsidP="00EB40F8">
      <w:pPr>
        <w:pStyle w:val="NormalWeb"/>
        <w:numPr>
          <w:ilvl w:val="0"/>
          <w:numId w:val="42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.NET Framework</w:t>
      </w:r>
      <w:r>
        <w:rPr>
          <w:rFonts w:ascii="Segoe UI" w:hAnsi="Segoe UI" w:cs="Segoe UI"/>
          <w:color w:val="3C3C43"/>
        </w:rPr>
        <w:t>: En la gestión de servicios y componentes.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Patrones Relacionados:</w:t>
      </w:r>
    </w:p>
    <w:p w:rsidR="00EB40F8" w:rsidRDefault="00EB40F8" w:rsidP="00EB40F8">
      <w:pPr>
        <w:pStyle w:val="NormalWeb"/>
        <w:numPr>
          <w:ilvl w:val="0"/>
          <w:numId w:val="43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 xml:space="preserve">Patrón de Diseño </w:t>
      </w:r>
      <w:proofErr w:type="spellStart"/>
      <w:r>
        <w:rPr>
          <w:rStyle w:val="Textoennegrita"/>
          <w:rFonts w:ascii="Segoe UI" w:hAnsi="Segoe UI" w:cs="Segoe UI"/>
          <w:color w:val="3C3C43"/>
        </w:rPr>
        <w:t>Singleton</w:t>
      </w:r>
      <w:proofErr w:type="spellEnd"/>
      <w:r>
        <w:rPr>
          <w:rFonts w:ascii="Segoe UI" w:hAnsi="Segoe UI" w:cs="Segoe UI"/>
          <w:color w:val="3C3C43"/>
        </w:rPr>
        <w:t>: Para asegurar que una clase tenga una única instancia.</w:t>
      </w:r>
    </w:p>
    <w:p w:rsidR="00EB40F8" w:rsidRDefault="00EB40F8" w:rsidP="00EB40F8">
      <w:pPr>
        <w:pStyle w:val="NormalWeb"/>
        <w:numPr>
          <w:ilvl w:val="0"/>
          <w:numId w:val="43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Patrón de Diseño Factory</w:t>
      </w:r>
      <w:r>
        <w:rPr>
          <w:rFonts w:ascii="Segoe UI" w:hAnsi="Segoe UI" w:cs="Segoe UI"/>
          <w:color w:val="3C3C43"/>
        </w:rPr>
        <w:t>: Para la creación de objetos.</w:t>
      </w:r>
    </w:p>
    <w:p w:rsidR="00EB40F8" w:rsidRPr="00EB40F8" w:rsidRDefault="00EB40F8" w:rsidP="00EB40F8">
      <w:pPr>
        <w:pStyle w:val="NormalWeb"/>
        <w:numPr>
          <w:ilvl w:val="0"/>
          <w:numId w:val="43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 xml:space="preserve">Patrón de Diseño </w:t>
      </w:r>
      <w:proofErr w:type="spellStart"/>
      <w:r>
        <w:rPr>
          <w:rStyle w:val="Textoennegrita"/>
          <w:rFonts w:ascii="Segoe UI" w:hAnsi="Segoe UI" w:cs="Segoe UI"/>
          <w:color w:val="3C3C43"/>
        </w:rPr>
        <w:t>Observer</w:t>
      </w:r>
      <w:proofErr w:type="spellEnd"/>
      <w:r>
        <w:rPr>
          <w:rFonts w:ascii="Segoe UI" w:hAnsi="Segoe UI" w:cs="Segoe UI"/>
          <w:color w:val="3C3C43"/>
        </w:rPr>
        <w:t>: Para notificar cambios a otros objetos.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Código de ejemplo:</w:t>
      </w:r>
    </w:p>
    <w:p w:rsidR="00EB40F8" w:rsidRPr="00435AA4" w:rsidRDefault="00EB40F8" w:rsidP="00435AA4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CE55E69">
            <wp:simplePos x="0" y="0"/>
            <wp:positionH relativeFrom="margin">
              <wp:align>right</wp:align>
            </wp:positionH>
            <wp:positionV relativeFrom="paragraph">
              <wp:posOffset>4011930</wp:posOffset>
            </wp:positionV>
            <wp:extent cx="5388610" cy="2508885"/>
            <wp:effectExtent l="0" t="0" r="2540" b="571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23" t="33622" r="15078" b="36596"/>
                    <a:stretch/>
                  </pic:blipFill>
                  <pic:spPr bwMode="auto">
                    <a:xfrm>
                      <a:off x="0" y="0"/>
                      <a:ext cx="5413608" cy="252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1CA81B3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379720" cy="3667760"/>
            <wp:effectExtent l="0" t="0" r="0" b="889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12" t="16811" r="15317" b="23297"/>
                    <a:stretch/>
                  </pic:blipFill>
                  <pic:spPr bwMode="auto">
                    <a:xfrm>
                      <a:off x="0" y="0"/>
                      <a:ext cx="5379720" cy="366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AA4" w:rsidRDefault="00435AA4" w:rsidP="00435AA4">
      <w:pPr>
        <w:jc w:val="both"/>
        <w:rPr>
          <w:b/>
          <w:sz w:val="28"/>
          <w:szCs w:val="28"/>
        </w:rPr>
      </w:pPr>
    </w:p>
    <w:p w:rsidR="00435AA4" w:rsidRDefault="009F5858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NO HABLES CON EXTRAÑOS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Otros Nombres: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Objetivo:</w:t>
      </w:r>
    </w:p>
    <w:p w:rsidR="007F7F5F" w:rsidRDefault="007F7F5F" w:rsidP="00435AA4">
      <w:pPr>
        <w:jc w:val="both"/>
        <w:rPr>
          <w:b/>
          <w:sz w:val="28"/>
          <w:szCs w:val="28"/>
        </w:rPr>
      </w:pPr>
      <w:r>
        <w:rPr>
          <w:rFonts w:ascii="Segoe UI" w:hAnsi="Segoe UI" w:cs="Segoe UI"/>
          <w:color w:val="3C3C43"/>
          <w:shd w:val="clear" w:color="auto" w:fill="F7F7F7"/>
        </w:rPr>
        <w:t>El objetivo principal del patrón "No Hables con Extraños" es reducir las dependencias directas entre clases, promoviendo la comunicación a través de intermediarios. Esto ayuda a mantener un bajo acoplamiento y una alta cohesión, lo que facilita la reutilización y el mantenimiento del código.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Aplicaciones:</w:t>
      </w:r>
    </w:p>
    <w:p w:rsidR="007F7F5F" w:rsidRDefault="007F7F5F" w:rsidP="00435AA4">
      <w:pPr>
        <w:jc w:val="both"/>
        <w:rPr>
          <w:b/>
          <w:sz w:val="28"/>
          <w:szCs w:val="28"/>
        </w:rPr>
      </w:pPr>
      <w:r>
        <w:rPr>
          <w:rFonts w:ascii="Segoe UI" w:hAnsi="Segoe UI" w:cs="Segoe UI"/>
          <w:color w:val="3C3C43"/>
          <w:shd w:val="clear" w:color="auto" w:fill="F7F7F7"/>
        </w:rPr>
        <w:t>El patrón "No Hables con Extraños" se utiliza en diversos sistemas de software, especialmente en aquellos que requieren una clara separación de responsabilidades y un diseño modular. Ejemplos incluyen sistemas empresariales, aplicaciones de gestión, y cualquier sistema donde sea necesario minimizar las dependencias directas entre clases.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Estructura: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Participantes:</w:t>
      </w:r>
    </w:p>
    <w:p w:rsidR="007F7F5F" w:rsidRDefault="007F7F5F" w:rsidP="007F7F5F">
      <w:pPr>
        <w:pStyle w:val="NormalWeb"/>
        <w:numPr>
          <w:ilvl w:val="0"/>
          <w:numId w:val="44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proofErr w:type="spellStart"/>
      <w:r>
        <w:rPr>
          <w:rStyle w:val="Textoennegrita"/>
          <w:rFonts w:ascii="Segoe UI" w:hAnsi="Segoe UI" w:cs="Segoe UI"/>
          <w:color w:val="3C3C43"/>
        </w:rPr>
        <w:t>ClaseA</w:t>
      </w:r>
      <w:proofErr w:type="spellEnd"/>
      <w:r>
        <w:rPr>
          <w:rFonts w:ascii="Segoe UI" w:hAnsi="Segoe UI" w:cs="Segoe UI"/>
          <w:color w:val="3C3C43"/>
        </w:rPr>
        <w:t>: Una clase que realiza una operación y se comunica a través de un intermediario.</w:t>
      </w:r>
    </w:p>
    <w:p w:rsidR="007F7F5F" w:rsidRDefault="007F7F5F" w:rsidP="007F7F5F">
      <w:pPr>
        <w:pStyle w:val="NormalWeb"/>
        <w:numPr>
          <w:ilvl w:val="0"/>
          <w:numId w:val="44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Intermediario</w:t>
      </w:r>
      <w:r>
        <w:rPr>
          <w:rFonts w:ascii="Segoe UI" w:hAnsi="Segoe UI" w:cs="Segoe UI"/>
          <w:color w:val="3C3C43"/>
        </w:rPr>
        <w:t xml:space="preserve">: La clase que actúa como intermediario entre </w:t>
      </w:r>
      <w:proofErr w:type="spellStart"/>
      <w:r>
        <w:rPr>
          <w:rFonts w:ascii="Segoe UI" w:hAnsi="Segoe UI" w:cs="Segoe UI"/>
          <w:color w:val="3C3C43"/>
        </w:rPr>
        <w:t>ClaseA</w:t>
      </w:r>
      <w:proofErr w:type="spellEnd"/>
      <w:r>
        <w:rPr>
          <w:rFonts w:ascii="Segoe UI" w:hAnsi="Segoe UI" w:cs="Segoe UI"/>
          <w:color w:val="3C3C43"/>
        </w:rPr>
        <w:t xml:space="preserve"> y </w:t>
      </w:r>
      <w:proofErr w:type="spellStart"/>
      <w:r>
        <w:rPr>
          <w:rFonts w:ascii="Segoe UI" w:hAnsi="Segoe UI" w:cs="Segoe UI"/>
          <w:color w:val="3C3C43"/>
        </w:rPr>
        <w:t>ClaseB</w:t>
      </w:r>
      <w:proofErr w:type="spellEnd"/>
      <w:r>
        <w:rPr>
          <w:rFonts w:ascii="Segoe UI" w:hAnsi="Segoe UI" w:cs="Segoe UI"/>
          <w:color w:val="3C3C43"/>
        </w:rPr>
        <w:t>.</w:t>
      </w:r>
    </w:p>
    <w:p w:rsidR="007F7F5F" w:rsidRPr="007F7F5F" w:rsidRDefault="007F7F5F" w:rsidP="007F7F5F">
      <w:pPr>
        <w:pStyle w:val="NormalWeb"/>
        <w:numPr>
          <w:ilvl w:val="0"/>
          <w:numId w:val="44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proofErr w:type="spellStart"/>
      <w:r>
        <w:rPr>
          <w:rStyle w:val="Textoennegrita"/>
          <w:rFonts w:ascii="Segoe UI" w:hAnsi="Segoe UI" w:cs="Segoe UI"/>
          <w:color w:val="3C3C43"/>
        </w:rPr>
        <w:t>ClaseB</w:t>
      </w:r>
      <w:proofErr w:type="spellEnd"/>
      <w:r>
        <w:rPr>
          <w:rFonts w:ascii="Segoe UI" w:hAnsi="Segoe UI" w:cs="Segoe UI"/>
          <w:color w:val="3C3C43"/>
        </w:rPr>
        <w:t>: Otra clase que realiza una operación y se comunica a través de un intermediario.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Consecuencias:</w:t>
      </w:r>
    </w:p>
    <w:p w:rsidR="007F7F5F" w:rsidRDefault="007F7F5F" w:rsidP="007F7F5F">
      <w:pPr>
        <w:pStyle w:val="NormalWeb"/>
        <w:numPr>
          <w:ilvl w:val="0"/>
          <w:numId w:val="45"/>
        </w:numPr>
        <w:shd w:val="clear" w:color="auto" w:fill="F7F7F7"/>
        <w:spacing w:before="0" w:beforeAutospacing="0" w:after="60" w:after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Ventajas</w:t>
      </w:r>
      <w:r>
        <w:rPr>
          <w:rFonts w:ascii="Segoe UI" w:hAnsi="Segoe UI" w:cs="Segoe UI"/>
          <w:color w:val="3C3C43"/>
        </w:rPr>
        <w:t>:</w:t>
      </w:r>
    </w:p>
    <w:p w:rsidR="007F7F5F" w:rsidRDefault="007F7F5F" w:rsidP="007F7F5F">
      <w:pPr>
        <w:pStyle w:val="NormalWeb"/>
        <w:numPr>
          <w:ilvl w:val="1"/>
          <w:numId w:val="45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Reducción del acoplamiento</w:t>
      </w:r>
      <w:r>
        <w:rPr>
          <w:rFonts w:ascii="Segoe UI" w:hAnsi="Segoe UI" w:cs="Segoe UI"/>
          <w:color w:val="3C3C43"/>
        </w:rPr>
        <w:t>: Minimiza las dependencias directas entre clases.</w:t>
      </w:r>
    </w:p>
    <w:p w:rsidR="007F7F5F" w:rsidRDefault="007F7F5F" w:rsidP="007F7F5F">
      <w:pPr>
        <w:pStyle w:val="NormalWeb"/>
        <w:numPr>
          <w:ilvl w:val="1"/>
          <w:numId w:val="45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Mejora de la encapsulación</w:t>
      </w:r>
      <w:r>
        <w:rPr>
          <w:rFonts w:ascii="Segoe UI" w:hAnsi="Segoe UI" w:cs="Segoe UI"/>
          <w:color w:val="3C3C43"/>
        </w:rPr>
        <w:t>: Las clases pueden mantener sus detalles de implementación ocultos.</w:t>
      </w:r>
    </w:p>
    <w:p w:rsidR="007F7F5F" w:rsidRDefault="007F7F5F" w:rsidP="007F7F5F">
      <w:pPr>
        <w:pStyle w:val="NormalWeb"/>
        <w:numPr>
          <w:ilvl w:val="1"/>
          <w:numId w:val="45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Facilita la reutilización</w:t>
      </w:r>
      <w:r>
        <w:rPr>
          <w:rFonts w:ascii="Segoe UI" w:hAnsi="Segoe UI" w:cs="Segoe UI"/>
          <w:color w:val="3C3C43"/>
        </w:rPr>
        <w:t>: Las clases pueden ser reutilizadas en diferentes contextos.</w:t>
      </w:r>
    </w:p>
    <w:p w:rsidR="007F7F5F" w:rsidRDefault="007F7F5F" w:rsidP="007F7F5F">
      <w:pPr>
        <w:pStyle w:val="NormalWeb"/>
        <w:numPr>
          <w:ilvl w:val="0"/>
          <w:numId w:val="45"/>
        </w:numPr>
        <w:shd w:val="clear" w:color="auto" w:fill="F7F7F7"/>
        <w:spacing w:before="0" w:beforeAutospacing="0" w:after="60" w:afterAutospacing="0"/>
        <w:rPr>
          <w:rFonts w:ascii="Segoe UI" w:hAnsi="Segoe UI" w:cs="Segoe UI"/>
          <w:color w:val="3C3C43"/>
        </w:rPr>
      </w:pPr>
      <w:r>
        <w:rPr>
          <w:rStyle w:val="Textoennegrita"/>
          <w:rFonts w:ascii="Segoe UI" w:hAnsi="Segoe UI" w:cs="Segoe UI"/>
          <w:color w:val="3C3C43"/>
        </w:rPr>
        <w:t>Desventajas</w:t>
      </w:r>
      <w:r>
        <w:rPr>
          <w:rFonts w:ascii="Segoe UI" w:hAnsi="Segoe UI" w:cs="Segoe UI"/>
          <w:color w:val="3C3C43"/>
        </w:rPr>
        <w:t>:</w:t>
      </w:r>
    </w:p>
    <w:p w:rsidR="007F7F5F" w:rsidRPr="007F7F5F" w:rsidRDefault="007F7F5F" w:rsidP="007F7F5F">
      <w:pPr>
        <w:pStyle w:val="NormalWeb"/>
        <w:numPr>
          <w:ilvl w:val="1"/>
          <w:numId w:val="45"/>
        </w:numPr>
        <w:shd w:val="clear" w:color="auto" w:fill="F7F7F7"/>
        <w:spacing w:before="0" w:beforeAutospacing="0"/>
        <w:rPr>
          <w:rFonts w:ascii="Segoe UI" w:hAnsi="Segoe UI" w:cs="Segoe UI"/>
          <w:color w:val="3C3C43"/>
        </w:rPr>
      </w:pPr>
      <w:r>
        <w:rPr>
          <w:rFonts w:ascii="Segoe UI" w:hAnsi="Segoe UI" w:cs="Segoe UI"/>
          <w:color w:val="3C3C43"/>
        </w:rPr>
        <w:t>Puede introducir una capa adicional de complejidad si no se gestiona adecuadamente.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Usos conocidos: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Patrones Relacionados:</w:t>
      </w:r>
    </w:p>
    <w:p w:rsidR="00435AA4" w:rsidRDefault="00435AA4" w:rsidP="00435AA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Código de ejemplo:</w:t>
      </w:r>
    </w:p>
    <w:p w:rsidR="007F7F5F" w:rsidRDefault="007F7F5F" w:rsidP="00435AA4">
      <w:pPr>
        <w:jc w:val="both"/>
        <w:rPr>
          <w:b/>
          <w:sz w:val="28"/>
          <w:szCs w:val="28"/>
        </w:rPr>
      </w:pPr>
    </w:p>
    <w:p w:rsidR="007F7F5F" w:rsidRDefault="007F7F5F" w:rsidP="00435AA4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87BA33D">
            <wp:simplePos x="0" y="0"/>
            <wp:positionH relativeFrom="margin">
              <wp:align>right</wp:align>
            </wp:positionH>
            <wp:positionV relativeFrom="paragraph">
              <wp:posOffset>3448685</wp:posOffset>
            </wp:positionV>
            <wp:extent cx="5379720" cy="365760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22" t="13659" r="23168" b="24337"/>
                    <a:stretch/>
                  </pic:blipFill>
                  <pic:spPr bwMode="auto">
                    <a:xfrm>
                      <a:off x="0" y="0"/>
                      <a:ext cx="537972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D35F4C4">
            <wp:simplePos x="0" y="0"/>
            <wp:positionH relativeFrom="margin">
              <wp:posOffset>-27940</wp:posOffset>
            </wp:positionH>
            <wp:positionV relativeFrom="paragraph">
              <wp:posOffset>3810</wp:posOffset>
            </wp:positionV>
            <wp:extent cx="5443855" cy="3104515"/>
            <wp:effectExtent l="0" t="0" r="4445" b="63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11" t="22414" r="24170" b="35554"/>
                    <a:stretch/>
                  </pic:blipFill>
                  <pic:spPr bwMode="auto">
                    <a:xfrm>
                      <a:off x="0" y="0"/>
                      <a:ext cx="5443855" cy="310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7F5F" w:rsidRPr="00435AA4" w:rsidRDefault="007F7F5F" w:rsidP="00435AA4">
      <w:pPr>
        <w:jc w:val="both"/>
        <w:rPr>
          <w:b/>
          <w:sz w:val="28"/>
          <w:szCs w:val="28"/>
        </w:rPr>
      </w:pPr>
    </w:p>
    <w:p w:rsidR="00435AA4" w:rsidRDefault="00435AA4" w:rsidP="00435AA4">
      <w:pPr>
        <w:jc w:val="both"/>
        <w:rPr>
          <w:b/>
          <w:sz w:val="28"/>
          <w:szCs w:val="28"/>
        </w:rPr>
      </w:pPr>
    </w:p>
    <w:p w:rsidR="00435AA4" w:rsidRDefault="00435AA4" w:rsidP="00435AA4">
      <w:pPr>
        <w:jc w:val="both"/>
        <w:rPr>
          <w:b/>
          <w:sz w:val="28"/>
          <w:szCs w:val="28"/>
        </w:rPr>
      </w:pPr>
      <w:bookmarkStart w:id="0" w:name="_GoBack"/>
      <w:bookmarkEnd w:id="0"/>
    </w:p>
    <w:sectPr w:rsidR="00435A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F04DF"/>
    <w:multiLevelType w:val="hybridMultilevel"/>
    <w:tmpl w:val="055A90C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C5D64"/>
    <w:multiLevelType w:val="multilevel"/>
    <w:tmpl w:val="07382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9902BD"/>
    <w:multiLevelType w:val="multilevel"/>
    <w:tmpl w:val="604CC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C16D7B"/>
    <w:multiLevelType w:val="multilevel"/>
    <w:tmpl w:val="B12A3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71ABF"/>
    <w:multiLevelType w:val="multilevel"/>
    <w:tmpl w:val="711CB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1914C8"/>
    <w:multiLevelType w:val="multilevel"/>
    <w:tmpl w:val="DD325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3656D8"/>
    <w:multiLevelType w:val="multilevel"/>
    <w:tmpl w:val="DCF8D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164F9F"/>
    <w:multiLevelType w:val="multilevel"/>
    <w:tmpl w:val="9C70D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AD684F"/>
    <w:multiLevelType w:val="multilevel"/>
    <w:tmpl w:val="C2B40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C2723A"/>
    <w:multiLevelType w:val="multilevel"/>
    <w:tmpl w:val="FB849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1648C3"/>
    <w:multiLevelType w:val="multilevel"/>
    <w:tmpl w:val="2BAE1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FF24DA"/>
    <w:multiLevelType w:val="multilevel"/>
    <w:tmpl w:val="D28C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E60FEB"/>
    <w:multiLevelType w:val="multilevel"/>
    <w:tmpl w:val="D8166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CB7993"/>
    <w:multiLevelType w:val="multilevel"/>
    <w:tmpl w:val="8A36C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8235E2"/>
    <w:multiLevelType w:val="multilevel"/>
    <w:tmpl w:val="B15EF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5F4B0F"/>
    <w:multiLevelType w:val="hybridMultilevel"/>
    <w:tmpl w:val="628627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962C54"/>
    <w:multiLevelType w:val="multilevel"/>
    <w:tmpl w:val="B3A07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E63614"/>
    <w:multiLevelType w:val="hybridMultilevel"/>
    <w:tmpl w:val="BECAE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915B7E"/>
    <w:multiLevelType w:val="hybridMultilevel"/>
    <w:tmpl w:val="642EBC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A047FC"/>
    <w:multiLevelType w:val="multilevel"/>
    <w:tmpl w:val="AE20A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5C4ED3"/>
    <w:multiLevelType w:val="multilevel"/>
    <w:tmpl w:val="6922A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F55E28"/>
    <w:multiLevelType w:val="multilevel"/>
    <w:tmpl w:val="E51C0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A365F8"/>
    <w:multiLevelType w:val="multilevel"/>
    <w:tmpl w:val="5BB0D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E04612"/>
    <w:multiLevelType w:val="multilevel"/>
    <w:tmpl w:val="D7DC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AA155F"/>
    <w:multiLevelType w:val="multilevel"/>
    <w:tmpl w:val="006C7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5941D9"/>
    <w:multiLevelType w:val="multilevel"/>
    <w:tmpl w:val="E2D0D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7B5DF6"/>
    <w:multiLevelType w:val="multilevel"/>
    <w:tmpl w:val="E74E3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7F27C7"/>
    <w:multiLevelType w:val="hybridMultilevel"/>
    <w:tmpl w:val="6AB41C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CA584B"/>
    <w:multiLevelType w:val="multilevel"/>
    <w:tmpl w:val="FF96A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502A47"/>
    <w:multiLevelType w:val="hybridMultilevel"/>
    <w:tmpl w:val="237CC5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4D3FBE"/>
    <w:multiLevelType w:val="multilevel"/>
    <w:tmpl w:val="52424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096C1D"/>
    <w:multiLevelType w:val="hybridMultilevel"/>
    <w:tmpl w:val="C876DC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E47D57"/>
    <w:multiLevelType w:val="multilevel"/>
    <w:tmpl w:val="66D8F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BD5831"/>
    <w:multiLevelType w:val="multilevel"/>
    <w:tmpl w:val="1812B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902426E"/>
    <w:multiLevelType w:val="multilevel"/>
    <w:tmpl w:val="5B2AF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AA216E0"/>
    <w:multiLevelType w:val="hybridMultilevel"/>
    <w:tmpl w:val="9AE8251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76014"/>
    <w:multiLevelType w:val="multilevel"/>
    <w:tmpl w:val="38F0A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FD117A"/>
    <w:multiLevelType w:val="hybridMultilevel"/>
    <w:tmpl w:val="68BC58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011430"/>
    <w:multiLevelType w:val="hybridMultilevel"/>
    <w:tmpl w:val="4A40DE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455909"/>
    <w:multiLevelType w:val="multilevel"/>
    <w:tmpl w:val="C9F8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6E60CA"/>
    <w:multiLevelType w:val="multilevel"/>
    <w:tmpl w:val="C6F08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AE67ED"/>
    <w:multiLevelType w:val="multilevel"/>
    <w:tmpl w:val="85220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AE6DC6"/>
    <w:multiLevelType w:val="hybridMultilevel"/>
    <w:tmpl w:val="089208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AA5287"/>
    <w:multiLevelType w:val="multilevel"/>
    <w:tmpl w:val="95544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D269AE"/>
    <w:multiLevelType w:val="multilevel"/>
    <w:tmpl w:val="230E3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1"/>
  </w:num>
  <w:num w:numId="3">
    <w:abstractNumId w:val="15"/>
  </w:num>
  <w:num w:numId="4">
    <w:abstractNumId w:val="40"/>
  </w:num>
  <w:num w:numId="5">
    <w:abstractNumId w:val="13"/>
  </w:num>
  <w:num w:numId="6">
    <w:abstractNumId w:val="25"/>
  </w:num>
  <w:num w:numId="7">
    <w:abstractNumId w:val="33"/>
  </w:num>
  <w:num w:numId="8">
    <w:abstractNumId w:val="35"/>
  </w:num>
  <w:num w:numId="9">
    <w:abstractNumId w:val="27"/>
  </w:num>
  <w:num w:numId="10">
    <w:abstractNumId w:val="23"/>
  </w:num>
  <w:num w:numId="11">
    <w:abstractNumId w:val="34"/>
  </w:num>
  <w:num w:numId="12">
    <w:abstractNumId w:val="39"/>
  </w:num>
  <w:num w:numId="13">
    <w:abstractNumId w:val="22"/>
  </w:num>
  <w:num w:numId="14">
    <w:abstractNumId w:val="42"/>
  </w:num>
  <w:num w:numId="15">
    <w:abstractNumId w:val="12"/>
  </w:num>
  <w:num w:numId="16">
    <w:abstractNumId w:val="32"/>
  </w:num>
  <w:num w:numId="17">
    <w:abstractNumId w:val="7"/>
  </w:num>
  <w:num w:numId="18">
    <w:abstractNumId w:val="24"/>
  </w:num>
  <w:num w:numId="19">
    <w:abstractNumId w:val="29"/>
  </w:num>
  <w:num w:numId="20">
    <w:abstractNumId w:val="30"/>
  </w:num>
  <w:num w:numId="21">
    <w:abstractNumId w:val="6"/>
  </w:num>
  <w:num w:numId="22">
    <w:abstractNumId w:val="26"/>
  </w:num>
  <w:num w:numId="23">
    <w:abstractNumId w:val="5"/>
  </w:num>
  <w:num w:numId="24">
    <w:abstractNumId w:val="38"/>
  </w:num>
  <w:num w:numId="25">
    <w:abstractNumId w:val="1"/>
  </w:num>
  <w:num w:numId="26">
    <w:abstractNumId w:val="21"/>
  </w:num>
  <w:num w:numId="27">
    <w:abstractNumId w:val="8"/>
  </w:num>
  <w:num w:numId="28">
    <w:abstractNumId w:val="2"/>
  </w:num>
  <w:num w:numId="29">
    <w:abstractNumId w:val="18"/>
  </w:num>
  <w:num w:numId="30">
    <w:abstractNumId w:val="20"/>
  </w:num>
  <w:num w:numId="31">
    <w:abstractNumId w:val="10"/>
  </w:num>
  <w:num w:numId="32">
    <w:abstractNumId w:val="36"/>
  </w:num>
  <w:num w:numId="33">
    <w:abstractNumId w:val="4"/>
  </w:num>
  <w:num w:numId="34">
    <w:abstractNumId w:val="37"/>
  </w:num>
  <w:num w:numId="35">
    <w:abstractNumId w:val="16"/>
  </w:num>
  <w:num w:numId="36">
    <w:abstractNumId w:val="9"/>
  </w:num>
  <w:num w:numId="37">
    <w:abstractNumId w:val="19"/>
  </w:num>
  <w:num w:numId="38">
    <w:abstractNumId w:val="3"/>
  </w:num>
  <w:num w:numId="39">
    <w:abstractNumId w:val="17"/>
  </w:num>
  <w:num w:numId="40">
    <w:abstractNumId w:val="11"/>
  </w:num>
  <w:num w:numId="41">
    <w:abstractNumId w:val="44"/>
  </w:num>
  <w:num w:numId="42">
    <w:abstractNumId w:val="43"/>
  </w:num>
  <w:num w:numId="43">
    <w:abstractNumId w:val="14"/>
  </w:num>
  <w:num w:numId="44">
    <w:abstractNumId w:val="41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ECC"/>
    <w:rsid w:val="00193AB5"/>
    <w:rsid w:val="0021029B"/>
    <w:rsid w:val="00213622"/>
    <w:rsid w:val="002464E4"/>
    <w:rsid w:val="002C2302"/>
    <w:rsid w:val="00435AA4"/>
    <w:rsid w:val="00462D8C"/>
    <w:rsid w:val="005D07D6"/>
    <w:rsid w:val="006204FB"/>
    <w:rsid w:val="00670385"/>
    <w:rsid w:val="006B5CB7"/>
    <w:rsid w:val="00734B05"/>
    <w:rsid w:val="00745AC1"/>
    <w:rsid w:val="007B556B"/>
    <w:rsid w:val="007F7F5F"/>
    <w:rsid w:val="008401CE"/>
    <w:rsid w:val="009F5858"/>
    <w:rsid w:val="00A1597F"/>
    <w:rsid w:val="00A41001"/>
    <w:rsid w:val="00A53792"/>
    <w:rsid w:val="00A63E83"/>
    <w:rsid w:val="00B45ECC"/>
    <w:rsid w:val="00D02051"/>
    <w:rsid w:val="00D276C3"/>
    <w:rsid w:val="00E75B89"/>
    <w:rsid w:val="00EB40F8"/>
    <w:rsid w:val="00F8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6E60C"/>
  <w15:chartTrackingRefBased/>
  <w15:docId w15:val="{352F5091-9BC6-432B-B4BD-440517C54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8401C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5EC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159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A1597F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8401CE"/>
    <w:rPr>
      <w:rFonts w:ascii="Times New Roman" w:eastAsia="Times New Roman" w:hAnsi="Times New Roman" w:cs="Times New Roman"/>
      <w:b/>
      <w:bCs/>
      <w:sz w:val="27"/>
      <w:szCs w:val="27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5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E4F57E-EF49-4125-AC62-1C3EEAC8D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19</Pages>
  <Words>2442</Words>
  <Characters>13435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20</cp:revision>
  <dcterms:created xsi:type="dcterms:W3CDTF">2024-07-21T01:30:00Z</dcterms:created>
  <dcterms:modified xsi:type="dcterms:W3CDTF">2024-07-21T03:18:00Z</dcterms:modified>
</cp:coreProperties>
</file>