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3B3" w:rsidRDefault="004823B3" w:rsidP="004823B3">
      <w:pPr>
        <w:jc w:val="both"/>
        <w:rPr>
          <w:rFonts w:ascii="Arial" w:hAnsi="Arial" w:cs="Arial"/>
          <w:sz w:val="24"/>
          <w:szCs w:val="24"/>
        </w:rPr>
      </w:pPr>
      <w:r w:rsidRPr="00B40A16">
        <w:rPr>
          <w:rFonts w:ascii="Arial" w:hAnsi="Arial" w:cs="Arial"/>
          <w:sz w:val="24"/>
          <w:szCs w:val="24"/>
        </w:rPr>
        <w:t>Actividad 18-</w:t>
      </w:r>
      <w:r>
        <w:rPr>
          <w:rFonts w:ascii="Arial" w:hAnsi="Arial" w:cs="Arial"/>
          <w:sz w:val="24"/>
          <w:szCs w:val="24"/>
        </w:rPr>
        <w:t>La Dictadura Militar Mundial (DMM) y la Ingobernabilidad del mundo. Domin</w:t>
      </w:r>
      <w:r w:rsidR="009F2349">
        <w:rPr>
          <w:rFonts w:ascii="Arial" w:hAnsi="Arial" w:cs="Arial"/>
          <w:sz w:val="24"/>
          <w:szCs w:val="24"/>
        </w:rPr>
        <w:t xml:space="preserve">ación y Hegemonía.  </w:t>
      </w:r>
    </w:p>
    <w:p w:rsidR="00D20302" w:rsidRDefault="00D20302" w:rsidP="004823B3">
      <w:pPr>
        <w:jc w:val="both"/>
        <w:rPr>
          <w:rFonts w:ascii="Arial" w:hAnsi="Arial" w:cs="Arial"/>
          <w:sz w:val="24"/>
          <w:szCs w:val="24"/>
        </w:rPr>
      </w:pPr>
    </w:p>
    <w:p w:rsidR="004823B3" w:rsidRPr="004823B3" w:rsidRDefault="004823B3" w:rsidP="004823B3">
      <w:pPr>
        <w:spacing w:line="240" w:lineRule="auto"/>
        <w:jc w:val="both"/>
        <w:rPr>
          <w:rFonts w:ascii="Arial" w:hAnsi="Arial" w:cs="Arial"/>
          <w:sz w:val="32"/>
          <w:szCs w:val="32"/>
        </w:rPr>
      </w:pPr>
      <w:r w:rsidRPr="004823B3">
        <w:rPr>
          <w:rFonts w:ascii="Arial" w:hAnsi="Arial" w:cs="Arial"/>
          <w:sz w:val="32"/>
          <w:szCs w:val="32"/>
        </w:rPr>
        <w:t>Glosario de términos:</w:t>
      </w:r>
    </w:p>
    <w:p w:rsidR="004823B3" w:rsidRDefault="004823B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t>Imperialismo. Sistema complejo y coherente de relaciones, hoy cuenta con una poderosa maquinaria de control económico que, sin cambiar su esencia, ha adquirido nuevas cualidades. Se caracteriza por:</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-Mayor agresividad</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-Fuerte tendencia expansionista no por territorios sino por recursos y mercados</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-Amplio dominio del capital en la economía y otras esferas de la vida.</w:t>
      </w:r>
    </w:p>
    <w:p w:rsidR="004823B3" w:rsidRDefault="004823B3" w:rsidP="004823B3">
      <w:pPr>
        <w:pStyle w:val="Prrafodelista"/>
        <w:spacing w:line="240" w:lineRule="auto"/>
        <w:jc w:val="both"/>
        <w:rPr>
          <w:rFonts w:ascii="Arial" w:hAnsi="Arial" w:cs="Arial"/>
          <w:sz w:val="24"/>
          <w:szCs w:val="24"/>
        </w:rPr>
      </w:pPr>
    </w:p>
    <w:p w:rsidR="004823B3" w:rsidRDefault="004823B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t>Hegemonía. Según Gramsci, es la capacidad para establecer y preservar el liderazgo…se caracteriza por una combinación de fuerza y de consenso que se equilibran de diferentes maneras, sin que la fuerza predomine demasiado sobre el consenso y tratando de que la fuerza parezca apoyada en la aprobación de la mayoría, expresados mediante los llamados órganos de la opinión pública (Antonio Gramsci, Diario desde la cárcel. 1976)</w:t>
      </w:r>
    </w:p>
    <w:p w:rsidR="004823B3" w:rsidRDefault="004823B3" w:rsidP="004823B3">
      <w:pPr>
        <w:pStyle w:val="Prrafodelista"/>
        <w:spacing w:line="240" w:lineRule="auto"/>
        <w:jc w:val="both"/>
        <w:rPr>
          <w:rFonts w:ascii="Arial" w:hAnsi="Arial" w:cs="Arial"/>
          <w:sz w:val="24"/>
          <w:szCs w:val="24"/>
        </w:rPr>
      </w:pPr>
    </w:p>
    <w:p w:rsidR="004823B3" w:rsidRDefault="004823B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t>Guerra Fría: Puede entenderse como la estrategia norteamericana diseñada para la contención del comunismo en tiempos de paz sin descartar acciones, puede entenderse también como el periodo posbélico donde en tiempos de paz se da un recalentamiento de las tensiones internacionales. Es en este periodo donde se define la Doctrina de Seguridad Nacional de EE.UU. Este término lo acuño W. Shurchill (presidente de Reino unido) en un discurso en la universidad de Fulton en 1947.</w:t>
      </w:r>
    </w:p>
    <w:p w:rsidR="004823B3" w:rsidRDefault="004823B3" w:rsidP="004823B3">
      <w:pPr>
        <w:pStyle w:val="Prrafodelista"/>
        <w:spacing w:line="240" w:lineRule="auto"/>
        <w:jc w:val="both"/>
        <w:rPr>
          <w:rFonts w:ascii="Arial" w:hAnsi="Arial" w:cs="Arial"/>
          <w:sz w:val="24"/>
          <w:szCs w:val="24"/>
        </w:rPr>
      </w:pPr>
    </w:p>
    <w:p w:rsidR="004823B3" w:rsidRDefault="0095320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t>Tendencia.: Curso que adoptan los acontecimientos y fenómenos en la arena internacional.</w:t>
      </w:r>
    </w:p>
    <w:p w:rsidR="004823B3" w:rsidRPr="002B6CD6" w:rsidRDefault="004823B3" w:rsidP="004823B3">
      <w:pPr>
        <w:pStyle w:val="Prrafodelista"/>
        <w:rPr>
          <w:rFonts w:ascii="Arial" w:hAnsi="Arial" w:cs="Arial"/>
          <w:sz w:val="24"/>
          <w:szCs w:val="24"/>
        </w:rPr>
      </w:pPr>
    </w:p>
    <w:p w:rsidR="004823B3" w:rsidRDefault="004823B3" w:rsidP="004823B3">
      <w:pPr>
        <w:pStyle w:val="Prrafodelista"/>
        <w:spacing w:line="240" w:lineRule="auto"/>
        <w:jc w:val="both"/>
        <w:rPr>
          <w:rFonts w:ascii="Arial" w:hAnsi="Arial" w:cs="Arial"/>
          <w:sz w:val="24"/>
          <w:szCs w:val="24"/>
        </w:rPr>
      </w:pPr>
    </w:p>
    <w:p w:rsidR="004823B3" w:rsidRDefault="004823B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t xml:space="preserve">Geopolítica: Doctrina de potencias imperialistas que sobreestiman los factores geográficos en la aplicación de políticas internas y externas, para dar lugar a zonas de influencias y espacios vitales. Conduce a la expansión territorial y al hegemonismo. Como teoría determinista dentro del campo de la geografía, plantea que las características geográficas de un territorio, fronteras, clima, agua, bosques, minerales y otros recursos naturales determinan las formas de organización política, económica, social y militar, por tanto, el espacio es poder. El espacio geográfico es determinante en el desarrollo y poderío político de cada Estado. </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 xml:space="preserve">El espacio vital definido como todo el territorio que un país necesita para lograr su desarrollo, fue la razón que Hitler necesitaba para justificar la expansión territorial de Alemania en busca de su “incuestionable” derecho a ocupar el espacio vital que le correspondía por ser “Un país joven, poderoso y habitado por una raza superior” </w:t>
      </w:r>
    </w:p>
    <w:p w:rsidR="004823B3" w:rsidRDefault="004823B3" w:rsidP="004823B3">
      <w:pPr>
        <w:pStyle w:val="Prrafodelista"/>
        <w:spacing w:line="240" w:lineRule="auto"/>
        <w:jc w:val="both"/>
        <w:rPr>
          <w:rFonts w:ascii="Arial" w:hAnsi="Arial" w:cs="Arial"/>
          <w:sz w:val="24"/>
          <w:szCs w:val="24"/>
        </w:rPr>
      </w:pPr>
    </w:p>
    <w:p w:rsidR="004823B3" w:rsidRPr="002B6CD6" w:rsidRDefault="004823B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lastRenderedPageBreak/>
        <w:t xml:space="preserve">Dictadura Militar Mundial. La dictadura es un sistema de gobierno o régimen gubernamental </w:t>
      </w:r>
      <w:r w:rsidRPr="00CC3707">
        <w:rPr>
          <w:rFonts w:ascii="Arial" w:eastAsiaTheme="majorEastAsia" w:hAnsi="Arial" w:cs="Arial"/>
          <w:sz w:val="24"/>
          <w:szCs w:val="24"/>
        </w:rPr>
        <w:t>donde</w:t>
      </w:r>
      <w:r>
        <w:rPr>
          <w:rFonts w:ascii="Arial" w:eastAsiaTheme="majorEastAsia" w:hAnsi="Arial" w:cs="Arial"/>
          <w:sz w:val="24"/>
          <w:szCs w:val="24"/>
        </w:rPr>
        <w:t xml:space="preserve"> todos los poderes del Estado se concentran en un individuo, un grupo o partido, en el caso de las Relaciones Internacionales esta se materializa en el gobierno de W. Busch (hijo) cuando declara La doctrina Busch (2001) a partir de la cual los Estados Unidos se declaran como el sheriff en el sistema mundial, se caracteriza por el máximo unilateralismo en la conducción de los asuntos internacionales  y el uso y abuso del componente militar en beneficio de los intereses de la potencia vencedora de la guerra fría.</w:t>
      </w:r>
    </w:p>
    <w:p w:rsidR="004823B3" w:rsidRPr="00227EAD" w:rsidRDefault="004823B3" w:rsidP="004823B3">
      <w:pPr>
        <w:pStyle w:val="Prrafodelista"/>
        <w:spacing w:line="240" w:lineRule="auto"/>
        <w:jc w:val="both"/>
        <w:rPr>
          <w:rFonts w:ascii="Arial" w:hAnsi="Arial" w:cs="Arial"/>
          <w:sz w:val="24"/>
          <w:szCs w:val="24"/>
        </w:rPr>
      </w:pPr>
    </w:p>
    <w:p w:rsidR="004823B3" w:rsidRPr="002B6CD6" w:rsidRDefault="004823B3" w:rsidP="004823B3">
      <w:pPr>
        <w:pStyle w:val="Prrafodelista"/>
        <w:numPr>
          <w:ilvl w:val="0"/>
          <w:numId w:val="1"/>
        </w:numPr>
        <w:spacing w:line="240" w:lineRule="auto"/>
        <w:jc w:val="both"/>
        <w:rPr>
          <w:rFonts w:ascii="Arial" w:hAnsi="Arial" w:cs="Arial"/>
          <w:sz w:val="24"/>
          <w:szCs w:val="24"/>
        </w:rPr>
      </w:pPr>
      <w:r>
        <w:rPr>
          <w:rFonts w:ascii="Arial" w:eastAsiaTheme="majorEastAsia" w:hAnsi="Arial" w:cs="Arial"/>
          <w:sz w:val="24"/>
          <w:szCs w:val="24"/>
        </w:rPr>
        <w:t xml:space="preserve">Superpotencia. Es un Estado con una posición dominante o predominante en el sistema internacional, y con la habilidad y los medios para tener influencia en eventos y en proyectos de poder a escala global (fundamentalmente para proteger sus propios intereses y los de sus aliados más cercanos).  </w:t>
      </w:r>
      <w:hyperlink r:id="rId5" w:tooltip="Alice Lyman Miller (aún no redactado)" w:history="1">
        <w:r w:rsidRPr="00852DAC">
          <w:rPr>
            <w:rFonts w:ascii="Arial" w:eastAsia="Times New Roman" w:hAnsi="Arial" w:cs="Arial"/>
            <w:sz w:val="24"/>
            <w:szCs w:val="24"/>
            <w:lang w:eastAsia="es-ES"/>
          </w:rPr>
          <w:t>Alice Lyman Miller</w:t>
        </w:r>
      </w:hyperlink>
      <w:r w:rsidRPr="00852DAC">
        <w:rPr>
          <w:rFonts w:ascii="Arial" w:eastAsia="Times New Roman" w:hAnsi="Arial" w:cs="Arial"/>
          <w:sz w:val="24"/>
          <w:szCs w:val="24"/>
          <w:lang w:eastAsia="es-ES"/>
        </w:rPr>
        <w:t>, quien es Profesor</w:t>
      </w:r>
      <w:r>
        <w:rPr>
          <w:rFonts w:ascii="Arial" w:eastAsia="Times New Roman" w:hAnsi="Arial" w:cs="Arial"/>
          <w:sz w:val="24"/>
          <w:szCs w:val="24"/>
          <w:lang w:eastAsia="es-ES"/>
        </w:rPr>
        <w:t>a</w:t>
      </w:r>
      <w:r w:rsidRPr="00852DAC">
        <w:rPr>
          <w:rFonts w:ascii="Arial" w:eastAsia="Times New Roman" w:hAnsi="Arial" w:cs="Arial"/>
          <w:sz w:val="24"/>
          <w:szCs w:val="24"/>
          <w:lang w:eastAsia="es-ES"/>
        </w:rPr>
        <w:t xml:space="preserve"> de Asuntos de Seguridad Nacional ("National Security Affairs") en la Escuela Naval de Posgrado, define una superpotencia como "un país que tiene la capacidad para proyectar poder dominante e influenciar alrededor de todo el mundo, y algunas veces, en más de una región a la vez, por lo que parecería verosímil que consiga el estatus de </w:t>
      </w:r>
      <w:hyperlink r:id="rId6" w:tooltip="Hegemonía" w:history="1">
        <w:r w:rsidRPr="00852DAC">
          <w:rPr>
            <w:rFonts w:ascii="Arial" w:eastAsia="Times New Roman" w:hAnsi="Arial" w:cs="Arial"/>
            <w:sz w:val="24"/>
            <w:szCs w:val="24"/>
            <w:lang w:eastAsia="es-ES"/>
          </w:rPr>
          <w:t>hegemonía</w:t>
        </w:r>
      </w:hyperlink>
      <w:r w:rsidRPr="00852DAC">
        <w:rPr>
          <w:rFonts w:ascii="Arial" w:eastAsia="Times New Roman" w:hAnsi="Arial" w:cs="Arial"/>
          <w:sz w:val="24"/>
          <w:szCs w:val="24"/>
          <w:lang w:eastAsia="es-ES"/>
        </w:rPr>
        <w:t xml:space="preserve"> global</w:t>
      </w:r>
      <w:r>
        <w:rPr>
          <w:rFonts w:ascii="Arial" w:eastAsiaTheme="majorEastAsia" w:hAnsi="Arial" w:cs="Arial"/>
          <w:sz w:val="24"/>
          <w:szCs w:val="24"/>
        </w:rPr>
        <w:t xml:space="preserve">. </w:t>
      </w:r>
      <w:r w:rsidRPr="00852DAC">
        <w:rPr>
          <w:rFonts w:ascii="Arial" w:eastAsia="Times New Roman" w:hAnsi="Arial" w:cs="Arial"/>
          <w:sz w:val="24"/>
          <w:szCs w:val="24"/>
          <w:lang w:eastAsia="es-ES"/>
        </w:rPr>
        <w:t xml:space="preserve">Fue un término aplicado en 1944 hacia </w:t>
      </w:r>
      <w:hyperlink r:id="rId7" w:tooltip="Estados Unidos" w:history="1">
        <w:r w:rsidRPr="00852DAC">
          <w:rPr>
            <w:rFonts w:ascii="Arial" w:eastAsia="Times New Roman" w:hAnsi="Arial" w:cs="Arial"/>
            <w:sz w:val="24"/>
            <w:szCs w:val="24"/>
            <w:lang w:eastAsia="es-ES"/>
          </w:rPr>
          <w:t>Estados Unidos</w:t>
        </w:r>
      </w:hyperlink>
      <w:r>
        <w:rPr>
          <w:rFonts w:ascii="Arial" w:eastAsia="Times New Roman" w:hAnsi="Arial" w:cs="Arial"/>
          <w:sz w:val="24"/>
          <w:szCs w:val="24"/>
          <w:lang w:eastAsia="es-ES"/>
        </w:rPr>
        <w:t xml:space="preserve"> d</w:t>
      </w:r>
      <w:r w:rsidRPr="00852DAC">
        <w:rPr>
          <w:rFonts w:ascii="Arial" w:eastAsia="Times New Roman" w:hAnsi="Arial" w:cs="Arial"/>
          <w:sz w:val="24"/>
          <w:szCs w:val="24"/>
          <w:lang w:eastAsia="es-ES"/>
        </w:rPr>
        <w:t xml:space="preserve">espués de la </w:t>
      </w:r>
      <w:hyperlink r:id="rId8" w:tooltip="Segunda Guerra Mundial" w:history="1">
        <w:r w:rsidRPr="00852DAC">
          <w:rPr>
            <w:rFonts w:ascii="Arial" w:eastAsia="Times New Roman" w:hAnsi="Arial" w:cs="Arial"/>
            <w:sz w:val="24"/>
            <w:szCs w:val="24"/>
            <w:lang w:eastAsia="es-ES"/>
          </w:rPr>
          <w:t>Segunda Guerra Mundial</w:t>
        </w:r>
      </w:hyperlink>
      <w:r>
        <w:rPr>
          <w:rFonts w:ascii="Arial" w:eastAsia="Times New Roman" w:hAnsi="Arial" w:cs="Arial"/>
          <w:sz w:val="24"/>
          <w:szCs w:val="24"/>
          <w:lang w:eastAsia="es-ES"/>
        </w:rPr>
        <w:t xml:space="preserve">, </w:t>
      </w:r>
      <w:r w:rsidRPr="001A2EE6">
        <w:rPr>
          <w:rFonts w:ascii="Arial" w:eastAsia="Times New Roman" w:hAnsi="Arial" w:cs="Arial"/>
          <w:sz w:val="24"/>
          <w:szCs w:val="24"/>
          <w:lang w:eastAsia="es-ES"/>
        </w:rPr>
        <w:t xml:space="preserve">la  Unión Soviética y a  los Estados Unidos se les proclamó como las dos únicas superpotencias  que entraron en un conflicto directo creando el periodo de la llamada </w:t>
      </w:r>
      <w:hyperlink r:id="rId9" w:tooltip="Guerra Fría" w:history="1">
        <w:r w:rsidRPr="001A2EE6">
          <w:rPr>
            <w:rFonts w:ascii="Arial" w:eastAsia="Times New Roman" w:hAnsi="Arial" w:cs="Arial"/>
            <w:sz w:val="24"/>
            <w:szCs w:val="24"/>
            <w:lang w:eastAsia="es-ES"/>
          </w:rPr>
          <w:t>Guerra Fría</w:t>
        </w:r>
      </w:hyperlink>
    </w:p>
    <w:p w:rsidR="004823B3" w:rsidRPr="002B6CD6" w:rsidRDefault="004823B3" w:rsidP="004823B3">
      <w:pPr>
        <w:pStyle w:val="Prrafodelista"/>
        <w:spacing w:line="240" w:lineRule="auto"/>
        <w:jc w:val="both"/>
        <w:rPr>
          <w:rFonts w:ascii="Arial" w:hAnsi="Arial" w:cs="Arial"/>
          <w:sz w:val="24"/>
          <w:szCs w:val="24"/>
        </w:rPr>
      </w:pPr>
    </w:p>
    <w:p w:rsidR="004823B3" w:rsidRDefault="004823B3" w:rsidP="004823B3">
      <w:pPr>
        <w:pStyle w:val="Prrafodelista"/>
        <w:numPr>
          <w:ilvl w:val="0"/>
          <w:numId w:val="1"/>
        </w:numPr>
        <w:spacing w:line="240" w:lineRule="auto"/>
        <w:jc w:val="both"/>
        <w:rPr>
          <w:rFonts w:ascii="Arial" w:hAnsi="Arial" w:cs="Arial"/>
          <w:sz w:val="24"/>
          <w:szCs w:val="24"/>
        </w:rPr>
      </w:pPr>
      <w:r>
        <w:rPr>
          <w:rFonts w:ascii="Arial" w:hAnsi="Arial" w:cs="Arial"/>
          <w:sz w:val="24"/>
          <w:szCs w:val="24"/>
        </w:rPr>
        <w:t>Unilateralismo. Consideración del punto de vista norteamericano como único válido en el sistema de relaciones internacionales. Ejemplos</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-Retirada del protocolo de Kioto y de la convención de Paris (2016)</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 xml:space="preserve">-Negativa de aceptar el tratado de prohibición total de ensayos nucleares </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-Retirada del tratado ABM y emplazamiento de un Sistema nacional de defensa antimisil</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-Bloqueo a las negociaciones para adoptar un protocolo de verificaciones para la convención de armas biológicas</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-Revisión de su posición nuclear, que incluye el uso de armas nucleares contra países que no la tienen.</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-Decisión de entorpecer y desconocer las convenciones sobre cambio climático</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-Decisión de desconocer la corte internacional de justicia</w:t>
      </w:r>
    </w:p>
    <w:p w:rsidR="004823B3" w:rsidRDefault="004823B3" w:rsidP="0091350F">
      <w:pPr>
        <w:pStyle w:val="Prrafodelista"/>
        <w:spacing w:line="240" w:lineRule="auto"/>
        <w:jc w:val="both"/>
        <w:rPr>
          <w:rFonts w:ascii="Arial" w:hAnsi="Arial" w:cs="Arial"/>
          <w:sz w:val="24"/>
          <w:szCs w:val="24"/>
        </w:rPr>
      </w:pPr>
      <w:r>
        <w:rPr>
          <w:rFonts w:ascii="Arial" w:hAnsi="Arial" w:cs="Arial"/>
          <w:sz w:val="24"/>
          <w:szCs w:val="24"/>
        </w:rPr>
        <w:t>-Acelerado proceso de institucionalización mundial a través del G7, OCDE y del G20.</w:t>
      </w:r>
    </w:p>
    <w:p w:rsidR="0091350F" w:rsidRPr="009C40A6" w:rsidRDefault="0091350F" w:rsidP="0091350F">
      <w:pPr>
        <w:pStyle w:val="Prrafodelista"/>
        <w:spacing w:line="240" w:lineRule="auto"/>
        <w:jc w:val="both"/>
        <w:rPr>
          <w:rFonts w:ascii="Arial" w:hAnsi="Arial" w:cs="Arial"/>
          <w:sz w:val="24"/>
          <w:szCs w:val="24"/>
        </w:rPr>
      </w:pPr>
    </w:p>
    <w:p w:rsidR="0081307D" w:rsidRPr="00286B0A" w:rsidRDefault="00286B0A" w:rsidP="0081307D">
      <w:pPr>
        <w:autoSpaceDE w:val="0"/>
        <w:autoSpaceDN w:val="0"/>
        <w:adjustRightInd w:val="0"/>
        <w:spacing w:after="0" w:line="240" w:lineRule="auto"/>
        <w:ind w:left="360"/>
        <w:jc w:val="both"/>
        <w:rPr>
          <w:rFonts w:ascii="Arial" w:hAnsi="Arial" w:cs="Arial"/>
          <w:sz w:val="24"/>
          <w:szCs w:val="24"/>
        </w:rPr>
      </w:pPr>
      <w:r>
        <w:rPr>
          <w:rFonts w:ascii="Arial" w:hAnsi="Arial" w:cs="Arial"/>
          <w:sz w:val="24"/>
          <w:szCs w:val="24"/>
        </w:rPr>
        <w:t>9)</w:t>
      </w:r>
      <w:r w:rsidRPr="00246F49">
        <w:rPr>
          <w:rFonts w:ascii="Arial" w:hAnsi="Arial" w:cs="Arial"/>
          <w:sz w:val="24"/>
          <w:szCs w:val="24"/>
        </w:rPr>
        <w:t xml:space="preserve"> Democracia</w:t>
      </w:r>
      <w:r w:rsidR="004823B3" w:rsidRPr="00246F49">
        <w:rPr>
          <w:rFonts w:ascii="Arial" w:hAnsi="Arial" w:cs="Arial"/>
          <w:sz w:val="24"/>
          <w:szCs w:val="24"/>
        </w:rPr>
        <w:t>:</w:t>
      </w:r>
      <w:r w:rsidR="00246F49" w:rsidRPr="00246F49">
        <w:rPr>
          <w:rFonts w:ascii="Arial" w:hAnsi="Arial" w:cs="Arial"/>
          <w:sz w:val="24"/>
          <w:szCs w:val="24"/>
        </w:rPr>
        <w:t xml:space="preserve"> es un concepto esencialmente discutible que ha tenido significados y connotaciones muy disímiles en su larga </w:t>
      </w:r>
      <w:r w:rsidR="00246F49" w:rsidRPr="00246F49">
        <w:rPr>
          <w:rFonts w:ascii="Arial" w:hAnsi="Arial" w:cs="Arial"/>
          <w:sz w:val="24"/>
          <w:szCs w:val="24"/>
        </w:rPr>
        <w:t>historia, no</w:t>
      </w:r>
      <w:r w:rsidR="00246F49" w:rsidRPr="00246F49">
        <w:rPr>
          <w:rFonts w:ascii="Arial" w:hAnsi="Arial" w:cs="Arial"/>
          <w:sz w:val="24"/>
          <w:szCs w:val="24"/>
        </w:rPr>
        <w:t xml:space="preserve"> obstante</w:t>
      </w:r>
      <w:r w:rsidR="00246F49" w:rsidRPr="00246F49">
        <w:rPr>
          <w:rFonts w:ascii="Arial" w:hAnsi="Arial" w:cs="Arial"/>
          <w:sz w:val="24"/>
          <w:szCs w:val="24"/>
        </w:rPr>
        <w:t>, “</w:t>
      </w:r>
      <w:r w:rsidR="00246F49" w:rsidRPr="00246F49">
        <w:rPr>
          <w:rFonts w:ascii="Arial" w:hAnsi="Arial" w:cs="Arial"/>
          <w:sz w:val="24"/>
          <w:szCs w:val="24"/>
        </w:rPr>
        <w:t>en la raíz de todas las definiciones de democracia está la idea del poder popular (...) de una situación en que el poder y quizá también la autoridad descansan en el pueblo".</w:t>
      </w:r>
      <w:r w:rsidR="00A942BD">
        <w:rPr>
          <w:rFonts w:ascii="Arial" w:hAnsi="Arial" w:cs="Arial"/>
          <w:sz w:val="24"/>
          <w:szCs w:val="24"/>
        </w:rPr>
        <w:t xml:space="preserve"> </w:t>
      </w:r>
      <w:r w:rsidR="00A942BD" w:rsidRPr="00A942BD">
        <w:rPr>
          <w:rFonts w:ascii="Arial" w:hAnsi="Arial" w:cs="Arial"/>
          <w:sz w:val="24"/>
          <w:szCs w:val="24"/>
        </w:rPr>
        <w:t>La más famosa definición de la democracia, dada por Abraham Lincoln en el siglo XIX, como "el gobierno del pueblo, por el pueblo y para el pueblo"</w:t>
      </w:r>
      <w:r w:rsidRPr="00286B0A">
        <w:rPr>
          <w:rFonts w:ascii="Arial" w:hAnsi="Arial" w:cs="Arial"/>
          <w:sz w:val="24"/>
          <w:szCs w:val="24"/>
        </w:rPr>
        <w:t xml:space="preserve"> </w:t>
      </w:r>
      <w:r w:rsidRPr="00286B0A">
        <w:rPr>
          <w:rFonts w:ascii="Arial" w:hAnsi="Arial" w:cs="Arial"/>
          <w:sz w:val="24"/>
          <w:szCs w:val="24"/>
        </w:rPr>
        <w:t>e</w:t>
      </w:r>
      <w:r>
        <w:rPr>
          <w:rFonts w:ascii="Arial" w:hAnsi="Arial" w:cs="Arial"/>
          <w:sz w:val="24"/>
          <w:szCs w:val="24"/>
        </w:rPr>
        <w:t xml:space="preserve">s </w:t>
      </w:r>
      <w:r w:rsidRPr="00286B0A">
        <w:rPr>
          <w:rFonts w:ascii="Arial" w:hAnsi="Arial" w:cs="Arial"/>
          <w:sz w:val="24"/>
          <w:szCs w:val="24"/>
        </w:rPr>
        <w:t>e</w:t>
      </w:r>
      <w:r>
        <w:rPr>
          <w:rFonts w:ascii="Arial" w:hAnsi="Arial" w:cs="Arial"/>
          <w:sz w:val="24"/>
          <w:szCs w:val="24"/>
        </w:rPr>
        <w:t xml:space="preserve">l régimen político </w:t>
      </w:r>
      <w:r>
        <w:rPr>
          <w:rFonts w:ascii="Arial" w:hAnsi="Arial" w:cs="Arial"/>
          <w:sz w:val="24"/>
          <w:szCs w:val="24"/>
        </w:rPr>
        <w:t>que</w:t>
      </w:r>
      <w:r w:rsidRPr="00286B0A">
        <w:rPr>
          <w:rFonts w:ascii="Arial" w:hAnsi="Arial" w:cs="Arial"/>
          <w:sz w:val="24"/>
          <w:szCs w:val="24"/>
        </w:rPr>
        <w:t xml:space="preserve"> d</w:t>
      </w:r>
      <w:r w:rsidRPr="00286B0A">
        <w:rPr>
          <w:rFonts w:ascii="Arial" w:hAnsi="Arial" w:cs="Arial"/>
          <w:sz w:val="24"/>
          <w:szCs w:val="24"/>
        </w:rPr>
        <w:t>e</w:t>
      </w:r>
      <w:r w:rsidRPr="00286B0A">
        <w:rPr>
          <w:rFonts w:ascii="Arial" w:hAnsi="Arial" w:cs="Arial"/>
          <w:sz w:val="24"/>
          <w:szCs w:val="24"/>
        </w:rPr>
        <w:t>fi</w:t>
      </w:r>
      <w:r w:rsidRPr="00286B0A">
        <w:rPr>
          <w:rFonts w:ascii="Arial" w:hAnsi="Arial" w:cs="Arial"/>
          <w:sz w:val="24"/>
          <w:szCs w:val="24"/>
        </w:rPr>
        <w:t>e</w:t>
      </w:r>
      <w:r w:rsidRPr="00286B0A">
        <w:rPr>
          <w:rFonts w:ascii="Arial" w:hAnsi="Arial" w:cs="Arial"/>
          <w:sz w:val="24"/>
          <w:szCs w:val="24"/>
        </w:rPr>
        <w:t>nd</w:t>
      </w:r>
      <w:r w:rsidRPr="00286B0A">
        <w:rPr>
          <w:rFonts w:ascii="Arial" w:hAnsi="Arial" w:cs="Arial"/>
          <w:sz w:val="24"/>
          <w:szCs w:val="24"/>
        </w:rPr>
        <w:t xml:space="preserve">e </w:t>
      </w:r>
      <w:r w:rsidRPr="00286B0A">
        <w:rPr>
          <w:rFonts w:ascii="Arial" w:hAnsi="Arial" w:cs="Arial"/>
          <w:sz w:val="24"/>
          <w:szCs w:val="24"/>
        </w:rPr>
        <w:t>la soberanía</w:t>
      </w:r>
      <w:r>
        <w:rPr>
          <w:rFonts w:ascii="Arial" w:hAnsi="Arial" w:cs="Arial"/>
          <w:sz w:val="24"/>
          <w:szCs w:val="24"/>
        </w:rPr>
        <w:t xml:space="preserve"> </w:t>
      </w:r>
      <w:r w:rsidRPr="00286B0A">
        <w:rPr>
          <w:rFonts w:ascii="Arial" w:hAnsi="Arial" w:cs="Arial"/>
          <w:sz w:val="24"/>
          <w:szCs w:val="24"/>
        </w:rPr>
        <w:t>del</w:t>
      </w:r>
      <w:r>
        <w:rPr>
          <w:rFonts w:ascii="Arial" w:hAnsi="Arial" w:cs="Arial"/>
          <w:sz w:val="24"/>
          <w:szCs w:val="24"/>
        </w:rPr>
        <w:t xml:space="preserve"> </w:t>
      </w:r>
      <w:r w:rsidRPr="00A942BD">
        <w:rPr>
          <w:rFonts w:ascii="Arial" w:hAnsi="Arial" w:cs="Arial"/>
          <w:sz w:val="24"/>
          <w:szCs w:val="24"/>
        </w:rPr>
        <w:t>pueblo</w:t>
      </w:r>
      <w:r>
        <w:rPr>
          <w:rFonts w:ascii="Arial" w:hAnsi="Arial" w:cs="Arial"/>
          <w:sz w:val="24"/>
          <w:szCs w:val="24"/>
        </w:rPr>
        <w:t xml:space="preserve"> y </w:t>
      </w:r>
      <w:r w:rsidRPr="00246F49">
        <w:rPr>
          <w:rFonts w:ascii="Arial" w:hAnsi="Arial" w:cs="Arial"/>
          <w:sz w:val="24"/>
          <w:szCs w:val="24"/>
        </w:rPr>
        <w:t>e</w:t>
      </w:r>
      <w:r>
        <w:rPr>
          <w:rFonts w:ascii="Arial" w:hAnsi="Arial" w:cs="Arial"/>
          <w:sz w:val="24"/>
          <w:szCs w:val="24"/>
        </w:rPr>
        <w:t>l d</w:t>
      </w:r>
      <w:r w:rsidRPr="00286B0A">
        <w:rPr>
          <w:rFonts w:ascii="Arial" w:hAnsi="Arial" w:cs="Arial"/>
          <w:sz w:val="24"/>
          <w:szCs w:val="24"/>
        </w:rPr>
        <w:t>ere</w:t>
      </w:r>
      <w:r>
        <w:rPr>
          <w:rFonts w:ascii="Arial" w:hAnsi="Arial" w:cs="Arial"/>
          <w:sz w:val="24"/>
          <w:szCs w:val="24"/>
        </w:rPr>
        <w:t xml:space="preserve">cho </w:t>
      </w:r>
      <w:r w:rsidR="0081307D" w:rsidRPr="00286B0A">
        <w:rPr>
          <w:rFonts w:ascii="Arial" w:hAnsi="Arial" w:cs="Arial"/>
          <w:sz w:val="24"/>
          <w:szCs w:val="24"/>
        </w:rPr>
        <w:t>de</w:t>
      </w:r>
      <w:r w:rsidR="0081307D">
        <w:rPr>
          <w:rFonts w:ascii="Arial" w:hAnsi="Arial" w:cs="Arial"/>
          <w:sz w:val="24"/>
          <w:szCs w:val="24"/>
        </w:rPr>
        <w:t xml:space="preserve"> este a elegir y controla</w:t>
      </w:r>
      <w:r w:rsidR="0081307D" w:rsidRPr="00286B0A">
        <w:rPr>
          <w:rFonts w:ascii="Arial" w:hAnsi="Arial" w:cs="Arial"/>
          <w:sz w:val="24"/>
          <w:szCs w:val="24"/>
        </w:rPr>
        <w:t>r</w:t>
      </w:r>
      <w:r w:rsidR="0081307D">
        <w:rPr>
          <w:rFonts w:ascii="Arial" w:hAnsi="Arial" w:cs="Arial"/>
          <w:sz w:val="24"/>
          <w:szCs w:val="24"/>
        </w:rPr>
        <w:t xml:space="preserve"> a sus gob</w:t>
      </w:r>
      <w:r w:rsidR="0081307D" w:rsidRPr="00286B0A">
        <w:rPr>
          <w:rFonts w:ascii="Arial" w:hAnsi="Arial" w:cs="Arial"/>
          <w:sz w:val="24"/>
          <w:szCs w:val="24"/>
        </w:rPr>
        <w:t>er</w:t>
      </w:r>
      <w:r w:rsidR="0081307D">
        <w:rPr>
          <w:rFonts w:ascii="Arial" w:hAnsi="Arial" w:cs="Arial"/>
          <w:sz w:val="24"/>
          <w:szCs w:val="24"/>
        </w:rPr>
        <w:t>nant</w:t>
      </w:r>
      <w:r w:rsidR="0081307D" w:rsidRPr="00286B0A">
        <w:rPr>
          <w:rFonts w:ascii="Arial" w:hAnsi="Arial" w:cs="Arial"/>
          <w:sz w:val="24"/>
          <w:szCs w:val="24"/>
        </w:rPr>
        <w:t>es</w:t>
      </w:r>
      <w:r w:rsidR="0081307D">
        <w:rPr>
          <w:rFonts w:ascii="Arial" w:hAnsi="Arial" w:cs="Arial"/>
          <w:sz w:val="24"/>
          <w:szCs w:val="24"/>
        </w:rPr>
        <w:t>.</w:t>
      </w:r>
    </w:p>
    <w:p w:rsidR="00286B0A" w:rsidRPr="00286B0A" w:rsidRDefault="00286B0A" w:rsidP="00286B0A">
      <w:pPr>
        <w:autoSpaceDE w:val="0"/>
        <w:autoSpaceDN w:val="0"/>
        <w:adjustRightInd w:val="0"/>
        <w:spacing w:after="0" w:line="240" w:lineRule="auto"/>
        <w:ind w:left="360"/>
        <w:jc w:val="both"/>
        <w:rPr>
          <w:rFonts w:ascii="Arial" w:hAnsi="Arial" w:cs="Arial"/>
          <w:sz w:val="24"/>
          <w:szCs w:val="24"/>
        </w:rPr>
      </w:pPr>
    </w:p>
    <w:p w:rsidR="00286B0A" w:rsidRPr="00286B0A" w:rsidRDefault="00286B0A" w:rsidP="00286B0A">
      <w:pPr>
        <w:pStyle w:val="Prrafodelista"/>
        <w:autoSpaceDE w:val="0"/>
        <w:autoSpaceDN w:val="0"/>
        <w:adjustRightInd w:val="0"/>
        <w:spacing w:after="0" w:line="240" w:lineRule="auto"/>
        <w:jc w:val="both"/>
        <w:rPr>
          <w:rFonts w:ascii="Arial" w:hAnsi="Arial" w:cs="Arial"/>
          <w:sz w:val="24"/>
          <w:szCs w:val="24"/>
        </w:rPr>
      </w:pPr>
    </w:p>
    <w:p w:rsidR="004823B3" w:rsidRPr="00863593" w:rsidRDefault="00863593" w:rsidP="00863593">
      <w:pPr>
        <w:spacing w:line="240" w:lineRule="auto"/>
        <w:jc w:val="both"/>
        <w:rPr>
          <w:rFonts w:ascii="Arial" w:hAnsi="Arial" w:cs="Arial"/>
          <w:sz w:val="24"/>
          <w:szCs w:val="24"/>
        </w:rPr>
      </w:pPr>
      <w:r>
        <w:rPr>
          <w:rFonts w:ascii="Arial" w:hAnsi="Arial" w:cs="Arial"/>
          <w:sz w:val="24"/>
          <w:szCs w:val="24"/>
        </w:rPr>
        <w:t xml:space="preserve">10 </w:t>
      </w:r>
      <w:bookmarkStart w:id="0" w:name="_GoBack"/>
      <w:bookmarkEnd w:id="0"/>
      <w:r>
        <w:rPr>
          <w:rFonts w:ascii="Arial" w:hAnsi="Arial" w:cs="Arial"/>
          <w:sz w:val="24"/>
          <w:szCs w:val="24"/>
        </w:rPr>
        <w:t>)</w:t>
      </w:r>
      <w:r w:rsidR="004823B3" w:rsidRPr="00863593">
        <w:rPr>
          <w:rFonts w:ascii="Arial" w:hAnsi="Arial" w:cs="Arial"/>
          <w:sz w:val="24"/>
          <w:szCs w:val="24"/>
        </w:rPr>
        <w:t>Gobernabilidad: Capacidad de las instituciones y movimientos, de avanzar hacia objetivos definidos de acuerdo con su propia actividad y de movilizar con bastante coherencia las energías de sus integrantes para conseguir esas metas previamente definidas, es también la calidad del desempeño gubernamental. Capacidad de una sociedad para establecer y definir políticas y resolver sus conflictos de manera pacífica dentro de un orden jurídico vigente. Es condición necesaria de un estado de derecho, donde se garanticen los derechos civiles, económicos, sociales, políticos, culturales y humanos.</w:t>
      </w:r>
    </w:p>
    <w:p w:rsidR="00001841" w:rsidRPr="00001841" w:rsidRDefault="00001841" w:rsidP="00001841">
      <w:pPr>
        <w:pStyle w:val="Prrafodelista"/>
        <w:rPr>
          <w:rFonts w:ascii="Arial" w:hAnsi="Arial" w:cs="Arial"/>
          <w:sz w:val="24"/>
          <w:szCs w:val="24"/>
        </w:rPr>
      </w:pPr>
    </w:p>
    <w:p w:rsidR="006D7B27" w:rsidRDefault="006D7B27" w:rsidP="006D7B27">
      <w:pPr>
        <w:spacing w:after="0" w:line="360" w:lineRule="auto"/>
        <w:jc w:val="both"/>
        <w:rPr>
          <w:rFonts w:ascii="Arial" w:eastAsia="Times New Roman" w:hAnsi="Arial" w:cs="Arial"/>
          <w:b/>
          <w:sz w:val="24"/>
          <w:szCs w:val="24"/>
          <w:lang w:val="es-ES_tradnl"/>
        </w:rPr>
      </w:pPr>
    </w:p>
    <w:p w:rsidR="006D7B27" w:rsidRDefault="006D7B27" w:rsidP="006D7B27">
      <w:pPr>
        <w:spacing w:after="0" w:line="240" w:lineRule="auto"/>
        <w:jc w:val="both"/>
        <w:rPr>
          <w:rFonts w:ascii="Arial" w:eastAsia="Times New Roman" w:hAnsi="Arial" w:cs="Arial"/>
          <w:b/>
          <w:sz w:val="24"/>
          <w:szCs w:val="24"/>
          <w:lang w:val="es-ES_tradnl"/>
        </w:rPr>
      </w:pPr>
      <w:r>
        <w:rPr>
          <w:rFonts w:ascii="Arial" w:hAnsi="Arial" w:cs="Arial"/>
          <w:sz w:val="24"/>
          <w:szCs w:val="24"/>
        </w:rPr>
        <w:t>11) Gobernabilidad</w:t>
      </w:r>
      <w:r w:rsidRPr="006D7B27">
        <w:rPr>
          <w:rFonts w:ascii="Arial" w:eastAsia="Times New Roman" w:hAnsi="Arial" w:cs="Arial"/>
          <w:b/>
          <w:sz w:val="24"/>
          <w:szCs w:val="24"/>
          <w:lang w:val="es-ES_tradnl"/>
        </w:rPr>
        <w:t xml:space="preserve"> </w:t>
      </w:r>
      <w:r w:rsidRPr="006D7B27">
        <w:rPr>
          <w:rFonts w:ascii="Arial" w:eastAsia="Times New Roman" w:hAnsi="Arial" w:cs="Arial"/>
          <w:sz w:val="24"/>
          <w:szCs w:val="24"/>
          <w:lang w:val="es-ES_tradnl"/>
        </w:rPr>
        <w:t>Democrática:</w:t>
      </w:r>
      <w:r w:rsidRPr="006D7B27">
        <w:rPr>
          <w:rFonts w:ascii="Arial" w:hAnsi="Arial" w:cs="Arial"/>
          <w:sz w:val="24"/>
          <w:szCs w:val="24"/>
        </w:rPr>
        <w:t xml:space="preserve"> </w:t>
      </w:r>
      <w:r>
        <w:rPr>
          <w:rFonts w:ascii="Arial" w:hAnsi="Arial" w:cs="Arial"/>
          <w:sz w:val="24"/>
          <w:szCs w:val="24"/>
        </w:rPr>
        <w:t>Capacidad</w:t>
      </w:r>
      <w:r>
        <w:rPr>
          <w:rFonts w:ascii="Arial" w:eastAsia="Times New Roman" w:hAnsi="Arial" w:cs="Arial"/>
          <w:sz w:val="24"/>
          <w:szCs w:val="24"/>
          <w:lang w:val="es-ES_tradnl"/>
        </w:rPr>
        <w:t xml:space="preserve"> de una sociedad de definir establecer políticas y resolver sus conflictos de manera pacífica dentro de un orden jurídico vigente. Esta es una condición necesaria de un Estado</w:t>
      </w:r>
      <w:r w:rsidRPr="006D7B27">
        <w:rPr>
          <w:rFonts w:ascii="Arial" w:eastAsia="Times New Roman" w:hAnsi="Arial" w:cs="Arial"/>
          <w:sz w:val="24"/>
          <w:szCs w:val="24"/>
          <w:lang w:val="es-ES_tradnl"/>
        </w:rPr>
        <w:t xml:space="preserve"> </w:t>
      </w:r>
      <w:r>
        <w:rPr>
          <w:rFonts w:ascii="Arial" w:eastAsia="Times New Roman" w:hAnsi="Arial" w:cs="Arial"/>
          <w:sz w:val="24"/>
          <w:szCs w:val="24"/>
          <w:lang w:val="es-ES_tradnl"/>
        </w:rPr>
        <w:t xml:space="preserve">de Derecho junto con la independencia de los poderes y un sistema legal que garantice el goce de las libertades y derechos –civiles, sociales, políticos y culturales de las personas. </w:t>
      </w:r>
    </w:p>
    <w:p w:rsidR="006D7B27" w:rsidRDefault="006D7B27" w:rsidP="006D7B27">
      <w:pPr>
        <w:pStyle w:val="Prrafodelista"/>
        <w:spacing w:line="240" w:lineRule="auto"/>
        <w:jc w:val="both"/>
        <w:rPr>
          <w:rFonts w:ascii="Arial" w:hAnsi="Arial" w:cs="Arial"/>
          <w:sz w:val="24"/>
          <w:szCs w:val="24"/>
        </w:rPr>
      </w:pPr>
    </w:p>
    <w:p w:rsidR="004823B3" w:rsidRPr="006D7B27" w:rsidRDefault="006D7B27" w:rsidP="006D7B27">
      <w:pPr>
        <w:spacing w:line="240" w:lineRule="auto"/>
        <w:jc w:val="both"/>
        <w:rPr>
          <w:rFonts w:ascii="Arial" w:hAnsi="Arial" w:cs="Arial"/>
          <w:sz w:val="24"/>
          <w:szCs w:val="24"/>
        </w:rPr>
      </w:pPr>
      <w:r>
        <w:rPr>
          <w:rFonts w:ascii="Arial" w:hAnsi="Arial" w:cs="Arial"/>
          <w:sz w:val="24"/>
          <w:szCs w:val="24"/>
        </w:rPr>
        <w:t>12)</w:t>
      </w:r>
      <w:r w:rsidRPr="006D7B27">
        <w:rPr>
          <w:rFonts w:ascii="Arial" w:hAnsi="Arial" w:cs="Arial"/>
          <w:sz w:val="24"/>
          <w:szCs w:val="24"/>
        </w:rPr>
        <w:t xml:space="preserve"> Legalidad</w:t>
      </w:r>
      <w:r w:rsidR="004823B3" w:rsidRPr="006D7B27">
        <w:rPr>
          <w:rFonts w:ascii="Arial" w:hAnsi="Arial" w:cs="Arial"/>
          <w:sz w:val="24"/>
          <w:szCs w:val="24"/>
        </w:rPr>
        <w:t>: Principio jurídico vigente que rige la vida de la sociedad, su observancia y estricto cumplimiento por todos los ciudadanos y demás organizaciones e instituciones.</w:t>
      </w:r>
    </w:p>
    <w:p w:rsidR="004823B3" w:rsidRPr="00F17EC4" w:rsidRDefault="004823B3" w:rsidP="004823B3">
      <w:pPr>
        <w:pStyle w:val="Prrafodelista"/>
        <w:rPr>
          <w:rFonts w:ascii="Arial" w:hAnsi="Arial" w:cs="Arial"/>
          <w:sz w:val="24"/>
          <w:szCs w:val="24"/>
        </w:rPr>
      </w:pPr>
    </w:p>
    <w:p w:rsidR="004823B3" w:rsidRPr="006D7B27" w:rsidRDefault="006D7B27" w:rsidP="006D7B27">
      <w:pPr>
        <w:spacing w:line="240" w:lineRule="auto"/>
        <w:jc w:val="both"/>
        <w:rPr>
          <w:rFonts w:ascii="Arial" w:hAnsi="Arial" w:cs="Arial"/>
          <w:sz w:val="24"/>
          <w:szCs w:val="24"/>
        </w:rPr>
      </w:pPr>
      <w:r>
        <w:rPr>
          <w:rFonts w:ascii="Arial" w:hAnsi="Arial" w:cs="Arial"/>
          <w:sz w:val="24"/>
          <w:szCs w:val="24"/>
        </w:rPr>
        <w:t>13)</w:t>
      </w:r>
      <w:r w:rsidRPr="006D7B27">
        <w:rPr>
          <w:rFonts w:ascii="Arial" w:hAnsi="Arial" w:cs="Arial"/>
          <w:sz w:val="24"/>
          <w:szCs w:val="24"/>
        </w:rPr>
        <w:t xml:space="preserve"> Legitimidad</w:t>
      </w:r>
      <w:r w:rsidR="004823B3" w:rsidRPr="006D7B27">
        <w:rPr>
          <w:rFonts w:ascii="Arial" w:hAnsi="Arial" w:cs="Arial"/>
          <w:sz w:val="24"/>
          <w:szCs w:val="24"/>
        </w:rPr>
        <w:t>: Fundamento del poder político, es el reconocimiento de los gobernados al derecho de los gobernantes a gobernar. Es el apoyo que sea capaz de atraer la gestión política.</w:t>
      </w:r>
    </w:p>
    <w:p w:rsidR="004823B3" w:rsidRPr="000724A3" w:rsidRDefault="004823B3" w:rsidP="004823B3">
      <w:pPr>
        <w:pStyle w:val="Prrafodelista"/>
        <w:rPr>
          <w:rFonts w:ascii="Arial" w:hAnsi="Arial" w:cs="Arial"/>
          <w:sz w:val="24"/>
          <w:szCs w:val="24"/>
        </w:rPr>
      </w:pPr>
    </w:p>
    <w:p w:rsidR="004823B3" w:rsidRDefault="004823B3" w:rsidP="004823B3">
      <w:pPr>
        <w:pStyle w:val="Prrafodelista"/>
        <w:spacing w:line="240" w:lineRule="auto"/>
        <w:jc w:val="both"/>
        <w:rPr>
          <w:rFonts w:ascii="Arial" w:hAnsi="Arial" w:cs="Arial"/>
          <w:sz w:val="24"/>
          <w:szCs w:val="24"/>
        </w:rPr>
      </w:pPr>
    </w:p>
    <w:p w:rsidR="004823B3" w:rsidRPr="006D7B27" w:rsidRDefault="006D7B27" w:rsidP="006D7B27">
      <w:pPr>
        <w:spacing w:line="240" w:lineRule="auto"/>
        <w:jc w:val="both"/>
        <w:rPr>
          <w:rFonts w:ascii="Arial" w:hAnsi="Arial" w:cs="Arial"/>
          <w:sz w:val="24"/>
          <w:szCs w:val="24"/>
        </w:rPr>
      </w:pPr>
      <w:r>
        <w:rPr>
          <w:rFonts w:ascii="Arial" w:hAnsi="Arial" w:cs="Arial"/>
          <w:sz w:val="24"/>
          <w:szCs w:val="24"/>
        </w:rPr>
        <w:t xml:space="preserve">14) </w:t>
      </w:r>
      <w:r w:rsidR="004823B3" w:rsidRPr="006D7B27">
        <w:rPr>
          <w:rFonts w:ascii="Arial" w:hAnsi="Arial" w:cs="Arial"/>
          <w:sz w:val="24"/>
          <w:szCs w:val="24"/>
        </w:rPr>
        <w:t>Ingobernabilidad: Debilitamiento de la eficacia del gobierno, simultaneada con el debilitamiento del consenso ciudadano.</w:t>
      </w:r>
    </w:p>
    <w:p w:rsidR="004823B3" w:rsidRDefault="004823B3" w:rsidP="004823B3">
      <w:pPr>
        <w:pStyle w:val="Prrafodelista"/>
        <w:spacing w:line="240" w:lineRule="auto"/>
        <w:jc w:val="both"/>
        <w:rPr>
          <w:rFonts w:ascii="Arial" w:hAnsi="Arial" w:cs="Arial"/>
          <w:sz w:val="24"/>
          <w:szCs w:val="24"/>
        </w:rPr>
      </w:pPr>
    </w:p>
    <w:p w:rsidR="004823B3" w:rsidRPr="006D7B27" w:rsidRDefault="006D7B27" w:rsidP="006D7B27">
      <w:pPr>
        <w:spacing w:line="240" w:lineRule="auto"/>
        <w:jc w:val="both"/>
        <w:rPr>
          <w:rFonts w:ascii="Arial" w:hAnsi="Arial" w:cs="Arial"/>
          <w:sz w:val="24"/>
          <w:szCs w:val="24"/>
        </w:rPr>
      </w:pPr>
      <w:r>
        <w:rPr>
          <w:rFonts w:ascii="Arial" w:hAnsi="Arial" w:cs="Arial"/>
          <w:sz w:val="24"/>
          <w:szCs w:val="24"/>
        </w:rPr>
        <w:t>15)</w:t>
      </w:r>
      <w:r w:rsidRPr="006D7B27">
        <w:rPr>
          <w:rFonts w:ascii="Arial" w:hAnsi="Arial" w:cs="Arial"/>
          <w:sz w:val="24"/>
          <w:szCs w:val="24"/>
        </w:rPr>
        <w:t xml:space="preserve"> Dominación</w:t>
      </w:r>
      <w:r w:rsidR="002E6366" w:rsidRPr="006D7B27">
        <w:rPr>
          <w:rFonts w:ascii="Arial" w:hAnsi="Arial" w:cs="Arial"/>
          <w:sz w:val="24"/>
          <w:szCs w:val="24"/>
        </w:rPr>
        <w:t xml:space="preserve">: </w:t>
      </w:r>
      <w:r w:rsidRPr="006D7B27">
        <w:rPr>
          <w:rFonts w:ascii="Arial" w:hAnsi="Arial" w:cs="Arial"/>
          <w:sz w:val="24"/>
          <w:szCs w:val="24"/>
        </w:rPr>
        <w:t>Es el</w:t>
      </w:r>
      <w:r w:rsidR="002E6366" w:rsidRPr="006D7B27">
        <w:rPr>
          <w:rFonts w:ascii="Arial" w:hAnsi="Arial" w:cs="Arial"/>
          <w:sz w:val="24"/>
          <w:szCs w:val="24"/>
        </w:rPr>
        <w:t xml:space="preserve"> acto y el resultado de dominación, ejercer dominio (poder sobre algo o alguien) se entiende generalmente como una   </w:t>
      </w:r>
      <w:proofErr w:type="gramStart"/>
      <w:r w:rsidR="002E6366" w:rsidRPr="006D7B27">
        <w:rPr>
          <w:rFonts w:ascii="Arial" w:hAnsi="Arial" w:cs="Arial"/>
          <w:sz w:val="24"/>
          <w:szCs w:val="24"/>
        </w:rPr>
        <w:t>relación  vertical</w:t>
      </w:r>
      <w:proofErr w:type="gramEnd"/>
      <w:r w:rsidR="002E6366" w:rsidRPr="006D7B27">
        <w:rPr>
          <w:rFonts w:ascii="Arial" w:hAnsi="Arial" w:cs="Arial"/>
          <w:sz w:val="24"/>
          <w:szCs w:val="24"/>
        </w:rPr>
        <w:t xml:space="preserve"> ent</w:t>
      </w:r>
      <w:r w:rsidR="00AB20D0" w:rsidRPr="006D7B27">
        <w:rPr>
          <w:rFonts w:ascii="Arial" w:hAnsi="Arial" w:cs="Arial"/>
          <w:sz w:val="24"/>
          <w:szCs w:val="24"/>
        </w:rPr>
        <w:t>r</w:t>
      </w:r>
      <w:r w:rsidR="002E6366" w:rsidRPr="006D7B27">
        <w:rPr>
          <w:rFonts w:ascii="Arial" w:hAnsi="Arial" w:cs="Arial"/>
          <w:sz w:val="24"/>
          <w:szCs w:val="24"/>
        </w:rPr>
        <w:t xml:space="preserve">e </w:t>
      </w:r>
      <w:r w:rsidR="00AB20D0" w:rsidRPr="006D7B27">
        <w:rPr>
          <w:rFonts w:ascii="Arial" w:hAnsi="Arial" w:cs="Arial"/>
          <w:sz w:val="24"/>
          <w:szCs w:val="24"/>
        </w:rPr>
        <w:t>arriba y abajo comprende una relación social recíproca y asimétrica de da  órdenes  y brindar obediencia</w:t>
      </w:r>
      <w:r w:rsidR="007C67FD" w:rsidRPr="006D7B27">
        <w:rPr>
          <w:rFonts w:ascii="Arial" w:hAnsi="Arial" w:cs="Arial"/>
          <w:sz w:val="24"/>
          <w:szCs w:val="24"/>
        </w:rPr>
        <w:t>, en la cual una persona, un grupo o una organización pueden  obligar a otros( temporalmente a obedecer, utiliza la persuasión, la presión velada , la amenaza   e incluso la fu</w:t>
      </w:r>
      <w:r w:rsidR="005853E0" w:rsidRPr="006D7B27">
        <w:rPr>
          <w:rFonts w:ascii="Arial" w:hAnsi="Arial" w:cs="Arial"/>
          <w:sz w:val="24"/>
          <w:szCs w:val="24"/>
        </w:rPr>
        <w:t>erza)</w:t>
      </w:r>
    </w:p>
    <w:p w:rsidR="002E6366" w:rsidRPr="002E6366" w:rsidRDefault="002E6366" w:rsidP="002E6366">
      <w:pPr>
        <w:pStyle w:val="Prrafodelista"/>
        <w:rPr>
          <w:rFonts w:ascii="Arial" w:hAnsi="Arial" w:cs="Arial"/>
          <w:sz w:val="24"/>
          <w:szCs w:val="24"/>
        </w:rPr>
      </w:pPr>
    </w:p>
    <w:p w:rsidR="002E6366" w:rsidRPr="002E6366" w:rsidRDefault="002E6366" w:rsidP="002E6366">
      <w:pPr>
        <w:pStyle w:val="Prrafodelista"/>
        <w:spacing w:line="240" w:lineRule="auto"/>
        <w:jc w:val="both"/>
        <w:rPr>
          <w:rFonts w:ascii="Arial" w:hAnsi="Arial" w:cs="Arial"/>
          <w:sz w:val="24"/>
          <w:szCs w:val="24"/>
        </w:rPr>
      </w:pPr>
    </w:p>
    <w:p w:rsidR="004823B3" w:rsidRPr="006D7B27" w:rsidRDefault="006D7B27" w:rsidP="006D7B27">
      <w:pPr>
        <w:spacing w:line="240" w:lineRule="auto"/>
        <w:jc w:val="both"/>
        <w:rPr>
          <w:rFonts w:ascii="Arial" w:hAnsi="Arial" w:cs="Arial"/>
          <w:sz w:val="24"/>
          <w:szCs w:val="24"/>
        </w:rPr>
      </w:pPr>
      <w:r>
        <w:rPr>
          <w:rFonts w:ascii="Arial" w:hAnsi="Arial" w:cs="Arial"/>
          <w:sz w:val="24"/>
          <w:szCs w:val="24"/>
        </w:rPr>
        <w:t>16)</w:t>
      </w:r>
      <w:r w:rsidRPr="006D7B27">
        <w:rPr>
          <w:rFonts w:ascii="Arial" w:hAnsi="Arial" w:cs="Arial"/>
          <w:sz w:val="24"/>
          <w:szCs w:val="24"/>
        </w:rPr>
        <w:t xml:space="preserve"> Programa</w:t>
      </w:r>
      <w:r w:rsidR="004823B3" w:rsidRPr="006D7B27">
        <w:rPr>
          <w:rFonts w:ascii="Arial" w:hAnsi="Arial" w:cs="Arial"/>
          <w:sz w:val="24"/>
          <w:szCs w:val="24"/>
        </w:rPr>
        <w:t xml:space="preserve"> de Escudo Antimisil de EE. UU: Es un proyecto de EE. UU lanzado por la administración Reagan, pero aprobado por el congreso con la administración de Obama. Proyecto de Washington que </w:t>
      </w:r>
      <w:proofErr w:type="spellStart"/>
      <w:r w:rsidR="004823B3" w:rsidRPr="006D7B27">
        <w:rPr>
          <w:rFonts w:ascii="Arial" w:hAnsi="Arial" w:cs="Arial"/>
          <w:sz w:val="24"/>
          <w:szCs w:val="24"/>
        </w:rPr>
        <w:t>tra</w:t>
      </w:r>
      <w:r w:rsidR="00AB20D0" w:rsidRPr="006D7B27">
        <w:rPr>
          <w:rFonts w:ascii="Arial" w:hAnsi="Arial" w:cs="Arial"/>
          <w:sz w:val="24"/>
          <w:szCs w:val="24"/>
        </w:rPr>
        <w:t>r</w:t>
      </w:r>
      <w:r w:rsidR="004823B3" w:rsidRPr="006D7B27">
        <w:rPr>
          <w:rFonts w:ascii="Arial" w:hAnsi="Arial" w:cs="Arial"/>
          <w:sz w:val="24"/>
          <w:szCs w:val="24"/>
        </w:rPr>
        <w:t>ta</w:t>
      </w:r>
      <w:proofErr w:type="spellEnd"/>
      <w:r w:rsidR="004823B3" w:rsidRPr="006D7B27">
        <w:rPr>
          <w:rFonts w:ascii="Arial" w:hAnsi="Arial" w:cs="Arial"/>
          <w:sz w:val="24"/>
          <w:szCs w:val="24"/>
        </w:rPr>
        <w:t xml:space="preserve"> de colocar 10 cohetes interceptores ubicados en Polonia y una estación de radar de alta tecnología en Republica Checa para neutralizar supuestos ataques de Irán y </w:t>
      </w:r>
      <w:r w:rsidR="004823B3" w:rsidRPr="006D7B27">
        <w:rPr>
          <w:rFonts w:ascii="Arial" w:hAnsi="Arial" w:cs="Arial"/>
          <w:sz w:val="24"/>
          <w:szCs w:val="24"/>
        </w:rPr>
        <w:lastRenderedPageBreak/>
        <w:t>Corea del Norte, en realidad lo que busca es minar la capacidad defensiva nuclear de Rusia al estar más cerca de sus fronteras. Estas armas estarían dentro del territorio de la Unión Europea, además de contar con la respuesta de Rusia lo que acarrearían a una nueva carrera armamentista.</w:t>
      </w:r>
    </w:p>
    <w:p w:rsidR="004823B3" w:rsidRPr="002904FB" w:rsidRDefault="004823B3" w:rsidP="004823B3">
      <w:pPr>
        <w:pStyle w:val="Prrafodelista"/>
        <w:rPr>
          <w:rFonts w:ascii="Arial" w:hAnsi="Arial" w:cs="Arial"/>
          <w:sz w:val="24"/>
          <w:szCs w:val="24"/>
        </w:rPr>
      </w:pPr>
    </w:p>
    <w:p w:rsidR="004823B3" w:rsidRPr="006D7B27" w:rsidRDefault="006D7B27" w:rsidP="006D7B27">
      <w:pPr>
        <w:spacing w:line="240" w:lineRule="auto"/>
        <w:jc w:val="both"/>
        <w:rPr>
          <w:rFonts w:ascii="Arial" w:hAnsi="Arial" w:cs="Arial"/>
          <w:sz w:val="24"/>
          <w:szCs w:val="24"/>
        </w:rPr>
      </w:pPr>
      <w:r>
        <w:rPr>
          <w:rFonts w:ascii="Arial" w:hAnsi="Arial" w:cs="Arial"/>
          <w:sz w:val="24"/>
          <w:szCs w:val="24"/>
        </w:rPr>
        <w:t>17)</w:t>
      </w:r>
      <w:r w:rsidRPr="006D7B27">
        <w:rPr>
          <w:rFonts w:ascii="Arial" w:hAnsi="Arial" w:cs="Arial"/>
          <w:sz w:val="24"/>
          <w:szCs w:val="24"/>
        </w:rPr>
        <w:t xml:space="preserve"> Terrorismo</w:t>
      </w:r>
      <w:r w:rsidR="004823B3" w:rsidRPr="006D7B27">
        <w:rPr>
          <w:rFonts w:ascii="Arial" w:hAnsi="Arial" w:cs="Arial"/>
          <w:sz w:val="24"/>
          <w:szCs w:val="24"/>
        </w:rPr>
        <w:t>: Dominación por el terror, sucesión de actos de violencia ejecutados para infundir terror, miedo pavor espanto (Diccionario Aristo pg. 608. Según Noam Chomsky son los actos perpetrados por “agentes enemigos” contra EE. UU y sus aliados. Puede entenderse como todo lo que no se somete incondicionalmente a la iniciativa de los EE.UU.</w:t>
      </w:r>
    </w:p>
    <w:p w:rsidR="004823B3" w:rsidRPr="00574223" w:rsidRDefault="004823B3" w:rsidP="004823B3">
      <w:pPr>
        <w:pStyle w:val="Prrafodelista"/>
        <w:spacing w:line="240" w:lineRule="auto"/>
        <w:jc w:val="both"/>
        <w:rPr>
          <w:rFonts w:ascii="Arial" w:hAnsi="Arial" w:cs="Arial"/>
          <w:sz w:val="24"/>
          <w:szCs w:val="24"/>
        </w:rPr>
      </w:pPr>
      <w:r>
        <w:rPr>
          <w:rFonts w:ascii="Arial" w:hAnsi="Arial" w:cs="Arial"/>
          <w:sz w:val="24"/>
          <w:szCs w:val="24"/>
        </w:rPr>
        <w:t xml:space="preserve"> En este concepto siempre se revela la existencia de dos interpretaciones, uno estrecho y otro amplio. En la estrecha los burgueses y el imperialismo llaman terrorismo a todas las acciones de las fuerzas revolucionarias y progresistas dirigidas contra ellos o contra un régimen político de un país, en la interpretación ampliada, el terrorismo es un fenómeno inherente a las sociedades capitalistas, es multifacético, tiene estructura propia y difiere por sus esferas de acción y orientación. Pueden practicarlos individuos. grupos, organizaciones y Estados. </w:t>
      </w:r>
    </w:p>
    <w:p w:rsidR="004823B3" w:rsidRDefault="004823B3" w:rsidP="004823B3">
      <w:pPr>
        <w:pStyle w:val="Prrafodelista"/>
        <w:spacing w:line="240" w:lineRule="auto"/>
        <w:jc w:val="both"/>
        <w:rPr>
          <w:rFonts w:ascii="Arial" w:hAnsi="Arial" w:cs="Arial"/>
          <w:sz w:val="24"/>
          <w:szCs w:val="24"/>
        </w:rPr>
      </w:pPr>
      <w:r>
        <w:rPr>
          <w:rFonts w:ascii="Arial" w:hAnsi="Arial" w:cs="Arial"/>
          <w:sz w:val="24"/>
          <w:szCs w:val="24"/>
        </w:rPr>
        <w:t>El terrorismo puede ser implantado para socavar el orden jurídico de un país a escala internacional, en cuyo caso los actos de violencia tienen por objeto provocar una guerra o complicar las relaciones internacionales, su base es la intimidación del adversario político por el exterminio, empleando los métodos violentos criminales.</w:t>
      </w:r>
    </w:p>
    <w:p w:rsidR="002B4367" w:rsidRDefault="002B4367" w:rsidP="004823B3">
      <w:pPr>
        <w:pStyle w:val="Prrafodelista"/>
        <w:spacing w:line="240" w:lineRule="auto"/>
        <w:jc w:val="both"/>
        <w:rPr>
          <w:rFonts w:ascii="Arial" w:hAnsi="Arial" w:cs="Arial"/>
          <w:sz w:val="24"/>
          <w:szCs w:val="24"/>
        </w:rPr>
      </w:pPr>
    </w:p>
    <w:p w:rsidR="002B4367" w:rsidRPr="006D7B27" w:rsidRDefault="006D7B27" w:rsidP="006D7B27">
      <w:pPr>
        <w:spacing w:line="240" w:lineRule="auto"/>
        <w:jc w:val="both"/>
        <w:rPr>
          <w:rFonts w:ascii="Arial" w:hAnsi="Arial" w:cs="Arial"/>
          <w:sz w:val="24"/>
          <w:szCs w:val="24"/>
        </w:rPr>
      </w:pPr>
      <w:r>
        <w:rPr>
          <w:rFonts w:ascii="Arial" w:hAnsi="Arial" w:cs="Arial"/>
          <w:sz w:val="24"/>
          <w:szCs w:val="24"/>
        </w:rPr>
        <w:t>18)</w:t>
      </w:r>
      <w:r w:rsidR="002B4367" w:rsidRPr="006D7B27">
        <w:rPr>
          <w:rFonts w:ascii="Arial" w:hAnsi="Arial" w:cs="Arial"/>
          <w:sz w:val="24"/>
          <w:szCs w:val="24"/>
        </w:rPr>
        <w:t xml:space="preserve"> Centros de poder: Pueden ser entendidos como mecanismos de integración, donde un grupo de países se asocian aportando sus potencialidades económicas, puede entenderse también como asociaciones de carácter trasnacional con gran poder en las relaciones económicas internacionales las cuales imponen las reglas en dichas relaciones. Es por tanto una integración supranacional con grandes riesgos políticos y sociales. </w:t>
      </w:r>
      <w:r w:rsidR="001D2911" w:rsidRPr="006D7B27">
        <w:rPr>
          <w:rFonts w:ascii="Arial" w:hAnsi="Arial" w:cs="Arial"/>
          <w:sz w:val="24"/>
          <w:szCs w:val="24"/>
        </w:rPr>
        <w:t>(UE</w:t>
      </w:r>
      <w:r w:rsidR="002B4367" w:rsidRPr="006D7B27">
        <w:rPr>
          <w:rFonts w:ascii="Arial" w:hAnsi="Arial" w:cs="Arial"/>
          <w:sz w:val="24"/>
          <w:szCs w:val="24"/>
        </w:rPr>
        <w:t xml:space="preserve">, Japón, </w:t>
      </w:r>
      <w:r w:rsidR="001D2911" w:rsidRPr="006D7B27">
        <w:rPr>
          <w:rFonts w:ascii="Arial" w:hAnsi="Arial" w:cs="Arial"/>
          <w:sz w:val="24"/>
          <w:szCs w:val="24"/>
        </w:rPr>
        <w:t>EE. UU</w:t>
      </w:r>
      <w:r w:rsidR="002B4367" w:rsidRPr="006D7B27">
        <w:rPr>
          <w:rFonts w:ascii="Arial" w:hAnsi="Arial" w:cs="Arial"/>
          <w:sz w:val="24"/>
          <w:szCs w:val="24"/>
        </w:rPr>
        <w:t xml:space="preserve"> son los centros de poder más grande del mundo)</w:t>
      </w:r>
    </w:p>
    <w:p w:rsidR="004823B3" w:rsidRPr="00574223" w:rsidRDefault="004823B3" w:rsidP="004823B3">
      <w:pPr>
        <w:pStyle w:val="Prrafodelista"/>
        <w:rPr>
          <w:rFonts w:ascii="Arial" w:hAnsi="Arial" w:cs="Arial"/>
          <w:sz w:val="24"/>
          <w:szCs w:val="24"/>
        </w:rPr>
      </w:pPr>
    </w:p>
    <w:p w:rsidR="00B372D7" w:rsidRDefault="00B372D7"/>
    <w:sectPr w:rsidR="00B372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B26CF"/>
    <w:multiLevelType w:val="hybridMultilevel"/>
    <w:tmpl w:val="3B7A3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EBC3DFC"/>
    <w:multiLevelType w:val="hybridMultilevel"/>
    <w:tmpl w:val="8C342C10"/>
    <w:lvl w:ilvl="0" w:tplc="0C0A0011">
      <w:start w:val="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AC7"/>
    <w:rsid w:val="00001841"/>
    <w:rsid w:val="001D2911"/>
    <w:rsid w:val="00246F49"/>
    <w:rsid w:val="00286B0A"/>
    <w:rsid w:val="002B4367"/>
    <w:rsid w:val="002E6366"/>
    <w:rsid w:val="004823B3"/>
    <w:rsid w:val="004B342C"/>
    <w:rsid w:val="005853E0"/>
    <w:rsid w:val="005D3AC7"/>
    <w:rsid w:val="006D7B27"/>
    <w:rsid w:val="007641C8"/>
    <w:rsid w:val="007C67FD"/>
    <w:rsid w:val="0081307D"/>
    <w:rsid w:val="00863593"/>
    <w:rsid w:val="0091350F"/>
    <w:rsid w:val="00953203"/>
    <w:rsid w:val="009F2349"/>
    <w:rsid w:val="00A942BD"/>
    <w:rsid w:val="00AB20D0"/>
    <w:rsid w:val="00B372D7"/>
    <w:rsid w:val="00BB5D83"/>
    <w:rsid w:val="00D20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6133C-1E9B-4026-BC81-F1BC1D1E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2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gunda_Guerra_Mundial" TargetMode="External"/><Relationship Id="rId3" Type="http://schemas.openxmlformats.org/officeDocument/2006/relationships/settings" Target="settings.xml"/><Relationship Id="rId7" Type="http://schemas.openxmlformats.org/officeDocument/2006/relationships/hyperlink" Target="https://es.wikipedia.org/wiki/Estados_Uni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Hegemon%C3%ADa" TargetMode="External"/><Relationship Id="rId11" Type="http://schemas.openxmlformats.org/officeDocument/2006/relationships/theme" Target="theme/theme1.xml"/><Relationship Id="rId5" Type="http://schemas.openxmlformats.org/officeDocument/2006/relationships/hyperlink" Target="https://es.wikipedia.org/w/index.php?title=Alice_Lyman_Miller&amp;action=edit&amp;redlink=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Guerra_Fr%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1577</Words>
  <Characters>8677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SubDirección</dc:creator>
  <cp:keywords/>
  <dc:description/>
  <cp:lastModifiedBy>Frank</cp:lastModifiedBy>
  <cp:revision>23</cp:revision>
  <dcterms:created xsi:type="dcterms:W3CDTF">2017-08-23T14:30:00Z</dcterms:created>
  <dcterms:modified xsi:type="dcterms:W3CDTF">2023-01-14T20:20:00Z</dcterms:modified>
</cp:coreProperties>
</file>