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LEED EL ESQUEMA DE IMPLEMENTACIÓN, EN LA CARPETA DOCUMENTOS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Por favor, si dejáis a medias alguna clase, </w:t>
      </w:r>
      <w:r w:rsidRPr="00000000" w:rsidR="00000000" w:rsidDel="00000000">
        <w:rPr>
          <w:b w:val="1"/>
          <w:rtl w:val="0"/>
        </w:rPr>
        <w:t xml:space="preserve">terminadla por vuestra cuenta para antes del fin de semana</w:t>
      </w:r>
      <w:r w:rsidRPr="00000000" w:rsidR="00000000" w:rsidDel="00000000">
        <w:rPr>
          <w:rtl w:val="0"/>
        </w:rPr>
        <w:t xml:space="preserve">, ya que en esos días se harán la inspección de diseño y defectos, y la revisión de progreso del proyecto, y para ello se necesita tener todo el código posible terminado en la versión en la que estemos.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Cada vez que haya que modificar alguna clase porque su especificación ha variado, cogedla de código revisado y al terminar meted la clase en código a revisar.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9050" distT="19050" distB="19050" distL="19050">
            <wp:extent cy="2534431" cx="6011706"/>
            <wp:effectExtent t="0" b="0" r="0" l="0"/>
            <wp:docPr id="2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2534431" cx="6011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57150" distT="57150" distB="57150" distL="57150">
            <wp:extent cy="5022274" cx="6034088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y="5022274" cx="603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567" w:right="567" w:top="283" w:bottom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IMPORTANTE: Proceso de implementación.docx</dc:title>
</cp:coreProperties>
</file>