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Este es un esquema de las clases, los atributos y los métodos. Es una idea, no lo copiéis a saco, puede que los tipos de las funciones no sean esos, o cualquier otra cosa.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 tenéis dudas revisar la especificación y la carpeta _PATRONES.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 irá modificando según surjan problemas o cosas nuevas. Si estáis con cualquier clase, revisad si se ha modificado algo.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MODELO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Coordenada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int x;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int 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Vagon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No creo que sean necesarios atributos. Como mucho el char que lo representaría por pantalla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Tren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vector de vagones; // Límite de 5 vagones. No vayamos a sobrarnos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 remolque;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 enMarcha;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Coordenada coordenadaActual;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Coordenada origen;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Y de nuevo, el char que lo representa si lo consideráis necesario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//Constructor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//Por defecto parado.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Tren(Coordenada origen, int numeroVagones)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Bucle simple que vaya añadiendo vagones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Tren(Coordenada origen, boolean remolque)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Constructora del remolque.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En marcha por defecto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anadeVagon() { // U.C.4.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si excede el limite, excepción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eliminaVagon() { // U.C.5.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lo mismo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setMarcha(boolean enMarcha) { U.C.12 y U.C.13.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this.enMarcha = enMarcha;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enum EstadoSenal { VERDE, ROJO 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Señal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Coordenada posición;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EstadoSenal estado;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**Char para que lo representa en pantalla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 Constructor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public Senal (Coordenada posicion){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</w:t>
        <w:tab/>
        <w:t xml:space="preserve">this.posicion = posición;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</w:t>
        <w:tab/>
        <w:t xml:space="preserve">this.estado = EstadoSenal.ROJO; // por defecto en Rojo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public void setEstado(){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       </w:t>
        <w:tab/>
        <w:t xml:space="preserve">//Si esta rojo se pone verde y viceversa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EstadoSenal getEstado(){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Coordenada getCoordenadaSenal (){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Mundo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esta clase sólo recibe los commands de controlador, no toma decisiones por sí misma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vector de trenes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vector de señales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 ejecucionParada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boolean[] activos // Para cuando pare la ejecución, saber cuáles estaban en</w:t>
        <w:tab/>
        <w:t xml:space="preserve">marcha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Observadores de las entidades del controlador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crearTren(Coordenada origen, int numeroVagones) { U.C.1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modificarTren(Coordenada origen, int nuevoNumeroDeVagones) {</w:t>
        <w:tab/>
        <w:t xml:space="preserve">U.C.2.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según el número del parámetro, inserta o elimina vagones del tren de las </w:t>
        <w:tab/>
        <w:tab/>
        <w:tab/>
        <w:t xml:space="preserve">coordenadas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eliminarTren(Coordenada origen) { U.C.3.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//Despues de eliminar el tren, actualizar()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private int buscaTren(Coordenada origen)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busca el tren en el vector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private void crearRemolque(Coordenada origen){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//crearTren(origen, true)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void tratarColision(Coordenada colision, Tren implicado1, Tren implicado2){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setSenal() de todas los semaforos de la via a rojo</w:t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eliminarTren(implicado1)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eliminarTren(implicado2)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crearRemolque (colision)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//la especificación es redundante porque dice que despues de crearlo lo //arranquemos, pero no hace falta porque está por defecto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setSenal() de todas los semaforos de la via a verde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actualizar()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actualizar()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En cada "turno" actualiza la coordenadaActual de los trenes que estén </w:t>
        <w:tab/>
        <w:tab/>
        <w:tab/>
        <w:t xml:space="preserve">en marcha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pararEjecucion()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Guarda en el array de activos los que estén en marcha y justo después, </w:t>
        <w:tab/>
        <w:tab/>
        <w:tab/>
        <w:t xml:space="preserve">para toda actividad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reanudarEjecucion()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Se vale del array de activos para reanudar la marcha de ciertos trenes.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crearSenal (Coordenada posicion){ U.C. 6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       </w:t>
        <w:tab/>
        <w:t xml:space="preserve">senal(posicion);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public void modificarSenal (Coordenada posicion){ U.C. 7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       </w:t>
        <w:tab/>
        <w:t xml:space="preserve">setEstado();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void eliminarSenal (Coordenada posicion){ U.C. 8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Prívate void buscarSenal(Coordenada posicion){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//busca la señal en el vector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CONTROLADOR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Class Controlador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Los observers de las entidades (patrones)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Los listeners de la interfaz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Los callers a los listeners que posee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Clase Ficheros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trabajo con ficheros. U.C. 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 implementación. 25/03.docx</dc:title>
</cp:coreProperties>
</file>