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Trabalho Final</w:t>
      </w:r>
    </w:p>
    <w:p>
      <w:pPr>
        <w:pStyle w:val="Title"/>
        <w:jc w:val="center"/>
      </w:pPr>
      <w:r>
        <w:rPr>
          <w:rtl w:val="0"/>
          <w:lang w:val="en-US"/>
        </w:rPr>
        <w:t>Engenharia de Software - N</w:t>
      </w:r>
    </w:p>
    <w:p>
      <w:pPr>
        <w:pStyle w:val="Body"/>
        <w:bidi w:val="0"/>
      </w:pPr>
    </w:p>
    <w:p>
      <w:pPr>
        <w:pStyle w:val="Subtitle"/>
        <w:jc w:val="center"/>
      </w:pPr>
      <w:r>
        <w:rPr>
          <w:rtl w:val="0"/>
          <w:lang w:val="en-US"/>
        </w:rPr>
        <w:t>Eduardo Renani, Victor Almeida, Marcellus Farias e Rodolfo Helfenstein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Arquitetura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Como escrito pelo grupo analista, o usu</w:t>
      </w:r>
      <w:r>
        <w:rPr>
          <w:rtl w:val="0"/>
        </w:rPr>
        <w:t>á</w:t>
      </w:r>
      <w:r>
        <w:rPr>
          <w:rtl w:val="0"/>
        </w:rPr>
        <w:t>rio da aplica</w:t>
      </w:r>
      <w:r>
        <w:rPr>
          <w:rtl w:val="0"/>
        </w:rPr>
        <w:t>çã</w:t>
      </w:r>
      <w:r>
        <w:rPr>
          <w:rtl w:val="0"/>
        </w:rPr>
        <w:t>o teria acesso a lista de DVD`s dispon</w:t>
      </w:r>
      <w:r>
        <w:rPr>
          <w:rtl w:val="0"/>
        </w:rPr>
        <w:t>í</w:t>
      </w:r>
      <w:r>
        <w:rPr>
          <w:rtl w:val="0"/>
        </w:rPr>
        <w:t>veis para troca tanto do seu computador pessoal em casa, quanto de algum computador/totem disposto dentro do estabelecimento da empresa OldButGold. Logo, uma aplica</w:t>
      </w:r>
      <w:r>
        <w:rPr>
          <w:rtl w:val="0"/>
        </w:rPr>
        <w:t>çã</w:t>
      </w:r>
      <w:r>
        <w:rPr>
          <w:rtl w:val="0"/>
        </w:rPr>
        <w:t>o distribu</w:t>
      </w:r>
      <w:r>
        <w:rPr>
          <w:rtl w:val="0"/>
        </w:rPr>
        <w:t>í</w:t>
      </w:r>
      <w:r>
        <w:rPr>
          <w:rtl w:val="0"/>
        </w:rPr>
        <w:t>da seria a solu</w:t>
      </w:r>
      <w:r>
        <w:rPr>
          <w:rtl w:val="0"/>
        </w:rPr>
        <w:t>çã</w:t>
      </w:r>
      <w:r>
        <w:rPr>
          <w:rtl w:val="0"/>
        </w:rPr>
        <w:t>o mais r</w:t>
      </w:r>
      <w:r>
        <w:rPr>
          <w:rtl w:val="0"/>
        </w:rPr>
        <w:t>á</w:t>
      </w:r>
      <w:r>
        <w:rPr>
          <w:rtl w:val="0"/>
        </w:rPr>
        <w:t>pida e eficaz para o problema, visto que temos uma imensa gama de ferramentas e linguagens para Web e qualquer device conectado a internet poderia acessar a base de DVD`s da empresa.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Afim de realizarmos um desenvolvimento e deploy r</w:t>
      </w:r>
      <w:r>
        <w:rPr>
          <w:rtl w:val="0"/>
        </w:rPr>
        <w:t>á</w:t>
      </w:r>
      <w:r>
        <w:rPr>
          <w:rtl w:val="0"/>
        </w:rPr>
        <w:t xml:space="preserve">pido, aliado ao fato de nossas classes serem de poucos relacionamentos, escolhemos pela </w:t>
      </w:r>
      <w:r>
        <w:rPr>
          <w:i w:val="1"/>
          <w:iCs w:val="1"/>
          <w:rtl w:val="0"/>
          <w:lang w:val="en-US"/>
        </w:rPr>
        <w:t>stack</w:t>
      </w:r>
      <w:r>
        <w:rPr>
          <w:rtl w:val="0"/>
        </w:rPr>
        <w:t xml:space="preserve"> NodeJS (backend), ReactJS (frontend) e MongoDB (banco de dados NoSQL), seguindo o padr</w:t>
      </w:r>
      <w:r>
        <w:rPr>
          <w:rtl w:val="0"/>
        </w:rPr>
        <w:t>ã</w:t>
      </w:r>
      <w:r>
        <w:rPr>
          <w:rtl w:val="0"/>
        </w:rPr>
        <w:t>o de arquitetura MVC. Como tanto o backend quanto frontend s</w:t>
      </w:r>
      <w:r>
        <w:rPr>
          <w:rtl w:val="0"/>
        </w:rPr>
        <w:t>ã</w:t>
      </w:r>
      <w:r>
        <w:rPr>
          <w:rtl w:val="0"/>
        </w:rPr>
        <w:t>o desenvolvidos em Javascript e o banco de dados possu</w:t>
      </w:r>
      <w:r>
        <w:rPr>
          <w:rtl w:val="0"/>
        </w:rPr>
        <w:t xml:space="preserve">í </w:t>
      </w:r>
      <w:r>
        <w:rPr>
          <w:rtl w:val="0"/>
        </w:rPr>
        <w:t>uma sintaxe de consulta altamente abstra</w:t>
      </w:r>
      <w:r>
        <w:rPr>
          <w:rtl w:val="0"/>
        </w:rPr>
        <w:t>í</w:t>
      </w:r>
      <w:r>
        <w:rPr>
          <w:rtl w:val="0"/>
        </w:rPr>
        <w:t>da, o reuso de conhecimento no desenvolvimento das partes do c</w:t>
      </w:r>
      <w:r>
        <w:rPr>
          <w:rtl w:val="0"/>
        </w:rPr>
        <w:t>ó</w:t>
      </w:r>
      <w:r>
        <w:rPr>
          <w:rtl w:val="0"/>
        </w:rPr>
        <w:t>digo foi alt</w:t>
      </w:r>
      <w:r>
        <w:rPr>
          <w:rtl w:val="0"/>
        </w:rPr>
        <w:t>í</w:t>
      </w:r>
      <w:r>
        <w:rPr>
          <w:rtl w:val="0"/>
        </w:rPr>
        <w:t>ssimo, sendo tudo escrito na mesma linguagens e sem necessidade de converter/</w:t>
      </w:r>
      <w:r>
        <w:rPr>
          <w:rtl w:val="0"/>
          <w:lang w:val="pt-PT"/>
        </w:rPr>
        <w:t>desembrulhar</w:t>
      </w:r>
      <w:r>
        <w:rPr>
          <w:rtl w:val="0"/>
        </w:rPr>
        <w:t xml:space="preserve"> estruturas de dados.</w:t>
      </w:r>
    </w:p>
    <w:p>
      <w:pPr>
        <w:pStyle w:val="Body"/>
        <w:bidi w:val="0"/>
        <w:ind w:left="72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 xml:space="preserve"> Casos de Uso e Simplifica</w:t>
      </w:r>
      <w:r>
        <w:rPr>
          <w:rtl w:val="0"/>
        </w:rPr>
        <w:t>çō</w:t>
      </w:r>
      <w:r>
        <w:rPr>
          <w:rtl w:val="0"/>
        </w:rPr>
        <w:t>es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Ap</w:t>
      </w:r>
      <w:r>
        <w:rPr>
          <w:rtl w:val="0"/>
        </w:rPr>
        <w:t>ó</w:t>
      </w:r>
      <w:r>
        <w:rPr>
          <w:rtl w:val="0"/>
        </w:rPr>
        <w:t>s checarmos toda a lista de casos de uso, escolhemos, dentre os Essenciais, os dois casos de uso que agregariam o maior valor ao usu</w:t>
      </w:r>
      <w:r>
        <w:rPr>
          <w:rtl w:val="0"/>
        </w:rPr>
        <w:t>á</w:t>
      </w:r>
      <w:r>
        <w:rPr>
          <w:rtl w:val="0"/>
        </w:rPr>
        <w:t>rio, permitindo um prova de conceito no momento da demonstra</w:t>
      </w:r>
      <w:r>
        <w:rPr>
          <w:rtl w:val="0"/>
        </w:rPr>
        <w:t>çã</w:t>
      </w:r>
      <w:r>
        <w:rPr>
          <w:rtl w:val="0"/>
        </w:rPr>
        <w:t>o da aplica</w:t>
      </w:r>
      <w:r>
        <w:rPr>
          <w:rtl w:val="0"/>
        </w:rPr>
        <w:t>çã</w:t>
      </w:r>
      <w:r>
        <w:rPr>
          <w:rtl w:val="0"/>
        </w:rPr>
        <w:t>o. Foram estes:</w:t>
      </w:r>
    </w:p>
    <w:p>
      <w:pPr>
        <w:pStyle w:val="Body"/>
        <w:bidi w:val="0"/>
        <w:ind w:left="720"/>
      </w:pP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 xml:space="preserve"> Registro de Troca (Funcion</w:t>
      </w:r>
      <w:r>
        <w:rPr>
          <w:rtl w:val="0"/>
        </w:rPr>
        <w:t>á</w:t>
      </w:r>
      <w:r>
        <w:rPr>
          <w:rtl w:val="0"/>
        </w:rPr>
        <w:t>rio)</w:t>
      </w:r>
    </w:p>
    <w:p>
      <w:pPr>
        <w:pStyle w:val="Body"/>
        <w:numPr>
          <w:ilvl w:val="3"/>
          <w:numId w:val="5"/>
        </w:numPr>
        <w:bidi w:val="0"/>
        <w:rPr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tl w:val="0"/>
        </w:rPr>
        <w:t>Consulta a Cat</w:t>
      </w:r>
      <w:r>
        <w:rPr>
          <w:rtl w:val="0"/>
        </w:rPr>
        <w:t>á</w:t>
      </w:r>
      <w:r>
        <w:rPr>
          <w:rtl w:val="0"/>
        </w:rPr>
        <w:t>logo (Usu</w:t>
      </w:r>
      <w:r>
        <w:rPr>
          <w:rtl w:val="0"/>
        </w:rPr>
        <w:t>á</w:t>
      </w:r>
      <w:r>
        <w:rPr>
          <w:rtl w:val="0"/>
        </w:rPr>
        <w:t>rio)</w:t>
      </w:r>
    </w:p>
    <w:p>
      <w:pPr>
        <w:pStyle w:val="Body"/>
        <w:bidi w:val="0"/>
      </w:pPr>
      <w:r>
        <w:tab/>
      </w:r>
    </w:p>
    <w:p>
      <w:pPr>
        <w:pStyle w:val="Body"/>
        <w:bidi w:val="0"/>
        <w:ind w:left="720"/>
      </w:pPr>
      <w:r>
        <w:rPr>
          <w:rtl w:val="0"/>
        </w:rPr>
        <w:tab/>
        <w:t>Para o caso de uso (a), foram simplificadas quest</w:t>
      </w:r>
      <w:r>
        <w:rPr>
          <w:rtl w:val="0"/>
        </w:rPr>
        <w:t>ō</w:t>
      </w:r>
      <w:r>
        <w:rPr>
          <w:rtl w:val="0"/>
        </w:rPr>
        <w:t>es referentes ao log da troca do usu</w:t>
      </w:r>
      <w:r>
        <w:rPr>
          <w:rtl w:val="0"/>
        </w:rPr>
        <w:t>á</w:t>
      </w:r>
      <w:r>
        <w:rPr>
          <w:rtl w:val="0"/>
        </w:rPr>
        <w:t>rio e o tipo de m</w:t>
      </w:r>
      <w:r>
        <w:rPr>
          <w:rtl w:val="0"/>
        </w:rPr>
        <w:t>í</w:t>
      </w:r>
      <w:r>
        <w:rPr>
          <w:rtl w:val="0"/>
        </w:rPr>
        <w:t xml:space="preserve">dia, visto que o </w:t>
      </w:r>
      <w:r>
        <w:rPr>
          <w:i w:val="1"/>
          <w:iCs w:val="1"/>
          <w:rtl w:val="0"/>
          <w:lang w:val="en-US"/>
        </w:rPr>
        <w:t>core</w:t>
      </w:r>
      <w:r>
        <w:rPr>
          <w:rtl w:val="0"/>
        </w:rPr>
        <w:t xml:space="preserve"> o caso de uso era o registro coerente no banco de dados de que determinado DVD foi retirado e outro foi posto no lugar. Assim, durante uma primeira itera</w:t>
      </w:r>
      <w:r>
        <w:rPr>
          <w:rtl w:val="0"/>
        </w:rPr>
        <w:t>çã</w:t>
      </w:r>
      <w:r>
        <w:rPr>
          <w:rtl w:val="0"/>
        </w:rPr>
        <w:t>o com o cliente j</w:t>
      </w:r>
      <w:r>
        <w:rPr>
          <w:rtl w:val="0"/>
        </w:rPr>
        <w:t xml:space="preserve">á </w:t>
      </w:r>
      <w:r>
        <w:rPr>
          <w:rtl w:val="0"/>
        </w:rPr>
        <w:t>seria poss</w:t>
      </w:r>
      <w:r>
        <w:rPr>
          <w:rtl w:val="0"/>
        </w:rPr>
        <w:t>í</w:t>
      </w:r>
      <w:r>
        <w:rPr>
          <w:rtl w:val="0"/>
        </w:rPr>
        <w:t>vel enxergar, em tempo real, os DVD`s sumindo e aparecendo da base de dados.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Para o caso de uso (b), foram omitidas as informa</w:t>
      </w:r>
      <w:r>
        <w:rPr>
          <w:rtl w:val="0"/>
        </w:rPr>
        <w:t>çõ</w:t>
      </w:r>
      <w:r>
        <w:rPr>
          <w:rtl w:val="0"/>
        </w:rPr>
        <w:t>es sobre o tipo de m</w:t>
      </w:r>
      <w:r>
        <w:rPr>
          <w:rtl w:val="0"/>
        </w:rPr>
        <w:t>í</w:t>
      </w:r>
      <w:r>
        <w:rPr>
          <w:rtl w:val="0"/>
        </w:rPr>
        <w:t>dia; mostrando apenas o t</w:t>
      </w:r>
      <w:r>
        <w:rPr>
          <w:rtl w:val="0"/>
        </w:rPr>
        <w:t>í</w:t>
      </w:r>
      <w:r>
        <w:rPr>
          <w:rtl w:val="0"/>
        </w:rPr>
        <w:t>tulo do filme, o ano de lan</w:t>
      </w:r>
      <w:r>
        <w:rPr>
          <w:rtl w:val="0"/>
        </w:rPr>
        <w:t>ç</w:t>
      </w:r>
      <w:r>
        <w:rPr>
          <w:rtl w:val="0"/>
        </w:rPr>
        <w:t>amento e o n</w:t>
      </w:r>
      <w:r>
        <w:rPr>
          <w:rtl w:val="0"/>
        </w:rPr>
        <w:t>ú</w:t>
      </w:r>
      <w:r>
        <w:rPr>
          <w:rtl w:val="0"/>
        </w:rPr>
        <w:t>mero de c</w:t>
      </w:r>
      <w:r>
        <w:rPr>
          <w:rtl w:val="0"/>
        </w:rPr>
        <w:t>ó</w:t>
      </w:r>
      <w:r>
        <w:rPr>
          <w:rtl w:val="0"/>
        </w:rPr>
        <w:t>pias.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Afim de tonar a demonstra</w:t>
      </w:r>
      <w:r>
        <w:rPr>
          <w:rtl w:val="0"/>
        </w:rPr>
        <w:t>çã</w:t>
      </w:r>
      <w:r>
        <w:rPr>
          <w:rtl w:val="0"/>
        </w:rPr>
        <w:t>o mais visual e sem comprometer as boas pr</w:t>
      </w:r>
      <w:r>
        <w:rPr>
          <w:rtl w:val="0"/>
        </w:rPr>
        <w:t>á</w:t>
      </w:r>
      <w:r>
        <w:rPr>
          <w:rtl w:val="0"/>
        </w:rPr>
        <w:t>ticas de desenvolvimento modular, fizemos um mockup de login que permite,  a partir da checagem do nome do usu</w:t>
      </w:r>
      <w:r>
        <w:rPr>
          <w:rtl w:val="0"/>
        </w:rPr>
        <w:t>á</w:t>
      </w:r>
      <w:r>
        <w:rPr>
          <w:rtl w:val="0"/>
        </w:rPr>
        <w:t>rio, redirecionar para a p</w:t>
      </w:r>
      <w:r>
        <w:rPr>
          <w:rtl w:val="0"/>
        </w:rPr>
        <w:t>á</w:t>
      </w:r>
      <w:r>
        <w:rPr>
          <w:rtl w:val="0"/>
        </w:rPr>
        <w:t>gina de visualiza</w:t>
      </w:r>
      <w:r>
        <w:rPr>
          <w:rtl w:val="0"/>
        </w:rPr>
        <w:t>çã</w:t>
      </w:r>
      <w:r>
        <w:rPr>
          <w:rtl w:val="0"/>
        </w:rPr>
        <w:t>o de acervo dispon</w:t>
      </w:r>
      <w:r>
        <w:rPr>
          <w:rtl w:val="0"/>
        </w:rPr>
        <w:t>í</w:t>
      </w:r>
      <w:r>
        <w:rPr>
          <w:rtl w:val="0"/>
        </w:rPr>
        <w:t>vel (</w:t>
      </w:r>
      <w:r>
        <w:rPr>
          <w:i w:val="1"/>
          <w:iCs w:val="1"/>
          <w:rtl w:val="0"/>
          <w:lang w:val="en-US"/>
        </w:rPr>
        <w:t>Home</w:t>
      </w:r>
      <w:r>
        <w:rPr>
          <w:rtl w:val="0"/>
        </w:rPr>
        <w:t xml:space="preserve"> do usu</w:t>
      </w:r>
      <w:r>
        <w:rPr>
          <w:rtl w:val="0"/>
        </w:rPr>
        <w:t>á</w:t>
      </w:r>
      <w:r>
        <w:rPr>
          <w:rtl w:val="0"/>
        </w:rPr>
        <w:t>rio) ou para p</w:t>
      </w:r>
      <w:r>
        <w:rPr>
          <w:rtl w:val="0"/>
        </w:rPr>
        <w:t>á</w:t>
      </w:r>
      <w:r>
        <w:rPr>
          <w:rtl w:val="0"/>
        </w:rPr>
        <w:t>gina de gerenciamento de acervo (</w:t>
      </w:r>
      <w:r>
        <w:rPr>
          <w:i w:val="1"/>
          <w:iCs w:val="1"/>
          <w:rtl w:val="0"/>
          <w:lang w:val="en-US"/>
        </w:rPr>
        <w:t>Home</w:t>
      </w:r>
      <w:r>
        <w:rPr>
          <w:rtl w:val="0"/>
        </w:rPr>
        <w:t xml:space="preserve"> do funcion</w:t>
      </w:r>
      <w:r>
        <w:rPr>
          <w:rtl w:val="0"/>
        </w:rPr>
        <w:t>á</w:t>
      </w:r>
      <w:r>
        <w:rPr>
          <w:rtl w:val="0"/>
        </w:rPr>
        <w:t xml:space="preserve">rio). Para isso, arbitramos que o login </w:t>
      </w:r>
      <w:r>
        <w:rPr>
          <w:rtl w:val="0"/>
        </w:rPr>
        <w:t>“</w:t>
      </w:r>
      <w:r>
        <w:rPr>
          <w:rtl w:val="0"/>
        </w:rPr>
        <w:t>Admin</w:t>
      </w:r>
      <w:r>
        <w:rPr>
          <w:rtl w:val="0"/>
        </w:rPr>
        <w:t xml:space="preserve">” </w:t>
      </w:r>
      <w:r>
        <w:rPr>
          <w:rtl w:val="0"/>
        </w:rPr>
        <w:t>seria o login de funcion</w:t>
      </w:r>
      <w:r>
        <w:rPr>
          <w:rtl w:val="0"/>
        </w:rPr>
        <w:t>á</w:t>
      </w:r>
      <w:r>
        <w:rPr>
          <w:rtl w:val="0"/>
        </w:rPr>
        <w:t xml:space="preserve">rio e qualquer outro </w:t>
      </w:r>
      <w:r>
        <w:rPr>
          <w:i w:val="1"/>
          <w:iCs w:val="1"/>
          <w:rtl w:val="0"/>
          <w:lang w:val="en-US"/>
        </w:rPr>
        <w:t>input</w:t>
      </w:r>
      <w:r>
        <w:rPr>
          <w:rtl w:val="0"/>
        </w:rPr>
        <w:t xml:space="preserve"> seria um login de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Diagrama de Classes UML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199813</wp:posOffset>
                </wp:positionV>
                <wp:extent cx="6120057" cy="513579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5135794"/>
                          <a:chOff x="0" y="45942"/>
                          <a:chExt cx="6120056" cy="5135793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06-17 at 20.17.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942"/>
                            <a:ext cx="6120057" cy="44835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880847"/>
                            <a:ext cx="6120057" cy="3008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Diagrama de classes backend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15.7pt;width:481.9pt;height:404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45943" coordsize="6120056,5135793">
                <w10:wrap type="topAndBottom" side="bothSides" anchorx="margin"/>
                <v:shape id="_x0000_s1027" type="#_x0000_t75" style="position:absolute;left:0;top:45943;width:6120056;height:4483580;">
                  <v:imagedata r:id="rId4" o:title="Screen Shot 2019-06-17 at 20.17.14.png"/>
                </v:shape>
                <v:rect id="_x0000_s1028" style="position:absolute;left:0;top:4880848;width:6120056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Diagrama de classes backend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2"/>
          <w:numId w:val="6"/>
        </w:numPr>
        <w:bidi w:val="0"/>
      </w:pPr>
      <w:r>
        <w:rPr>
          <w:rtl w:val="0"/>
        </w:rPr>
        <w:t>Implementa</w:t>
      </w:r>
      <w:r>
        <w:rPr>
          <w:rtl w:val="0"/>
        </w:rPr>
        <w:t>çã</w:t>
      </w:r>
      <w:r>
        <w:rPr>
          <w:rtl w:val="0"/>
        </w:rPr>
        <w:t>o dos casos de uso (CRUD e Schema)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636868</wp:posOffset>
                </wp:positionH>
                <wp:positionV relativeFrom="line">
                  <wp:posOffset>866140</wp:posOffset>
                </wp:positionV>
                <wp:extent cx="5029200" cy="715340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7153406"/>
                          <a:chOff x="0" y="310203"/>
                          <a:chExt cx="5029200" cy="7153405"/>
                        </a:xfrm>
                      </wpg:grpSpPr>
                      <pic:pic xmlns:pic="http://schemas.openxmlformats.org/drawingml/2006/picture">
                        <pic:nvPicPr>
                          <pic:cNvPr id="1073741828" name="crea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203"/>
                            <a:ext cx="5029201" cy="6466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7162720"/>
                            <a:ext cx="5029201" cy="3008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Cria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 de filme no bando de dados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0.1pt;margin-top:68.2pt;width:396.0pt;height:563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310203" coordsize="5029200,7153406">
                <w10:wrap type="topAndBottom" side="bothSides" anchorx="margin"/>
                <v:shape id="_x0000_s1030" type="#_x0000_t75" style="position:absolute;left:0;top:310203;width:5029200;height:6466114;">
                  <v:imagedata r:id="rId5" o:title="create.png" cropleft="0.0%" cropright="0.0%"/>
                </v:shape>
                <v:rect id="_x0000_s1031" style="position:absolute;left:0;top:7162721;width:5029200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Cria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 de filme no bando de dados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  <w:ind w:left="72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165100</wp:posOffset>
                </wp:positionV>
                <wp:extent cx="5029200" cy="158641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586411"/>
                          <a:chOff x="0" y="60677"/>
                          <a:chExt cx="5029200" cy="1586410"/>
                        </a:xfrm>
                      </wpg:grpSpPr>
                      <pic:pic xmlns:pic="http://schemas.openxmlformats.org/drawingml/2006/picture">
                        <pic:nvPicPr>
                          <pic:cNvPr id="1073741831" name="read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60677"/>
                            <a:ext cx="5029201" cy="11486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Shape 1073741832"/>
                        <wps:cNvSpPr/>
                        <wps:spPr>
                          <a:xfrm>
                            <a:off x="0" y="1346200"/>
                            <a:ext cx="5029201" cy="3008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Leitura de todos os filmes da base e retorno da lista para o frontend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2.9pt;margin-top:13.0pt;width:396.0pt;height:124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60678" coordsize="5029200,1586410">
                <w10:wrap type="topAndBottom" side="bothSides" anchorx="margin"/>
                <v:shape id="_x0000_s1033" type="#_x0000_t75" style="position:absolute;left:0;top:60678;width:5029200;height:1148644;">
                  <v:imagedata r:id="rId6" o:title="read.png"/>
                </v:shape>
                <v:rect id="_x0000_s1034" style="position:absolute;left:0;top:1346200;width:5029200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Leitura de todos os filmes da base e retorno da lista para o frontend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908191</wp:posOffset>
                </wp:positionH>
                <wp:positionV relativeFrom="line">
                  <wp:posOffset>2245108</wp:posOffset>
                </wp:positionV>
                <wp:extent cx="4303673" cy="479630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673" cy="4796307"/>
                          <a:chOff x="0" y="37767"/>
                          <a:chExt cx="4303672" cy="4796306"/>
                        </a:xfrm>
                      </wpg:grpSpPr>
                      <pic:pic xmlns:pic="http://schemas.openxmlformats.org/drawingml/2006/picture">
                        <pic:nvPicPr>
                          <pic:cNvPr id="1073741834" name="delet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67"/>
                            <a:ext cx="4303673" cy="4381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Shape 1073741835"/>
                        <wps:cNvSpPr/>
                        <wps:spPr>
                          <a:xfrm>
                            <a:off x="0" y="4533185"/>
                            <a:ext cx="4303673" cy="3008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Dele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 um filme da base de dados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1.5pt;margin-top:176.8pt;width:338.9pt;height:377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37768" coordsize="4303673,4796306">
                <w10:wrap type="topAndBottom" side="bothSides" anchorx="margin"/>
                <v:shape id="_x0000_s1036" type="#_x0000_t75" style="position:absolute;left:0;top:37768;width:4303673;height:4381450;">
                  <v:imagedata r:id="rId7" o:title="delete.png" cropleft="0.0%"/>
                </v:shape>
                <v:rect id="_x0000_s1037" style="position:absolute;left:0;top:4533185;width:4303673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Dele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 um filme da base de dados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bidi w:val="0"/>
        <w:ind w:left="720"/>
      </w:pPr>
    </w:p>
    <w:p>
      <w:pPr>
        <w:pStyle w:val="Heading 2"/>
        <w:bidi w:val="0"/>
      </w:pP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3295487</wp:posOffset>
                </wp:positionV>
                <wp:extent cx="5029200" cy="3729889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29889"/>
                          <a:chOff x="0" y="0"/>
                          <a:chExt cx="5029200" cy="3729888"/>
                        </a:xfrm>
                      </wpg:grpSpPr>
                      <pic:pic xmlns:pic="http://schemas.openxmlformats.org/drawingml/2006/picture">
                        <pic:nvPicPr>
                          <pic:cNvPr id="1073741837" name="movieSchem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1959" t="0" r="195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Shape 1073741838"/>
                        <wps:cNvSpPr/>
                        <wps:spPr>
                          <a:xfrm>
                            <a:off x="0" y="3429000"/>
                            <a:ext cx="5029200" cy="3008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Classe Movie do banco de dados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42.9pt;margin-top:259.5pt;width:396.0pt;height:293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29888">
                <w10:wrap type="topAndBottom" side="bothSides" anchorx="margin"/>
                <v:shape id="_x0000_s1039" type="#_x0000_t75" style="position:absolute;left:0;top:0;width:5029200;height:3352800;">
                  <v:imagedata r:id="rId8" o:title="movieSchema.png" cropleft="2.0%" cropright="2.0%"/>
                </v:shape>
                <v:rect id="_x0000_s1040" style="position:absolute;left:0;top:3429000;width:5029200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Classe Movie do banco de dados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