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9A" w:rsidRDefault="00A7209A" w:rsidP="00A7209A">
      <w:pPr>
        <w:pStyle w:val="PargrafodaLista"/>
        <w:numPr>
          <w:ilvl w:val="0"/>
          <w:numId w:val="1"/>
        </w:numPr>
      </w:pPr>
      <w:r>
        <w:t>Bolo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Café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Carne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Coco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Couve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Limão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Maçã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Milho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Torta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 xml:space="preserve">Uva 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Alface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Banana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Batata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Biscoito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Cebola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Cenoura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 xml:space="preserve">Cereja 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Feijão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Goiaba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Laranja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Macarrão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Melancia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Morango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Picolé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Sorvete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Tomate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Abacate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Abacaxi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Abobora</w:t>
      </w:r>
      <w:bookmarkStart w:id="0" w:name="_GoBack"/>
      <w:bookmarkEnd w:id="0"/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Azeitona</w:t>
      </w:r>
    </w:p>
    <w:p w:rsidR="00A7209A" w:rsidRDefault="00A7209A" w:rsidP="00A7209A">
      <w:pPr>
        <w:pStyle w:val="PargrafodaLista"/>
        <w:numPr>
          <w:ilvl w:val="0"/>
          <w:numId w:val="1"/>
        </w:numPr>
      </w:pPr>
      <w:r>
        <w:t>Chocolate</w:t>
      </w:r>
    </w:p>
    <w:p w:rsidR="00A7209A" w:rsidRDefault="00A7209A" w:rsidP="00EA65D4">
      <w:pPr>
        <w:pStyle w:val="PargrafodaLista"/>
        <w:numPr>
          <w:ilvl w:val="0"/>
          <w:numId w:val="1"/>
        </w:numPr>
      </w:pPr>
      <w:r>
        <w:t>Rosquinha</w:t>
      </w:r>
    </w:p>
    <w:sectPr w:rsidR="00A72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57D77"/>
    <w:multiLevelType w:val="hybridMultilevel"/>
    <w:tmpl w:val="1B969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7"/>
    <w:rsid w:val="006B7117"/>
    <w:rsid w:val="007610A2"/>
    <w:rsid w:val="00A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762F2-BB1E-438D-9815-AE18B0A0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2020-02-14T13:15:00Z</dcterms:created>
  <dcterms:modified xsi:type="dcterms:W3CDTF">2020-02-14T13:20:00Z</dcterms:modified>
</cp:coreProperties>
</file>