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Centro Universitário - Católica de Santa Catarina em Jaraguá do Sul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2381250" cy="23812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left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left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left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center"/>
        <w:rPr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Gestão de Empreendimentos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center"/>
        <w:rPr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Eduardo da Silva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center"/>
        <w:rPr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Engenharia de Software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left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Jaraguá do Sul</w:t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3zmwpex13dne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19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esenvolvimento de uma plataforma de software completa, designada para otimizar a gestão de imóveis e a força de vendas de uma construtora. O projeto visa substituir o uso de planilhas eletrônicas por um sistema, composto por um painel de gestão web e um aplicativo mobile para corretores. O principal diferencial inovador da plataforma é a implementação de um Sistema de Recomendação Inteligente, que utilizará técnicas de Inteligência Artificial para analisar o perfil de potenciais clientes e sugerir os imóveis mais compatíveis, visando aumentar a eficiência e a taxa de conversão das vendas.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kjrmxx16viqm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Introdução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="360" w:lineRule="auto"/>
        <w:jc w:val="both"/>
        <w:rPr>
          <w:b w:val="1"/>
          <w:bCs w:val="1"/>
          <w:color w:val="000000"/>
        </w:rPr>
      </w:pPr>
      <w:bookmarkStart w:colFirst="0" w:colLast="0" w:name="_j2tc46yavxjt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Contexto</w:t>
      </w:r>
    </w:p>
    <w:p w:rsidR="00000000" w:rsidDel="00000000" w:rsidP="00000000" w:rsidRDefault="00000000" w:rsidRPr="00000000" w14:paraId="0000001D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construção civil é um mercado </w:t>
      </w:r>
      <w:r w:rsidDel="00000000" w:rsidR="00000000" w:rsidRPr="00000000">
        <w:rPr>
          <w:sz w:val="24"/>
          <w:szCs w:val="24"/>
          <w:rtl w:val="0"/>
        </w:rPr>
        <w:t xml:space="preserve">competitivo, exige agilidade, precisão de informação e eficiência no processo de venda. Atualmente, a construtora gerencia o seu portfólio de imóveis por meio de ferramentas manuais, como planilhas de Excel. Este método apresenta falhas críticas como a falta de controle de concorrência, ausência de versionamento, inconsistência de dados, difícil acesso móvel e nenhuma capacidade de extrair inteligência de negócio das informações. Os corretores necessitam de acesso instantâneo e confiável aos dados em campo para atender os clientes de forma eficaz, uma necessidade que a abordagem atual não é adequada.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="360" w:lineRule="auto"/>
        <w:jc w:val="both"/>
        <w:rPr>
          <w:b w:val="1"/>
          <w:bCs w:val="1"/>
          <w:color w:val="000000"/>
        </w:rPr>
      </w:pPr>
      <w:bookmarkStart w:colFirst="0" w:colLast="0" w:name="_2qqupaq66bau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Justificativa</w:t>
      </w:r>
    </w:p>
    <w:p w:rsidR="00000000" w:rsidDel="00000000" w:rsidP="00000000" w:rsidRDefault="00000000" w:rsidRPr="00000000" w14:paraId="0000001F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ste projeto é relevante por abordar um problema de negócio real com uma solução tecnológica moderna. A substituição de um processo manual por um sistema digital robusto demonstra a aplicação de princípios fundamentais de engenharia de requisitos, modelagem de dados e arquitetura de software. Também, a incorporação de um módulo de Inteligência Artificial para recomendação de produtos, para geração de uma vantagem competitiva.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="360" w:lineRule="auto"/>
        <w:jc w:val="both"/>
        <w:rPr>
          <w:b w:val="1"/>
          <w:bCs w:val="1"/>
          <w:color w:val="000000"/>
        </w:rPr>
      </w:pPr>
      <w:bookmarkStart w:colFirst="0" w:colLast="0" w:name="_wfu1tx60hf9w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Objetivos</w:t>
      </w:r>
    </w:p>
    <w:p w:rsidR="00000000" w:rsidDel="00000000" w:rsidP="00000000" w:rsidRDefault="00000000" w:rsidRPr="00000000" w14:paraId="00000021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Principal: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24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Desenvolver uma plataforma de software integrada (Web e Mobile) para a gestão centralizada de imóveis e suporte à equipe de vendas de uma construtora, incorporando um sistema de recomendação inteligente para otimizar o processo de venda.</w:t>
      </w:r>
    </w:p>
    <w:p w:rsidR="00000000" w:rsidDel="00000000" w:rsidP="00000000" w:rsidRDefault="00000000" w:rsidRPr="00000000" w14:paraId="00000023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Secundários: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Substituir o controle de portfólio de imóveis baseado em planilhas por um banco de dados centralizado e seguro.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Prover aos corretores acesso móvel e em tempo real ao catálogo de imóveis disponíveis.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um mecanismo de reserva temporária de unidades para evitar visitas de imóveis simultâneas.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Desenvolver um painel administrativo web para gestão de imóveis, usuários e visualização de métricas.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Projetar e treinar um modelo de recomendação que utilize o perfil do cliente para classificar os imóveis por ordem de compatibilidade.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3oudqlgnrfoe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Descrição do Projeto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="360" w:lineRule="auto"/>
        <w:jc w:val="both"/>
        <w:rPr>
          <w:b w:val="1"/>
          <w:bCs w:val="1"/>
          <w:color w:val="000000"/>
        </w:rPr>
      </w:pPr>
      <w:bookmarkStart w:colFirst="0" w:colLast="0" w:name="_3aeebavfraln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Tema do Projeto</w:t>
      </w:r>
    </w:p>
    <w:p w:rsidR="00000000" w:rsidDel="00000000" w:rsidP="00000000" w:rsidRDefault="00000000" w:rsidRPr="00000000" w14:paraId="0000002C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consiste no desenvolvimento de uma plataforma focado nas dores de uma construtora. O produto final será composto por dois artefatos principais: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Painel de Gestão (Aplicação Web):</w:t>
      </w:r>
      <w:r w:rsidDel="00000000" w:rsidR="00000000" w:rsidRPr="00000000">
        <w:rPr>
          <w:sz w:val="24"/>
          <w:szCs w:val="24"/>
          <w:rtl w:val="0"/>
        </w:rPr>
        <w:t xml:space="preserve"> Interface administrativa destinada ao gestor da construtora. Permitirá o cadastro completo dos empreendimentos e unidades, gestão de preços, upload de mídias (fotos, vídeos, plantas), gerenciamento de contas de corretores e visualização de um dashboard com indicadores de desempenho.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Aplicativo de Vendas (Aplicação Mobile):</w:t>
      </w:r>
      <w:r w:rsidDel="00000000" w:rsidR="00000000" w:rsidRPr="00000000">
        <w:rPr>
          <w:sz w:val="24"/>
          <w:szCs w:val="24"/>
          <w:rtl w:val="0"/>
        </w:rPr>
        <w:t xml:space="preserve"> Ferramenta de trabalho para os corretores de imóveis. O aplicativo fornecerá o catálogo de imóveis, filtros avançados, e o módulo de recomendação inteligente. Será a principal interface do usuário para consulta de dados em campo e registro de interações importantes, como a reserva de uma unidade.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="360" w:lineRule="auto"/>
        <w:jc w:val="both"/>
        <w:rPr>
          <w:b w:val="1"/>
          <w:bCs w:val="1"/>
          <w:color w:val="000000"/>
        </w:rPr>
      </w:pPr>
      <w:bookmarkStart w:colFirst="0" w:colLast="0" w:name="_vkz9cwy5vmlg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Problemas a Resolver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Falta de Concorrência e Confiabilidade:</w:t>
      </w:r>
      <w:r w:rsidDel="00000000" w:rsidR="00000000" w:rsidRPr="00000000">
        <w:rPr>
          <w:sz w:val="24"/>
          <w:szCs w:val="24"/>
          <w:rtl w:val="0"/>
        </w:rPr>
        <w:t xml:space="preserve"> A planilha não impede que dois corretores façam visitas com os clientes na mesma unidade simultaneamente, gerando conflitos.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Inconsistência de Dados:</w:t>
      </w:r>
      <w:r w:rsidDel="00000000" w:rsidR="00000000" w:rsidRPr="00000000">
        <w:rPr>
          <w:sz w:val="24"/>
          <w:szCs w:val="24"/>
          <w:rtl w:val="0"/>
        </w:rPr>
        <w:t xml:space="preserve"> Erros de digitação e falta de padronização na planilha comprometem a qualidade e a capacidade de filtragem dos dados.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Acesso Ineficiente em Campo:</w:t>
      </w:r>
      <w:r w:rsidDel="00000000" w:rsidR="00000000" w:rsidRPr="00000000">
        <w:rPr>
          <w:sz w:val="24"/>
          <w:szCs w:val="24"/>
          <w:rtl w:val="0"/>
        </w:rPr>
        <w:t xml:space="preserve"> Corretores não possuem uma forma ágil e otimizada para consultar informações detalhadas e atualizadas durante o atendimento ao cliente.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Insegurança da Informação:</w:t>
      </w:r>
      <w:r w:rsidDel="00000000" w:rsidR="00000000" w:rsidRPr="00000000">
        <w:rPr>
          <w:sz w:val="24"/>
          <w:szCs w:val="24"/>
          <w:rtl w:val="0"/>
        </w:rPr>
        <w:t xml:space="preserve"> O compartilhamento de uma planilha contendo dados estratégicos da empresa é inerentemente inseguro e não permite controle de acesso granular.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Ausência de Inteligência de Vendas:</w:t>
      </w:r>
      <w:r w:rsidDel="00000000" w:rsidR="00000000" w:rsidRPr="00000000">
        <w:rPr>
          <w:sz w:val="24"/>
          <w:szCs w:val="24"/>
          <w:rtl w:val="0"/>
        </w:rPr>
        <w:t xml:space="preserve"> O formato de planilha não permite a extração de insights ou a aplicação de inteligência para auxiliar o corretor a identificar as melhores oportunidades para um determinado cliente.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="360" w:lineRule="auto"/>
        <w:jc w:val="both"/>
        <w:rPr>
          <w:b w:val="1"/>
          <w:bCs w:val="1"/>
          <w:color w:val="000000"/>
        </w:rPr>
      </w:pPr>
      <w:bookmarkStart w:colFirst="0" w:colLast="0" w:name="_lpaieefzq57d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Limitações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não abrangerá funcionalidades financeiras complexas, como faturamento, geração de boletos, cálculo de comissões ou fluxo de caixa.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haverá integração com sistemas externos de prefeituras e cartórios para gestão de documentação legal do imóvel.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módulo de IA será focado em recomendação (Matching de Perfil-Imóvel) e não incluirá outras funcionalidades, como um chatbot de conversação aberta ou precificação preditiva.</w:t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27xkhkcdcv9s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Especificação Técnica</w:t>
      </w:r>
    </w:p>
    <w:p w:rsidR="00000000" w:rsidDel="00000000" w:rsidP="00000000" w:rsidRDefault="00000000" w:rsidRPr="00000000" w14:paraId="0000003B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 detalhada da proposta, incluindo requisitos de software, protocolos, algoritmos, procedimentos, formatos de dados, etc.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="360" w:lineRule="auto"/>
        <w:jc w:val="both"/>
        <w:rPr>
          <w:b w:val="1"/>
          <w:bCs w:val="1"/>
          <w:color w:val="000000"/>
        </w:rPr>
      </w:pPr>
      <w:bookmarkStart w:colFirst="0" w:colLast="0" w:name="_utyrkk60w7db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3.1. Requisitos de Software</w:t>
      </w:r>
    </w:p>
    <w:p w:rsidR="00000000" w:rsidDel="00000000" w:rsidP="00000000" w:rsidRDefault="00000000" w:rsidRPr="00000000" w14:paraId="0000003D">
      <w:pPr>
        <w:pStyle w:val="Heading5"/>
        <w:keepNext w:val="0"/>
        <w:keepLines w:val="0"/>
        <w:spacing w:after="40" w:before="22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jy4u7t2qeic6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Lista de Requisitos:</w:t>
      </w:r>
    </w:p>
    <w:p w:rsidR="00000000" w:rsidDel="00000000" w:rsidP="00000000" w:rsidRDefault="00000000" w:rsidRPr="00000000" w14:paraId="0000003E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Requisitos Funcionais (RF):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RF01:</w:t>
      </w:r>
      <w:r w:rsidDel="00000000" w:rsidR="00000000" w:rsidRPr="00000000">
        <w:rPr>
          <w:sz w:val="24"/>
          <w:szCs w:val="24"/>
          <w:rtl w:val="0"/>
        </w:rPr>
        <w:t xml:space="preserve"> O sistema deve permitir que o Gestor cadastre, edite e remova empreendimentos.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RF02:</w:t>
      </w:r>
      <w:r w:rsidDel="00000000" w:rsidR="00000000" w:rsidRPr="00000000">
        <w:rPr>
          <w:sz w:val="24"/>
          <w:szCs w:val="24"/>
          <w:rtl w:val="0"/>
        </w:rPr>
        <w:t xml:space="preserve"> O sistema deve permitir que o Gestor cadastre, edite e remova unidades imobiliárias, associando-as a um empreendimento.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RF03:</w:t>
      </w:r>
      <w:r w:rsidDel="00000000" w:rsidR="00000000" w:rsidRPr="00000000">
        <w:rPr>
          <w:sz w:val="24"/>
          <w:szCs w:val="24"/>
          <w:rtl w:val="0"/>
        </w:rPr>
        <w:t xml:space="preserve"> O sistema deve permitir que o Gestor adicione mídias (fotos, vídeos, plantas) a cada unidade.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RF04:</w:t>
      </w:r>
      <w:r w:rsidDel="00000000" w:rsidR="00000000" w:rsidRPr="00000000">
        <w:rPr>
          <w:sz w:val="24"/>
          <w:szCs w:val="24"/>
          <w:rtl w:val="0"/>
        </w:rPr>
        <w:t xml:space="preserve"> O sistema deve permitir que o Gestor crie e gerencie contas de acesso para os Corretores.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RF05:</w:t>
      </w:r>
      <w:r w:rsidDel="00000000" w:rsidR="00000000" w:rsidRPr="00000000">
        <w:rPr>
          <w:sz w:val="24"/>
          <w:szCs w:val="24"/>
          <w:rtl w:val="0"/>
        </w:rPr>
        <w:t xml:space="preserve"> O Corretor deve poder se autenticar no sistema mobile através de login e senha.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RF06:</w:t>
      </w:r>
      <w:r w:rsidDel="00000000" w:rsidR="00000000" w:rsidRPr="00000000">
        <w:rPr>
          <w:sz w:val="24"/>
          <w:szCs w:val="24"/>
          <w:rtl w:val="0"/>
        </w:rPr>
        <w:t xml:space="preserve"> O Corretor deve poder visualizar a lista completa de imóveis disponíveis.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RF07:</w:t>
      </w:r>
      <w:r w:rsidDel="00000000" w:rsidR="00000000" w:rsidRPr="00000000">
        <w:rPr>
          <w:sz w:val="24"/>
          <w:szCs w:val="24"/>
          <w:rtl w:val="0"/>
        </w:rPr>
        <w:t xml:space="preserve"> O Corretor deve poder aplicar filtros de busca (preço, tipo, quartos, bairro).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RF08:</w:t>
      </w:r>
      <w:r w:rsidDel="00000000" w:rsidR="00000000" w:rsidRPr="00000000">
        <w:rPr>
          <w:sz w:val="24"/>
          <w:szCs w:val="24"/>
          <w:rtl w:val="0"/>
        </w:rPr>
        <w:t xml:space="preserve"> O Corretor deve poder visualizar os detalhes completos de uma unidade, incluindo suas mídias.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RF09:</w:t>
      </w:r>
      <w:r w:rsidDel="00000000" w:rsidR="00000000" w:rsidRPr="00000000">
        <w:rPr>
          <w:sz w:val="24"/>
          <w:szCs w:val="24"/>
          <w:rtl w:val="0"/>
        </w:rPr>
        <w:t xml:space="preserve"> O Corretor deve poder realizar uma "reserva temporária" em uma unidade disponível, que mudará seu status para "Reservado" para todos os usuários.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RF10:</w:t>
      </w:r>
      <w:r w:rsidDel="00000000" w:rsidR="00000000" w:rsidRPr="00000000">
        <w:rPr>
          <w:sz w:val="24"/>
          <w:szCs w:val="24"/>
          <w:rtl w:val="0"/>
        </w:rPr>
        <w:t xml:space="preserve"> O sistema deve reverter automaticamente uma reserva temporária para "Disponível" após um tempo pré-configurado (ex: 3 horas).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RF11:</w:t>
      </w:r>
      <w:r w:rsidDel="00000000" w:rsidR="00000000" w:rsidRPr="00000000">
        <w:rPr>
          <w:sz w:val="24"/>
          <w:szCs w:val="24"/>
          <w:rtl w:val="0"/>
        </w:rPr>
        <w:t xml:space="preserve"> O Corretor deve poder preencher um formulário com o perfil de um cliente (dados estruturados e qualitativos).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RF12:</w:t>
      </w:r>
      <w:r w:rsidDel="00000000" w:rsidR="00000000" w:rsidRPr="00000000">
        <w:rPr>
          <w:sz w:val="24"/>
          <w:szCs w:val="24"/>
          <w:rtl w:val="0"/>
        </w:rPr>
        <w:t xml:space="preserve"> O sistema deve processar o perfil do cliente e retornar uma lista de imóveis ordenada por um score de compatibilidade.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RF13:</w:t>
      </w:r>
      <w:r w:rsidDel="00000000" w:rsidR="00000000" w:rsidRPr="00000000">
        <w:rPr>
          <w:sz w:val="24"/>
          <w:szCs w:val="24"/>
          <w:rtl w:val="0"/>
        </w:rPr>
        <w:t xml:space="preserve"> O Gestor deve poder visualizar um dashboard com métricas básicas (nº de imóveis disponíveis, vendidos, reservados).</w:t>
      </w:r>
    </w:p>
    <w:p w:rsidR="00000000" w:rsidDel="00000000" w:rsidP="00000000" w:rsidRDefault="00000000" w:rsidRPr="00000000" w14:paraId="0000004C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Requisitos Não-Funcionais (RNF):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RNF01 (Segurança):</w:t>
      </w:r>
      <w:r w:rsidDel="00000000" w:rsidR="00000000" w:rsidRPr="00000000">
        <w:rPr>
          <w:sz w:val="24"/>
          <w:szCs w:val="24"/>
          <w:rtl w:val="0"/>
        </w:rPr>
        <w:t xml:space="preserve"> A comunicação entre cliente e servidor deve ser criptografada. As senhas devem ser armazenadas de forma segura.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RNF02 (Desempenho):</w:t>
      </w:r>
      <w:r w:rsidDel="00000000" w:rsidR="00000000" w:rsidRPr="00000000">
        <w:rPr>
          <w:sz w:val="24"/>
          <w:szCs w:val="24"/>
          <w:rtl w:val="0"/>
        </w:rPr>
        <w:t xml:space="preserve"> As buscas e filtros no aplicativo mobile devem ter um tempo de resposta inferior a 2 segundos.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RNF03 (Usabilidade):</w:t>
      </w:r>
      <w:r w:rsidDel="00000000" w:rsidR="00000000" w:rsidRPr="00000000">
        <w:rPr>
          <w:sz w:val="24"/>
          <w:szCs w:val="24"/>
          <w:rtl w:val="0"/>
        </w:rPr>
        <w:t xml:space="preserve"> A interface do aplicativo mobile deve ser intuitiva, permitindo que um corretor realize as operações principais com o mínimo de treinamento.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RNF04 (Portabilidade):</w:t>
      </w:r>
      <w:r w:rsidDel="00000000" w:rsidR="00000000" w:rsidRPr="00000000">
        <w:rPr>
          <w:sz w:val="24"/>
          <w:szCs w:val="24"/>
          <w:rtl w:val="0"/>
        </w:rPr>
        <w:t xml:space="preserve"> O aplicativo mobile deve ser compatível com os sistemas operacionais Android e iOS.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RNF05 (Disponibilidade):</w:t>
      </w:r>
      <w:r w:rsidDel="00000000" w:rsidR="00000000" w:rsidRPr="00000000">
        <w:rPr>
          <w:sz w:val="24"/>
          <w:szCs w:val="24"/>
          <w:rtl w:val="0"/>
        </w:rPr>
        <w:t xml:space="preserve"> O sistema deve ter uma disponibilidade de 99% do tempo.</w:t>
      </w:r>
    </w:p>
    <w:p w:rsidR="00000000" w:rsidDel="00000000" w:rsidP="00000000" w:rsidRDefault="00000000" w:rsidRPr="00000000" w14:paraId="00000052">
      <w:pPr>
        <w:pStyle w:val="Heading5"/>
        <w:keepNext w:val="0"/>
        <w:keepLines w:val="0"/>
        <w:spacing w:after="40" w:before="22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n05wi5qv2n7i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Representação dos Requisitos: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Diagrama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385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Gestor:</w:t>
      </w:r>
      <w:r w:rsidDel="00000000" w:rsidR="00000000" w:rsidRPr="00000000">
        <w:rPr>
          <w:sz w:val="24"/>
          <w:szCs w:val="24"/>
          <w:rtl w:val="0"/>
        </w:rPr>
        <w:t xml:space="preserve"> Representa o administrador da construtora. Responsável por gerenciar todo o conteúdo da plataforma.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Corretor:</w:t>
      </w:r>
      <w:r w:rsidDel="00000000" w:rsidR="00000000" w:rsidRPr="00000000">
        <w:rPr>
          <w:sz w:val="24"/>
          <w:szCs w:val="24"/>
          <w:rtl w:val="0"/>
        </w:rPr>
        <w:t xml:space="preserve"> Representa o usuário final de vendas. Utiliza o aplicativo mobile para consultar dados e auxiliar nas vendas.</w:t>
      </w:r>
    </w:p>
    <w:p w:rsidR="00000000" w:rsidDel="00000000" w:rsidP="00000000" w:rsidRDefault="00000000" w:rsidRPr="00000000" w14:paraId="0000005B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Casos de Uso Principais (Descrição Textual):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Gerenciar Empreendimentos:</w:t>
      </w:r>
      <w:r w:rsidDel="00000000" w:rsidR="00000000" w:rsidRPr="00000000">
        <w:rPr>
          <w:sz w:val="24"/>
          <w:szCs w:val="24"/>
          <w:rtl w:val="0"/>
        </w:rPr>
        <w:t xml:space="preserve"> Inclui os casos de uso de criar, editar, listar e excluir empreendimentos (ator: Gestor).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Gerenciar Unidades:</w:t>
      </w:r>
      <w:r w:rsidDel="00000000" w:rsidR="00000000" w:rsidRPr="00000000">
        <w:rPr>
          <w:sz w:val="24"/>
          <w:szCs w:val="24"/>
          <w:rtl w:val="0"/>
        </w:rPr>
        <w:t xml:space="preserve"> Inclui os casos de uso de criar, editar, listar e excluir unidades, com seus detalhes e mídias (ator: Gestor).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Gerenciar Usuários:</w:t>
      </w:r>
      <w:r w:rsidDel="00000000" w:rsidR="00000000" w:rsidRPr="00000000">
        <w:rPr>
          <w:sz w:val="24"/>
          <w:szCs w:val="24"/>
          <w:rtl w:val="0"/>
        </w:rPr>
        <w:t xml:space="preserve"> Inclui o caso de uso de gerenciar as contas dos corretores (ator: Gestor).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Consultar Catálogo de Imóveis:</w:t>
      </w:r>
      <w:r w:rsidDel="00000000" w:rsidR="00000000" w:rsidRPr="00000000">
        <w:rPr>
          <w:sz w:val="24"/>
          <w:szCs w:val="24"/>
          <w:rtl w:val="0"/>
        </w:rPr>
        <w:t xml:space="preserve"> Inclui a visualização da lista de imóveis e a aplicação de filtros (ator: Corretor).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Reservar Unidade:</w:t>
      </w:r>
      <w:r w:rsidDel="00000000" w:rsidR="00000000" w:rsidRPr="00000000">
        <w:rPr>
          <w:sz w:val="24"/>
          <w:szCs w:val="24"/>
          <w:rtl w:val="0"/>
        </w:rPr>
        <w:t xml:space="preserve"> Representa a ação de um corretor bloquear uma unidade temporariamente (ator: Corretor).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Obter Recomendação de Imóveis:</w:t>
      </w:r>
      <w:r w:rsidDel="00000000" w:rsidR="00000000" w:rsidRPr="00000000">
        <w:rPr>
          <w:sz w:val="24"/>
          <w:szCs w:val="24"/>
          <w:rtl w:val="0"/>
        </w:rPr>
        <w:t xml:space="preserve"> Representa o fluxo onde o corretor insere o perfil do cliente e o sistema retorna a lista ordenada por compatibilidade (ator: Corretor).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="360" w:lineRule="auto"/>
        <w:jc w:val="both"/>
        <w:rPr>
          <w:b w:val="1"/>
          <w:bCs w:val="1"/>
          <w:color w:val="000000"/>
        </w:rPr>
      </w:pPr>
      <w:bookmarkStart w:colFirst="0" w:colLast="0" w:name="_f5kw8awdwlf0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3.2. Considerações de Design</w:t>
      </w:r>
    </w:p>
    <w:p w:rsidR="00000000" w:rsidDel="00000000" w:rsidP="00000000" w:rsidRDefault="00000000" w:rsidRPr="00000000" w14:paraId="00000063">
      <w:pPr>
        <w:pStyle w:val="Heading5"/>
        <w:keepNext w:val="0"/>
        <w:keepLines w:val="0"/>
        <w:spacing w:after="40" w:before="22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fqwltifvpqus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Visão Inicial da Arquitetura:</w:t>
      </w:r>
    </w:p>
    <w:p w:rsidR="00000000" w:rsidDel="00000000" w:rsidP="00000000" w:rsidRDefault="00000000" w:rsidRPr="00000000" w14:paraId="00000064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arquitetura do sistema será baseada no modelo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Cliente-Servidor</w:t>
      </w:r>
      <w:r w:rsidDel="00000000" w:rsidR="00000000" w:rsidRPr="00000000">
        <w:rPr>
          <w:sz w:val="24"/>
          <w:szCs w:val="24"/>
          <w:rtl w:val="0"/>
        </w:rPr>
        <w:t xml:space="preserve">. São três clientes principais: uma aplicação web de página única para o Painel do Gestor, e um aplicativo móvel híbrido (iOS/Android) para os corretores. Ambos os clientes consumirão 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 RESTful</w:t>
      </w:r>
      <w:r w:rsidDel="00000000" w:rsidR="00000000" w:rsidRPr="00000000">
        <w:rPr>
          <w:sz w:val="24"/>
          <w:szCs w:val="24"/>
          <w:rtl w:val="0"/>
        </w:rPr>
        <w:t xml:space="preserve">. Esta API será responsável por toda a lógica de negócio, acesso ao banco de dados e pela orquestração do módulo de Inteligência Artificial.</w:t>
      </w:r>
    </w:p>
    <w:p w:rsidR="00000000" w:rsidDel="00000000" w:rsidP="00000000" w:rsidRDefault="00000000" w:rsidRPr="00000000" w14:paraId="00000065">
      <w:pPr>
        <w:pStyle w:val="Heading5"/>
        <w:keepNext w:val="0"/>
        <w:keepLines w:val="0"/>
        <w:spacing w:after="40" w:before="22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sw9zyozcgfid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Padrões de Arquitetura: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 (API):</w:t>
      </w:r>
      <w:r w:rsidDel="00000000" w:rsidR="00000000" w:rsidRPr="00000000">
        <w:rPr>
          <w:sz w:val="24"/>
          <w:szCs w:val="24"/>
          <w:rtl w:val="0"/>
        </w:rPr>
        <w:t xml:space="preserve"> Será utilizada 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Arquitetura em Camadas (Layered Architecture)</w:t>
      </w:r>
      <w:r w:rsidDel="00000000" w:rsidR="00000000" w:rsidRPr="00000000">
        <w:rPr>
          <w:sz w:val="24"/>
          <w:szCs w:val="24"/>
          <w:rtl w:val="0"/>
        </w:rPr>
        <w:t xml:space="preserve">, separando as responsabilidades em:</w:t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Camada de Apresentação (API Endpoints):</w:t>
      </w:r>
      <w:r w:rsidDel="00000000" w:rsidR="00000000" w:rsidRPr="00000000">
        <w:rPr>
          <w:sz w:val="24"/>
          <w:szCs w:val="24"/>
          <w:rtl w:val="0"/>
        </w:rPr>
        <w:t xml:space="preserve"> Responsável por receber requisições HTTP e retornar respostas.</w:t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Camada de Serviço (Lógica de Negócio):</w:t>
      </w:r>
      <w:r w:rsidDel="00000000" w:rsidR="00000000" w:rsidRPr="00000000">
        <w:rPr>
          <w:sz w:val="24"/>
          <w:szCs w:val="24"/>
          <w:rtl w:val="0"/>
        </w:rPr>
        <w:t xml:space="preserve"> Onde reside a lógica principal, incluindo a comunicação com o Módulo de IA.</w:t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Camada de Acesso a Dados (Repositório):</w:t>
      </w:r>
      <w:r w:rsidDel="00000000" w:rsidR="00000000" w:rsidRPr="00000000">
        <w:rPr>
          <w:sz w:val="24"/>
          <w:szCs w:val="24"/>
          <w:rtl w:val="0"/>
        </w:rPr>
        <w:t xml:space="preserve"> Responsável pela comunicação com o banco de dados.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 (Web/Mobile):</w:t>
      </w:r>
      <w:r w:rsidDel="00000000" w:rsidR="00000000" w:rsidRPr="00000000">
        <w:rPr>
          <w:sz w:val="24"/>
          <w:szCs w:val="24"/>
          <w:rtl w:val="0"/>
        </w:rPr>
        <w:t xml:space="preserve"> O padrão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Model-View-ViewModel (MVVM)</w:t>
      </w:r>
      <w:r w:rsidDel="00000000" w:rsidR="00000000" w:rsidRPr="00000000">
        <w:rPr>
          <w:sz w:val="24"/>
          <w:szCs w:val="24"/>
          <w:rtl w:val="0"/>
        </w:rPr>
        <w:t xml:space="preserve"> será considerado para organizar o código da interface, separando a lógica de apresentação do estado da aplicação.</w:t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240" w:line="360" w:lineRule="auto"/>
        <w:jc w:val="both"/>
        <w:rPr>
          <w:b w:val="1"/>
          <w:bCs w:val="1"/>
          <w:color w:val="000000"/>
        </w:rPr>
      </w:pPr>
      <w:bookmarkStart w:colFirst="0" w:colLast="0" w:name="_6f7868w7ihg5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3.3. Stack Tecnológica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Linguagens de Programação: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sz w:val="24"/>
          <w:szCs w:val="24"/>
          <w:rtl w:val="0"/>
        </w:rPr>
        <w:t xml:space="preserve"> Escolhido para o desenvolvimento do Backend (API) dominante para Machine Learning e análise de dados (bibliotecas Scikit-learn, Pandas, NLTK).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JavaScript/TypeScript:</w:t>
      </w:r>
      <w:r w:rsidDel="00000000" w:rsidR="00000000" w:rsidRPr="00000000">
        <w:rPr>
          <w:sz w:val="24"/>
          <w:szCs w:val="24"/>
          <w:rtl w:val="0"/>
        </w:rPr>
        <w:t xml:space="preserve"> Utilizado para o desenvolvimento do Frontend Web e, potencialmente, do Mobile caso a escolha seja React Native.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Frameworks e Bibliotecas: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Backend:</w:t>
      </w:r>
      <w:r w:rsidDel="00000000" w:rsidR="00000000" w:rsidRPr="00000000">
        <w:rPr>
          <w:sz w:val="24"/>
          <w:szCs w:val="24"/>
          <w:rtl w:val="0"/>
        </w:rPr>
        <w:t xml:space="preserve"> FastAPI por causa da simplicidade na criação de APIs.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 Web:</w:t>
      </w:r>
      <w:r w:rsidDel="00000000" w:rsidR="00000000" w:rsidRPr="00000000">
        <w:rPr>
          <w:sz w:val="24"/>
          <w:szCs w:val="24"/>
          <w:rtl w:val="0"/>
        </w:rPr>
        <w:t xml:space="preserve"> React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Mobile:</w:t>
      </w:r>
      <w:r w:rsidDel="00000000" w:rsidR="00000000" w:rsidRPr="00000000">
        <w:rPr>
          <w:sz w:val="24"/>
          <w:szCs w:val="24"/>
          <w:rtl w:val="0"/>
        </w:rPr>
        <w:t xml:space="preserve"> React Native.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Inteligência Artificial:</w:t>
      </w:r>
      <w:r w:rsidDel="00000000" w:rsidR="00000000" w:rsidRPr="00000000">
        <w:rPr>
          <w:sz w:val="24"/>
          <w:szCs w:val="24"/>
          <w:rtl w:val="0"/>
        </w:rPr>
        <w:t xml:space="preserve"> Scikit-learn (para o modelo de recomendação), Pandas (para manipulação de dados), NLTK/spaCy (para processamento de texto).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Banco de Dados:</w:t>
      </w:r>
      <w:r w:rsidDel="00000000" w:rsidR="00000000" w:rsidRPr="00000000">
        <w:rPr>
          <w:sz w:val="24"/>
          <w:szCs w:val="24"/>
          <w:rtl w:val="0"/>
        </w:rPr>
        <w:t xml:space="preserve"> PostgreSQL, por ser um sistema de banco de dados relacional robusto.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Ferramentas de Desenvolvimento e Gestão de Projeto: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Controle de Versão:</w:t>
      </w:r>
      <w:r w:rsidDel="00000000" w:rsidR="00000000" w:rsidRPr="00000000">
        <w:rPr>
          <w:sz w:val="24"/>
          <w:szCs w:val="24"/>
          <w:rtl w:val="0"/>
        </w:rPr>
        <w:t xml:space="preserve"> Git, com repositório no GitHub.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Containerização:</w:t>
      </w:r>
      <w:r w:rsidDel="00000000" w:rsidR="00000000" w:rsidRPr="00000000">
        <w:rPr>
          <w:sz w:val="24"/>
          <w:szCs w:val="24"/>
          <w:rtl w:val="0"/>
        </w:rPr>
        <w:t xml:space="preserve"> Docker, para criar um ambiente de desenvolvimento padronizado e facilitar o deploy.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spacing w:after="240" w:before="0" w:before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Gestão do Projeto:</w:t>
      </w:r>
      <w:r w:rsidDel="00000000" w:rsidR="00000000" w:rsidRPr="00000000">
        <w:rPr>
          <w:sz w:val="24"/>
          <w:szCs w:val="24"/>
          <w:rtl w:val="0"/>
        </w:rPr>
        <w:t xml:space="preserve"> Trello, para organização das tarefas em sprints.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="360" w:lineRule="auto"/>
        <w:jc w:val="both"/>
        <w:rPr>
          <w:b w:val="1"/>
          <w:bCs w:val="1"/>
          <w:color w:val="000000"/>
        </w:rPr>
      </w:pPr>
      <w:bookmarkStart w:colFirst="0" w:colLast="0" w:name="_9y8bhawml4lc" w:id="17"/>
      <w:bookmarkEnd w:id="17"/>
      <w:r w:rsidDel="00000000" w:rsidR="00000000" w:rsidRPr="00000000">
        <w:rPr>
          <w:b w:val="1"/>
          <w:bCs w:val="1"/>
          <w:color w:val="000000"/>
          <w:rtl w:val="0"/>
        </w:rPr>
        <w:t xml:space="preserve">3.4. Considerações de Segurança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Autenticação e Autorização:</w:t>
      </w:r>
      <w:r w:rsidDel="00000000" w:rsidR="00000000" w:rsidRPr="00000000">
        <w:rPr>
          <w:sz w:val="24"/>
          <w:szCs w:val="24"/>
          <w:rtl w:val="0"/>
        </w:rPr>
        <w:t xml:space="preserve"> Acesso à API será protegido via tokens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JWT (JSON Web Tokens)</w:t>
      </w:r>
      <w:r w:rsidDel="00000000" w:rsidR="00000000" w:rsidRPr="00000000">
        <w:rPr>
          <w:sz w:val="24"/>
          <w:szCs w:val="24"/>
          <w:rtl w:val="0"/>
        </w:rPr>
        <w:t xml:space="preserve">. Serão implementadas políticas de autorização baseadas em papéis (Role-Based Access Control) para garantir que os corretores não possam acessar funcionalidades de Gestor.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Proteção de Dados em Trânsito:</w:t>
      </w:r>
      <w:r w:rsidDel="00000000" w:rsidR="00000000" w:rsidRPr="00000000">
        <w:rPr>
          <w:sz w:val="24"/>
          <w:szCs w:val="24"/>
          <w:rtl w:val="0"/>
        </w:rPr>
        <w:t xml:space="preserve"> Toda a comunicação entre clientes e servidor será forçada a usar TLS/HTTPS.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Prevenção de Vulnerabilidades Comuns:</w:t>
      </w:r>
      <w:r w:rsidDel="00000000" w:rsidR="00000000" w:rsidRPr="00000000">
        <w:rPr>
          <w:sz w:val="24"/>
          <w:szCs w:val="24"/>
          <w:rtl w:val="0"/>
        </w:rPr>
        <w:t xml:space="preserve"> Serão aplicadas práticas para mitigar riscos como SQL Injection (através de ORMs ou consultas parametrizadas), Cross-Site Scripting (XSS) (através da sanitização de dados nos frontends) e outras vulnerabilidades do OWASP Top 10.</w:t>
      </w:r>
    </w:p>
    <w:p w:rsidR="00000000" w:rsidDel="00000000" w:rsidP="00000000" w:rsidRDefault="00000000" w:rsidRPr="00000000" w14:paraId="0000007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88jmhdnvb30o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Próximos Passos</w:t>
      </w:r>
    </w:p>
    <w:p w:rsidR="00000000" w:rsidDel="00000000" w:rsidP="00000000" w:rsidRDefault="00000000" w:rsidRPr="00000000" w14:paraId="0000007F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desenvolvimento do projeto será dividido em fases principais.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11"/>
        </w:numPr>
        <w:spacing w:after="0" w:afterAutospacing="0" w:before="24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Sprints 1-2:</w:t>
      </w:r>
      <w:r w:rsidDel="00000000" w:rsidR="00000000" w:rsidRPr="00000000">
        <w:rPr>
          <w:sz w:val="24"/>
          <w:szCs w:val="24"/>
          <w:rtl w:val="0"/>
        </w:rPr>
        <w:t xml:space="preserve"> Refinamento dos requisitos, detalhamento da arquitetura e modelagem do banco de dados.</w:t>
      </w:r>
    </w:p>
    <w:p w:rsidR="00000000" w:rsidDel="00000000" w:rsidP="00000000" w:rsidRDefault="00000000" w:rsidRPr="00000000" w14:paraId="00000081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Sprints 3-5:</w:t>
      </w:r>
      <w:r w:rsidDel="00000000" w:rsidR="00000000" w:rsidRPr="00000000">
        <w:rPr>
          <w:sz w:val="24"/>
          <w:szCs w:val="24"/>
          <w:rtl w:val="0"/>
        </w:rPr>
        <w:t xml:space="preserve"> Desenvolvimento do Backend (API), incluindo endpoints de CRUD para imóveis e usuários, e sistema de autenticação.</w:t>
      </w:r>
    </w:p>
    <w:p w:rsidR="00000000" w:rsidDel="00000000" w:rsidP="00000000" w:rsidRDefault="00000000" w:rsidRPr="00000000" w14:paraId="00000082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Sprints 6-7:</w:t>
      </w:r>
      <w:r w:rsidDel="00000000" w:rsidR="00000000" w:rsidRPr="00000000">
        <w:rPr>
          <w:sz w:val="24"/>
          <w:szCs w:val="24"/>
          <w:rtl w:val="0"/>
        </w:rPr>
        <w:t xml:space="preserve"> Desenvolvimento do MVP (Minimum Viable Product) do Painel de Gestão Web, permitindo o cadastro e a visualização dos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Sprints 8-10:</w:t>
      </w:r>
      <w:r w:rsidDel="00000000" w:rsidR="00000000" w:rsidRPr="00000000">
        <w:rPr>
          <w:sz w:val="24"/>
          <w:szCs w:val="24"/>
          <w:rtl w:val="0"/>
        </w:rPr>
        <w:t xml:space="preserve"> Desenvolvimento completo do Aplicativo Mobile, com foco na usabilidade para o corretor.</w:t>
      </w:r>
    </w:p>
    <w:p w:rsidR="00000000" w:rsidDel="00000000" w:rsidP="00000000" w:rsidRDefault="00000000" w:rsidRPr="00000000" w14:paraId="00000084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Sprints 11-13:</w:t>
      </w:r>
      <w:r w:rsidDel="00000000" w:rsidR="00000000" w:rsidRPr="00000000">
        <w:rPr>
          <w:sz w:val="24"/>
          <w:szCs w:val="24"/>
          <w:rtl w:val="0"/>
        </w:rPr>
        <w:t xml:space="preserve"> Pesquisa, desenvolvimento e treinamento do modelo de recomendação de IA. Integração do modelo com a API.</w:t>
      </w:r>
    </w:p>
    <w:p w:rsidR="00000000" w:rsidDel="00000000" w:rsidP="00000000" w:rsidRDefault="00000000" w:rsidRPr="00000000" w14:paraId="00000085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Sprints 14-15:</w:t>
      </w:r>
      <w:r w:rsidDel="00000000" w:rsidR="00000000" w:rsidRPr="00000000">
        <w:rPr>
          <w:sz w:val="24"/>
          <w:szCs w:val="24"/>
          <w:rtl w:val="0"/>
        </w:rPr>
        <w:t xml:space="preserve"> Testes integrados de todo o sistema (Web, Mobile, API, IA), correções de bugs e refinamento.</w:t>
      </w:r>
    </w:p>
    <w:p w:rsidR="00000000" w:rsidDel="00000000" w:rsidP="00000000" w:rsidRDefault="00000000" w:rsidRPr="00000000" w14:paraId="00000086">
      <w:pPr>
        <w:numPr>
          <w:ilvl w:val="1"/>
          <w:numId w:val="11"/>
        </w:numPr>
        <w:spacing w:after="240" w:before="0" w:before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Entrega Final:</w:t>
      </w:r>
      <w:r w:rsidDel="00000000" w:rsidR="00000000" w:rsidRPr="00000000">
        <w:rPr>
          <w:sz w:val="24"/>
          <w:szCs w:val="24"/>
          <w:rtl w:val="0"/>
        </w:rPr>
        <w:t xml:space="preserve"> Plataforma completa e funcional</w:t>
      </w:r>
    </w:p>
    <w:p w:rsidR="00000000" w:rsidDel="00000000" w:rsidP="00000000" w:rsidRDefault="00000000" w:rsidRPr="00000000" w14:paraId="0000008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="360" w:lineRule="auto"/>
        <w:jc w:val="both"/>
        <w:rPr>
          <w:sz w:val="24"/>
          <w:szCs w:val="24"/>
        </w:rPr>
      </w:pPr>
      <w:bookmarkStart w:colFirst="0" w:colLast="0" w:name="_e8et4lgt53dw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 Avaliações de Professores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Assinatura:</w:t>
      </w:r>
      <w:r w:rsidDel="00000000" w:rsidR="00000000" w:rsidRPr="00000000">
        <w:rPr>
          <w:sz w:val="24"/>
          <w:szCs w:val="24"/>
          <w:rtl w:val="0"/>
        </w:rPr>
        <w:t xml:space="preserve"> _________________________________________</w:t>
      </w:r>
    </w:p>
    <w:p w:rsidR="00000000" w:rsidDel="00000000" w:rsidP="00000000" w:rsidRDefault="00000000" w:rsidRPr="00000000" w14:paraId="0000008B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8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40" w:before="240" w:line="360" w:lineRule="auto"/>
        <w:jc w:val="both"/>
        <w:rPr>
          <w:b w:val="1"/>
          <w:bCs w:val="1"/>
          <w:color w:val="000000"/>
        </w:rPr>
      </w:pPr>
      <w:bookmarkStart w:colFirst="0" w:colLast="0" w:name="_j8dnmcpjn037" w:id="20"/>
      <w:bookmarkEnd w:id="20"/>
      <w:r w:rsidDel="00000000" w:rsidR="00000000" w:rsidRPr="00000000">
        <w:rPr>
          <w:b w:val="1"/>
          <w:bCs w:val="1"/>
          <w:color w:val="000000"/>
          <w:rtl w:val="0"/>
        </w:rPr>
        <w:t xml:space="preserve">Considerações Professor/a: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Assinatura:</w:t>
      </w:r>
      <w:r w:rsidDel="00000000" w:rsidR="00000000" w:rsidRPr="00000000">
        <w:rPr>
          <w:sz w:val="24"/>
          <w:szCs w:val="24"/>
          <w:rtl w:val="0"/>
        </w:rPr>
        <w:t xml:space="preserve"> _________________________________________</w:t>
      </w:r>
    </w:p>
    <w:p w:rsidR="00000000" w:rsidDel="00000000" w:rsidP="00000000" w:rsidRDefault="00000000" w:rsidRPr="00000000" w14:paraId="0000008F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9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after="40" w:before="240" w:line="360" w:lineRule="auto"/>
        <w:jc w:val="both"/>
        <w:rPr>
          <w:b w:val="1"/>
          <w:bCs w:val="1"/>
          <w:color w:val="000000"/>
        </w:rPr>
      </w:pPr>
      <w:bookmarkStart w:colFirst="0" w:colLast="0" w:name="_jszsd7f3apn6" w:id="21"/>
      <w:bookmarkEnd w:id="21"/>
      <w:r w:rsidDel="00000000" w:rsidR="00000000" w:rsidRPr="00000000">
        <w:rPr>
          <w:b w:val="1"/>
          <w:bCs w:val="1"/>
          <w:color w:val="000000"/>
          <w:rtl w:val="0"/>
        </w:rPr>
        <w:t xml:space="preserve">Considerações Professor/a: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Assinatura:</w:t>
      </w:r>
      <w:r w:rsidDel="00000000" w:rsidR="00000000" w:rsidRPr="00000000">
        <w:rPr>
          <w:sz w:val="24"/>
          <w:szCs w:val="24"/>
          <w:rtl w:val="0"/>
        </w:rPr>
        <w:t xml:space="preserve"> _________________________________________</w:t>
      </w:r>
    </w:p>
    <w:p w:rsidR="00000000" w:rsidDel="00000000" w:rsidP="00000000" w:rsidRDefault="00000000" w:rsidRPr="00000000" w14:paraId="00000093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9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spacing w:after="40" w:before="240" w:line="360" w:lineRule="auto"/>
        <w:jc w:val="both"/>
        <w:rPr/>
      </w:pPr>
      <w:bookmarkStart w:colFirst="0" w:colLast="0" w:name="_a9fcuzjg5yh" w:id="22"/>
      <w:bookmarkEnd w:id="22"/>
      <w:r w:rsidDel="00000000" w:rsidR="00000000" w:rsidRPr="00000000">
        <w:rPr>
          <w:b w:val="1"/>
          <w:bCs w:val="1"/>
          <w:color w:val="000000"/>
          <w:rtl w:val="0"/>
        </w:rPr>
        <w:t xml:space="preserve">Considerações Professor/a: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