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BT2</w:t>
      </w:r>
    </w:p>
    <w:p>
      <w:r>
        <w:t>Report generated on: 2025-07-07 22:28:37</w:t>
      </w:r>
    </w:p>
    <w:p>
      <w:pPr>
        <w:pStyle w:val="Heading1"/>
      </w:pPr>
      <w:r>
        <w:t>Final Cumulative Scores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Knowledge Component (KC)</w:t>
            </w:r>
          </w:p>
        </w:tc>
        <w:tc>
          <w:tcPr>
            <w:tcW w:type="dxa" w:w="4320"/>
          </w:tcPr>
          <w:p>
            <w:r>
              <w:t>Final Score</w:t>
            </w:r>
          </w:p>
        </w:tc>
      </w:tr>
      <w:tr>
        <w:tc>
          <w:tcPr>
            <w:tcW w:type="dxa" w:w="4320"/>
          </w:tcPr>
          <w:p>
            <w:r>
              <w:t>KC10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KC11a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KC4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KC5</w:t>
            </w:r>
          </w:p>
        </w:tc>
        <w:tc>
          <w:tcPr>
            <w:tcW w:type="dxa" w:w="4320"/>
          </w:tcPr>
          <w:p>
            <w:r>
              <w:t>1.9</w:t>
            </w:r>
          </w:p>
        </w:tc>
      </w:tr>
      <w:tr>
        <w:tc>
          <w:tcPr>
            <w:tcW w:type="dxa" w:w="4320"/>
          </w:tcPr>
          <w:p>
            <w:r>
              <w:t>KC6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KC7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pPr>
        <w:pStyle w:val="Heading2"/>
      </w:pPr>
      <w:r>
        <w:t>Final Metric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Final Value</w:t>
            </w:r>
          </w:p>
        </w:tc>
      </w:tr>
      <w:tr>
        <w:tc>
          <w:tcPr>
            <w:tcW w:type="dxa" w:w="4320"/>
          </w:tcPr>
          <w:p>
            <w:r>
              <w:t>Customer Satisfaction</w:t>
            </w:r>
          </w:p>
        </w:tc>
        <w:tc>
          <w:tcPr>
            <w:tcW w:type="dxa" w:w="4320"/>
          </w:tcPr>
          <w:p>
            <w:r>
              <w:t>22.75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0.9800000000000002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14950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Point</w:t>
            </w:r>
          </w:p>
        </w:tc>
        <w:tc>
          <w:tcPr>
            <w:tcW w:type="dxa" w:w="1234"/>
          </w:tcPr>
          <w:p>
            <w:r>
              <w:t>KC10</w:t>
            </w:r>
          </w:p>
        </w:tc>
        <w:tc>
          <w:tcPr>
            <w:tcW w:type="dxa" w:w="1234"/>
          </w:tcPr>
          <w:p>
            <w:r>
              <w:t>KC11a</w:t>
            </w:r>
          </w:p>
        </w:tc>
        <w:tc>
          <w:tcPr>
            <w:tcW w:type="dxa" w:w="1234"/>
          </w:tcPr>
          <w:p>
            <w:r>
              <w:t>KC4</w:t>
            </w:r>
          </w:p>
        </w:tc>
        <w:tc>
          <w:tcPr>
            <w:tcW w:type="dxa" w:w="1234"/>
          </w:tcPr>
          <w:p>
            <w:r>
              <w:t>KC5</w:t>
            </w:r>
          </w:p>
        </w:tc>
        <w:tc>
          <w:tcPr>
            <w:tcW w:type="dxa" w:w="1234"/>
          </w:tcPr>
          <w:p>
            <w:r>
              <w:t>KC6</w:t>
            </w:r>
          </w:p>
        </w:tc>
        <w:tc>
          <w:tcPr>
            <w:tcW w:type="dxa" w:w="1234"/>
          </w:tcPr>
          <w:p>
            <w:r>
              <w:t>KC7</w:t>
            </w:r>
          </w:p>
        </w:tc>
      </w:tr>
      <w:tr>
        <w:tc>
          <w:tcPr>
            <w:tcW w:type="dxa" w:w="1234"/>
          </w:tcPr>
          <w:p>
            <w:r>
              <w:t>G6-S1-D1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G6-S1-D2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G6-S1-D3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-0.4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1.9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1.95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5.85</w:t>
            </w:r>
          </w:p>
        </w:tc>
        <w:tc>
          <w:tcPr>
            <w:tcW w:type="dxa" w:w="2160"/>
          </w:tcPr>
          <w:p>
            <w:r>
              <w:t>0.252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7.15</w:t>
            </w:r>
          </w:p>
        </w:tc>
        <w:tc>
          <w:tcPr>
            <w:tcW w:type="dxa" w:w="2160"/>
          </w:tcPr>
          <w:p>
            <w:r>
              <w:t>0.30800000000000005</w:t>
            </w:r>
          </w:p>
        </w:tc>
        <w:tc>
          <w:tcPr>
            <w:tcW w:type="dxa" w:w="2160"/>
          </w:tcPr>
          <w:p>
            <w:r>
              <w:t>5175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10.4</w:t>
            </w:r>
          </w:p>
        </w:tc>
        <w:tc>
          <w:tcPr>
            <w:tcW w:type="dxa" w:w="2160"/>
          </w:tcPr>
          <w:p>
            <w:r>
              <w:t>0.44800000000000006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10.4</w:t>
            </w:r>
          </w:p>
        </w:tc>
        <w:tc>
          <w:tcPr>
            <w:tcW w:type="dxa" w:w="2160"/>
          </w:tcPr>
          <w:p>
            <w:r>
              <w:t>0.44800000000000006</w:t>
            </w:r>
          </w:p>
        </w:tc>
        <w:tc>
          <w:tcPr>
            <w:tcW w:type="dxa" w:w="2160"/>
          </w:tcPr>
          <w:p>
            <w:r>
              <w:t>5750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11.700000000000001</w:t>
            </w:r>
          </w:p>
        </w:tc>
        <w:tc>
          <w:tcPr>
            <w:tcW w:type="dxa" w:w="2160"/>
          </w:tcPr>
          <w:p>
            <w:r>
              <w:t>0.5040000000000001</w:t>
            </w:r>
          </w:p>
        </w:tc>
        <w:tc>
          <w:tcPr>
            <w:tcW w:type="dxa" w:w="2160"/>
          </w:tcPr>
          <w:p>
            <w:r>
              <w:t>10350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15.600000000000001</w:t>
            </w:r>
          </w:p>
        </w:tc>
        <w:tc>
          <w:tcPr>
            <w:tcW w:type="dxa" w:w="2160"/>
          </w:tcPr>
          <w:p>
            <w:r>
              <w:t>0.6720000000000002</w:t>
            </w:r>
          </w:p>
        </w:tc>
        <w:tc>
          <w:tcPr>
            <w:tcW w:type="dxa" w:w="2160"/>
          </w:tcPr>
          <w:p>
            <w:r>
              <w:t>12075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22.75</w:t>
            </w:r>
          </w:p>
        </w:tc>
        <w:tc>
          <w:tcPr>
            <w:tcW w:type="dxa" w:w="2160"/>
          </w:tcPr>
          <w:p>
            <w:r>
              <w:t>0.9800000000000002</w:t>
            </w:r>
          </w:p>
        </w:tc>
        <w:tc>
          <w:tcPr>
            <w:tcW w:type="dxa" w:w="2160"/>
          </w:tcPr>
          <w:p>
            <w:r>
              <w:t>14950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