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Caracterização da Empresa:</w:t>
      </w:r>
    </w:p>
    <w:p w14:paraId="00000002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Setor: Logístico.</w:t>
      </w:r>
    </w:p>
    <w:p w14:paraId="00000003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Como funciona: É uma empresa que vende softwares voltados para o setor logístico com sede em Blumenau, porém, possui um fluxo de trabalho híbrido.</w:t>
      </w:r>
    </w:p>
    <w:p w14:paraId="00000004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Principais produtos:</w:t>
      </w:r>
    </w:p>
    <w:p w14:paraId="00000005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Sistema de Gestão de Entregas, nele você pode realizar o monitoramento de entregas e cargas através do app mobile, controlando anomalias, velocidade do veículo, temperatura da carga, jornada do motorista e outros.</w:t>
      </w:r>
    </w:p>
    <w:p w14:paraId="00000006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TMS: É dividido em várias funcionalidades:</w:t>
      </w:r>
    </w:p>
    <w:p w14:paraId="00000007" w14:textId="77777777" w:rsidR="00381900" w:rsidRDefault="00735E7E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BID, Cotação SPOT e Leilão: Com o BID, escolha quais características exigir para o cadastro de fornecedores. Com a Cotação SPOT, realize negociações pontuais para cargas urgentes. Faça ainda Leilão para conquistar as opções mais vantajosas.</w:t>
      </w:r>
    </w:p>
    <w:p w14:paraId="00000008" w14:textId="77777777" w:rsidR="00381900" w:rsidRDefault="00735E7E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Cotação: Traz automaticamente a opção mais vantajosa entre as transportadoras cotadas, apresentando em destaque as opções de melhor preço e melhor prazo.</w:t>
      </w:r>
    </w:p>
    <w:p w14:paraId="00000009" w14:textId="77777777" w:rsidR="00381900" w:rsidRDefault="00735E7E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Pátio e Portaria: Monitore a entrada e saída de veículos, tenha previsibilidade das docas disponíveis e visibilidade de toda a atuação do time interno para garantir eficiência em todas as movimentações.</w:t>
      </w:r>
    </w:p>
    <w:p w14:paraId="0000000A" w14:textId="77777777" w:rsidR="00381900" w:rsidRDefault="00735E7E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Entregas e Ocorrências: Receba o status de cada etapa do transporte e entrega, para um maior controle sobre ocorrências, atrasos e estoques. Utilize o aplicativo para ter mais produtividade na comunicação com o transportador e conectar o cliente com as informações de entregas.</w:t>
      </w:r>
    </w:p>
    <w:p w14:paraId="0000000B" w14:textId="77777777" w:rsidR="00381900" w:rsidRDefault="00735E7E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Auditoria: Realize a auditoria das faturas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forma automática e rápida, autorizando os pagamentos que não apresentarem divergências e focando apenas nos que precisam realmente ser auditados.</w:t>
      </w:r>
    </w:p>
    <w:p w14:paraId="0000000C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Sistema de Roteirização, nele você pode realizar o planejamento de rota de forma automática e inteligente, considerando critérios como janelas de atendimento, jornada do motorista, trechos com melhor infraestrutura e cubagem e peso.</w:t>
      </w:r>
    </w:p>
    <w:p w14:paraId="0000000D" w14:textId="505A1FD6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Histórico:</w:t>
      </w:r>
      <w:r w:rsidRPr="00735E7E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04A6C90B" wp14:editId="0D7B5AE1">
            <wp:extent cx="5612130" cy="3156823"/>
            <wp:effectExtent l="0" t="0" r="7620" b="5715"/>
            <wp:docPr id="1" name="Imagem 1" descr="C:\Users\eduar\AppData\Local\Microsoft\Windows\INetCache\Content.MSO\78536E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ar\AppData\Local\Microsoft\Windows\INetCache\Content.MSO\78536E1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E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Número de funcionários: Aproximadamente 120.</w:t>
      </w:r>
    </w:p>
    <w:p w14:paraId="0000000F" w14:textId="6E2123B2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Estrutura Hierárquica:</w:t>
      </w:r>
      <w:r w:rsidRPr="00735E7E">
        <w:t xml:space="preserve"> </w:t>
      </w:r>
      <w:r>
        <w:object w:dxaOrig="1541" w:dyaOrig="998" w14:anchorId="4FE46E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0.4pt" o:ole="">
            <v:imagedata r:id="rId6" o:title=""/>
          </v:shape>
          <o:OLEObject Type="Embed" ProgID="Excel.Sheet.12" ShapeID="_x0000_i1025" DrawAspect="Icon" ObjectID="_1762186820" r:id="rId7"/>
        </w:object>
      </w:r>
    </w:p>
    <w:p w14:paraId="00000010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Referencial Estratégico:</w:t>
      </w:r>
    </w:p>
    <w:p w14:paraId="00000012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Missão: </w:t>
      </w:r>
      <w:r>
        <w:rPr>
          <w:rFonts w:ascii="Times New Roman" w:eastAsia="Times New Roman" w:hAnsi="Times New Roman" w:cs="Times New Roman"/>
          <w:sz w:val="24"/>
          <w:szCs w:val="24"/>
        </w:rPr>
        <w:t>Acelerar o desenvolvimento tecnológico das movimentações mundiais.</w:t>
      </w:r>
    </w:p>
    <w:p w14:paraId="00000013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Visão: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Conduzir aos novos padrões tecnológicos da logística mundial.</w:t>
      </w:r>
    </w:p>
    <w:p w14:paraId="00000014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Valores: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Atitude empreendedora, performance para resultados, confiança e inovação.</w:t>
      </w:r>
    </w:p>
    <w:p w14:paraId="00000015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Análise Crítica do Referencial:</w:t>
      </w:r>
    </w:p>
    <w:p w14:paraId="00000016" w14:textId="77777777" w:rsidR="00381900" w:rsidRDefault="00735E7E">
      <w:pPr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Missão:</w:t>
      </w:r>
    </w:p>
    <w:p w14:paraId="00000017" w14:textId="797E9279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Positivo: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2598" w:rsidRPr="00FD2598">
        <w:rPr>
          <w:rFonts w:ascii="Times New Roman" w:eastAsia="Times New Roman" w:hAnsi="Times New Roman" w:cs="Times New Roman"/>
          <w:sz w:val="24"/>
          <w:szCs w:val="24"/>
        </w:rPr>
        <w:t>Capacidade de acelerar o desenvolvimento tecnológico nas movimentações globais, alcançando avanços significativos na logística.</w:t>
      </w:r>
    </w:p>
    <w:p w14:paraId="00000018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Sugestão: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Talvez seja útil pensar em exemplos específicos do que a empresa pretende fazer para "acelerar o desenvolvimento tecnológico das movimentações mundiais". Isso pode tornar a missão mais tangível.</w:t>
      </w:r>
    </w:p>
    <w:p w14:paraId="00000019" w14:textId="77777777" w:rsidR="00381900" w:rsidRDefault="00735E7E">
      <w:pPr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Visão:</w:t>
      </w:r>
    </w:p>
    <w:p w14:paraId="0000001A" w14:textId="199FCC49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Positivo: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2598" w:rsidRPr="00FD2598">
        <w:rPr>
          <w:rFonts w:ascii="Times New Roman" w:eastAsia="Times New Roman" w:hAnsi="Times New Roman" w:cs="Times New Roman"/>
          <w:sz w:val="24"/>
          <w:szCs w:val="24"/>
        </w:rPr>
        <w:t>Desempenha um papel ativo no avanço tecnológico.</w:t>
      </w:r>
    </w:p>
    <w:p w14:paraId="0000001B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Sugestão: </w:t>
      </w:r>
      <w:r>
        <w:rPr>
          <w:rFonts w:ascii="Times New Roman" w:eastAsia="Times New Roman" w:hAnsi="Times New Roman" w:cs="Times New Roman"/>
          <w:sz w:val="24"/>
          <w:szCs w:val="24"/>
        </w:rPr>
        <w:t>Tornar isso mais específico pode ajudar. Que tipo de tecnologias estão pensando? Como isso pode mudar a logística?</w:t>
      </w:r>
    </w:p>
    <w:p w14:paraId="0000001C" w14:textId="77777777" w:rsidR="00381900" w:rsidRDefault="00735E7E">
      <w:pPr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Valores:</w:t>
      </w:r>
    </w:p>
    <w:p w14:paraId="4B173AAF" w14:textId="77777777" w:rsidR="00FD2598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Positivo: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2598" w:rsidRPr="00FD2598">
        <w:rPr>
          <w:rFonts w:ascii="Times New Roman" w:eastAsia="Times New Roman" w:hAnsi="Times New Roman" w:cs="Times New Roman"/>
          <w:sz w:val="24"/>
          <w:szCs w:val="24"/>
        </w:rPr>
        <w:t>Valores alinhados, enfatizando o papel da tecnologia na logística.</w:t>
      </w:r>
    </w:p>
    <w:p w14:paraId="0000001E" w14:textId="1676152E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Sugestão: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Pode ser útil explicar o que exatamente significa "performance para resultados". Isso está relacionado a notas de avaliação, prazos, ou outra coisa?</w:t>
      </w:r>
    </w:p>
    <w:p w14:paraId="00000020" w14:textId="77777777" w:rsidR="00381900" w:rsidRDefault="00735E7E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Geral:</w:t>
      </w:r>
    </w:p>
    <w:p w14:paraId="00000022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Sugestão: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Fazer algumas pesquisas sobre as tendências atuais na logística e tecnologia pode ajudar a dar mais contexto às suas ideias.</w:t>
      </w:r>
    </w:p>
    <w:p w14:paraId="00000023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Sugestão: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Pensar em exemplos práticos de como aplicar esses princípios pode tornar as coisas mais reais.</w:t>
      </w:r>
    </w:p>
    <w:p w14:paraId="00000024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Diferencial</w:t>
      </w:r>
    </w:p>
    <w:p w14:paraId="00000025" w14:textId="77777777" w:rsidR="00381900" w:rsidRDefault="00735E7E">
      <w:pPr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INTEGRAÇÃO COM OUTROS SISTEMAS</w:t>
      </w:r>
    </w:p>
    <w:p w14:paraId="00000026" w14:textId="77777777" w:rsidR="00381900" w:rsidRDefault="00735E7E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sistemas possuem a capacidade de interligar dados de outros sistemas, proporcionando assistência e agilidade nos processos dos usuários.</w:t>
      </w:r>
    </w:p>
    <w:p w14:paraId="00000027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Diagnóstico Estratégico:</w:t>
      </w:r>
    </w:p>
    <w:p w14:paraId="00000028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SWOT:</w:t>
      </w:r>
    </w:p>
    <w:p w14:paraId="00000029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Forças:</w:t>
      </w:r>
    </w:p>
    <w:p w14:paraId="0000002A" w14:textId="77777777" w:rsidR="00381900" w:rsidRDefault="00735E7E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Visão inspiradora e ambiciosa de liderança tecnológica na logística.</w:t>
      </w:r>
    </w:p>
    <w:p w14:paraId="0000002B" w14:textId="77777777" w:rsidR="00381900" w:rsidRDefault="00735E7E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Valores que enfatizam a inovação, desempenho e confiança.</w:t>
      </w:r>
    </w:p>
    <w:p w14:paraId="0000002C" w14:textId="77777777" w:rsidR="00381900" w:rsidRDefault="00735E7E">
      <w:pPr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Potencial para alinhar-se com tendências tecnológicas e de logística em crescimento.</w:t>
      </w:r>
    </w:p>
    <w:p w14:paraId="0000002D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Fraquezas:</w:t>
      </w:r>
    </w:p>
    <w:p w14:paraId="29F2E567" w14:textId="04753D79" w:rsidR="0093296D" w:rsidRDefault="0093296D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3296D">
        <w:rPr>
          <w:rFonts w:ascii="Times New Roman" w:eastAsia="Times New Roman" w:hAnsi="Times New Roman" w:cs="Times New Roman"/>
          <w:sz w:val="24"/>
          <w:szCs w:val="24"/>
        </w:rPr>
        <w:t>Infraestrutura inadequada em determinadas regiões pode afetar a eficiência da entrega e aumentar os custos logísticos.</w:t>
      </w:r>
    </w:p>
    <w:p w14:paraId="0000002F" w14:textId="4214905C" w:rsidR="00381900" w:rsidRDefault="00735E7E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Dependência de recursos ou parcerias externas para acelerar o desenvolvimento tecnológico.</w:t>
      </w:r>
    </w:p>
    <w:p w14:paraId="00000030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Oportunidades:</w:t>
      </w:r>
    </w:p>
    <w:p w14:paraId="00000031" w14:textId="52FFA6C0" w:rsidR="00381900" w:rsidRDefault="00735E7E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Crescimento contínuo na logística </w:t>
      </w:r>
      <w:r w:rsidR="0093296D">
        <w:rPr>
          <w:rFonts w:ascii="Times New Roman" w:eastAsia="Times New Roman" w:hAnsi="Times New Roman" w:cs="Times New Roman"/>
          <w:sz w:val="24"/>
          <w:szCs w:val="24"/>
        </w:rPr>
        <w:t>nacional</w:t>
      </w:r>
      <w:r>
        <w:rPr>
          <w:rFonts w:ascii="Times New Roman" w:eastAsia="Times New Roman" w:hAnsi="Times New Roman" w:cs="Times New Roman"/>
          <w:sz w:val="24"/>
          <w:szCs w:val="24"/>
        </w:rPr>
        <w:t>, impulsionado por avanços tecnológicos.</w:t>
      </w:r>
    </w:p>
    <w:p w14:paraId="00000032" w14:textId="77777777" w:rsidR="00381900" w:rsidRDefault="00735E7E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Acesso a talentos e tecnologia emergentes para inovação.</w:t>
      </w:r>
    </w:p>
    <w:p w14:paraId="00000033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Ameaças:</w:t>
      </w:r>
    </w:p>
    <w:p w14:paraId="00000034" w14:textId="77777777" w:rsidR="00381900" w:rsidRDefault="00735E7E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Concorrência intensa de outras empresas que buscam liderança tecnológica na logística.</w:t>
      </w:r>
    </w:p>
    <w:p w14:paraId="00000035" w14:textId="77777777" w:rsidR="00381900" w:rsidRDefault="00735E7E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Riscos associados a mudanças rápidas no ambiente tecnológico e regulatório.</w:t>
      </w:r>
    </w:p>
    <w:p w14:paraId="00000036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PESTAL:</w:t>
      </w:r>
    </w:p>
    <w:p w14:paraId="00000037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Político:</w:t>
      </w:r>
    </w:p>
    <w:p w14:paraId="00000038" w14:textId="77777777" w:rsidR="00381900" w:rsidRDefault="00735E7E">
      <w:pPr>
        <w:numPr>
          <w:ilvl w:val="0"/>
          <w:numId w:val="1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Regulações governamentais em relação à logística e tecnologia podem afetar a empresa.</w:t>
      </w:r>
    </w:p>
    <w:p w14:paraId="00000039" w14:textId="77777777" w:rsidR="00381900" w:rsidRDefault="00735E7E">
      <w:pPr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Políticas de comércio internacional podem impactar as operações globais da empresa.</w:t>
      </w:r>
    </w:p>
    <w:p w14:paraId="0000003A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Econômico:</w:t>
      </w:r>
    </w:p>
    <w:p w14:paraId="0000003B" w14:textId="77777777" w:rsidR="00381900" w:rsidRDefault="00735E7E">
      <w:pPr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Condições econômicas globais afetam a demanda por serviços de logística.</w:t>
      </w:r>
    </w:p>
    <w:p w14:paraId="0000003C" w14:textId="77777777" w:rsidR="00381900" w:rsidRDefault="00735E7E">
      <w:pPr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Custos de investimento em tecnologia podem ser um desafio.</w:t>
      </w:r>
    </w:p>
    <w:p w14:paraId="0000003D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Social:</w:t>
      </w:r>
    </w:p>
    <w:p w14:paraId="0000003E" w14:textId="77777777" w:rsidR="00381900" w:rsidRDefault="00735E7E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Mudanças nas preferências do consumidor em relação à entrega e logística podem influenciar as estratégias da empresa.</w:t>
      </w:r>
    </w:p>
    <w:p w14:paraId="0000003F" w14:textId="77777777" w:rsidR="00381900" w:rsidRDefault="00735E7E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Questões sociais, como sustentabilidade e responsabilidade corporativa, podem ser importantes para a imagem da empresa.</w:t>
      </w:r>
    </w:p>
    <w:p w14:paraId="00000040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Tecnológico:</w:t>
      </w:r>
    </w:p>
    <w:p w14:paraId="00000041" w14:textId="77777777" w:rsidR="00381900" w:rsidRDefault="00735E7E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Avanços tecnológicos oferecem oportunidades para acelerar o desenvolvimento de soluções inovadoras.</w:t>
      </w:r>
    </w:p>
    <w:p w14:paraId="00000042" w14:textId="77777777" w:rsidR="00381900" w:rsidRDefault="00735E7E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Riscos de obsolescência tecnológica e concorrência intensa.</w:t>
      </w:r>
    </w:p>
    <w:p w14:paraId="00000043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Ambiental:</w:t>
      </w:r>
    </w:p>
    <w:p w14:paraId="00000044" w14:textId="77777777" w:rsidR="00381900" w:rsidRDefault="00735E7E">
      <w:pPr>
        <w:numPr>
          <w:ilvl w:val="0"/>
          <w:numId w:val="1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Questões ambientais relacionadas a emissões e sustentabilidade são importantes para a logística.</w:t>
      </w:r>
    </w:p>
    <w:p w14:paraId="00000045" w14:textId="77777777" w:rsidR="00381900" w:rsidRDefault="00735E7E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Pressões para adotar práticas sustentáveis e eficientes.</w:t>
      </w:r>
    </w:p>
    <w:p w14:paraId="00000046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Legal:</w:t>
      </w:r>
    </w:p>
    <w:p w14:paraId="00000047" w14:textId="77777777" w:rsidR="00381900" w:rsidRDefault="00735E7E">
      <w:pPr>
        <w:numPr>
          <w:ilvl w:val="0"/>
          <w:numId w:val="1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Regulamentações em torno da proteção de dados e segurança cibernética são críticas para a tecnologia logística.</w:t>
      </w:r>
    </w:p>
    <w:p w14:paraId="00000048" w14:textId="77777777" w:rsidR="00381900" w:rsidRDefault="00735E7E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Contratos e acordos legais com parceiros e clientes.</w:t>
      </w:r>
    </w:p>
    <w:p w14:paraId="00000049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Análise das 5 Forças de Porter:</w:t>
      </w:r>
    </w:p>
    <w:p w14:paraId="0000004A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Poder de Negociação dos Fornecedores:</w:t>
      </w:r>
    </w:p>
    <w:p w14:paraId="0000004B" w14:textId="77777777" w:rsidR="00381900" w:rsidRDefault="00735E7E">
      <w:pPr>
        <w:numPr>
          <w:ilvl w:val="0"/>
          <w:numId w:val="2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Situação Atual: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Dependendo da disponibilidade de fornecedores e da complexidade dos recursos necessários, o poder de negociação dos fornecedores pode ser moderado. Se a empresa estiver altamente dependente de um fornecedor específico sem alternativas viáveis, isso pode representar um desafio.</w:t>
      </w:r>
    </w:p>
    <w:p w14:paraId="0000004C" w14:textId="77777777" w:rsidR="00381900" w:rsidRDefault="00735E7E">
      <w:pPr>
        <w:numPr>
          <w:ilvl w:val="0"/>
          <w:numId w:val="2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Impacto: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Pode resultar em limitações de flexibilidade nas negociações e possíveis impactos nos custos e na disponibilidade de recursos essenciais.</w:t>
      </w:r>
    </w:p>
    <w:p w14:paraId="0000004D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Poder de Negociação dos Compradores:</w:t>
      </w:r>
    </w:p>
    <w:p w14:paraId="0000004E" w14:textId="77777777" w:rsidR="00381900" w:rsidRDefault="00735E7E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Situação Atual: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empresa, ao oferecer serviços inovadores na logística global, pode ter um certo poder de negociação devido à singularidade de seus serviços. No entanto, se a concorrência for acirrada e os clientes tiverem várias opções, isso pode diminuir o poder de negociação.</w:t>
      </w:r>
    </w:p>
    <w:p w14:paraId="0000004F" w14:textId="77777777" w:rsidR="00381900" w:rsidRDefault="00735E7E">
      <w:pPr>
        <w:numPr>
          <w:ilvl w:val="0"/>
          <w:numId w:val="6"/>
        </w:numPr>
        <w:spacing w:after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Impacto: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necessidade de manter padrões elevados de serviço para manter a lealdade dos clientes pode ser crucial. Uma diminuição no poder de negociação dos compradores pode ser uma vantagem competitiva.</w:t>
      </w:r>
    </w:p>
    <w:p w14:paraId="00000050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Ameaça de Novos Entrantes:</w:t>
      </w:r>
    </w:p>
    <w:p w14:paraId="00000051" w14:textId="77777777" w:rsidR="00381900" w:rsidRDefault="00735E7E">
      <w:pPr>
        <w:numPr>
          <w:ilvl w:val="0"/>
          <w:numId w:val="2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Situação Atual: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ameaça de novos entrantes pode ser moderada, dependendo do grau de especialização e das barreiras à entrada no setor de logística global. Se a empresa já estiver consolidada e tiver uma reputação sólida, isso pode reduzir a probabilidade de novos entrantes.</w:t>
      </w:r>
    </w:p>
    <w:p w14:paraId="00000052" w14:textId="77777777" w:rsidR="00381900" w:rsidRDefault="00735E7E">
      <w:pPr>
        <w:numPr>
          <w:ilvl w:val="0"/>
          <w:numId w:val="25"/>
        </w:numPr>
        <w:spacing w:after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Impacto: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base de clientes estabelecida e a experiência acumulada podem ser fatores-chave na proteção contra novos concorrentes.</w:t>
      </w:r>
    </w:p>
    <w:p w14:paraId="00000053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Ameaça de Produtos ou Serviços Substitutos:</w:t>
      </w:r>
    </w:p>
    <w:p w14:paraId="00000054" w14:textId="77777777" w:rsidR="00381900" w:rsidRDefault="00735E7E">
      <w:pPr>
        <w:numPr>
          <w:ilvl w:val="0"/>
          <w:numId w:val="2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Situação Atual: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empresa, ao oferecer soluções inovadoras e proativas baseadas em IA, pode reduzir a ameaça de produtos ou serviços substitutos. No entanto, a evolução rápida da tecnologia pode sempre apresentar desafios.</w:t>
      </w:r>
    </w:p>
    <w:p w14:paraId="00000055" w14:textId="77777777" w:rsidR="00381900" w:rsidRDefault="00735E7E">
      <w:pPr>
        <w:numPr>
          <w:ilvl w:val="0"/>
          <w:numId w:val="21"/>
        </w:numPr>
        <w:spacing w:after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Impacto: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Manter a relevância e acompanhar as mudanças tecnológicas é crucial para evitar a substituição por soluções mais recentes ou concorrentes inovadores.</w:t>
      </w:r>
    </w:p>
    <w:p w14:paraId="00000056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Rivalidade entre Concorrentes:</w:t>
      </w:r>
    </w:p>
    <w:p w14:paraId="00000057" w14:textId="77777777" w:rsidR="00381900" w:rsidRDefault="00735E7E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Situação Atual: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rivalidade entre concorrentes pode ser intensa, especialmente se várias empresas estiverem buscando liderança tecnológica na logística global. A rapidez na adaptação a novas tecnologias e a eficiência operacional são fatores-chave.</w:t>
      </w:r>
    </w:p>
    <w:p w14:paraId="00000058" w14:textId="77777777" w:rsidR="00381900" w:rsidRDefault="00735E7E">
      <w:pPr>
        <w:numPr>
          <w:ilvl w:val="0"/>
          <w:numId w:val="3"/>
        </w:numPr>
        <w:spacing w:after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Impacto: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empresa deve permanecer ágil e focada na inovação para se destacar em um mercado competitivo e em constante evolução.</w:t>
      </w:r>
    </w:p>
    <w:p w14:paraId="00000059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VRIO:</w:t>
      </w:r>
    </w:p>
    <w:p w14:paraId="0000005A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Plataforma de Gestão de Fornecedores:</w:t>
      </w:r>
    </w:p>
    <w:p w14:paraId="0000005B" w14:textId="77777777" w:rsidR="00381900" w:rsidRDefault="00735E7E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Alta para otimizar decisões.</w:t>
      </w:r>
    </w:p>
    <w:p w14:paraId="0000005C" w14:textId="77777777" w:rsidR="00381900" w:rsidRDefault="00735E7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Raridade: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Moderada, dependendo da integração eficaz.</w:t>
      </w:r>
    </w:p>
    <w:p w14:paraId="0000005D" w14:textId="77777777" w:rsidR="00381900" w:rsidRDefault="00735E7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Imitabilidade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Possível, mas depende da complexidade da integração.</w:t>
      </w:r>
    </w:p>
    <w:p w14:paraId="0000005E" w14:textId="77777777" w:rsidR="00381900" w:rsidRDefault="00735E7E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Eficácia depende da capacidade de utilizar dados gerados.</w:t>
      </w:r>
    </w:p>
    <w:p w14:paraId="0000005F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Plataformas Analíticas de Sentimentos e CRM:</w:t>
      </w:r>
    </w:p>
    <w:p w14:paraId="00000060" w14:textId="77777777" w:rsidR="00381900" w:rsidRDefault="00735E7E">
      <w:pPr>
        <w:numPr>
          <w:ilvl w:val="0"/>
          <w:numId w:val="2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Significativo para personalização e compreensão do cliente.</w:t>
      </w:r>
    </w:p>
    <w:p w14:paraId="00000061" w14:textId="77777777" w:rsidR="00381900" w:rsidRDefault="00735E7E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Raridade: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Alta, especialmente pela integração eficaz.</w:t>
      </w:r>
    </w:p>
    <w:p w14:paraId="00000062" w14:textId="77777777" w:rsidR="00381900" w:rsidRDefault="00735E7E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Imitabilidade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Depende da eficiência na integração.</w:t>
      </w:r>
    </w:p>
    <w:p w14:paraId="00000063" w14:textId="77777777" w:rsidR="00381900" w:rsidRDefault="00735E7E">
      <w:pPr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Eficácia na utilização de insights.</w:t>
      </w:r>
    </w:p>
    <w:p w14:paraId="00000064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Comunidade Online e Plataforma de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5" w14:textId="77777777" w:rsidR="00381900" w:rsidRDefault="00735E7E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Elevado para troca de conhecimento e lealdade do cliente.</w:t>
      </w:r>
    </w:p>
    <w:p w14:paraId="00000066" w14:textId="77777777" w:rsidR="00381900" w:rsidRDefault="00735E7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Raridade: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Moderada, singularidade na integração específica.</w:t>
      </w:r>
    </w:p>
    <w:p w14:paraId="00000067" w14:textId="77777777" w:rsidR="00381900" w:rsidRDefault="00735E7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Imitabilidade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Possível, mas a construção da comunidade requer esforço contínuo.</w:t>
      </w:r>
    </w:p>
    <w:p w14:paraId="00000068" w14:textId="77777777" w:rsidR="00381900" w:rsidRDefault="00735E7E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Eficácia na manutenção de uma comunidade envolvente.</w:t>
      </w:r>
    </w:p>
    <w:p w14:paraId="00000069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Soluções Proativas Baseadas em IA:</w:t>
      </w:r>
    </w:p>
    <w:p w14:paraId="0000006A" w14:textId="77777777" w:rsidR="00381900" w:rsidRDefault="00735E7E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Alto, antecipando as necessidades dos clientes.</w:t>
      </w:r>
    </w:p>
    <w:p w14:paraId="0000006B" w14:textId="77777777" w:rsidR="00381900" w:rsidRDefault="00735E7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Raridade: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Alta na capacidade proativa.</w:t>
      </w:r>
    </w:p>
    <w:p w14:paraId="0000006C" w14:textId="77777777" w:rsidR="00381900" w:rsidRDefault="00735E7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Imitabilidade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Desafiadora, dependendo da complexidade da implementação.</w:t>
      </w:r>
    </w:p>
    <w:p w14:paraId="0000006D" w14:textId="77777777" w:rsidR="00381900" w:rsidRDefault="00735E7E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Eficácia na integração e atualização contínua.</w:t>
      </w:r>
    </w:p>
    <w:p w14:paraId="0000006E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Sistema de Inteligência Competitiva em Tempo Real:</w:t>
      </w:r>
    </w:p>
    <w:p w14:paraId="0000006F" w14:textId="77777777" w:rsidR="00381900" w:rsidRDefault="00735E7E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Elevado para monitorar estratégias concorrentes.</w:t>
      </w:r>
    </w:p>
    <w:p w14:paraId="00000070" w14:textId="77777777" w:rsidR="00381900" w:rsidRDefault="00735E7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Raridade: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Moderada, raridade na oferta de análises acionáveis em tempo real.</w:t>
      </w:r>
    </w:p>
    <w:p w14:paraId="00000071" w14:textId="77777777" w:rsidR="00381900" w:rsidRDefault="00735E7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Imitabilidade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Dependente da complexidade da análise.</w:t>
      </w:r>
    </w:p>
    <w:p w14:paraId="00000072" w14:textId="77777777" w:rsidR="00381900" w:rsidRDefault="00735E7E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Eficácia na ação rápida com base nas análises.</w:t>
      </w:r>
    </w:p>
    <w:p w14:paraId="00000073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4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Posicionamento Competitivo e Corporativo:</w:t>
      </w:r>
    </w:p>
    <w:p w14:paraId="00000075" w14:textId="77777777" w:rsidR="00381900" w:rsidRDefault="00735E7E">
      <w:pPr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Posicionamento Competitivo:</w:t>
      </w:r>
    </w:p>
    <w:p w14:paraId="00000076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Líder em Inovação Logística Global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Innovation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77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empresa se esforça para se posicionar como líder na inovação tecnológica aplicada à logística global. Isso envolve o desenvolvimento de soluções tecnológicas de ponta que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aceleram o desenvolvimento das movimentações mundiais e estabelecem novos padrões na indústria.</w:t>
      </w:r>
    </w:p>
    <w:p w14:paraId="00000078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Diferenciação pela Inovação:</w:t>
      </w:r>
    </w:p>
    <w:p w14:paraId="00000079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empresa buscaria se destacar por meio de uma cultura de inovação contínua, investindo em pesquisa e desenvolvimento, parcerias estratégicas e colaborações com universidades e centros de pesquisa. Isso garantiria que suas soluções sejam únicas e líderes de mercado.</w:t>
      </w:r>
    </w:p>
    <w:p w14:paraId="0000007A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Sustentabilidade Integrada:</w:t>
      </w:r>
    </w:p>
    <w:p w14:paraId="0000007B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da inovação, a empresa adotaria práticas de sustentabilidade em sua cadeia de suprimentos e operações, promovendo a eficiência e a responsabilidade ambiental, alinhando-se com valores sociais e ambientais.</w:t>
      </w:r>
    </w:p>
    <w:p w14:paraId="0000007C" w14:textId="77777777" w:rsidR="00381900" w:rsidRDefault="00735E7E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Posicionamento Corporativo:</w:t>
      </w:r>
    </w:p>
    <w:p w14:paraId="0000007D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Agentes da Transformação Tecnológica:</w:t>
      </w:r>
    </w:p>
    <w:p w14:paraId="0000007E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empresa se veria como um agente de transformação no setor de logística, comprometendo-se a acelerar o desenvolvimento tecnológico em todo o mundo. Ela não apenas forneceria soluções tecnológicas de ponta, mas também lideraria o caminho na adoção de novos padrões tecnológicos.</w:t>
      </w:r>
    </w:p>
    <w:p w14:paraId="0000007F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Parceiros Estratégicos:</w:t>
      </w:r>
    </w:p>
    <w:p w14:paraId="00000080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empresa cultivaria relacionamentos de parceria estratégica com empresas de logística, fabricantes, transportadoras e outras partes interessadas, com foco na colaboração para aprimorar a eficiência global da logística.</w:t>
      </w:r>
    </w:p>
    <w:p w14:paraId="00000081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Responsabilidade Corporativa:</w:t>
      </w:r>
    </w:p>
    <w:p w14:paraId="00000082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empresa seria dedicada à responsabilidade corporativa, demonstrando confiança e respeito por seus stakeholders, investindo no desenvolvimento de talentos, práticas sustentáveis e transparência em suas operações.</w:t>
      </w:r>
    </w:p>
    <w:p w14:paraId="00000083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4" w14:textId="77777777" w:rsidR="00381900" w:rsidRDefault="00735E7E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Sugestões de Melhoria:</w:t>
      </w:r>
    </w:p>
    <w:p w14:paraId="00000085" w14:textId="77777777" w:rsidR="00381900" w:rsidRDefault="00735E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Fomentar uma Cultura de Colaboração e Diversidade:</w:t>
      </w:r>
    </w:p>
    <w:p w14:paraId="00000086" w14:textId="77777777" w:rsidR="00381900" w:rsidRDefault="00735E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Estratégias: </w:t>
      </w:r>
      <w:r>
        <w:rPr>
          <w:rFonts w:ascii="Times New Roman" w:eastAsia="Times New Roman" w:hAnsi="Times New Roman" w:cs="Times New Roman"/>
          <w:sz w:val="24"/>
          <w:szCs w:val="24"/>
        </w:rPr>
        <w:t>Promover ambientes inclusivos e diversificados, onde diferentes perspectivas e experiências são valorizadas.</w:t>
      </w:r>
    </w:p>
    <w:p w14:paraId="00000087" w14:textId="77777777" w:rsidR="00381900" w:rsidRDefault="00735E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Vantagens: </w:t>
      </w:r>
      <w:r>
        <w:rPr>
          <w:rFonts w:ascii="Times New Roman" w:eastAsia="Times New Roman" w:hAnsi="Times New Roman" w:cs="Times New Roman"/>
          <w:sz w:val="24"/>
          <w:szCs w:val="24"/>
        </w:rPr>
        <w:t>Criatividade estimulada, inovação acelerada e um ambiente mais dinâmico.</w:t>
      </w:r>
    </w:p>
    <w:p w14:paraId="00000088" w14:textId="77777777" w:rsidR="00381900" w:rsidRDefault="00735E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Criar Espaços de Descompressão e Bem-Estar:</w:t>
      </w:r>
    </w:p>
    <w:p w14:paraId="00000089" w14:textId="77777777" w:rsidR="00381900" w:rsidRDefault="00735E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Estratégias: </w:t>
      </w:r>
      <w:r>
        <w:rPr>
          <w:rFonts w:ascii="Times New Roman" w:eastAsia="Times New Roman" w:hAnsi="Times New Roman" w:cs="Times New Roman"/>
          <w:sz w:val="24"/>
          <w:szCs w:val="24"/>
        </w:rPr>
        <w:t>Estabelecer áreas ou momentos dedicados ao relaxamento e descompressão no ambiente de trabalho.</w:t>
      </w:r>
    </w:p>
    <w:p w14:paraId="0000008A" w14:textId="77777777" w:rsidR="00381900" w:rsidRDefault="00735E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Vantagens: </w:t>
      </w:r>
      <w:r>
        <w:rPr>
          <w:rFonts w:ascii="Times New Roman" w:eastAsia="Times New Roman" w:hAnsi="Times New Roman" w:cs="Times New Roman"/>
          <w:sz w:val="24"/>
          <w:szCs w:val="24"/>
        </w:rPr>
        <w:t>Reduz o estresse, promove o bem-estar físico e mental e contribui para um ambiente de trabalho saudável e equilibrado.</w:t>
      </w:r>
    </w:p>
    <w:p w14:paraId="0000008B" w14:textId="77777777" w:rsidR="00381900" w:rsidRDefault="00735E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Implementar Práticas de Trabalho Flexíveis e Balanceadas:</w:t>
      </w:r>
    </w:p>
    <w:p w14:paraId="0000008C" w14:textId="77777777" w:rsidR="00381900" w:rsidRDefault="00735E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Estratégias: </w:t>
      </w:r>
      <w:r>
        <w:rPr>
          <w:rFonts w:ascii="Times New Roman" w:eastAsia="Times New Roman" w:hAnsi="Times New Roman" w:cs="Times New Roman"/>
          <w:sz w:val="24"/>
          <w:szCs w:val="24"/>
        </w:rPr>
        <w:t>Implementar políticas de trabalho flexíveis para promover um equilíbrio saudável entre vida pessoal e profissional.</w:t>
      </w:r>
    </w:p>
    <w:p w14:paraId="0000008D" w14:textId="77777777" w:rsidR="00381900" w:rsidRDefault="00735E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Vantagens: </w:t>
      </w:r>
      <w:r>
        <w:rPr>
          <w:rFonts w:ascii="Times New Roman" w:eastAsia="Times New Roman" w:hAnsi="Times New Roman" w:cs="Times New Roman"/>
          <w:sz w:val="24"/>
          <w:szCs w:val="24"/>
        </w:rPr>
        <w:t>Melhora a qualidade de vida dos colaboradores, aumenta a flexibilidade operacional e contribui para a satisfação e produtividade.</w:t>
      </w:r>
    </w:p>
    <w:p w14:paraId="0000008E" w14:textId="77777777" w:rsidR="00381900" w:rsidRDefault="0038190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819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AC9"/>
    <w:multiLevelType w:val="multilevel"/>
    <w:tmpl w:val="2BDE2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B70CA"/>
    <w:multiLevelType w:val="multilevel"/>
    <w:tmpl w:val="7E46D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B42084"/>
    <w:multiLevelType w:val="multilevel"/>
    <w:tmpl w:val="4FAA8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7D4791"/>
    <w:multiLevelType w:val="multilevel"/>
    <w:tmpl w:val="6C8A7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474315"/>
    <w:multiLevelType w:val="multilevel"/>
    <w:tmpl w:val="91F6F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9F7EFF"/>
    <w:multiLevelType w:val="multilevel"/>
    <w:tmpl w:val="7F4CE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233FB2"/>
    <w:multiLevelType w:val="multilevel"/>
    <w:tmpl w:val="C3900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C70554"/>
    <w:multiLevelType w:val="multilevel"/>
    <w:tmpl w:val="1BE0A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A616EB"/>
    <w:multiLevelType w:val="multilevel"/>
    <w:tmpl w:val="E11EE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873FD6"/>
    <w:multiLevelType w:val="multilevel"/>
    <w:tmpl w:val="87C29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C904CE"/>
    <w:multiLevelType w:val="multilevel"/>
    <w:tmpl w:val="04FC9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313815"/>
    <w:multiLevelType w:val="multilevel"/>
    <w:tmpl w:val="89806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1F4A9B"/>
    <w:multiLevelType w:val="multilevel"/>
    <w:tmpl w:val="CBB45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4E26FF"/>
    <w:multiLevelType w:val="multilevel"/>
    <w:tmpl w:val="6F14D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4D31CE8"/>
    <w:multiLevelType w:val="multilevel"/>
    <w:tmpl w:val="59DA6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3E3582"/>
    <w:multiLevelType w:val="multilevel"/>
    <w:tmpl w:val="0024E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876208"/>
    <w:multiLevelType w:val="multilevel"/>
    <w:tmpl w:val="0BD07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59256D"/>
    <w:multiLevelType w:val="multilevel"/>
    <w:tmpl w:val="E4542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174D70"/>
    <w:multiLevelType w:val="multilevel"/>
    <w:tmpl w:val="F46C8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805B85"/>
    <w:multiLevelType w:val="multilevel"/>
    <w:tmpl w:val="91E20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F870A02"/>
    <w:multiLevelType w:val="multilevel"/>
    <w:tmpl w:val="4F82C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277B4C"/>
    <w:multiLevelType w:val="multilevel"/>
    <w:tmpl w:val="D59E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5B1DA1"/>
    <w:multiLevelType w:val="multilevel"/>
    <w:tmpl w:val="C45EE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EC3762"/>
    <w:multiLevelType w:val="multilevel"/>
    <w:tmpl w:val="B7C20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7AB26EB"/>
    <w:multiLevelType w:val="multilevel"/>
    <w:tmpl w:val="63BC9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954F39"/>
    <w:multiLevelType w:val="multilevel"/>
    <w:tmpl w:val="17965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9C1EB0"/>
    <w:multiLevelType w:val="multilevel"/>
    <w:tmpl w:val="0E564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6"/>
  </w:num>
  <w:num w:numId="5">
    <w:abstractNumId w:val="13"/>
  </w:num>
  <w:num w:numId="6">
    <w:abstractNumId w:val="15"/>
  </w:num>
  <w:num w:numId="7">
    <w:abstractNumId w:val="23"/>
  </w:num>
  <w:num w:numId="8">
    <w:abstractNumId w:val="12"/>
  </w:num>
  <w:num w:numId="9">
    <w:abstractNumId w:val="4"/>
  </w:num>
  <w:num w:numId="10">
    <w:abstractNumId w:val="3"/>
  </w:num>
  <w:num w:numId="11">
    <w:abstractNumId w:val="9"/>
  </w:num>
  <w:num w:numId="12">
    <w:abstractNumId w:val="26"/>
  </w:num>
  <w:num w:numId="13">
    <w:abstractNumId w:val="19"/>
  </w:num>
  <w:num w:numId="14">
    <w:abstractNumId w:val="2"/>
  </w:num>
  <w:num w:numId="15">
    <w:abstractNumId w:val="16"/>
  </w:num>
  <w:num w:numId="16">
    <w:abstractNumId w:val="18"/>
  </w:num>
  <w:num w:numId="17">
    <w:abstractNumId w:val="24"/>
  </w:num>
  <w:num w:numId="18">
    <w:abstractNumId w:val="20"/>
  </w:num>
  <w:num w:numId="19">
    <w:abstractNumId w:val="21"/>
  </w:num>
  <w:num w:numId="20">
    <w:abstractNumId w:val="25"/>
  </w:num>
  <w:num w:numId="21">
    <w:abstractNumId w:val="5"/>
  </w:num>
  <w:num w:numId="22">
    <w:abstractNumId w:val="14"/>
  </w:num>
  <w:num w:numId="23">
    <w:abstractNumId w:val="0"/>
  </w:num>
  <w:num w:numId="24">
    <w:abstractNumId w:val="1"/>
  </w:num>
  <w:num w:numId="25">
    <w:abstractNumId w:val="17"/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900"/>
    <w:rsid w:val="00381900"/>
    <w:rsid w:val="00735E7E"/>
    <w:rsid w:val="0093296D"/>
    <w:rsid w:val="00F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8AEEF"/>
  <w15:docId w15:val="{6D927ACF-6FB4-4F3E-B5AF-2CB6B69F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1843</Words>
  <Characters>9953</Characters>
  <Application>Microsoft Office Word</Application>
  <DocSecurity>0</DocSecurity>
  <Lines>82</Lines>
  <Paragraphs>23</Paragraphs>
  <ScaleCrop>false</ScaleCrop>
  <Company>MagnaTI</Company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Zirbell</cp:lastModifiedBy>
  <cp:revision>4</cp:revision>
  <dcterms:created xsi:type="dcterms:W3CDTF">2023-11-22T11:28:00Z</dcterms:created>
  <dcterms:modified xsi:type="dcterms:W3CDTF">2023-11-22T22:34:00Z</dcterms:modified>
</cp:coreProperties>
</file>