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F716" w14:textId="2E0B0E56" w:rsidR="00BC3D3A" w:rsidRDefault="00BC3D3A" w:rsidP="00B37051">
      <w:pPr>
        <w:pStyle w:val="Ttulo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Case técnico:</w:t>
      </w:r>
    </w:p>
    <w:p w14:paraId="0D04DAD7" w14:textId="2EB116C8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Este case simula o trabalho real do time de Dados: calcular resultados a partir de uma base com regras de negócio e problemas de qualidade, apresentar esses números e construir um agente de IA que responda perguntas sobre eles.</w:t>
      </w:r>
    </w:p>
    <w:p w14:paraId="0E4C2766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Todos os dados são fictícios.</w:t>
      </w:r>
      <w:r>
        <w:rPr>
          <w:rFonts w:ascii="Calibri" w:hAnsi="Calibri" w:cs="Calibri"/>
          <w:color w:val="1A1A1A"/>
          <w:sz w:val="22"/>
          <w:szCs w:val="22"/>
        </w:rPr>
        <w:t xml:space="preserve"> A estrutura é inspirada no nosso módulo de Metas, de forma simplificada.</w:t>
      </w:r>
    </w:p>
    <w:p w14:paraId="1A903DDD" w14:textId="77777777" w:rsidR="00BC3D3A" w:rsidRDefault="00BC3D3A" w:rsidP="00B37051">
      <w:pPr>
        <w:pStyle w:val="Ttulo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Como funciona</w:t>
      </w:r>
    </w:p>
    <w:p w14:paraId="2AA1F78A" w14:textId="77777777" w:rsidR="00BC3D3A" w:rsidRDefault="00BC3D3A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Prazo: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5 dias corridos a partir do recebimento.</w:t>
      </w:r>
    </w:p>
    <w:p w14:paraId="22A24213" w14:textId="77777777" w:rsidR="00BC3D3A" w:rsidRDefault="00BC3D3A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Esforço estimado: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 4 a 6 horas. Não é preciso fazer tudo: entregue o que conseguir e conte no README o que faltou e como você faria.</w:t>
      </w:r>
    </w:p>
    <w:p w14:paraId="45CD9DAE" w14:textId="77777777" w:rsidR="00BC3D3A" w:rsidRDefault="00BC3D3A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Ferramentas: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use a linguagem, o banco e as ferramentas que preferir. </w:t>
      </w:r>
      <w:r>
        <w:rPr>
          <w:rStyle w:val="Forte"/>
          <w:rFonts w:ascii="Calibri" w:eastAsia="Times New Roman" w:hAnsi="Calibri" w:cs="Calibri"/>
          <w:sz w:val="22"/>
          <w:szCs w:val="22"/>
        </w:rPr>
        <w:t>IA é permitida e incentivada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(ChatGPT, Claude,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Copilot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etc.). Só pedimos que você conte no README como usou.</w:t>
      </w:r>
    </w:p>
    <w:p w14:paraId="7C2700B0" w14:textId="77777777" w:rsidR="00BC3D3A" w:rsidRDefault="00BC3D3A" w:rsidP="00B37051">
      <w:pPr>
        <w:numPr>
          <w:ilvl w:val="0"/>
          <w:numId w:val="1"/>
        </w:numPr>
        <w:spacing w:before="100" w:beforeAutospacing="1" w:after="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Dúvidas: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se uma regra parecer ambígua, decida, siga em frente e registre a decisão no README. Saber lidar com ambiguidade faz parte do que avaliamos.</w:t>
      </w:r>
    </w:p>
    <w:p w14:paraId="7F525007" w14:textId="77777777" w:rsidR="00BC3D3A" w:rsidRDefault="00BC3D3A" w:rsidP="00B37051">
      <w:pPr>
        <w:pStyle w:val="Ttulo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 cenário</w:t>
      </w:r>
    </w:p>
    <w:p w14:paraId="13D5128F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 Grupo Aurora (empresa fictícia) usa a Mereo para acompanhar as metas dos colaboradores. O ciclo de 2025 terminou, e o RH precisa de três coisas:</w:t>
      </w:r>
    </w:p>
    <w:p w14:paraId="7035AEB8" w14:textId="77777777" w:rsidR="00BC3D3A" w:rsidRDefault="00BC3D3A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 resultado de cada colaborador, de cada área e dos gestores.</w:t>
      </w:r>
    </w:p>
    <w:p w14:paraId="567CC094" w14:textId="77777777" w:rsidR="00BC3D3A" w:rsidRDefault="00BC3D3A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Um painel para apresentar à diretoria.</w:t>
      </w:r>
    </w:p>
    <w:p w14:paraId="0AF4D1CC" w14:textId="77777777" w:rsidR="00BC3D3A" w:rsidRDefault="00BC3D3A" w:rsidP="00B37051">
      <w:pPr>
        <w:numPr>
          <w:ilvl w:val="0"/>
          <w:numId w:val="2"/>
        </w:numPr>
        <w:spacing w:before="100" w:beforeAutospacing="1" w:after="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Um assistente que responda perguntas sobre os resultados em linguagem natural.</w:t>
      </w:r>
    </w:p>
    <w:p w14:paraId="6D214564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 base veio de várias importações e </w:t>
      </w:r>
      <w:r>
        <w:rPr>
          <w:rStyle w:val="Forte"/>
          <w:rFonts w:ascii="Calibri" w:hAnsi="Calibri" w:cs="Calibri"/>
          <w:sz w:val="22"/>
          <w:szCs w:val="22"/>
        </w:rPr>
        <w:t>tem problemas de qualidade</w:t>
      </w:r>
      <w:r>
        <w:rPr>
          <w:rFonts w:ascii="Calibri" w:hAnsi="Calibri" w:cs="Calibri"/>
          <w:color w:val="1A1A1A"/>
          <w:sz w:val="22"/>
          <w:szCs w:val="22"/>
        </w:rPr>
        <w:t>. Parte do case é encontrá-los.</w:t>
      </w:r>
    </w:p>
    <w:p w14:paraId="306FF5B4" w14:textId="77777777" w:rsidR="00BC3D3A" w:rsidRDefault="00BC3D3A" w:rsidP="00B37051">
      <w:pPr>
        <w:pStyle w:val="Ttulo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Os dados</w:t>
      </w:r>
    </w:p>
    <w:p w14:paraId="5231D547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 </w:t>
      </w:r>
      <w:proofErr w:type="gramStart"/>
      <w:r>
        <w:rPr>
          <w:rFonts w:ascii="Calibri" w:hAnsi="Calibri" w:cs="Calibri"/>
          <w:color w:val="1A1A1A"/>
          <w:sz w:val="22"/>
          <w:szCs w:val="22"/>
        </w:rPr>
        <w:t xml:space="preserve">pasta </w:t>
      </w:r>
      <w:r>
        <w:rPr>
          <w:rStyle w:val="CdigoHTML"/>
        </w:rPr>
        <w:t>dados</w:t>
      </w:r>
      <w:proofErr w:type="gramEnd"/>
      <w:r>
        <w:rPr>
          <w:rStyle w:val="CdigoHTML"/>
        </w:rPr>
        <w:t>/</w:t>
      </w:r>
      <w:r>
        <w:rPr>
          <w:rFonts w:ascii="Calibri" w:hAnsi="Calibri" w:cs="Calibri"/>
          <w:color w:val="1A1A1A"/>
          <w:sz w:val="22"/>
          <w:szCs w:val="22"/>
        </w:rPr>
        <w:t xml:space="preserve"> tem as mesmas tabelas em três formatos: banco 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SQLite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proofErr w:type="spellStart"/>
      <w:r>
        <w:rPr>
          <w:rStyle w:val="CdigoHTML"/>
        </w:rPr>
        <w:t>case_metas.db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>), CSV (vírgula como separador, ponto decimal e UTF-8) e Excel (</w:t>
      </w:r>
      <w:r>
        <w:rPr>
          <w:rStyle w:val="CdigoHTML"/>
        </w:rPr>
        <w:t>case_metas.xlsx</w:t>
      </w:r>
      <w:r>
        <w:rPr>
          <w:rFonts w:ascii="Calibri" w:hAnsi="Calibri" w:cs="Calibri"/>
          <w:color w:val="1A1A1A"/>
          <w:sz w:val="22"/>
          <w:szCs w:val="22"/>
        </w:rPr>
        <w:t>, uma aba por tabela). Use o que preferir.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10"/>
        <w:gridCol w:w="7540"/>
      </w:tblGrid>
      <w:tr w:rsidR="00911D14" w14:paraId="3DC1DB97" w14:textId="77777777" w:rsidTr="00B37051">
        <w:trPr>
          <w:cantSplit/>
          <w:tblHeader/>
        </w:trPr>
        <w:tc>
          <w:tcPr>
            <w:tcW w:w="1093" w:type="pct"/>
            <w:tcBorders>
              <w:top w:val="single" w:sz="6" w:space="0" w:color="FF5C39"/>
              <w:left w:val="single" w:sz="6" w:space="0" w:color="FF5C39"/>
              <w:bottom w:val="single" w:sz="6" w:space="0" w:color="FF5C39"/>
              <w:right w:val="single" w:sz="6" w:space="0" w:color="FF5C39"/>
            </w:tcBorders>
            <w:shd w:val="clear" w:color="auto" w:fill="FF5C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CFEB4B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Tabela</w:t>
            </w:r>
          </w:p>
        </w:tc>
        <w:tc>
          <w:tcPr>
            <w:tcW w:w="3907" w:type="pct"/>
            <w:tcBorders>
              <w:top w:val="single" w:sz="6" w:space="0" w:color="FF5C39"/>
              <w:left w:val="single" w:sz="6" w:space="0" w:color="FF5C39"/>
              <w:bottom w:val="single" w:sz="6" w:space="0" w:color="FF5C39"/>
              <w:right w:val="single" w:sz="6" w:space="0" w:color="FF5C39"/>
            </w:tcBorders>
            <w:shd w:val="clear" w:color="auto" w:fill="FF5C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8288AB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911D14" w14:paraId="30EA342C" w14:textId="77777777" w:rsidTr="00B37051">
        <w:trPr>
          <w:cantSplit/>
        </w:trPr>
        <w:tc>
          <w:tcPr>
            <w:tcW w:w="1093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21708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area</w:t>
            </w:r>
            <w:proofErr w:type="spellEnd"/>
          </w:p>
        </w:tc>
        <w:tc>
          <w:tcPr>
            <w:tcW w:w="3907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0A6C51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Áreas da empresa. </w:t>
            </w:r>
            <w:proofErr w:type="spellStart"/>
            <w:r>
              <w:rPr>
                <w:rStyle w:val="CdigoHTML"/>
              </w:rPr>
              <w:t>id_area_pai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monta a hierarquia (diretoria, gerência e coordenação).</w:t>
            </w:r>
          </w:p>
        </w:tc>
      </w:tr>
      <w:tr w:rsidR="00911D14" w14:paraId="4A442C24" w14:textId="77777777" w:rsidTr="00B37051">
        <w:trPr>
          <w:cantSplit/>
        </w:trPr>
        <w:tc>
          <w:tcPr>
            <w:tcW w:w="1093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0402C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</w:rPr>
              <w:t>colaborador</w:t>
            </w:r>
          </w:p>
        </w:tc>
        <w:tc>
          <w:tcPr>
            <w:tcW w:w="3907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A96B2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Colaboradores, com área, gestor direto (</w:t>
            </w:r>
            <w:proofErr w:type="spellStart"/>
            <w:r>
              <w:rPr>
                <w:rStyle w:val="CdigoHTML"/>
              </w:rPr>
              <w:t>id_gestor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), data de admissão e data de desligamento (vazia se ativo).</w:t>
            </w:r>
          </w:p>
        </w:tc>
      </w:tr>
      <w:tr w:rsidR="00911D14" w14:paraId="000AD563" w14:textId="77777777" w:rsidTr="00B37051">
        <w:trPr>
          <w:cantSplit/>
        </w:trPr>
        <w:tc>
          <w:tcPr>
            <w:tcW w:w="1093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E361F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</w:rPr>
              <w:t>ciclo</w:t>
            </w:r>
          </w:p>
        </w:tc>
        <w:tc>
          <w:tcPr>
            <w:tcW w:w="3907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F2352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Ciclos de metas.</w:t>
            </w:r>
          </w:p>
        </w:tc>
      </w:tr>
      <w:tr w:rsidR="00911D14" w14:paraId="29066831" w14:textId="77777777" w:rsidTr="00B37051">
        <w:trPr>
          <w:cantSplit/>
        </w:trPr>
        <w:tc>
          <w:tcPr>
            <w:tcW w:w="1093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8ED37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CdigoHTML"/>
              </w:rPr>
              <w:t>meta</w:t>
            </w:r>
          </w:p>
        </w:tc>
        <w:tc>
          <w:tcPr>
            <w:tcW w:w="3907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A11DEF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Metas de cada colaborador por ciclo, com tipo (</w:t>
            </w:r>
            <w:r>
              <w:rPr>
                <w:rStyle w:val="CdigoHTML"/>
              </w:rPr>
              <w:t>Individual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ou </w:t>
            </w:r>
            <w:r>
              <w:rPr>
                <w:rStyle w:val="CdigoHTML"/>
              </w:rPr>
              <w:t>Compartilhada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), polaridade, tipo de acumulação e peso.</w:t>
            </w:r>
          </w:p>
        </w:tc>
      </w:tr>
      <w:tr w:rsidR="00911D14" w14:paraId="10BEAC36" w14:textId="77777777" w:rsidTr="00B37051">
        <w:trPr>
          <w:cantSplit/>
        </w:trPr>
        <w:tc>
          <w:tcPr>
            <w:tcW w:w="1093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D7D7C5" w14:textId="77777777" w:rsidR="00BC3D3A" w:rsidRDefault="00BC3D3A" w:rsidP="00B37051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proofErr w:type="spellStart"/>
            <w:r>
              <w:rPr>
                <w:rStyle w:val="CdigoHTML"/>
              </w:rPr>
              <w:t>meta_valor_mensal</w:t>
            </w:r>
            <w:proofErr w:type="spellEnd"/>
          </w:p>
        </w:tc>
        <w:tc>
          <w:tcPr>
            <w:tcW w:w="3907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D94B4" w14:textId="77777777" w:rsidR="00BC3D3A" w:rsidRDefault="00BC3D3A" w:rsidP="00B37051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Lançamentos mensais de cada meta: previsto, realizado, marcador de "não se aplica" e data do lançamento.</w:t>
            </w:r>
          </w:p>
        </w:tc>
      </w:tr>
    </w:tbl>
    <w:p w14:paraId="7DE15FF7" w14:textId="77777777" w:rsidR="00BC3D3A" w:rsidRDefault="00BC3D3A" w:rsidP="00B37051">
      <w:pPr>
        <w:pStyle w:val="Ttulo2"/>
        <w:keepNext/>
        <w:spacing w:before="1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Regras de negócio</w:t>
      </w:r>
    </w:p>
    <w:p w14:paraId="4A2B8A74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R1. Ciclo.</w:t>
      </w:r>
      <w:r>
        <w:rPr>
          <w:rFonts w:ascii="Calibri" w:hAnsi="Calibri" w:cs="Calibri"/>
          <w:color w:val="1A1A1A"/>
          <w:sz w:val="22"/>
          <w:szCs w:val="22"/>
        </w:rPr>
        <w:t xml:space="preserve"> Considere apenas o ciclo 2025.</w:t>
      </w:r>
    </w:p>
    <w:p w14:paraId="036B6A92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lastRenderedPageBreak/>
        <w:t>R2. Lançamento válido.</w:t>
      </w:r>
      <w:r>
        <w:rPr>
          <w:rFonts w:ascii="Calibri" w:hAnsi="Calibri" w:cs="Calibri"/>
          <w:color w:val="1A1A1A"/>
          <w:sz w:val="22"/>
          <w:szCs w:val="22"/>
        </w:rPr>
        <w:t xml:space="preserve"> Se houver mais de um lançamento para a mesma meta no mesmo mês, vale o de </w:t>
      </w:r>
      <w:proofErr w:type="spellStart"/>
      <w:r>
        <w:rPr>
          <w:rStyle w:val="CdigoHTML"/>
        </w:rPr>
        <w:t>data_lancamento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 mais recente.</w:t>
      </w:r>
    </w:p>
    <w:p w14:paraId="4AE42221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R3. Meses que contam.</w:t>
      </w:r>
      <w:r>
        <w:rPr>
          <w:rFonts w:ascii="Calibri" w:hAnsi="Calibri" w:cs="Calibri"/>
          <w:color w:val="1A1A1A"/>
          <w:sz w:val="22"/>
          <w:szCs w:val="22"/>
        </w:rPr>
        <w:t xml:space="preserve"> Um mês entra no cálculo se </w:t>
      </w:r>
      <w:proofErr w:type="spellStart"/>
      <w:r>
        <w:rPr>
          <w:rStyle w:val="CdigoHTML"/>
        </w:rPr>
        <w:t>nao_se_aplica</w:t>
      </w:r>
      <w:proofErr w:type="spellEnd"/>
      <w:r>
        <w:rPr>
          <w:rStyle w:val="CdigoHTML"/>
        </w:rPr>
        <w:t xml:space="preserve"> = 0</w:t>
      </w:r>
      <w:r>
        <w:rPr>
          <w:rFonts w:ascii="Calibri" w:hAnsi="Calibri" w:cs="Calibri"/>
          <w:color w:val="1A1A1A"/>
          <w:sz w:val="22"/>
          <w:szCs w:val="22"/>
        </w:rPr>
        <w:t xml:space="preserve"> e se previsto e realizado estiverem preenchidos.</w:t>
      </w:r>
    </w:p>
    <w:p w14:paraId="2CFE2395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R4. Atingimento</w:t>
      </w:r>
      <w:r>
        <w:rPr>
          <w:rFonts w:ascii="Calibri" w:hAnsi="Calibri" w:cs="Calibri"/>
          <w:color w:val="1A1A1A"/>
          <w:sz w:val="22"/>
          <w:szCs w:val="22"/>
        </w:rPr>
        <w:t>, calculado com os meses que contam:</w:t>
      </w:r>
    </w:p>
    <w:p w14:paraId="2CA7CB92" w14:textId="77777777" w:rsidR="00BC3D3A" w:rsidRDefault="00BC3D3A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Acumulação </w:t>
      </w:r>
      <w:r>
        <w:rPr>
          <w:rStyle w:val="CdigoHTML"/>
        </w:rPr>
        <w:t>Soma</w:t>
      </w:r>
      <w:r>
        <w:rPr>
          <w:rFonts w:ascii="Calibri" w:eastAsia="Times New Roman" w:hAnsi="Calibri" w:cs="Calibri"/>
          <w:color w:val="1A1A1A"/>
          <w:sz w:val="22"/>
          <w:szCs w:val="22"/>
        </w:rPr>
        <w:t>: atingimento = soma do realizado ÷ soma do previsto.</w:t>
      </w:r>
    </w:p>
    <w:p w14:paraId="3C395B9C" w14:textId="77777777" w:rsidR="00BC3D3A" w:rsidRDefault="00BC3D3A" w:rsidP="00B37051">
      <w:pPr>
        <w:numPr>
          <w:ilvl w:val="0"/>
          <w:numId w:val="3"/>
        </w:numPr>
        <w:spacing w:before="100" w:beforeAutospacing="1" w:after="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Acumulação </w:t>
      </w:r>
      <w:r>
        <w:rPr>
          <w:rStyle w:val="CdigoHTML"/>
        </w:rPr>
        <w:t>Média</w:t>
      </w:r>
      <w:r>
        <w:rPr>
          <w:rFonts w:ascii="Calibri" w:eastAsia="Times New Roman" w:hAnsi="Calibri" w:cs="Calibri"/>
          <w:color w:val="1A1A1A"/>
          <w:sz w:val="22"/>
          <w:szCs w:val="22"/>
        </w:rPr>
        <w:t>: atingimento = média dos atingimentos de cada mês.</w:t>
      </w:r>
    </w:p>
    <w:p w14:paraId="7F7C32A7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R5. Polaridade.</w:t>
      </w:r>
      <w:r>
        <w:rPr>
          <w:rFonts w:ascii="Calibri" w:hAnsi="Calibri" w:cs="Calibri"/>
          <w:color w:val="1A1A1A"/>
          <w:sz w:val="22"/>
          <w:szCs w:val="22"/>
        </w:rPr>
        <w:t xml:space="preserve"> Em </w:t>
      </w:r>
      <w:r>
        <w:rPr>
          <w:rStyle w:val="CdigoHTML"/>
        </w:rPr>
        <w:t>Melhor para cima</w:t>
      </w:r>
      <w:r>
        <w:rPr>
          <w:rFonts w:ascii="Calibri" w:hAnsi="Calibri" w:cs="Calibri"/>
          <w:color w:val="1A1A1A"/>
          <w:sz w:val="22"/>
          <w:szCs w:val="22"/>
        </w:rPr>
        <w:t xml:space="preserve">, o atingimento do mês ou da soma é realizado ÷ previsto. Em </w:t>
      </w:r>
      <w:r>
        <w:rPr>
          <w:rStyle w:val="CdigoHTML"/>
        </w:rPr>
        <w:t>Melhor para baixo</w:t>
      </w:r>
      <w:r>
        <w:rPr>
          <w:rFonts w:ascii="Calibri" w:hAnsi="Calibri" w:cs="Calibri"/>
          <w:color w:val="1A1A1A"/>
          <w:sz w:val="22"/>
          <w:szCs w:val="22"/>
        </w:rPr>
        <w:t>, é previsto ÷ realizado.</w:t>
      </w:r>
    </w:p>
    <w:p w14:paraId="5AB03FB4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R6. Nota da meta</w:t>
      </w:r>
      <w:r>
        <w:rPr>
          <w:rFonts w:ascii="Calibri" w:hAnsi="Calibri" w:cs="Calibri"/>
          <w:color w:val="1A1A1A"/>
          <w:sz w:val="22"/>
          <w:szCs w:val="22"/>
        </w:rPr>
        <w:t>, a partir do atingimento:</w:t>
      </w:r>
    </w:p>
    <w:p w14:paraId="3688D327" w14:textId="77777777" w:rsidR="00BC3D3A" w:rsidRDefault="00BC3D3A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Abaixo de 80%: nota 0.</w:t>
      </w:r>
    </w:p>
    <w:p w14:paraId="3A195530" w14:textId="77777777" w:rsidR="00BC3D3A" w:rsidRDefault="00BC3D3A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De 80% a 120%: nota = atingimento × 100 (por exemplo, </w:t>
      </w:r>
      <w:proofErr w:type="gramStart"/>
      <w:r>
        <w:rPr>
          <w:rFonts w:ascii="Calibri" w:eastAsia="Times New Roman" w:hAnsi="Calibri" w:cs="Calibri"/>
          <w:color w:val="1A1A1A"/>
          <w:sz w:val="22"/>
          <w:szCs w:val="22"/>
        </w:rPr>
        <w:t>95% dá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nota 95).</w:t>
      </w:r>
    </w:p>
    <w:p w14:paraId="78E5D9FE" w14:textId="77777777" w:rsidR="00BC3D3A" w:rsidRDefault="00BC3D3A" w:rsidP="00B37051">
      <w:pPr>
        <w:numPr>
          <w:ilvl w:val="0"/>
          <w:numId w:val="4"/>
        </w:numPr>
        <w:spacing w:before="100" w:beforeAutospacing="1" w:after="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Acima de 120%: nota 120.</w:t>
      </w:r>
    </w:p>
    <w:p w14:paraId="24E8D106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R7. Meta compartilhada.</w:t>
      </w:r>
      <w:r>
        <w:rPr>
          <w:rFonts w:ascii="Calibri" w:hAnsi="Calibri" w:cs="Calibri"/>
          <w:color w:val="1A1A1A"/>
          <w:sz w:val="22"/>
          <w:szCs w:val="22"/>
        </w:rPr>
        <w:t xml:space="preserve"> Usa os lançamentos, a polaridade e a acumulação da meta indicada em </w:t>
      </w:r>
      <w:proofErr w:type="spellStart"/>
      <w:r>
        <w:rPr>
          <w:rStyle w:val="CdigoHTML"/>
        </w:rPr>
        <w:t>id_meta_</w:t>
      </w:r>
      <w:proofErr w:type="gramStart"/>
      <w:r>
        <w:rPr>
          <w:rStyle w:val="CdigoHTML"/>
        </w:rPr>
        <w:t>referencia</w:t>
      </w:r>
      <w:proofErr w:type="spellEnd"/>
      <w:proofErr w:type="gramEnd"/>
      <w:r>
        <w:rPr>
          <w:rFonts w:ascii="Calibri" w:hAnsi="Calibri" w:cs="Calibri"/>
          <w:color w:val="1A1A1A"/>
          <w:sz w:val="22"/>
          <w:szCs w:val="22"/>
        </w:rPr>
        <w:t>. O peso é o da própria meta compartilhada.</w:t>
      </w:r>
    </w:p>
    <w:p w14:paraId="12A78E73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R8. Meta sem nota.</w:t>
      </w:r>
      <w:r>
        <w:rPr>
          <w:rFonts w:ascii="Calibri" w:hAnsi="Calibri" w:cs="Calibri"/>
          <w:color w:val="1A1A1A"/>
          <w:sz w:val="22"/>
          <w:szCs w:val="22"/>
        </w:rPr>
        <w:t xml:space="preserve"> Uma meta sem nenhum mês que conte fica sem nota e não entra no score.</w:t>
      </w:r>
    </w:p>
    <w:p w14:paraId="41109F41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R9. Score do colaborador</w:t>
      </w:r>
      <w:r>
        <w:rPr>
          <w:rFonts w:ascii="Calibri" w:hAnsi="Calibri" w:cs="Calibri"/>
          <w:color w:val="1A1A1A"/>
          <w:sz w:val="22"/>
          <w:szCs w:val="22"/>
        </w:rPr>
        <w:t xml:space="preserve"> = soma de (nota × peso) ÷ soma dos pesos, considerando apenas as metas com nota.</w:t>
      </w:r>
    </w:p>
    <w:p w14:paraId="35BA5369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R10. Elegibilidade.</w:t>
      </w:r>
      <w:r>
        <w:rPr>
          <w:rFonts w:ascii="Calibri" w:hAnsi="Calibri" w:cs="Calibri"/>
          <w:color w:val="1A1A1A"/>
          <w:sz w:val="22"/>
          <w:szCs w:val="22"/>
        </w:rPr>
        <w:t xml:space="preserve"> Entram nos resultados apenas colaboradores admitidos até 30/09/2025 e não desligados antes de 01/07/2025.</w:t>
      </w:r>
    </w:p>
    <w:p w14:paraId="481EB1F8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R11. Score da área.</w:t>
      </w:r>
    </w:p>
    <w:p w14:paraId="5C9E543A" w14:textId="77777777" w:rsidR="00BC3D3A" w:rsidRDefault="00BC3D3A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Direto: média simples dos scores dos colaboradores elegíveis alocados na própria área.</w:t>
      </w:r>
    </w:p>
    <w:p w14:paraId="41122CCE" w14:textId="77777777" w:rsidR="00BC3D3A" w:rsidRDefault="00BC3D3A" w:rsidP="00B37051">
      <w:pPr>
        <w:numPr>
          <w:ilvl w:val="0"/>
          <w:numId w:val="5"/>
        </w:numPr>
        <w:spacing w:before="100" w:beforeAutospacing="1" w:after="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Consolidado: média simples dos scores dos colaboradores elegíveis da área e de todas as áreas abaixo dela na hierarquia.</w:t>
      </w:r>
    </w:p>
    <w:p w14:paraId="714DBEB6" w14:textId="77777777" w:rsidR="00BC3D3A" w:rsidRDefault="00BC3D3A" w:rsidP="00B37051">
      <w:pPr>
        <w:pStyle w:val="Ttulo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 que entregar</w:t>
      </w:r>
    </w:p>
    <w:p w14:paraId="4E9A5130" w14:textId="77777777" w:rsidR="00BC3D3A" w:rsidRDefault="00BC3D3A" w:rsidP="00B37051">
      <w:pPr>
        <w:pStyle w:val="Ttulo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1: SQL (obrigatória)</w:t>
      </w:r>
    </w:p>
    <w:p w14:paraId="11298F0F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Responda com SQL e entregue as queries em arquivos </w:t>
      </w:r>
      <w:r>
        <w:rPr>
          <w:rStyle w:val="CdigoHTML"/>
        </w:rPr>
        <w:t>.</w:t>
      </w:r>
      <w:proofErr w:type="spellStart"/>
      <w:r>
        <w:rPr>
          <w:rStyle w:val="CdigoHTML"/>
        </w:rPr>
        <w:t>sql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. Gere também os 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CSVs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 abaixo </w:t>
      </w:r>
      <w:r>
        <w:rPr>
          <w:rStyle w:val="Forte"/>
          <w:rFonts w:ascii="Calibri" w:hAnsi="Calibri" w:cs="Calibri"/>
          <w:sz w:val="22"/>
          <w:szCs w:val="22"/>
        </w:rPr>
        <w:t>exatamente neste formato</w:t>
      </w:r>
      <w:r>
        <w:rPr>
          <w:rFonts w:ascii="Calibri" w:hAnsi="Calibri" w:cs="Calibri"/>
          <w:color w:val="1A1A1A"/>
          <w:sz w:val="22"/>
          <w:szCs w:val="22"/>
        </w:rPr>
        <w:t>, porque eles são conferidos automaticamente. Use ponto como separador decimal e arredonde para 2 casas.</w:t>
      </w:r>
    </w:p>
    <w:p w14:paraId="0261E627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P1. Score de cada colaborador elegível.</w:t>
      </w:r>
      <w:r>
        <w:rPr>
          <w:rFonts w:ascii="Calibri" w:hAnsi="Calibri" w:cs="Calibri"/>
          <w:color w:val="1A1A1A"/>
          <w:sz w:val="22"/>
          <w:szCs w:val="22"/>
        </w:rPr>
        <w:t xml:space="preserve"> Arquivo </w:t>
      </w:r>
      <w:r>
        <w:rPr>
          <w:rStyle w:val="CdigoHTML"/>
        </w:rPr>
        <w:t>respostas/p1_score_colaborador.csv</w:t>
      </w:r>
      <w:r>
        <w:rPr>
          <w:rFonts w:ascii="Calibri" w:hAnsi="Calibri" w:cs="Calibri"/>
          <w:color w:val="1A1A1A"/>
          <w:sz w:val="22"/>
          <w:szCs w:val="22"/>
        </w:rPr>
        <w:t xml:space="preserve">, com as colunas </w:t>
      </w:r>
      <w:proofErr w:type="spellStart"/>
      <w:r>
        <w:rPr>
          <w:rStyle w:val="CdigoHTML"/>
        </w:rPr>
        <w:t>id_</w:t>
      </w:r>
      <w:proofErr w:type="gramStart"/>
      <w:r>
        <w:rPr>
          <w:rStyle w:val="CdigoHTML"/>
        </w:rPr>
        <w:t>colaborador,score</w:t>
      </w:r>
      <w:proofErr w:type="spellEnd"/>
      <w:proofErr w:type="gramEnd"/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0C72663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P2. Score direto e consolidado de todas as áreas.</w:t>
      </w:r>
      <w:r>
        <w:rPr>
          <w:rFonts w:ascii="Calibri" w:hAnsi="Calibri" w:cs="Calibri"/>
          <w:color w:val="1A1A1A"/>
          <w:sz w:val="22"/>
          <w:szCs w:val="22"/>
        </w:rPr>
        <w:t xml:space="preserve"> Arquivo </w:t>
      </w:r>
      <w:r>
        <w:rPr>
          <w:rStyle w:val="CdigoHTML"/>
        </w:rPr>
        <w:t>respostas/p2_score_area.csv</w:t>
      </w:r>
      <w:r>
        <w:rPr>
          <w:rFonts w:ascii="Calibri" w:hAnsi="Calibri" w:cs="Calibri"/>
          <w:color w:val="1A1A1A"/>
          <w:sz w:val="22"/>
          <w:szCs w:val="22"/>
        </w:rPr>
        <w:t xml:space="preserve">, com as colunas </w:t>
      </w:r>
      <w:proofErr w:type="spellStart"/>
      <w:r>
        <w:rPr>
          <w:rStyle w:val="CdigoHTML"/>
        </w:rPr>
        <w:t>id_</w:t>
      </w:r>
      <w:proofErr w:type="gramStart"/>
      <w:r>
        <w:rPr>
          <w:rStyle w:val="CdigoHTML"/>
        </w:rPr>
        <w:t>area,score</w:t>
      </w:r>
      <w:proofErr w:type="gramEnd"/>
      <w:r>
        <w:rPr>
          <w:rStyle w:val="CdigoHTML"/>
        </w:rPr>
        <w:t>_</w:t>
      </w:r>
      <w:proofErr w:type="gramStart"/>
      <w:r>
        <w:rPr>
          <w:rStyle w:val="CdigoHTML"/>
        </w:rPr>
        <w:t>direto,score</w:t>
      </w:r>
      <w:proofErr w:type="gramEnd"/>
      <w:r>
        <w:rPr>
          <w:rStyle w:val="CdigoHTML"/>
        </w:rPr>
        <w:t>_consolidado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73184AA1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orte"/>
          <w:rFonts w:ascii="Calibri" w:hAnsi="Calibri" w:cs="Calibri"/>
          <w:sz w:val="22"/>
          <w:szCs w:val="22"/>
        </w:rPr>
        <w:t>P3. Os 3 melhores e os 3 piores gestores pelo score médio do time direto.</w:t>
      </w:r>
      <w:r>
        <w:rPr>
          <w:rFonts w:ascii="Calibri" w:hAnsi="Calibri" w:cs="Calibri"/>
          <w:color w:val="1A1A1A"/>
          <w:sz w:val="22"/>
          <w:szCs w:val="22"/>
        </w:rPr>
        <w:t xml:space="preserve"> Arquivo </w:t>
      </w:r>
      <w:r>
        <w:rPr>
          <w:rStyle w:val="CdigoHTML"/>
        </w:rPr>
        <w:t>respostas/p3_gestores.csv</w:t>
      </w:r>
      <w:r>
        <w:rPr>
          <w:rFonts w:ascii="Calibri" w:hAnsi="Calibri" w:cs="Calibri"/>
          <w:color w:val="1A1A1A"/>
          <w:sz w:val="22"/>
          <w:szCs w:val="22"/>
        </w:rPr>
        <w:t xml:space="preserve">, com as colunas </w:t>
      </w:r>
      <w:proofErr w:type="spellStart"/>
      <w:proofErr w:type="gramStart"/>
      <w:r>
        <w:rPr>
          <w:rStyle w:val="CdigoHTML"/>
        </w:rPr>
        <w:t>grupo,posicao</w:t>
      </w:r>
      <w:proofErr w:type="gramEnd"/>
      <w:r>
        <w:rPr>
          <w:rStyle w:val="CdigoHTML"/>
        </w:rPr>
        <w:t>,id_</w:t>
      </w:r>
      <w:proofErr w:type="gramStart"/>
      <w:r>
        <w:rPr>
          <w:rStyle w:val="CdigoHTML"/>
        </w:rPr>
        <w:t>gestor,score</w:t>
      </w:r>
      <w:proofErr w:type="gramEnd"/>
      <w:r>
        <w:rPr>
          <w:rStyle w:val="CdigoHTML"/>
        </w:rPr>
        <w:t>_medio_time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. Em </w:t>
      </w:r>
      <w:r>
        <w:rPr>
          <w:rStyle w:val="CdigoHTML"/>
        </w:rPr>
        <w:t>grupo</w:t>
      </w:r>
      <w:r>
        <w:rPr>
          <w:rFonts w:ascii="Calibri" w:hAnsi="Calibri" w:cs="Calibri"/>
          <w:color w:val="1A1A1A"/>
          <w:sz w:val="22"/>
          <w:szCs w:val="22"/>
        </w:rPr>
        <w:t xml:space="preserve">, use </w:t>
      </w:r>
      <w:r>
        <w:rPr>
          <w:rStyle w:val="CdigoHTML"/>
        </w:rPr>
        <w:t>top</w:t>
      </w:r>
      <w:r>
        <w:rPr>
          <w:rFonts w:ascii="Calibri" w:hAnsi="Calibri" w:cs="Calibri"/>
          <w:color w:val="1A1A1A"/>
          <w:sz w:val="22"/>
          <w:szCs w:val="22"/>
        </w:rPr>
        <w:t xml:space="preserve"> ou </w:t>
      </w:r>
      <w:proofErr w:type="spellStart"/>
      <w:r>
        <w:rPr>
          <w:rStyle w:val="CdigoHTML"/>
        </w:rPr>
        <w:t>bottom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. Em </w:t>
      </w:r>
      <w:proofErr w:type="spellStart"/>
      <w:r>
        <w:rPr>
          <w:rStyle w:val="CdigoHTML"/>
        </w:rPr>
        <w:t>posicao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, use de 1 a 3 (no </w:t>
      </w:r>
      <w:proofErr w:type="spellStart"/>
      <w:r>
        <w:rPr>
          <w:rStyle w:val="CdigoHTML"/>
        </w:rPr>
        <w:t>bottom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>, 1 é o pior). Considere apenas gestores ativos em 31/12/2025 com pelo menos 3 subordinados diretos elegíveis.</w:t>
      </w:r>
    </w:p>
    <w:p w14:paraId="05F3E8D7" w14:textId="77777777" w:rsidR="00BC3D3A" w:rsidRDefault="00BC3D3A" w:rsidP="00B37051">
      <w:pPr>
        <w:pStyle w:val="Ttulo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2: qualidade dos dados (obrigatória)</w:t>
      </w:r>
    </w:p>
    <w:p w14:paraId="79382531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No README, liste os problemas de qualidade que você encontrou na base. Para cada um, informe quantos registros são afetados e como você tratou.</w:t>
      </w:r>
    </w:p>
    <w:p w14:paraId="79F7C5A1" w14:textId="77777777" w:rsidR="00BC3D3A" w:rsidRDefault="00BC3D3A" w:rsidP="00B37051">
      <w:pPr>
        <w:pStyle w:val="Ttulo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Parte 3: painel (obrigatória)</w:t>
      </w:r>
    </w:p>
    <w:p w14:paraId="3165A302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Monte um painel de uma página para a diretoria do Grupo Aurora, em qualquer ferramenta (Metabase, Power BI, 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Looker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 Studio, 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Streamlit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>, notebook ou outra). Entregue um PDF ou print e, se possível, o arquivo ou código-fonte. Escolha você o que mostrar e explique a escolha em poucas linhas.</w:t>
      </w:r>
    </w:p>
    <w:p w14:paraId="232B3E66" w14:textId="77777777" w:rsidR="00BC3D3A" w:rsidRDefault="00BC3D3A" w:rsidP="00B37051">
      <w:pPr>
        <w:pStyle w:val="Ttulo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4: agente de IA</w:t>
      </w:r>
    </w:p>
    <w:p w14:paraId="4D058B26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Construa um agente que responda perguntas sobre os resultados em linguagem natural, com qualquer LLM e framework.</w:t>
      </w:r>
    </w:p>
    <w:p w14:paraId="68B7FE34" w14:textId="77777777" w:rsidR="00BC3D3A" w:rsidRDefault="00BC3D3A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 agente deve usar </w:t>
      </w:r>
      <w:r>
        <w:rPr>
          <w:rStyle w:val="Forte"/>
          <w:rFonts w:ascii="Calibri" w:eastAsia="Times New Roman" w:hAnsi="Calibri" w:cs="Calibri"/>
          <w:sz w:val="22"/>
          <w:szCs w:val="22"/>
        </w:rPr>
        <w:t>ferramentas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(funções que executam consultas definidas por você) em vez de gerar SQL livre a cada pergunta.</w:t>
      </w:r>
    </w:p>
    <w:p w14:paraId="75A00314" w14:textId="77777777" w:rsidR="00BC3D3A" w:rsidRDefault="00BC3D3A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Entregue o código, as instruções para rodar e as respostas que o agente deu para as perguntas abaixo.</w:t>
      </w:r>
    </w:p>
    <w:p w14:paraId="16A30F94" w14:textId="77777777" w:rsidR="00BC3D3A" w:rsidRDefault="00BC3D3A" w:rsidP="00B37051">
      <w:pPr>
        <w:numPr>
          <w:ilvl w:val="0"/>
          <w:numId w:val="6"/>
        </w:numPr>
        <w:spacing w:before="100" w:beforeAutospacing="1" w:after="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Comente onde o agente acertou, onde errou e o que você faria para melhorar.</w:t>
      </w:r>
    </w:p>
    <w:p w14:paraId="0899573E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Perguntas para o agente:</w:t>
      </w:r>
    </w:p>
    <w:p w14:paraId="7DB49B05" w14:textId="77777777" w:rsidR="00BC3D3A" w:rsidRDefault="00BC3D3A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Qual o score da Gerência de Marketing?</w:t>
      </w:r>
    </w:p>
    <w:p w14:paraId="14AC032F" w14:textId="77777777" w:rsidR="00BC3D3A" w:rsidRDefault="00BC3D3A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Quais colaboradores do time da Sofia Oliveira ficaram com score abaixo de 90?</w:t>
      </w:r>
    </w:p>
    <w:p w14:paraId="2602D900" w14:textId="77777777" w:rsidR="00BC3D3A" w:rsidRDefault="00BC3D3A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Qual diretoria teve o melhor resultado consolidado?</w:t>
      </w:r>
    </w:p>
    <w:p w14:paraId="564B8DF2" w14:textId="77777777" w:rsidR="00BC3D3A" w:rsidRDefault="00BC3D3A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Quais metas do Nicolas Vasconcelos ficaram abaixo de 80% de atingimento?</w:t>
      </w:r>
    </w:p>
    <w:p w14:paraId="2B91588E" w14:textId="77777777" w:rsidR="00BC3D3A" w:rsidRDefault="00BC3D3A" w:rsidP="00B37051">
      <w:pPr>
        <w:numPr>
          <w:ilvl w:val="0"/>
          <w:numId w:val="7"/>
        </w:numPr>
        <w:spacing w:before="100" w:beforeAutospacing="1" w:after="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Qual o score da área Vendas Oeste?</w:t>
      </w:r>
    </w:p>
    <w:p w14:paraId="01FEF8AF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Se não tiver acesso a uma API de LLM, use um plano gratuito ou um modelo local. Em último caso, entregue as ferramentas implementadas, o prompt e a explicação de como o agente funcionaria.</w:t>
      </w:r>
    </w:p>
    <w:p w14:paraId="2D9714C9" w14:textId="77777777" w:rsidR="00BC3D3A" w:rsidRDefault="00BC3D3A" w:rsidP="00B37051">
      <w:pPr>
        <w:pStyle w:val="Ttulo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5: perguntas abertas (até 10 linhas cada)</w:t>
      </w:r>
    </w:p>
    <w:p w14:paraId="18053A3E" w14:textId="77777777" w:rsidR="00BC3D3A" w:rsidRDefault="00BC3D3A">
      <w:pPr>
        <w:numPr>
          <w:ilvl w:val="0"/>
          <w:numId w:val="8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 Grupo Aurora quer enviar os dados de colaboradores todos os dias via API. Como você desenharia essa integração e o pipeline até o Data Warehouse?</w:t>
      </w:r>
    </w:p>
    <w:p w14:paraId="1B981120" w14:textId="77777777" w:rsidR="00BC3D3A" w:rsidRDefault="00BC3D3A">
      <w:pPr>
        <w:numPr>
          <w:ilvl w:val="0"/>
          <w:numId w:val="8"/>
        </w:numPr>
        <w:spacing w:before="100" w:beforeAutospacing="1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 agente da Parte 4 entrou em produção. Como você saberia que ele está respondendo errado?</w:t>
      </w:r>
    </w:p>
    <w:p w14:paraId="33D5BFBC" w14:textId="77777777" w:rsidR="00BC3D3A" w:rsidRDefault="00BC3D3A" w:rsidP="00B37051">
      <w:pPr>
        <w:numPr>
          <w:ilvl w:val="0"/>
          <w:numId w:val="8"/>
        </w:numPr>
        <w:spacing w:before="100" w:beforeAutospacing="1" w:after="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 RH diz que o score de uma área no painel não bate com a planilha deles. Por onde você começa?</w:t>
      </w:r>
    </w:p>
    <w:p w14:paraId="2A29513C" w14:textId="77777777" w:rsidR="00BC3D3A" w:rsidRDefault="00BC3D3A" w:rsidP="00B37051">
      <w:pPr>
        <w:pStyle w:val="Ttulo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Formato da entrega</w:t>
      </w:r>
    </w:p>
    <w:p w14:paraId="0E1E3EA5" w14:textId="77777777" w:rsidR="00BC3D3A" w:rsidRDefault="00BC3D3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Envie um </w:t>
      </w:r>
      <w:r>
        <w:rPr>
          <w:rStyle w:val="CdigoHTML"/>
        </w:rPr>
        <w:t>.zip</w:t>
      </w:r>
      <w:r>
        <w:rPr>
          <w:rFonts w:ascii="Calibri" w:hAnsi="Calibri" w:cs="Calibri"/>
          <w:color w:val="1A1A1A"/>
          <w:sz w:val="22"/>
          <w:szCs w:val="22"/>
        </w:rPr>
        <w:t xml:space="preserve"> ou link de repositório com esta estrutura:</w:t>
      </w:r>
    </w:p>
    <w:p w14:paraId="3955FD3C" w14:textId="77777777" w:rsidR="00BC3D3A" w:rsidRDefault="00BC3D3A">
      <w:pPr>
        <w:pStyle w:val="Pr-formataoHTML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README.md              decisões, qualidade dos dados, uso de IA, Parte 5, pendências</w:t>
      </w:r>
    </w:p>
    <w:p w14:paraId="32E0B09A" w14:textId="77777777" w:rsidR="00BC3D3A" w:rsidRDefault="00BC3D3A">
      <w:pPr>
        <w:pStyle w:val="Pr-formataoHTML"/>
        <w:rPr>
          <w:color w:val="1A1A1A"/>
          <w:sz w:val="20"/>
          <w:szCs w:val="20"/>
        </w:rPr>
      </w:pPr>
      <w:proofErr w:type="spellStart"/>
      <w:r>
        <w:rPr>
          <w:color w:val="1A1A1A"/>
          <w:sz w:val="20"/>
          <w:szCs w:val="20"/>
        </w:rPr>
        <w:t>sql</w:t>
      </w:r>
      <w:proofErr w:type="spellEnd"/>
      <w:r>
        <w:rPr>
          <w:color w:val="1A1A1A"/>
          <w:sz w:val="20"/>
          <w:szCs w:val="20"/>
        </w:rPr>
        <w:t>/                   queries da Parte 1</w:t>
      </w:r>
    </w:p>
    <w:p w14:paraId="70E3DA8F" w14:textId="77777777" w:rsidR="00BC3D3A" w:rsidRDefault="00BC3D3A">
      <w:pPr>
        <w:pStyle w:val="Pr-formataoHTML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respostas/             p1_score_colaborador.csv, p2_score_area.csv, p3_gestores.csv</w:t>
      </w:r>
    </w:p>
    <w:p w14:paraId="70449F40" w14:textId="77777777" w:rsidR="00BC3D3A" w:rsidRDefault="00BC3D3A">
      <w:pPr>
        <w:pStyle w:val="Pr-formataoHTML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painel/                PDF ou print do painel (e fonte, se houver)</w:t>
      </w:r>
    </w:p>
    <w:p w14:paraId="139E4B78" w14:textId="77777777" w:rsidR="00BC3D3A" w:rsidRDefault="00BC3D3A">
      <w:pPr>
        <w:pStyle w:val="Pr-formataoHTML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agente/                código do agente, instruções e respostas das 5 perguntas</w:t>
      </w:r>
    </w:p>
    <w:p w14:paraId="3AC1FFC1" w14:textId="77777777" w:rsidR="00BC3D3A" w:rsidRDefault="00BC3D3A" w:rsidP="00B37051">
      <w:pPr>
        <w:pStyle w:val="Ttulo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Como avaliamos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825"/>
        <w:gridCol w:w="4825"/>
      </w:tblGrid>
      <w:tr w:rsidR="00911D14" w14:paraId="1924E1CF" w14:textId="77777777" w:rsidTr="00B37051">
        <w:trPr>
          <w:cantSplit/>
          <w:tblHeader/>
        </w:trPr>
        <w:tc>
          <w:tcPr>
            <w:tcW w:w="2500" w:type="pct"/>
            <w:tcBorders>
              <w:top w:val="single" w:sz="6" w:space="0" w:color="FF5C39"/>
              <w:left w:val="single" w:sz="6" w:space="0" w:color="FF5C39"/>
              <w:bottom w:val="single" w:sz="6" w:space="0" w:color="FF5C39"/>
              <w:right w:val="single" w:sz="6" w:space="0" w:color="FF5C39"/>
            </w:tcBorders>
            <w:shd w:val="clear" w:color="auto" w:fill="FF5C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7D5BB1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Critério</w:t>
            </w:r>
          </w:p>
        </w:tc>
        <w:tc>
          <w:tcPr>
            <w:tcW w:w="2500" w:type="pct"/>
            <w:tcBorders>
              <w:top w:val="single" w:sz="6" w:space="0" w:color="FF5C39"/>
              <w:left w:val="single" w:sz="6" w:space="0" w:color="FF5C39"/>
              <w:bottom w:val="single" w:sz="6" w:space="0" w:color="FF5C39"/>
              <w:right w:val="single" w:sz="6" w:space="0" w:color="FF5C39"/>
            </w:tcBorders>
            <w:shd w:val="clear" w:color="auto" w:fill="FF5C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336134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Peso</w:t>
            </w:r>
          </w:p>
        </w:tc>
      </w:tr>
      <w:tr w:rsidR="00911D14" w14:paraId="78AD0C74" w14:textId="77777777" w:rsidTr="00B37051">
        <w:trPr>
          <w:cantSplit/>
        </w:trPr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7747A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Corretude dos números da Parte 1</w:t>
            </w:r>
          </w:p>
        </w:tc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C4197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30%</w:t>
            </w:r>
          </w:p>
        </w:tc>
      </w:tr>
      <w:tr w:rsidR="00911D14" w14:paraId="5D10C3A9" w14:textId="77777777" w:rsidTr="00B37051">
        <w:trPr>
          <w:cantSplit/>
        </w:trPr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3ACBD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Problemas de qualidade encontrados e decisões justificadas</w:t>
            </w:r>
          </w:p>
        </w:tc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68608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20%</w:t>
            </w:r>
          </w:p>
        </w:tc>
      </w:tr>
      <w:tr w:rsidR="00911D14" w14:paraId="7DD9353D" w14:textId="77777777" w:rsidTr="00B37051">
        <w:trPr>
          <w:cantSplit/>
        </w:trPr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F13D1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Agente de IA</w:t>
            </w:r>
          </w:p>
        </w:tc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82892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20%</w:t>
            </w:r>
          </w:p>
        </w:tc>
      </w:tr>
      <w:tr w:rsidR="00911D14" w14:paraId="5ADD4D17" w14:textId="77777777" w:rsidTr="00B37051">
        <w:trPr>
          <w:cantSplit/>
        </w:trPr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C5AF3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Painel: clareza e escolha do que mostrar</w:t>
            </w:r>
          </w:p>
        </w:tc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9E46E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15%</w:t>
            </w:r>
          </w:p>
        </w:tc>
      </w:tr>
      <w:tr w:rsidR="00911D14" w14:paraId="63129809" w14:textId="77777777" w:rsidTr="00B37051">
        <w:trPr>
          <w:cantSplit/>
        </w:trPr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35261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Perguntas abertas</w:t>
            </w:r>
          </w:p>
        </w:tc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C4A14" w14:textId="77777777" w:rsidR="00BC3D3A" w:rsidRDefault="00BC3D3A" w:rsidP="00B37051">
            <w:pPr>
              <w:keepNext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10%</w:t>
            </w:r>
          </w:p>
        </w:tc>
      </w:tr>
      <w:tr w:rsidR="00911D14" w14:paraId="5B765C3B" w14:textId="77777777" w:rsidTr="00B37051">
        <w:trPr>
          <w:cantSplit/>
        </w:trPr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F8901" w14:textId="77777777" w:rsidR="00BC3D3A" w:rsidRDefault="00BC3D3A" w:rsidP="00B37051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Organização da entrega e do README</w:t>
            </w:r>
          </w:p>
        </w:tc>
        <w:tc>
          <w:tcPr>
            <w:tcW w:w="2500" w:type="pct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7CF3D" w14:textId="77777777" w:rsidR="00BC3D3A" w:rsidRDefault="00BC3D3A" w:rsidP="00B37051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5%</w:t>
            </w:r>
          </w:p>
        </w:tc>
      </w:tr>
    </w:tbl>
    <w:p w14:paraId="66BD340C" w14:textId="77777777" w:rsidR="00BC3D3A" w:rsidRDefault="00BC3D3A" w:rsidP="00B37051">
      <w:pPr>
        <w:pStyle w:val="NormalWeb"/>
        <w:spacing w:before="1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Boa sorte! Valorizamos mais um raciocínio claro e honesto sobre o que ficou incompleto do que uma entrega grande e sem explicação.</w:t>
      </w:r>
    </w:p>
    <w:sectPr w:rsidR="00BC3D3A" w:rsidSect="00B37051">
      <w:pgSz w:w="11906" w:h="16838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6023"/>
    <w:multiLevelType w:val="multilevel"/>
    <w:tmpl w:val="B7F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6B40"/>
    <w:multiLevelType w:val="multilevel"/>
    <w:tmpl w:val="AAE8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E7A74"/>
    <w:multiLevelType w:val="multilevel"/>
    <w:tmpl w:val="14F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15801"/>
    <w:multiLevelType w:val="multilevel"/>
    <w:tmpl w:val="B46A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17F41"/>
    <w:multiLevelType w:val="multilevel"/>
    <w:tmpl w:val="7A1E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F39EE"/>
    <w:multiLevelType w:val="multilevel"/>
    <w:tmpl w:val="AF5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450B0"/>
    <w:multiLevelType w:val="multilevel"/>
    <w:tmpl w:val="4BF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4541C"/>
    <w:multiLevelType w:val="multilevel"/>
    <w:tmpl w:val="0AD6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174510">
    <w:abstractNumId w:val="5"/>
  </w:num>
  <w:num w:numId="2" w16cid:durableId="812023594">
    <w:abstractNumId w:val="4"/>
  </w:num>
  <w:num w:numId="3" w16cid:durableId="984090257">
    <w:abstractNumId w:val="2"/>
  </w:num>
  <w:num w:numId="4" w16cid:durableId="1088960454">
    <w:abstractNumId w:val="3"/>
  </w:num>
  <w:num w:numId="5" w16cid:durableId="1231117581">
    <w:abstractNumId w:val="6"/>
  </w:num>
  <w:num w:numId="6" w16cid:durableId="1171801219">
    <w:abstractNumId w:val="0"/>
  </w:num>
  <w:num w:numId="7" w16cid:durableId="2041397752">
    <w:abstractNumId w:val="1"/>
  </w:num>
  <w:num w:numId="8" w16cid:durableId="973870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51"/>
    <w:rsid w:val="00071E5C"/>
    <w:rsid w:val="004A31C7"/>
    <w:rsid w:val="00686878"/>
    <w:rsid w:val="00911D14"/>
    <w:rsid w:val="00B37051"/>
    <w:rsid w:val="00BC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15F30A"/>
  <w15:chartTrackingRefBased/>
  <w15:docId w15:val="{5FFC134C-856B-4172-805C-74A87D574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200"/>
      <w:outlineLvl w:val="0"/>
    </w:pPr>
    <w:rPr>
      <w:b/>
      <w:bCs/>
      <w:color w:val="FF5C39"/>
      <w:kern w:val="36"/>
      <w:sz w:val="40"/>
      <w:szCs w:val="40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2" w:color="FF5C39"/>
      </w:pBdr>
      <w:spacing w:before="320" w:after="120"/>
      <w:outlineLvl w:val="1"/>
    </w:pPr>
    <w:rPr>
      <w:b/>
      <w:bCs/>
      <w:color w:val="FF5C39"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pPr>
      <w:spacing w:before="240" w:after="80"/>
      <w:outlineLvl w:val="2"/>
    </w:pPr>
    <w:rPr>
      <w:b/>
      <w:bCs/>
      <w:color w:val="1A1A1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color w:val="6B2BD9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character" w:styleId="Forte">
    <w:name w:val="Strong"/>
    <w:basedOn w:val="Fontepargpadro"/>
    <w:uiPriority w:val="22"/>
    <w:qFormat/>
    <w:rPr>
      <w:b/>
      <w:bCs/>
      <w:color w:val="1A1A1A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1095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técnico</dc:title>
  <dc:subject/>
  <dc:creator>Vinicius Silva Pereira</dc:creator>
  <cp:keywords/>
  <dc:description/>
  <cp:lastModifiedBy>Vinicius Silva Pereira</cp:lastModifiedBy>
  <cp:revision>3</cp:revision>
  <dcterms:created xsi:type="dcterms:W3CDTF">2026-10-06T12:59:00Z</dcterms:created>
  <dcterms:modified xsi:type="dcterms:W3CDTF">2026-10-06T13:04:00Z</dcterms:modified>
</cp:coreProperties>
</file>