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120"/>
        <w:rPr/>
      </w:pPr>
      <w:r>
        <w:rPr/>
        <w:t>Treinamento TDD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tab/>
      </w:r>
      <w:r>
        <w:rPr/>
        <w:t>Victor Correia de Moura 15/0150792</w:t>
      </w:r>
    </w:p>
    <w:p>
      <w:pPr>
        <w:pStyle w:val="Corpodetexto"/>
        <w:rPr/>
      </w:pPr>
      <w:r>
        <w:rPr/>
        <w:tab/>
      </w:r>
      <w:r>
        <w:rPr/>
        <w:t>Lucas Henrique Araujo Malta 13/0122050</w:t>
      </w:r>
    </w:p>
    <w:p>
      <w:pPr>
        <w:pStyle w:val="Corpodetexto"/>
        <w:rPr/>
      </w:pPr>
      <w:r>
        <w:rPr/>
        <w:tab/>
      </w:r>
      <w:r>
        <w:rPr/>
        <w:t>Vitor Falcão H Costa 15/0151624</w:t>
      </w:r>
    </w:p>
    <w:p>
      <w:pPr>
        <w:pStyle w:val="Corpodetexto"/>
        <w:rPr/>
      </w:pPr>
      <w:r>
        <w:rPr/>
        <w:tab/>
      </w:r>
      <w:r>
        <w:rPr/>
        <w:t>Romeu Carvalho Antunes 15/0147554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tab/>
      </w:r>
      <w:r>
        <w:rPr/>
        <w:t>Para realizar o treinamento de TDD (Test Driven Development), definimos uma metodologia de dinâmica em grupo e a utilizamos em uma atividade. A metodologia escolhida foi uma prática de pareamento já que, assim, podemos aplicar o treinamento em grupos grandes de pessoas. A ideia principal é dividir o TDD em duas partes, para que cada elemento da dupla realize uma etapa.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t xml:space="preserve">Além da metodologia, devemos nos atentar a qual linguagem de programação utilizaremos. Tal fator é variável, dependendo do grupo que está sendo treinado. Aconselha-se utilizar alguma linguagem que possua um framework de testes que não exija longas configurações e que o grupo possa se familiarizar rapidamente. No exemplo dado, utilizamos a linguagem Python com a biblioteca “unittest” como ferramenta de testes unitários. </w:t>
      </w:r>
    </w:p>
    <w:p>
      <w:pPr>
        <w:pStyle w:val="Corpodetexto"/>
        <w:rPr/>
      </w:pPr>
      <w:r>
        <w:rPr/>
        <w:t>A apresentação foi dividida em três momentos: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t>- Apresentação teórica sobre o Test Driven Development;</w:t>
      </w:r>
    </w:p>
    <w:p>
      <w:pPr>
        <w:pStyle w:val="Corpodetexto"/>
        <w:rPr/>
      </w:pPr>
      <w:r>
        <w:rPr/>
        <w:t>- Breve introdução ao Python e a sua biblioteca unttest;</w:t>
      </w:r>
    </w:p>
    <w:p>
      <w:pPr>
        <w:pStyle w:val="Corpodetexto"/>
        <w:rPr/>
      </w:pPr>
      <w:r>
        <w:rPr/>
        <w:t>- Trabalho prático com aplicação de TDD;</w:t>
      </w:r>
    </w:p>
    <w:p>
      <w:pPr>
        <w:pStyle w:val="Corpodetexto"/>
        <w:rPr/>
      </w:pPr>
      <w:r>
        <w:rPr/>
        <w:t>Realiza-se a segunda etapa para nivelar o grupo treinado em relação às ferramentas utilizadas. Mantivemos, durante o trabalho prático, um trecho de código projetado que servisse de referência para sintaxe do exercício. Como mencionado anteriormente, dividimos o TDD em duas partes: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t>- Modelagem e escrita dos casos de teste;</w:t>
      </w:r>
    </w:p>
    <w:p>
      <w:pPr>
        <w:pStyle w:val="Corpodetexto"/>
        <w:rPr/>
      </w:pPr>
      <w:r>
        <w:rPr/>
        <w:t>- Escrita do código que torne os testes verdadeiros;</w:t>
      </w:r>
    </w:p>
    <w:p>
      <w:pPr>
        <w:pStyle w:val="Corpodetexto"/>
        <w:rPr/>
      </w:pPr>
      <w:r>
        <w:rPr/>
        <w:t>Com isso, orientamos as duplas para que cada membro realize uma tarefa. Como resultado, temos um componente da dupla escrevendo os testes e o outro escrevendo o código que faça os testes se tornarem verdadeiros, exemplificando a essência do desenvolvimento orientado a testes.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t>Durante o trabalho prático, apresentamos uma problemática e solicitamos a resolução por desenvolvimento orientado a testes. Reservamos um tempo para que ocorra o desenvolvimento dos testes e, logo após, projetamos um exemplo do que deveria ser atingido pela dupla nessa primeira etapa. Após breve explicação do raciocínio desenvolvido, reservamos uma última parte para o desenvolvimento da solução que resolva os testes. Ao final, mostramos a solução esperada para essa ultima etapa e finalizamos o treinamento respondendo eventuais dúvidas sobre o método.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t>Para a realização da dinâmica, é necessário que cada dupla possua acesso a um computador que seja capaz de rodar a plataforma de testes escolhida. Além disso, quem aplica o treinamento deve possuir uma forma de projetar o código resultado para que todos consigam ver um exemplo de código ideal.</w:t>
      </w:r>
    </w:p>
    <w:p>
      <w:pPr>
        <w:pStyle w:val="Corpodetexto"/>
        <w:rPr/>
      </w:pPr>
      <w:r>
        <w:rPr/>
      </w:r>
    </w:p>
    <w:p>
      <w:pPr>
        <w:pStyle w:val="Corpodetexto"/>
        <w:spacing w:before="0" w:after="140"/>
        <w:rPr/>
      </w:pPr>
      <w:r>
        <w:rPr/>
        <w:t>A problemática apresentada no treinamento foi a necessidade de se criar uma classe Banco que realizasse as operações de saque e depósito. O exemplo de código e a apresentação estão disponíveis no repositório da disciplina.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Ttulo"/>
    <w:next w:val="Corpode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LibreOffice/5.1.6.2$Linux_X86_64 LibreOffice_project/10m0$Build-2</Application>
  <Pages>2</Pages>
  <Words>443</Words>
  <Characters>2437</Characters>
  <CharactersWithSpaces>2868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2017-05-30T12:09:38Z</dcterms:created>
  <dc:creator/>
  <dc:description/>
  <dc:language>pt-BR</dc:language>
  <cp:lastModifiedBy/>
  <dcterms:modified xsi:type="dcterms:W3CDTF">2017-05-30T14:34:42Z</dcterms:modified>
  <cp:revision>5</cp:revision>
  <dc:subject/>
  <dc:title/>
</cp:coreProperties>
</file>