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Esquemas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38675" cy="3619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