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nton" w:cs="Anton" w:eastAsia="Anton" w:hAnsi="Anton"/>
          <w:sz w:val="40"/>
          <w:szCs w:val="40"/>
        </w:rPr>
      </w:pPr>
      <w:r w:rsidDel="00000000" w:rsidR="00000000" w:rsidRPr="00000000">
        <w:rPr>
          <w:rFonts w:ascii="Anton" w:cs="Anton" w:eastAsia="Anton" w:hAnsi="Anton"/>
          <w:sz w:val="40"/>
          <w:szCs w:val="40"/>
          <w:rtl w:val="0"/>
        </w:rPr>
        <w:t xml:space="preserve">ACTIVIDAD 4.</w:t>
      </w:r>
    </w:p>
    <w:p w:rsidR="00000000" w:rsidDel="00000000" w:rsidP="00000000" w:rsidRDefault="00000000" w:rsidRPr="00000000" w14:paraId="00000002">
      <w:pPr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EDWIN ALBERTO CORREA GARCIA</w:t>
      </w:r>
    </w:p>
    <w:p w:rsidR="00000000" w:rsidDel="00000000" w:rsidP="00000000" w:rsidRDefault="00000000" w:rsidRPr="00000000" w14:paraId="00000003">
      <w:pPr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MATERIA: APLICACIÓN DE LA SEGURIDAD DE INFO</w:t>
      </w:r>
    </w:p>
    <w:p w:rsidR="00000000" w:rsidDel="00000000" w:rsidP="00000000" w:rsidRDefault="00000000" w:rsidRPr="00000000" w14:paraId="00000004">
      <w:pPr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MAESTRA: ALINE WENDOLIN</w:t>
      </w:r>
    </w:p>
    <w:p w:rsidR="00000000" w:rsidDel="00000000" w:rsidP="00000000" w:rsidRDefault="00000000" w:rsidRPr="00000000" w14:paraId="00000005">
      <w:pPr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INVESTIGAR Y DESARROLAR EL SIGUIENTE TEMA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Revisa A. Revisa la configuración de las herramientas de seguridad aplicadas aLos equipos y redes de comunicación.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28"/>
          <w:szCs w:val="28"/>
          <w:u w:val="none"/>
          <w:shd w:fill="auto" w:val="clear"/>
          <w:vertAlign w:val="baseline"/>
          <w:rtl w:val="0"/>
        </w:rPr>
        <w:t xml:space="preserve">Tipos de herramientas de seguridad informática.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-Software antivirus. Parece básico, pero hay que recordarlo por si acaso.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-Firewall perimetral de red. Una de las principales herramientas de seguridad informática es el firewall.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-Servidor proxy. ¿Qué es un proxy?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-End Point Disk Encryption.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-Escáner de vulnerabilidades.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0ad47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28"/>
          <w:szCs w:val="28"/>
          <w:u w:val="none"/>
          <w:shd w:fill="auto" w:val="clear"/>
          <w:vertAlign w:val="baseline"/>
          <w:rtl w:val="0"/>
        </w:rPr>
        <w:t xml:space="preserve">Tipos de redes de comunicación.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-Red de área personal (PAN)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-Red de área local (LAN)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-Red de área amplia (WAN)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-Red de área de almacenamiento (SAN)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0ad47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-Red virtual privada (VN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0ad47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0ad47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70ad47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/>
        <w:drawing>
          <wp:inline distB="0" distT="0" distL="0" distR="0">
            <wp:extent cx="3405132" cy="227194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132" cy="2271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70ad4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0ad47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0ad47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592070" cy="256821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2070" cy="2568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0ad47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0ad47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28"/>
          <w:szCs w:val="28"/>
          <w:u w:val="none"/>
          <w:shd w:fill="auto" w:val="clear"/>
          <w:vertAlign w:val="baseline"/>
          <w:rtl w:val="0"/>
        </w:rPr>
        <w:t xml:space="preserve">Herramientas de auditoría informática.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0ad47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0ad47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  <w:rtl w:val="0"/>
        </w:rPr>
        <w:t xml:space="preserve">Las herramientas son el conjunto de elementos que permiten llevar a cabo las acciones definidas en las técnicas. Las herramientas utilizadas son: cuestionarios, entrevistas, checklist, trazas y software de interrogación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70ad47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ad47"/>
          <w:sz w:val="32"/>
          <w:szCs w:val="32"/>
          <w:u w:val="none"/>
          <w:shd w:fill="auto" w:val="clear"/>
          <w:vertAlign w:val="baseline"/>
          <w:rtl w:val="0"/>
        </w:rPr>
        <w:t xml:space="preserve">Herramientas de auditoria para la comparación de configuraciones.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  <w:rtl w:val="0"/>
        </w:rPr>
        <w:t xml:space="preserve">Consiste en analizar mediante pruebas la calidad y cumplimiento de funciones, actividades y procedimientos que se realizan en una organización o área. Las  evaluaciones se utilizan para valorar registros, planes, presupuestos, programas, controles y otros aspectos que afectan la administración y control de una organización o las áreas que la integran. La evaluación  se aplica para investigar algún hecho, comprobar alguna cosa, verificar la forma de realizar un proceso, evaluar la aplicación de técnicas, métodos o procedimientos de trabajo, verificar el resultado de una transacción, comprobar la operación correcta de un sistema software entre otros muchos aspectos.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d0d0d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381500" cy="31146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David"/>
  <w:font w:name="Arial"/>
  <w:font w:name="Anton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ton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