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Teste – Conversão DOCX para PDF</w:t>
      </w:r>
    </w:p>
    <w:p>
      <w:r>
        <w:t>Este é um documento de teste gerado automaticamente para validar processos de conversão de arquivos DOCX para PDF.</w:t>
        <w:br/>
      </w:r>
    </w:p>
    <w:p>
      <w:pPr>
        <w:pStyle w:val="Heading2"/>
      </w:pPr>
      <w:r>
        <w:t>Seção 1 – Texto Simples</w:t>
      </w:r>
    </w:p>
    <w:p>
      <w:r>
        <w:t>Lorem ipsum dolor sit amet, consectetur adipiscing elit. Sed do eiusmod tempor incididunt ut labore et dolore magna aliqua.</w:t>
      </w:r>
    </w:p>
    <w:p>
      <w:pPr>
        <w:pStyle w:val="Heading2"/>
      </w:pPr>
      <w:r>
        <w:t>Seção 2 – Lista</w:t>
      </w:r>
    </w:p>
    <w:p>
      <w:pPr>
        <w:pStyle w:val="ListBullet"/>
      </w:pPr>
      <w:r>
        <w:t>Item 1</w:t>
      </w:r>
    </w:p>
    <w:p>
      <w:pPr>
        <w:pStyle w:val="ListBullet"/>
      </w:pPr>
      <w:r>
        <w:t>Item 2</w:t>
      </w:r>
    </w:p>
    <w:p>
      <w:pPr>
        <w:pStyle w:val="ListBullet"/>
      </w:pPr>
      <w:r>
        <w:t>Item 3</w:t>
      </w:r>
    </w:p>
    <w:p>
      <w:pPr>
        <w:pStyle w:val="Heading2"/>
      </w:pPr>
      <w:r>
        <w:t>Seção 3 – Texto em Negrito e Itálico</w:t>
      </w:r>
    </w:p>
    <w:p>
      <w:r>
        <w:rPr>
          <w:b/>
        </w:rPr>
        <w:t>Texto em negrito</w:t>
      </w:r>
      <w:r>
        <w:t xml:space="preserve"> e </w:t>
      </w:r>
      <w:r>
        <w:rPr>
          <w:i/>
        </w:rPr>
        <w:t>texto em itálico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