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0943349"/>
        <w:docPartObj>
          <w:docPartGallery w:val="Cover Pages"/>
          <w:docPartUnique/>
        </w:docPartObj>
      </w:sdtPr>
      <w:sdtContent>
        <w:p w14:paraId="33B56220" w14:textId="084DB805" w:rsidR="009C27C0" w:rsidRPr="001D6F4B" w:rsidRDefault="009C27C0"/>
        <w:p w14:paraId="50822C95" w14:textId="60B30C58" w:rsidR="009C27C0" w:rsidRPr="001D6F4B" w:rsidRDefault="00D813C6">
          <w:r>
            <w:rPr>
              <w:noProof/>
              <w:color w:val="FFFFFF" w:themeColor="background1"/>
              <w:sz w:val="72"/>
              <w:szCs w:val="72"/>
              <w:lang w:eastAsia="es-ES_tradnl"/>
            </w:rPr>
            <w:drawing>
              <wp:anchor distT="0" distB="0" distL="114300" distR="114300" simplePos="0" relativeHeight="251667456" behindDoc="0" locked="0" layoutInCell="1" allowOverlap="1" wp14:anchorId="137AA4EA" wp14:editId="0354DB81">
                <wp:simplePos x="0" y="0"/>
                <wp:positionH relativeFrom="margin">
                  <wp:align>center</wp:align>
                </wp:positionH>
                <wp:positionV relativeFrom="paragraph">
                  <wp:posOffset>548005</wp:posOffset>
                </wp:positionV>
                <wp:extent cx="3911600" cy="2933700"/>
                <wp:effectExtent l="0" t="0" r="0" b="12700"/>
                <wp:wrapNone/>
                <wp:docPr id="5" name="Imagen 5" descr="Proyecto_Muebleria/MuebleriaSwing/src/muebleriaswing/recursos/Logo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_Muebleria/MuebleriaSwing/src/muebleriaswing/recursos/LogoBlanc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0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05CE" w:rsidRPr="001D6F4B">
            <w:rPr>
              <w:noProof/>
              <w:lang w:eastAsia="es-ES_tradnl"/>
            </w:rPr>
            <mc:AlternateContent>
              <mc:Choice Requires="wps">
                <w:drawing>
                  <wp:anchor distT="0" distB="0" distL="114300" distR="114300" simplePos="0" relativeHeight="251660288" behindDoc="0" locked="0" layoutInCell="1" allowOverlap="1" wp14:anchorId="38994A2E" wp14:editId="020A48B8">
                    <wp:simplePos x="0" y="0"/>
                    <wp:positionH relativeFrom="column">
                      <wp:posOffset>-227965</wp:posOffset>
                    </wp:positionH>
                    <wp:positionV relativeFrom="paragraph">
                      <wp:posOffset>7188835</wp:posOffset>
                    </wp:positionV>
                    <wp:extent cx="5562600" cy="9144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55626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4491AD" w14:textId="42FF5516" w:rsidR="00EB3786" w:rsidRDefault="00EB3786">
                                <w:pPr>
                                  <w:rPr>
                                    <w:lang w:val="es-ES"/>
                                  </w:rPr>
                                </w:pPr>
                                <w:proofErr w:type="spellStart"/>
                                <w:r>
                                  <w:rPr>
                                    <w:lang w:val="es-ES"/>
                                  </w:rPr>
                                  <w:t>Angel</w:t>
                                </w:r>
                                <w:proofErr w:type="spellEnd"/>
                                <w:r>
                                  <w:rPr>
                                    <w:lang w:val="es-ES"/>
                                  </w:rPr>
                                  <w:t xml:space="preserve"> Eduardo Domínguez Delgado</w:t>
                                </w:r>
                              </w:p>
                              <w:p w14:paraId="2E606494" w14:textId="78AA9CF1" w:rsidR="00EB3786" w:rsidRDefault="00EB3786">
                                <w:pPr>
                                  <w:rPr>
                                    <w:lang w:val="es-ES"/>
                                  </w:rPr>
                                </w:pPr>
                                <w:r>
                                  <w:rPr>
                                    <w:lang w:val="es-ES"/>
                                  </w:rPr>
                                  <w:t>Esmeralda Yamileth Hernández González</w:t>
                                </w:r>
                              </w:p>
                              <w:p w14:paraId="6EA2DAA3" w14:textId="0162D0C2" w:rsidR="00EB3786" w:rsidRPr="00B705CE" w:rsidRDefault="00EB3786">
                                <w:pPr>
                                  <w:rPr>
                                    <w:lang w:val="es-ES"/>
                                  </w:rPr>
                                </w:pPr>
                                <w:r>
                                  <w:rPr>
                                    <w:lang w:val="es-ES"/>
                                  </w:rPr>
                                  <w:t>José Andrés Domínguez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994A2E" id="_x0000_t202" coordsize="21600,21600" o:spt="202" path="m0,0l0,21600,21600,21600,21600,0xe">
                    <v:stroke joinstyle="miter"/>
                    <v:path gradientshapeok="t" o:connecttype="rect"/>
                  </v:shapetype>
                  <v:shape id="Cuadro de texto 1" o:spid="_x0000_s1026" type="#_x0000_t202" style="position:absolute;margin-left:-17.95pt;margin-top:566.05pt;width:438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" filled="f" stroked="f">
                    <v:textbox>
                      <w:txbxContent>
                        <w:p w14:paraId="244491AD" w14:textId="42FF5516" w:rsidR="00EB3786" w:rsidRDefault="00EB3786">
                          <w:pPr>
                            <w:rPr>
                              <w:lang w:val="es-ES"/>
                            </w:rPr>
                          </w:pPr>
                          <w:proofErr w:type="spellStart"/>
                          <w:r>
                            <w:rPr>
                              <w:lang w:val="es-ES"/>
                            </w:rPr>
                            <w:t>Angel</w:t>
                          </w:r>
                          <w:proofErr w:type="spellEnd"/>
                          <w:r>
                            <w:rPr>
                              <w:lang w:val="es-ES"/>
                            </w:rPr>
                            <w:t xml:space="preserve"> Eduardo Domínguez Delgado</w:t>
                          </w:r>
                        </w:p>
                        <w:p w14:paraId="2E606494" w14:textId="78AA9CF1" w:rsidR="00EB3786" w:rsidRDefault="00EB3786">
                          <w:pPr>
                            <w:rPr>
                              <w:lang w:val="es-ES"/>
                            </w:rPr>
                          </w:pPr>
                          <w:r>
                            <w:rPr>
                              <w:lang w:val="es-ES"/>
                            </w:rPr>
                            <w:t>Esmeralda Yamileth Hernández González</w:t>
                          </w:r>
                        </w:p>
                        <w:p w14:paraId="6EA2DAA3" w14:textId="0162D0C2" w:rsidR="00EB3786" w:rsidRPr="00B705CE" w:rsidRDefault="00EB3786">
                          <w:pPr>
                            <w:rPr>
                              <w:lang w:val="es-ES"/>
                            </w:rPr>
                          </w:pPr>
                          <w:r>
                            <w:rPr>
                              <w:lang w:val="es-ES"/>
                            </w:rPr>
                            <w:t>José Andrés Domínguez González</w:t>
                          </w:r>
                        </w:p>
                      </w:txbxContent>
                    </v:textbox>
                    <w10:wrap type="square"/>
                  </v:shape>
                </w:pict>
              </mc:Fallback>
            </mc:AlternateContent>
          </w:r>
          <w:r w:rsidR="009C27C0" w:rsidRPr="001D6F4B">
            <w:rPr>
              <w:noProof/>
              <w:lang w:eastAsia="es-ES_tradnl"/>
            </w:rPr>
            <mc:AlternateContent>
              <mc:Choice Requires="wpg">
                <w:drawing>
                  <wp:anchor distT="0" distB="0" distL="114300" distR="114300" simplePos="0" relativeHeight="251659264" behindDoc="1" locked="0" layoutInCell="1" allowOverlap="1" wp14:anchorId="0A197419" wp14:editId="5C54F31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4"/>
                            </a:solidFill>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14:paraId="555BC4C7" w14:textId="77777777" w:rsidR="00EB3786" w:rsidRDefault="00EB3786" w:rsidP="00D813C6">
                                  <w:pPr>
                                    <w:jc w:val="center"/>
                                    <w:rPr>
                                      <w:color w:val="FFFFFF" w:themeColor="background1"/>
                                      <w:sz w:val="72"/>
                                      <w:szCs w:val="72"/>
                                    </w:rPr>
                                  </w:pPr>
                                  <w:sdt>
                                    <w:sdtPr>
                                      <w:rPr>
                                        <w:color w:val="FFFFFF" w:themeColor="background1"/>
                                        <w:sz w:val="72"/>
                                        <w:szCs w:val="72"/>
                                      </w:rPr>
                                      <w:alias w:val="Título"/>
                                      <w:tag w:val=""/>
                                      <w:id w:val="-154068331"/>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Manual de usuario S.O.</w:t>
                                      </w:r>
                                      <w:proofErr w:type="gramStart"/>
                                      <w:r>
                                        <w:rPr>
                                          <w:color w:val="FFFFFF" w:themeColor="background1"/>
                                          <w:sz w:val="72"/>
                                          <w:szCs w:val="72"/>
                                        </w:rPr>
                                        <w:t>F.A</w:t>
                                      </w:r>
                                      <w:proofErr w:type="gram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A197419"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PVNH85QUAALwUAAAOAAAAAAAAAAAAAAAAACwCAABkcnMvZTJvRG9jLnhtbFBLAQItABQABgAI&#10;AAAAIQBIwdxr2gAAAAcBAAAPAAAAAAAAAAAAAAAAAD0IAABkcnMvZG93bnJldi54bWxQSwUGAAAA&#10;AAQABADzAAAARAkAAAAA&#10;">
                    <o:lock v:ext="edit" aspectratio="t"/>
                    <v:shape id="Forma libre 10" o:spid="_x0000_s1028"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54jwgAA&#10;ANwAAAAPAAAAZHJzL2Rvd25yZXYueG1sRE/bisIwEH1f8B/CCL6tqeKlVKOI4K76IHj5gKEZ29pm&#10;Upqsdv/eCIJvczjXmS9bU4k7Na6wrGDQj0AQp1YXnCm4nDffMQjnkTVWlknBPzlYLjpfc0y0ffCR&#10;7iefiRDCLkEFufd1IqVLczLo+rYmDtzVNgZ9gE0mdYOPEG4qOYyiiTRYcGjIsaZ1Tml5+jMKyupn&#10;Go3jy2hvx7fydxcfNqvsoFSv265mIDy1/iN+u7c6zB9O4PVMuEAun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LniPCAAAA3AAAAA8AAAAAAAAAAAAAAAAAlwIAAGRycy9kb3du&#10;cmV2LnhtbFBLBQYAAAAABAAEAPUAAACGAwAAAAA=&#10;" adj="-11796480,,5400" path="m0,0c0,644,,644,,644,23,650,62,658,113,665,250,685,476,700,720,644,720,617,720,617,720,617,720,,720,,720,,,,,,,0e" filled="f" stroked="f">
                      <v:stroke joinstyle="miter"/>
                      <v:formulas/>
                      <v:path arrowok="t" o:connecttype="custom" o:connectlocs="0,0;0,4972126;872222,5134261;5557520,4972126;5557520,4763667;5557520,0;0,0" o:connectangles="0,0,0,0,0,0,0" textboxrect="0,0,720,700"/>
                      <v:textbox inset="1in,86.4pt,86.4pt,86.4pt">
                        <w:txbxContent>
                          <w:p w14:paraId="555BC4C7" w14:textId="77777777" w:rsidR="00EB3786" w:rsidRDefault="00EB3786" w:rsidP="00D813C6">
                            <w:pPr>
                              <w:jc w:val="center"/>
                              <w:rPr>
                                <w:color w:val="FFFFFF" w:themeColor="background1"/>
                                <w:sz w:val="72"/>
                                <w:szCs w:val="72"/>
                              </w:rPr>
                            </w:pPr>
                            <w:sdt>
                              <w:sdtPr>
                                <w:rPr>
                                  <w:color w:val="FFFFFF" w:themeColor="background1"/>
                                  <w:sz w:val="72"/>
                                  <w:szCs w:val="72"/>
                                </w:rPr>
                                <w:alias w:val="Título"/>
                                <w:tag w:val=""/>
                                <w:id w:val="-154068331"/>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Manual de usuario S.O.</w:t>
                                </w:r>
                                <w:proofErr w:type="gramStart"/>
                                <w:r>
                                  <w:rPr>
                                    <w:color w:val="FFFFFF" w:themeColor="background1"/>
                                    <w:sz w:val="72"/>
                                    <w:szCs w:val="72"/>
                                  </w:rPr>
                                  <w:t>F.A</w:t>
                                </w:r>
                                <w:proofErr w:type="gramEnd"/>
                              </w:sdtContent>
                            </w:sdt>
                          </w:p>
                        </w:txbxContent>
                      </v:textbox>
                    </v:shape>
                    <v:shape id="Forma libre 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TLsJvAAA&#10;ANwAAAAPAAAAZHJzL2Rvd25yZXYueG1sRE/NDsFAEL5LvMNmJG5sOZSUJUKIq5+L2+iOtnRnq7uo&#10;t7cSidt8+X5nOm9MKZ5Uu8KygkE/AkGcWl1wpuB4WPfGIJxH1lhaJgVvcjCftVtTTLR98Y6ee5+J&#10;EMIuQQW591UipUtzMuj6tiIO3MXWBn2AdSZ1ja8Qbko5jKJYGiw4NORY0TKn9LZ/GAVnvl4a1vFm&#10;cVrdd/psMV5mqFS30ywmIDw1/i/+ubc6zB+O4PtMuEDOP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BZMuwm8AAAA3AAAAA8AAAAAAAAAAAAAAAAAlwIAAGRycy9kb3ducmV2Lnht&#10;bFBLBQYAAAAABAAEAPUAAACAAwAAAAA=&#10;" path="m607,0c450,44,300,57,176,57,109,57,49,53,,48,66,58,152,66,251,66,358,66,480,56,607,27,607,,607,,607,0e" filled="f" stroked="f">
                      <v:path arrowok="t" o:connecttype="custom" o:connectlocs="4685030,0;1358427,440373;0,370840;1937302,509905;4685030,208598;4685030,0" o:connectangles="0,0,0,0,0,0"/>
                    </v:shape>
                    <w10:wrap anchorx="margin" anchory="page"/>
                  </v:group>
                </w:pict>
              </mc:Fallback>
            </mc:AlternateContent>
          </w:r>
          <w:r w:rsidR="009C27C0" w:rsidRPr="001D6F4B">
            <w:br w:type="page"/>
          </w:r>
        </w:p>
      </w:sdtContent>
    </w:sdt>
    <w:sdt>
      <w:sdtPr>
        <w:rPr>
          <w:lang w:val="es-ES"/>
        </w:rPr>
        <w:id w:val="1882127334"/>
        <w:docPartObj>
          <w:docPartGallery w:val="Table of Contents"/>
          <w:docPartUnique/>
        </w:docPartObj>
      </w:sdtPr>
      <w:sdtEndPr>
        <w:rPr>
          <w:rFonts w:eastAsiaTheme="minorHAnsi" w:cstheme="minorBidi"/>
          <w:noProof/>
          <w:color w:val="auto"/>
          <w:sz w:val="24"/>
          <w:szCs w:val="24"/>
          <w:lang w:val="es-ES_tradnl" w:eastAsia="en-US"/>
        </w:rPr>
      </w:sdtEndPr>
      <w:sdtContent>
        <w:p w14:paraId="43986CBD" w14:textId="0439CA6E" w:rsidR="003412E4" w:rsidRDefault="003412E4">
          <w:pPr>
            <w:pStyle w:val="TtulodeTDC"/>
          </w:pPr>
          <w:r>
            <w:rPr>
              <w:lang w:val="es-ES"/>
            </w:rPr>
            <w:t>Tabla de contenido</w:t>
          </w:r>
        </w:p>
        <w:p w14:paraId="644445A0" w14:textId="77777777" w:rsidR="00E83220" w:rsidRDefault="003412E4">
          <w:pPr>
            <w:pStyle w:val="TDC1"/>
            <w:tabs>
              <w:tab w:val="right" w:pos="8828"/>
            </w:tabs>
            <w:rPr>
              <w:rFonts w:eastAsiaTheme="minorEastAsia"/>
              <w:b w:val="0"/>
              <w:bCs w:val="0"/>
              <w:caps w:val="0"/>
              <w:noProof/>
              <w:sz w:val="24"/>
              <w:szCs w:val="24"/>
              <w:u w:val="none"/>
              <w:lang w:eastAsia="es-ES_tradnl"/>
            </w:rPr>
          </w:pPr>
          <w:r>
            <w:rPr>
              <w:b w:val="0"/>
              <w:bCs w:val="0"/>
            </w:rPr>
            <w:fldChar w:fldCharType="begin"/>
          </w:r>
          <w:r>
            <w:instrText>TOC \o "1-3" \h \z \u</w:instrText>
          </w:r>
          <w:r>
            <w:rPr>
              <w:b w:val="0"/>
              <w:bCs w:val="0"/>
            </w:rPr>
            <w:fldChar w:fldCharType="separate"/>
          </w:r>
          <w:hyperlink w:anchor="_Toc483004636" w:history="1">
            <w:r w:rsidR="00E83220" w:rsidRPr="00075D19">
              <w:rPr>
                <w:rStyle w:val="Hipervnculo"/>
                <w:noProof/>
              </w:rPr>
              <w:t>Requisitos</w:t>
            </w:r>
            <w:r w:rsidR="00E83220">
              <w:rPr>
                <w:noProof/>
                <w:webHidden/>
              </w:rPr>
              <w:tab/>
            </w:r>
            <w:r w:rsidR="00E83220">
              <w:rPr>
                <w:noProof/>
                <w:webHidden/>
              </w:rPr>
              <w:fldChar w:fldCharType="begin"/>
            </w:r>
            <w:r w:rsidR="00E83220">
              <w:rPr>
                <w:noProof/>
                <w:webHidden/>
              </w:rPr>
              <w:instrText xml:space="preserve"> PAGEREF _Toc483004636 \h </w:instrText>
            </w:r>
            <w:r w:rsidR="00E83220">
              <w:rPr>
                <w:noProof/>
                <w:webHidden/>
              </w:rPr>
            </w:r>
            <w:r w:rsidR="00E83220">
              <w:rPr>
                <w:noProof/>
                <w:webHidden/>
              </w:rPr>
              <w:fldChar w:fldCharType="separate"/>
            </w:r>
            <w:r w:rsidR="00E83220">
              <w:rPr>
                <w:noProof/>
                <w:webHidden/>
              </w:rPr>
              <w:t>1</w:t>
            </w:r>
            <w:r w:rsidR="00E83220">
              <w:rPr>
                <w:noProof/>
                <w:webHidden/>
              </w:rPr>
              <w:fldChar w:fldCharType="end"/>
            </w:r>
          </w:hyperlink>
        </w:p>
        <w:p w14:paraId="2A2FFA2C" w14:textId="77777777" w:rsidR="00E83220" w:rsidRDefault="00E83220">
          <w:pPr>
            <w:pStyle w:val="TDC1"/>
            <w:tabs>
              <w:tab w:val="right" w:pos="8828"/>
            </w:tabs>
            <w:rPr>
              <w:rFonts w:eastAsiaTheme="minorEastAsia"/>
              <w:b w:val="0"/>
              <w:bCs w:val="0"/>
              <w:caps w:val="0"/>
              <w:noProof/>
              <w:sz w:val="24"/>
              <w:szCs w:val="24"/>
              <w:u w:val="none"/>
              <w:lang w:eastAsia="es-ES_tradnl"/>
            </w:rPr>
          </w:pPr>
          <w:hyperlink w:anchor="_Toc483004637" w:history="1">
            <w:r w:rsidRPr="00075D19">
              <w:rPr>
                <w:rStyle w:val="Hipervnculo"/>
                <w:noProof/>
              </w:rPr>
              <w:t>Ejecución del programa</w:t>
            </w:r>
            <w:r>
              <w:rPr>
                <w:noProof/>
                <w:webHidden/>
              </w:rPr>
              <w:tab/>
            </w:r>
            <w:r>
              <w:rPr>
                <w:noProof/>
                <w:webHidden/>
              </w:rPr>
              <w:fldChar w:fldCharType="begin"/>
            </w:r>
            <w:r>
              <w:rPr>
                <w:noProof/>
                <w:webHidden/>
              </w:rPr>
              <w:instrText xml:space="preserve"> PAGEREF _Toc483004637 \h </w:instrText>
            </w:r>
            <w:r>
              <w:rPr>
                <w:noProof/>
                <w:webHidden/>
              </w:rPr>
            </w:r>
            <w:r>
              <w:rPr>
                <w:noProof/>
                <w:webHidden/>
              </w:rPr>
              <w:fldChar w:fldCharType="separate"/>
            </w:r>
            <w:r>
              <w:rPr>
                <w:noProof/>
                <w:webHidden/>
              </w:rPr>
              <w:t>1</w:t>
            </w:r>
            <w:r>
              <w:rPr>
                <w:noProof/>
                <w:webHidden/>
              </w:rPr>
              <w:fldChar w:fldCharType="end"/>
            </w:r>
          </w:hyperlink>
        </w:p>
        <w:p w14:paraId="0D9D24CE" w14:textId="77777777" w:rsidR="00E83220" w:rsidRDefault="00E83220">
          <w:pPr>
            <w:pStyle w:val="TDC1"/>
            <w:tabs>
              <w:tab w:val="right" w:pos="8828"/>
            </w:tabs>
            <w:rPr>
              <w:rFonts w:eastAsiaTheme="minorEastAsia"/>
              <w:b w:val="0"/>
              <w:bCs w:val="0"/>
              <w:caps w:val="0"/>
              <w:noProof/>
              <w:sz w:val="24"/>
              <w:szCs w:val="24"/>
              <w:u w:val="none"/>
              <w:lang w:eastAsia="es-ES_tradnl"/>
            </w:rPr>
          </w:pPr>
          <w:hyperlink w:anchor="_Toc483004638" w:history="1">
            <w:r w:rsidRPr="00075D19">
              <w:rPr>
                <w:rStyle w:val="Hipervnculo"/>
                <w:noProof/>
              </w:rPr>
              <w:t>Acceso al sistema</w:t>
            </w:r>
            <w:r>
              <w:rPr>
                <w:noProof/>
                <w:webHidden/>
              </w:rPr>
              <w:tab/>
            </w:r>
            <w:r>
              <w:rPr>
                <w:noProof/>
                <w:webHidden/>
              </w:rPr>
              <w:fldChar w:fldCharType="begin"/>
            </w:r>
            <w:r>
              <w:rPr>
                <w:noProof/>
                <w:webHidden/>
              </w:rPr>
              <w:instrText xml:space="preserve"> PAGEREF _Toc483004638 \h </w:instrText>
            </w:r>
            <w:r>
              <w:rPr>
                <w:noProof/>
                <w:webHidden/>
              </w:rPr>
            </w:r>
            <w:r>
              <w:rPr>
                <w:noProof/>
                <w:webHidden/>
              </w:rPr>
              <w:fldChar w:fldCharType="separate"/>
            </w:r>
            <w:r>
              <w:rPr>
                <w:noProof/>
                <w:webHidden/>
              </w:rPr>
              <w:t>1</w:t>
            </w:r>
            <w:r>
              <w:rPr>
                <w:noProof/>
                <w:webHidden/>
              </w:rPr>
              <w:fldChar w:fldCharType="end"/>
            </w:r>
          </w:hyperlink>
        </w:p>
        <w:p w14:paraId="6099BCDD" w14:textId="77777777" w:rsidR="00E83220" w:rsidRDefault="00E83220">
          <w:pPr>
            <w:pStyle w:val="TDC1"/>
            <w:tabs>
              <w:tab w:val="right" w:pos="8828"/>
            </w:tabs>
            <w:rPr>
              <w:rFonts w:eastAsiaTheme="minorEastAsia"/>
              <w:b w:val="0"/>
              <w:bCs w:val="0"/>
              <w:caps w:val="0"/>
              <w:noProof/>
              <w:sz w:val="24"/>
              <w:szCs w:val="24"/>
              <w:u w:val="none"/>
              <w:lang w:eastAsia="es-ES_tradnl"/>
            </w:rPr>
          </w:pPr>
          <w:hyperlink w:anchor="_Toc483004639" w:history="1">
            <w:r w:rsidRPr="00075D19">
              <w:rPr>
                <w:rStyle w:val="Hipervnculo"/>
                <w:noProof/>
              </w:rPr>
              <w:t>Ventana “Inicial”</w:t>
            </w:r>
            <w:r>
              <w:rPr>
                <w:noProof/>
                <w:webHidden/>
              </w:rPr>
              <w:tab/>
            </w:r>
            <w:r>
              <w:rPr>
                <w:noProof/>
                <w:webHidden/>
              </w:rPr>
              <w:fldChar w:fldCharType="begin"/>
            </w:r>
            <w:r>
              <w:rPr>
                <w:noProof/>
                <w:webHidden/>
              </w:rPr>
              <w:instrText xml:space="preserve"> PAGEREF _Toc483004639 \h </w:instrText>
            </w:r>
            <w:r>
              <w:rPr>
                <w:noProof/>
                <w:webHidden/>
              </w:rPr>
            </w:r>
            <w:r>
              <w:rPr>
                <w:noProof/>
                <w:webHidden/>
              </w:rPr>
              <w:fldChar w:fldCharType="separate"/>
            </w:r>
            <w:r>
              <w:rPr>
                <w:noProof/>
                <w:webHidden/>
              </w:rPr>
              <w:t>2</w:t>
            </w:r>
            <w:r>
              <w:rPr>
                <w:noProof/>
                <w:webHidden/>
              </w:rPr>
              <w:fldChar w:fldCharType="end"/>
            </w:r>
          </w:hyperlink>
        </w:p>
        <w:p w14:paraId="04EF55D0" w14:textId="77777777" w:rsidR="00E83220" w:rsidRDefault="00E83220">
          <w:pPr>
            <w:pStyle w:val="TDC1"/>
            <w:tabs>
              <w:tab w:val="right" w:pos="8828"/>
            </w:tabs>
            <w:rPr>
              <w:rFonts w:eastAsiaTheme="minorEastAsia"/>
              <w:b w:val="0"/>
              <w:bCs w:val="0"/>
              <w:caps w:val="0"/>
              <w:noProof/>
              <w:sz w:val="24"/>
              <w:szCs w:val="24"/>
              <w:u w:val="none"/>
              <w:lang w:eastAsia="es-ES_tradnl"/>
            </w:rPr>
          </w:pPr>
          <w:hyperlink w:anchor="_Toc483004640" w:history="1">
            <w:r w:rsidRPr="00075D19">
              <w:rPr>
                <w:rStyle w:val="Hipervnculo"/>
                <w:noProof/>
              </w:rPr>
              <w:t>Ventana “Administrar Muebles”</w:t>
            </w:r>
            <w:r>
              <w:rPr>
                <w:noProof/>
                <w:webHidden/>
              </w:rPr>
              <w:tab/>
            </w:r>
            <w:r>
              <w:rPr>
                <w:noProof/>
                <w:webHidden/>
              </w:rPr>
              <w:fldChar w:fldCharType="begin"/>
            </w:r>
            <w:r>
              <w:rPr>
                <w:noProof/>
                <w:webHidden/>
              </w:rPr>
              <w:instrText xml:space="preserve"> PAGEREF _Toc483004640 \h </w:instrText>
            </w:r>
            <w:r>
              <w:rPr>
                <w:noProof/>
                <w:webHidden/>
              </w:rPr>
            </w:r>
            <w:r>
              <w:rPr>
                <w:noProof/>
                <w:webHidden/>
              </w:rPr>
              <w:fldChar w:fldCharType="separate"/>
            </w:r>
            <w:r>
              <w:rPr>
                <w:noProof/>
                <w:webHidden/>
              </w:rPr>
              <w:t>3</w:t>
            </w:r>
            <w:r>
              <w:rPr>
                <w:noProof/>
                <w:webHidden/>
              </w:rPr>
              <w:fldChar w:fldCharType="end"/>
            </w:r>
          </w:hyperlink>
        </w:p>
        <w:p w14:paraId="6CBBB2C6" w14:textId="77777777" w:rsidR="00E83220" w:rsidRDefault="00E83220">
          <w:pPr>
            <w:pStyle w:val="TDC2"/>
            <w:tabs>
              <w:tab w:val="right" w:pos="8828"/>
            </w:tabs>
            <w:rPr>
              <w:rFonts w:eastAsiaTheme="minorEastAsia"/>
              <w:b w:val="0"/>
              <w:bCs w:val="0"/>
              <w:smallCaps w:val="0"/>
              <w:noProof/>
              <w:sz w:val="24"/>
              <w:szCs w:val="24"/>
              <w:lang w:eastAsia="es-ES_tradnl"/>
            </w:rPr>
          </w:pPr>
          <w:hyperlink w:anchor="_Toc483004641" w:history="1">
            <w:r w:rsidRPr="00075D19">
              <w:rPr>
                <w:rStyle w:val="Hipervnculo"/>
                <w:noProof/>
              </w:rPr>
              <w:t>Agregar</w:t>
            </w:r>
            <w:r>
              <w:rPr>
                <w:noProof/>
                <w:webHidden/>
              </w:rPr>
              <w:tab/>
            </w:r>
            <w:r>
              <w:rPr>
                <w:noProof/>
                <w:webHidden/>
              </w:rPr>
              <w:fldChar w:fldCharType="begin"/>
            </w:r>
            <w:r>
              <w:rPr>
                <w:noProof/>
                <w:webHidden/>
              </w:rPr>
              <w:instrText xml:space="preserve"> PAGEREF _Toc483004641 \h </w:instrText>
            </w:r>
            <w:r>
              <w:rPr>
                <w:noProof/>
                <w:webHidden/>
              </w:rPr>
            </w:r>
            <w:r>
              <w:rPr>
                <w:noProof/>
                <w:webHidden/>
              </w:rPr>
              <w:fldChar w:fldCharType="separate"/>
            </w:r>
            <w:r>
              <w:rPr>
                <w:noProof/>
                <w:webHidden/>
              </w:rPr>
              <w:t>3</w:t>
            </w:r>
            <w:r>
              <w:rPr>
                <w:noProof/>
                <w:webHidden/>
              </w:rPr>
              <w:fldChar w:fldCharType="end"/>
            </w:r>
          </w:hyperlink>
        </w:p>
        <w:p w14:paraId="77C64831" w14:textId="77777777" w:rsidR="00E83220" w:rsidRDefault="00E83220">
          <w:pPr>
            <w:pStyle w:val="TDC3"/>
            <w:tabs>
              <w:tab w:val="right" w:pos="8828"/>
            </w:tabs>
            <w:rPr>
              <w:rFonts w:eastAsiaTheme="minorEastAsia"/>
              <w:smallCaps w:val="0"/>
              <w:noProof/>
              <w:sz w:val="24"/>
              <w:szCs w:val="24"/>
              <w:lang w:eastAsia="es-ES_tradnl"/>
            </w:rPr>
          </w:pPr>
          <w:hyperlink w:anchor="_Toc483004642" w:history="1">
            <w:r w:rsidRPr="00075D19">
              <w:rPr>
                <w:rStyle w:val="Hipervnculo"/>
                <w:noProof/>
              </w:rPr>
              <w:t>Agregar mueble</w:t>
            </w:r>
            <w:r>
              <w:rPr>
                <w:noProof/>
                <w:webHidden/>
              </w:rPr>
              <w:tab/>
            </w:r>
            <w:r>
              <w:rPr>
                <w:noProof/>
                <w:webHidden/>
              </w:rPr>
              <w:fldChar w:fldCharType="begin"/>
            </w:r>
            <w:r>
              <w:rPr>
                <w:noProof/>
                <w:webHidden/>
              </w:rPr>
              <w:instrText xml:space="preserve"> PAGEREF _Toc483004642 \h </w:instrText>
            </w:r>
            <w:r>
              <w:rPr>
                <w:noProof/>
                <w:webHidden/>
              </w:rPr>
            </w:r>
            <w:r>
              <w:rPr>
                <w:noProof/>
                <w:webHidden/>
              </w:rPr>
              <w:fldChar w:fldCharType="separate"/>
            </w:r>
            <w:r>
              <w:rPr>
                <w:noProof/>
                <w:webHidden/>
              </w:rPr>
              <w:t>4</w:t>
            </w:r>
            <w:r>
              <w:rPr>
                <w:noProof/>
                <w:webHidden/>
              </w:rPr>
              <w:fldChar w:fldCharType="end"/>
            </w:r>
          </w:hyperlink>
        </w:p>
        <w:p w14:paraId="0CCC8028" w14:textId="77777777" w:rsidR="00E83220" w:rsidRDefault="00E83220">
          <w:pPr>
            <w:pStyle w:val="TDC2"/>
            <w:tabs>
              <w:tab w:val="right" w:pos="8828"/>
            </w:tabs>
            <w:rPr>
              <w:rFonts w:eastAsiaTheme="minorEastAsia"/>
              <w:b w:val="0"/>
              <w:bCs w:val="0"/>
              <w:smallCaps w:val="0"/>
              <w:noProof/>
              <w:sz w:val="24"/>
              <w:szCs w:val="24"/>
              <w:lang w:eastAsia="es-ES_tradnl"/>
            </w:rPr>
          </w:pPr>
          <w:hyperlink w:anchor="_Toc483004643" w:history="1">
            <w:r w:rsidRPr="00075D19">
              <w:rPr>
                <w:rStyle w:val="Hipervnculo"/>
                <w:noProof/>
              </w:rPr>
              <w:t>Lista</w:t>
            </w:r>
            <w:r>
              <w:rPr>
                <w:noProof/>
                <w:webHidden/>
              </w:rPr>
              <w:tab/>
            </w:r>
            <w:r>
              <w:rPr>
                <w:noProof/>
                <w:webHidden/>
              </w:rPr>
              <w:fldChar w:fldCharType="begin"/>
            </w:r>
            <w:r>
              <w:rPr>
                <w:noProof/>
                <w:webHidden/>
              </w:rPr>
              <w:instrText xml:space="preserve"> PAGEREF _Toc483004643 \h </w:instrText>
            </w:r>
            <w:r>
              <w:rPr>
                <w:noProof/>
                <w:webHidden/>
              </w:rPr>
            </w:r>
            <w:r>
              <w:rPr>
                <w:noProof/>
                <w:webHidden/>
              </w:rPr>
              <w:fldChar w:fldCharType="separate"/>
            </w:r>
            <w:r>
              <w:rPr>
                <w:noProof/>
                <w:webHidden/>
              </w:rPr>
              <w:t>4</w:t>
            </w:r>
            <w:r>
              <w:rPr>
                <w:noProof/>
                <w:webHidden/>
              </w:rPr>
              <w:fldChar w:fldCharType="end"/>
            </w:r>
          </w:hyperlink>
        </w:p>
        <w:p w14:paraId="1C5D37DB" w14:textId="77777777" w:rsidR="00E83220" w:rsidRDefault="00E83220">
          <w:pPr>
            <w:pStyle w:val="TDC3"/>
            <w:tabs>
              <w:tab w:val="right" w:pos="8828"/>
            </w:tabs>
            <w:rPr>
              <w:rFonts w:eastAsiaTheme="minorEastAsia"/>
              <w:smallCaps w:val="0"/>
              <w:noProof/>
              <w:sz w:val="24"/>
              <w:szCs w:val="24"/>
              <w:lang w:eastAsia="es-ES_tradnl"/>
            </w:rPr>
          </w:pPr>
          <w:hyperlink w:anchor="_Toc483004644" w:history="1">
            <w:r w:rsidRPr="00075D19">
              <w:rPr>
                <w:rStyle w:val="Hipervnculo"/>
                <w:noProof/>
              </w:rPr>
              <w:t>Filtrar un mueble</w:t>
            </w:r>
            <w:r>
              <w:rPr>
                <w:noProof/>
                <w:webHidden/>
              </w:rPr>
              <w:tab/>
            </w:r>
            <w:r>
              <w:rPr>
                <w:noProof/>
                <w:webHidden/>
              </w:rPr>
              <w:fldChar w:fldCharType="begin"/>
            </w:r>
            <w:r>
              <w:rPr>
                <w:noProof/>
                <w:webHidden/>
              </w:rPr>
              <w:instrText xml:space="preserve"> PAGEREF _Toc483004644 \h </w:instrText>
            </w:r>
            <w:r>
              <w:rPr>
                <w:noProof/>
                <w:webHidden/>
              </w:rPr>
            </w:r>
            <w:r>
              <w:rPr>
                <w:noProof/>
                <w:webHidden/>
              </w:rPr>
              <w:fldChar w:fldCharType="separate"/>
            </w:r>
            <w:r>
              <w:rPr>
                <w:noProof/>
                <w:webHidden/>
              </w:rPr>
              <w:t>4</w:t>
            </w:r>
            <w:r>
              <w:rPr>
                <w:noProof/>
                <w:webHidden/>
              </w:rPr>
              <w:fldChar w:fldCharType="end"/>
            </w:r>
          </w:hyperlink>
        </w:p>
        <w:p w14:paraId="3F347E50" w14:textId="77777777" w:rsidR="00E83220" w:rsidRDefault="00E83220">
          <w:pPr>
            <w:pStyle w:val="TDC3"/>
            <w:tabs>
              <w:tab w:val="right" w:pos="8828"/>
            </w:tabs>
            <w:rPr>
              <w:rFonts w:eastAsiaTheme="minorEastAsia"/>
              <w:smallCaps w:val="0"/>
              <w:noProof/>
              <w:sz w:val="24"/>
              <w:szCs w:val="24"/>
              <w:lang w:eastAsia="es-ES_tradnl"/>
            </w:rPr>
          </w:pPr>
          <w:hyperlink w:anchor="_Toc483004645" w:history="1">
            <w:r w:rsidRPr="00075D19">
              <w:rPr>
                <w:rStyle w:val="Hipervnculo"/>
                <w:noProof/>
              </w:rPr>
              <w:t>Editar un mueble</w:t>
            </w:r>
            <w:r>
              <w:rPr>
                <w:noProof/>
                <w:webHidden/>
              </w:rPr>
              <w:tab/>
            </w:r>
            <w:r>
              <w:rPr>
                <w:noProof/>
                <w:webHidden/>
              </w:rPr>
              <w:fldChar w:fldCharType="begin"/>
            </w:r>
            <w:r>
              <w:rPr>
                <w:noProof/>
                <w:webHidden/>
              </w:rPr>
              <w:instrText xml:space="preserve"> PAGEREF _Toc483004645 \h </w:instrText>
            </w:r>
            <w:r>
              <w:rPr>
                <w:noProof/>
                <w:webHidden/>
              </w:rPr>
            </w:r>
            <w:r>
              <w:rPr>
                <w:noProof/>
                <w:webHidden/>
              </w:rPr>
              <w:fldChar w:fldCharType="separate"/>
            </w:r>
            <w:r>
              <w:rPr>
                <w:noProof/>
                <w:webHidden/>
              </w:rPr>
              <w:t>5</w:t>
            </w:r>
            <w:r>
              <w:rPr>
                <w:noProof/>
                <w:webHidden/>
              </w:rPr>
              <w:fldChar w:fldCharType="end"/>
            </w:r>
          </w:hyperlink>
        </w:p>
        <w:p w14:paraId="5BDE8DEA" w14:textId="77777777" w:rsidR="00E83220" w:rsidRDefault="00E83220">
          <w:pPr>
            <w:pStyle w:val="TDC3"/>
            <w:tabs>
              <w:tab w:val="right" w:pos="8828"/>
            </w:tabs>
            <w:rPr>
              <w:rFonts w:eastAsiaTheme="minorEastAsia"/>
              <w:smallCaps w:val="0"/>
              <w:noProof/>
              <w:sz w:val="24"/>
              <w:szCs w:val="24"/>
              <w:lang w:eastAsia="es-ES_tradnl"/>
            </w:rPr>
          </w:pPr>
          <w:hyperlink w:anchor="_Toc483004646" w:history="1">
            <w:r w:rsidRPr="00075D19">
              <w:rPr>
                <w:rStyle w:val="Hipervnculo"/>
                <w:noProof/>
              </w:rPr>
              <w:t>Dar de baja un mueble</w:t>
            </w:r>
            <w:r>
              <w:rPr>
                <w:noProof/>
                <w:webHidden/>
              </w:rPr>
              <w:tab/>
            </w:r>
            <w:r>
              <w:rPr>
                <w:noProof/>
                <w:webHidden/>
              </w:rPr>
              <w:fldChar w:fldCharType="begin"/>
            </w:r>
            <w:r>
              <w:rPr>
                <w:noProof/>
                <w:webHidden/>
              </w:rPr>
              <w:instrText xml:space="preserve"> PAGEREF _Toc483004646 \h </w:instrText>
            </w:r>
            <w:r>
              <w:rPr>
                <w:noProof/>
                <w:webHidden/>
              </w:rPr>
            </w:r>
            <w:r>
              <w:rPr>
                <w:noProof/>
                <w:webHidden/>
              </w:rPr>
              <w:fldChar w:fldCharType="separate"/>
            </w:r>
            <w:r>
              <w:rPr>
                <w:noProof/>
                <w:webHidden/>
              </w:rPr>
              <w:t>6</w:t>
            </w:r>
            <w:r>
              <w:rPr>
                <w:noProof/>
                <w:webHidden/>
              </w:rPr>
              <w:fldChar w:fldCharType="end"/>
            </w:r>
          </w:hyperlink>
        </w:p>
        <w:p w14:paraId="03F73575" w14:textId="77777777" w:rsidR="00E83220" w:rsidRDefault="00E83220">
          <w:pPr>
            <w:pStyle w:val="TDC1"/>
            <w:tabs>
              <w:tab w:val="right" w:pos="8828"/>
            </w:tabs>
            <w:rPr>
              <w:rFonts w:eastAsiaTheme="minorEastAsia"/>
              <w:b w:val="0"/>
              <w:bCs w:val="0"/>
              <w:caps w:val="0"/>
              <w:noProof/>
              <w:sz w:val="24"/>
              <w:szCs w:val="24"/>
              <w:u w:val="none"/>
              <w:lang w:eastAsia="es-ES_tradnl"/>
            </w:rPr>
          </w:pPr>
          <w:hyperlink w:anchor="_Toc483004647" w:history="1">
            <w:r w:rsidRPr="00075D19">
              <w:rPr>
                <w:rStyle w:val="Hipervnculo"/>
                <w:noProof/>
              </w:rPr>
              <w:t>Ventana ventas</w:t>
            </w:r>
            <w:r>
              <w:rPr>
                <w:noProof/>
                <w:webHidden/>
              </w:rPr>
              <w:tab/>
            </w:r>
            <w:r>
              <w:rPr>
                <w:noProof/>
                <w:webHidden/>
              </w:rPr>
              <w:fldChar w:fldCharType="begin"/>
            </w:r>
            <w:r>
              <w:rPr>
                <w:noProof/>
                <w:webHidden/>
              </w:rPr>
              <w:instrText xml:space="preserve"> PAGEREF _Toc483004647 \h </w:instrText>
            </w:r>
            <w:r>
              <w:rPr>
                <w:noProof/>
                <w:webHidden/>
              </w:rPr>
            </w:r>
            <w:r>
              <w:rPr>
                <w:noProof/>
                <w:webHidden/>
              </w:rPr>
              <w:fldChar w:fldCharType="separate"/>
            </w:r>
            <w:r>
              <w:rPr>
                <w:noProof/>
                <w:webHidden/>
              </w:rPr>
              <w:t>6</w:t>
            </w:r>
            <w:r>
              <w:rPr>
                <w:noProof/>
                <w:webHidden/>
              </w:rPr>
              <w:fldChar w:fldCharType="end"/>
            </w:r>
          </w:hyperlink>
        </w:p>
        <w:p w14:paraId="3DCA8F1D" w14:textId="77777777" w:rsidR="00E83220" w:rsidRDefault="00E83220">
          <w:pPr>
            <w:pStyle w:val="TDC3"/>
            <w:tabs>
              <w:tab w:val="right" w:pos="8828"/>
            </w:tabs>
            <w:rPr>
              <w:rFonts w:eastAsiaTheme="minorEastAsia"/>
              <w:smallCaps w:val="0"/>
              <w:noProof/>
              <w:sz w:val="24"/>
              <w:szCs w:val="24"/>
              <w:lang w:eastAsia="es-ES_tradnl"/>
            </w:rPr>
          </w:pPr>
          <w:hyperlink w:anchor="_Toc483004648" w:history="1">
            <w:r w:rsidRPr="00075D19">
              <w:rPr>
                <w:rStyle w:val="Hipervnculo"/>
                <w:noProof/>
              </w:rPr>
              <w:t>Realizar una venta</w:t>
            </w:r>
            <w:r>
              <w:rPr>
                <w:noProof/>
                <w:webHidden/>
              </w:rPr>
              <w:tab/>
            </w:r>
            <w:r>
              <w:rPr>
                <w:noProof/>
                <w:webHidden/>
              </w:rPr>
              <w:fldChar w:fldCharType="begin"/>
            </w:r>
            <w:r>
              <w:rPr>
                <w:noProof/>
                <w:webHidden/>
              </w:rPr>
              <w:instrText xml:space="preserve"> PAGEREF _Toc483004648 \h </w:instrText>
            </w:r>
            <w:r>
              <w:rPr>
                <w:noProof/>
                <w:webHidden/>
              </w:rPr>
            </w:r>
            <w:r>
              <w:rPr>
                <w:noProof/>
                <w:webHidden/>
              </w:rPr>
              <w:fldChar w:fldCharType="separate"/>
            </w:r>
            <w:r>
              <w:rPr>
                <w:noProof/>
                <w:webHidden/>
              </w:rPr>
              <w:t>7</w:t>
            </w:r>
            <w:r>
              <w:rPr>
                <w:noProof/>
                <w:webHidden/>
              </w:rPr>
              <w:fldChar w:fldCharType="end"/>
            </w:r>
          </w:hyperlink>
        </w:p>
        <w:p w14:paraId="4990655A" w14:textId="2988E805" w:rsidR="003412E4" w:rsidRDefault="003412E4">
          <w:r>
            <w:rPr>
              <w:b/>
              <w:bCs/>
              <w:noProof/>
            </w:rPr>
            <w:fldChar w:fldCharType="end"/>
          </w:r>
        </w:p>
      </w:sdtContent>
    </w:sdt>
    <w:p w14:paraId="0E370F2D" w14:textId="77777777" w:rsidR="003412E4" w:rsidRDefault="003412E4" w:rsidP="001D6F4B">
      <w:pPr>
        <w:pStyle w:val="Ttulo1"/>
        <w:sectPr w:rsidR="003412E4" w:rsidSect="001D6F4B">
          <w:footerReference w:type="default" r:id="rId9"/>
          <w:pgSz w:w="12240" w:h="15840"/>
          <w:pgMar w:top="1417" w:right="1701" w:bottom="1417" w:left="1701" w:header="708" w:footer="708" w:gutter="0"/>
          <w:pgNumType w:start="1"/>
          <w:cols w:space="708"/>
          <w:docGrid w:linePitch="360"/>
        </w:sectPr>
      </w:pPr>
      <w:bookmarkStart w:id="0" w:name="_GoBack"/>
      <w:bookmarkEnd w:id="0"/>
    </w:p>
    <w:p w14:paraId="6FD80D8F" w14:textId="0DBC5C8C" w:rsidR="001D6F4B" w:rsidRDefault="00FE1C35" w:rsidP="001D6F4B">
      <w:pPr>
        <w:pStyle w:val="Ttulo1"/>
      </w:pPr>
      <w:bookmarkStart w:id="1" w:name="_Toc483004636"/>
      <w:r>
        <w:lastRenderedPageBreak/>
        <w:t>R</w:t>
      </w:r>
      <w:r w:rsidR="001D6F4B">
        <w:t>equisitos</w:t>
      </w:r>
      <w:bookmarkEnd w:id="1"/>
    </w:p>
    <w:p w14:paraId="1906EAC7" w14:textId="77777777" w:rsidR="001D6F4B" w:rsidRDefault="001D6F4B" w:rsidP="001D6F4B"/>
    <w:p w14:paraId="4E8D2D12" w14:textId="3A436B1B" w:rsidR="001D6F4B" w:rsidRDefault="001D6F4B" w:rsidP="00D813C6">
      <w:r>
        <w:t xml:space="preserve">Para poder utilizar </w:t>
      </w:r>
      <w:r w:rsidR="00672126">
        <w:t xml:space="preserve">el programa S.O.F.A es necesario contar </w:t>
      </w:r>
      <w:r w:rsidR="00C026BF">
        <w:t xml:space="preserve">con la versión más reciente de </w:t>
      </w:r>
      <w:proofErr w:type="spellStart"/>
      <w:r w:rsidR="00C026BF">
        <w:t>MySQl</w:t>
      </w:r>
      <w:proofErr w:type="spellEnd"/>
      <w:r w:rsidR="00C026BF">
        <w:t xml:space="preserve"> server, puede ser encontrado en la página oficial </w:t>
      </w:r>
      <w:r w:rsidR="009A0046">
        <w:t>y va a ser el encargado de proveer un acceso a los datos para S.O.F.A. Ademá</w:t>
      </w:r>
      <w:r w:rsidR="00024548">
        <w:t xml:space="preserve">s de </w:t>
      </w:r>
      <w:r w:rsidR="009A0046">
        <w:t>esto necesitamos la última versión de Java (</w:t>
      </w:r>
      <w:proofErr w:type="spellStart"/>
      <w:r w:rsidR="009A0046">
        <w:t>jre</w:t>
      </w:r>
      <w:proofErr w:type="spellEnd"/>
      <w:r w:rsidR="009A0046">
        <w:t>)</w:t>
      </w:r>
      <w:r w:rsidR="00FE1C35">
        <w:t xml:space="preserve"> para poder ejecutar la aplicación.</w:t>
      </w:r>
    </w:p>
    <w:p w14:paraId="4770AD0C" w14:textId="77777777" w:rsidR="00D813C6" w:rsidRDefault="00D813C6" w:rsidP="00D813C6"/>
    <w:p w14:paraId="2DDE81E2" w14:textId="4583FA24" w:rsidR="001D6F4B" w:rsidRDefault="001D6F4B" w:rsidP="001D6F4B">
      <w:pPr>
        <w:pStyle w:val="Ttulo1"/>
      </w:pPr>
      <w:bookmarkStart w:id="2" w:name="_Toc483004637"/>
      <w:r>
        <w:t>Ejecución del programa</w:t>
      </w:r>
      <w:bookmarkEnd w:id="2"/>
    </w:p>
    <w:p w14:paraId="6905D652" w14:textId="77777777" w:rsidR="001D6F4B" w:rsidRDefault="001D6F4B" w:rsidP="001D6F4B"/>
    <w:p w14:paraId="73201BB4" w14:textId="40FBA1DE" w:rsidR="001D6F4B" w:rsidRDefault="00D813C6" w:rsidP="001D6F4B">
      <w:r>
        <w:t>Una vez que se cumplen todos los requisitos se puede proceder con la ejecución del programa, para ello se debe hacer doble clic sobre el archivo SOFA.jar o hacer clic secundario sobre el mismo y seleccionar la opción “abrir”.</w:t>
      </w:r>
    </w:p>
    <w:p w14:paraId="224732E5" w14:textId="521ECECC" w:rsidR="001D6F4B" w:rsidRDefault="001D6F4B" w:rsidP="001D6F4B"/>
    <w:p w14:paraId="107D9C64" w14:textId="22CEE1B5" w:rsidR="00D813C6" w:rsidRDefault="00D813C6" w:rsidP="00D813C6">
      <w:pPr>
        <w:pStyle w:val="Ttulo1"/>
      </w:pPr>
      <w:bookmarkStart w:id="3" w:name="_Toc483004638"/>
      <w:r>
        <w:t>Acceso al sistema</w:t>
      </w:r>
      <w:bookmarkEnd w:id="3"/>
    </w:p>
    <w:p w14:paraId="3DE55A88" w14:textId="2B07E956" w:rsidR="00D813C6" w:rsidRDefault="00D813C6" w:rsidP="00D813C6"/>
    <w:p w14:paraId="3FE2D068" w14:textId="71A6D738" w:rsidR="0057618C" w:rsidRDefault="00D813C6" w:rsidP="00D813C6">
      <w:r>
        <w:t xml:space="preserve">Una vez que el programa se ejecute la primera pantalla que se muestra es la de acceso al sistema, en esta ventana se muestran </w:t>
      </w:r>
      <w:r w:rsidR="00B63F2B">
        <w:t xml:space="preserve">dos campos para ingresar texto donde deben de ir </w:t>
      </w:r>
      <w:r w:rsidR="00E8019A">
        <w:t>el nombre de usuario y contraseñ</w:t>
      </w:r>
      <w:r w:rsidR="0057618C">
        <w:t xml:space="preserve">a. </w:t>
      </w:r>
    </w:p>
    <w:p w14:paraId="7A6A1EFD" w14:textId="026FFE3E" w:rsidR="0057618C" w:rsidRDefault="0057618C" w:rsidP="00D813C6"/>
    <w:p w14:paraId="5433D5CE" w14:textId="1D793E62" w:rsidR="0057618C" w:rsidRDefault="0057618C" w:rsidP="00D813C6">
      <w:r w:rsidRPr="00B63F2B">
        <w:drawing>
          <wp:anchor distT="0" distB="0" distL="114300" distR="114300" simplePos="0" relativeHeight="251668480" behindDoc="0" locked="0" layoutInCell="1" allowOverlap="1" wp14:anchorId="548ACC83" wp14:editId="0F6E27B4">
            <wp:simplePos x="0" y="0"/>
            <wp:positionH relativeFrom="column">
              <wp:posOffset>1981835</wp:posOffset>
            </wp:positionH>
            <wp:positionV relativeFrom="paragraph">
              <wp:posOffset>57785</wp:posOffset>
            </wp:positionV>
            <wp:extent cx="1524635" cy="1702435"/>
            <wp:effectExtent l="0" t="0" r="0" b="0"/>
            <wp:wrapTight wrapText="bothSides">
              <wp:wrapPolygon edited="0">
                <wp:start x="0" y="0"/>
                <wp:lineTo x="0" y="21270"/>
                <wp:lineTo x="21231" y="21270"/>
                <wp:lineTo x="2123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4635" cy="1702435"/>
                    </a:xfrm>
                    <a:prstGeom prst="rect">
                      <a:avLst/>
                    </a:prstGeom>
                  </pic:spPr>
                </pic:pic>
              </a:graphicData>
            </a:graphic>
            <wp14:sizeRelH relativeFrom="page">
              <wp14:pctWidth>0</wp14:pctWidth>
            </wp14:sizeRelH>
            <wp14:sizeRelV relativeFrom="page">
              <wp14:pctHeight>0</wp14:pctHeight>
            </wp14:sizeRelV>
          </wp:anchor>
        </w:drawing>
      </w:r>
    </w:p>
    <w:p w14:paraId="639E3074" w14:textId="77777777" w:rsidR="0057618C" w:rsidRDefault="0057618C" w:rsidP="00D813C6"/>
    <w:p w14:paraId="46B5AC34" w14:textId="77777777" w:rsidR="0057618C" w:rsidRDefault="0057618C" w:rsidP="00D813C6"/>
    <w:p w14:paraId="429C2D78" w14:textId="77777777" w:rsidR="0057618C" w:rsidRDefault="0057618C" w:rsidP="00D813C6"/>
    <w:p w14:paraId="7C89219E" w14:textId="77777777" w:rsidR="0057618C" w:rsidRDefault="0057618C" w:rsidP="00D813C6"/>
    <w:p w14:paraId="33DBA01D" w14:textId="77777777" w:rsidR="0057618C" w:rsidRDefault="0057618C" w:rsidP="00D813C6"/>
    <w:p w14:paraId="0B9A39CD" w14:textId="77777777" w:rsidR="0057618C" w:rsidRDefault="0057618C" w:rsidP="00D813C6"/>
    <w:p w14:paraId="36A828F7" w14:textId="77777777" w:rsidR="0057618C" w:rsidRDefault="0057618C" w:rsidP="00D813C6"/>
    <w:p w14:paraId="6C386E1C" w14:textId="77777777" w:rsidR="0057618C" w:rsidRDefault="0057618C" w:rsidP="00D813C6"/>
    <w:p w14:paraId="4BE514F8" w14:textId="77777777" w:rsidR="0057618C" w:rsidRDefault="0057618C" w:rsidP="00D813C6"/>
    <w:p w14:paraId="2E623E0B" w14:textId="77777777" w:rsidR="0057618C" w:rsidRDefault="0057618C" w:rsidP="00D813C6"/>
    <w:p w14:paraId="0C0FD270" w14:textId="7BCF09EA" w:rsidR="0057618C" w:rsidRDefault="0057618C" w:rsidP="00D813C6"/>
    <w:p w14:paraId="33DE1B5B" w14:textId="77777777" w:rsidR="0057618C" w:rsidRDefault="0057618C" w:rsidP="00D813C6"/>
    <w:p w14:paraId="75B5AF79" w14:textId="1E0ECE25" w:rsidR="00D813C6" w:rsidRDefault="0057618C" w:rsidP="00D813C6">
      <w:r>
        <w:t>En caso de que alguno de los campos no se encuentre lleno al momento en el que se hace clic en el botón “Ingresar” este se resaltará en rojo para indicar que debe ser rellenado antes de continuar con el acceso al sistema.</w:t>
      </w:r>
    </w:p>
    <w:p w14:paraId="156B3906" w14:textId="49ACC813" w:rsidR="0057618C" w:rsidRDefault="0057618C" w:rsidP="00D813C6"/>
    <w:p w14:paraId="77057E33" w14:textId="6BCF9DE8" w:rsidR="0057618C" w:rsidRDefault="0057618C" w:rsidP="00D813C6"/>
    <w:p w14:paraId="3095D6AE" w14:textId="16E9ABEB" w:rsidR="00D813C6" w:rsidRDefault="0057618C" w:rsidP="00D813C6">
      <w:r w:rsidRPr="0057618C">
        <w:drawing>
          <wp:anchor distT="0" distB="0" distL="114300" distR="114300" simplePos="0" relativeHeight="251669504" behindDoc="0" locked="0" layoutInCell="1" allowOverlap="1" wp14:anchorId="5A6A83FB" wp14:editId="5AA2D54F">
            <wp:simplePos x="0" y="0"/>
            <wp:positionH relativeFrom="column">
              <wp:posOffset>1906905</wp:posOffset>
            </wp:positionH>
            <wp:positionV relativeFrom="paragraph">
              <wp:posOffset>88265</wp:posOffset>
            </wp:positionV>
            <wp:extent cx="1829435" cy="1102360"/>
            <wp:effectExtent l="0" t="0" r="0" b="0"/>
            <wp:wrapTight wrapText="bothSides">
              <wp:wrapPolygon edited="0">
                <wp:start x="0" y="0"/>
                <wp:lineTo x="0" y="20903"/>
                <wp:lineTo x="21293" y="20903"/>
                <wp:lineTo x="2129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29435" cy="1102360"/>
                    </a:xfrm>
                    <a:prstGeom prst="rect">
                      <a:avLst/>
                    </a:prstGeom>
                  </pic:spPr>
                </pic:pic>
              </a:graphicData>
            </a:graphic>
            <wp14:sizeRelH relativeFrom="page">
              <wp14:pctWidth>0</wp14:pctWidth>
            </wp14:sizeRelH>
            <wp14:sizeRelV relativeFrom="page">
              <wp14:pctHeight>0</wp14:pctHeight>
            </wp14:sizeRelV>
          </wp:anchor>
        </w:drawing>
      </w:r>
    </w:p>
    <w:p w14:paraId="67C699B0" w14:textId="77777777" w:rsidR="0057618C" w:rsidRDefault="0057618C" w:rsidP="00D813C6"/>
    <w:p w14:paraId="4BD60E85" w14:textId="77777777" w:rsidR="0057618C" w:rsidRDefault="0057618C" w:rsidP="00D813C6"/>
    <w:p w14:paraId="6DF7DB28" w14:textId="77777777" w:rsidR="0057618C" w:rsidRDefault="0057618C" w:rsidP="00D813C6"/>
    <w:p w14:paraId="589F7B60" w14:textId="77777777" w:rsidR="0057618C" w:rsidRDefault="0057618C" w:rsidP="00D813C6"/>
    <w:p w14:paraId="2A597ADA" w14:textId="77777777" w:rsidR="0057618C" w:rsidRDefault="0057618C" w:rsidP="00D813C6"/>
    <w:p w14:paraId="60E90A47" w14:textId="77777777" w:rsidR="0057618C" w:rsidRDefault="0057618C" w:rsidP="00D813C6"/>
    <w:p w14:paraId="617DE3E7" w14:textId="77777777" w:rsidR="0057618C" w:rsidRDefault="0057618C" w:rsidP="00D813C6"/>
    <w:p w14:paraId="359CF9BC" w14:textId="77777777" w:rsidR="0057618C" w:rsidRDefault="0057618C" w:rsidP="00D813C6"/>
    <w:p w14:paraId="6225772A" w14:textId="77777777" w:rsidR="0057618C" w:rsidRDefault="0057618C" w:rsidP="00D813C6"/>
    <w:p w14:paraId="5259663D" w14:textId="77777777" w:rsidR="0057618C" w:rsidRDefault="0057618C" w:rsidP="00D813C6"/>
    <w:p w14:paraId="4AB42626" w14:textId="77777777" w:rsidR="0057618C" w:rsidRDefault="0057618C" w:rsidP="00D813C6"/>
    <w:p w14:paraId="7C286089" w14:textId="77777777" w:rsidR="0057618C" w:rsidRDefault="0057618C" w:rsidP="00D813C6"/>
    <w:p w14:paraId="0AA47089" w14:textId="46983C73" w:rsidR="0057618C" w:rsidRDefault="0057618C" w:rsidP="00D813C6">
      <w:r>
        <w:lastRenderedPageBreak/>
        <w:t xml:space="preserve">Cuando los campos estén llenos, el usuario deberá hacer clic en el botón “Ingresar”. Pueden </w:t>
      </w:r>
      <w:r w:rsidR="005A2716">
        <w:t>ocurrir</w:t>
      </w:r>
      <w:r>
        <w:t xml:space="preserve"> las siguientes situaciones:</w:t>
      </w:r>
    </w:p>
    <w:p w14:paraId="581ACE84" w14:textId="77777777" w:rsidR="0057618C" w:rsidRDefault="0057618C" w:rsidP="00D813C6"/>
    <w:p w14:paraId="3CB435CD" w14:textId="47A1E39C" w:rsidR="0057618C" w:rsidRDefault="0057618C" w:rsidP="00D813C6">
      <w:r>
        <w:t>En el primer caso, los datos que se ingresaron no tienen coincidencia con los que están almacenados en la base de datos, por lo que el sistema despliega un cuadro de diálogo donde se nos informa al respecto. Si se llega a esta situación se debe hacer clic en el botón “Aceptar”</w:t>
      </w:r>
      <w:r w:rsidR="005A2716">
        <w:t xml:space="preserve"> e introducir</w:t>
      </w:r>
      <w:r>
        <w:t xml:space="preserve"> nuevament</w:t>
      </w:r>
      <w:r w:rsidR="00D3727D">
        <w:t>e</w:t>
      </w:r>
      <w:r w:rsidR="005A2716">
        <w:t xml:space="preserve"> los datos</w:t>
      </w:r>
      <w:r w:rsidR="00D3727D">
        <w:t>, pues estos se habrán borrado.</w:t>
      </w:r>
    </w:p>
    <w:p w14:paraId="0FF5DFE3" w14:textId="5C1DDC02" w:rsidR="0057618C" w:rsidRDefault="0057618C" w:rsidP="00D813C6">
      <w:r w:rsidRPr="0057618C">
        <w:drawing>
          <wp:anchor distT="0" distB="0" distL="114300" distR="114300" simplePos="0" relativeHeight="251670528" behindDoc="1" locked="0" layoutInCell="1" allowOverlap="1" wp14:anchorId="26F0ACB8" wp14:editId="78BC1DA6">
            <wp:simplePos x="0" y="0"/>
            <wp:positionH relativeFrom="column">
              <wp:posOffset>1219200</wp:posOffset>
            </wp:positionH>
            <wp:positionV relativeFrom="paragraph">
              <wp:posOffset>131445</wp:posOffset>
            </wp:positionV>
            <wp:extent cx="3328928" cy="1158240"/>
            <wp:effectExtent l="0" t="0" r="0" b="1016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8928" cy="1158240"/>
                    </a:xfrm>
                    <a:prstGeom prst="rect">
                      <a:avLst/>
                    </a:prstGeom>
                  </pic:spPr>
                </pic:pic>
              </a:graphicData>
            </a:graphic>
            <wp14:sizeRelH relativeFrom="page">
              <wp14:pctWidth>0</wp14:pctWidth>
            </wp14:sizeRelH>
            <wp14:sizeRelV relativeFrom="page">
              <wp14:pctHeight>0</wp14:pctHeight>
            </wp14:sizeRelV>
          </wp:anchor>
        </w:drawing>
      </w:r>
    </w:p>
    <w:p w14:paraId="5E957ECD" w14:textId="77777777" w:rsidR="0057618C" w:rsidRDefault="0057618C" w:rsidP="00D813C6"/>
    <w:p w14:paraId="282E5BC3" w14:textId="77777777" w:rsidR="0057618C" w:rsidRDefault="0057618C" w:rsidP="00D813C6"/>
    <w:p w14:paraId="63CA6C58" w14:textId="77777777" w:rsidR="0057618C" w:rsidRDefault="0057618C" w:rsidP="00D813C6"/>
    <w:p w14:paraId="67AB510B" w14:textId="77777777" w:rsidR="0057618C" w:rsidRDefault="0057618C" w:rsidP="00D813C6"/>
    <w:p w14:paraId="32511479" w14:textId="77777777" w:rsidR="0057618C" w:rsidRDefault="0057618C" w:rsidP="00D813C6"/>
    <w:p w14:paraId="6B8B3B00" w14:textId="77777777" w:rsidR="0057618C" w:rsidRDefault="0057618C" w:rsidP="00D813C6"/>
    <w:p w14:paraId="57634F0F" w14:textId="77777777" w:rsidR="0057618C" w:rsidRDefault="0057618C" w:rsidP="00D813C6"/>
    <w:p w14:paraId="17DCC732" w14:textId="77777777" w:rsidR="0057618C" w:rsidRDefault="0057618C" w:rsidP="00D813C6"/>
    <w:p w14:paraId="45CFBB42" w14:textId="77777777" w:rsidR="0057618C" w:rsidRDefault="0057618C" w:rsidP="00D813C6"/>
    <w:p w14:paraId="4D4FA805" w14:textId="3B50CA3E" w:rsidR="0057618C" w:rsidRDefault="0057618C" w:rsidP="00D813C6">
      <w:r>
        <w:t xml:space="preserve">El segundo caso consiste en que los datos </w:t>
      </w:r>
      <w:r w:rsidR="00D3727D">
        <w:t xml:space="preserve">ingresados </w:t>
      </w:r>
      <w:r w:rsidR="00F4286F">
        <w:t>sean correctos, por lo que nos llevará a la ventana inicial del programa.</w:t>
      </w:r>
    </w:p>
    <w:p w14:paraId="10201EF8" w14:textId="77777777" w:rsidR="00F4286F" w:rsidRDefault="00F4286F" w:rsidP="00D813C6"/>
    <w:p w14:paraId="256B7535" w14:textId="55B00048" w:rsidR="00F4286F" w:rsidRDefault="005A1CFF" w:rsidP="00F4286F">
      <w:pPr>
        <w:pStyle w:val="Ttulo1"/>
      </w:pPr>
      <w:bookmarkStart w:id="4" w:name="_Toc483004639"/>
      <w:r>
        <w:t>Ventana “I</w:t>
      </w:r>
      <w:r w:rsidR="00F4286F">
        <w:t>nicial</w:t>
      </w:r>
      <w:r>
        <w:t>”</w:t>
      </w:r>
      <w:bookmarkEnd w:id="4"/>
    </w:p>
    <w:p w14:paraId="267C2D13" w14:textId="77777777" w:rsidR="00F4286F" w:rsidRDefault="00F4286F" w:rsidP="00F4286F"/>
    <w:p w14:paraId="39A2C4FC" w14:textId="3C40A227" w:rsidR="00F4286F" w:rsidRDefault="00F4286F" w:rsidP="00F4286F">
      <w:r>
        <w:t>En la ventana inicial se puede ver una imagen con el logotipo del sistema en el centro de la pantalla y una barra de menú en la parte superior con las opciones “Administrar” y “Ventas”</w:t>
      </w:r>
      <w:r w:rsidR="00667CA9">
        <w:t>, cada una de ellas hacer referencia a las opciones que accederemos desde ellas.</w:t>
      </w:r>
    </w:p>
    <w:p w14:paraId="22E48AE6" w14:textId="3ADA99EF" w:rsidR="00667CA9" w:rsidRDefault="005A1CFF" w:rsidP="00F4286F">
      <w:r w:rsidRPr="00667CA9">
        <w:drawing>
          <wp:anchor distT="0" distB="0" distL="114300" distR="114300" simplePos="0" relativeHeight="251671552" behindDoc="0" locked="0" layoutInCell="1" allowOverlap="1" wp14:anchorId="23ED9BFD" wp14:editId="54B8C4BE">
            <wp:simplePos x="0" y="0"/>
            <wp:positionH relativeFrom="margin">
              <wp:posOffset>1370965</wp:posOffset>
            </wp:positionH>
            <wp:positionV relativeFrom="paragraph">
              <wp:posOffset>94615</wp:posOffset>
            </wp:positionV>
            <wp:extent cx="2972435" cy="2007870"/>
            <wp:effectExtent l="0" t="0" r="0" b="0"/>
            <wp:wrapTight wrapText="bothSides">
              <wp:wrapPolygon edited="0">
                <wp:start x="0" y="0"/>
                <wp:lineTo x="0" y="21313"/>
                <wp:lineTo x="21411" y="21313"/>
                <wp:lineTo x="2141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2435" cy="2007870"/>
                    </a:xfrm>
                    <a:prstGeom prst="rect">
                      <a:avLst/>
                    </a:prstGeom>
                  </pic:spPr>
                </pic:pic>
              </a:graphicData>
            </a:graphic>
            <wp14:sizeRelH relativeFrom="page">
              <wp14:pctWidth>0</wp14:pctWidth>
            </wp14:sizeRelH>
            <wp14:sizeRelV relativeFrom="page">
              <wp14:pctHeight>0</wp14:pctHeight>
            </wp14:sizeRelV>
          </wp:anchor>
        </w:drawing>
      </w:r>
    </w:p>
    <w:p w14:paraId="12A56968" w14:textId="5738D89B" w:rsidR="00667CA9" w:rsidRDefault="00667CA9" w:rsidP="00F4286F"/>
    <w:p w14:paraId="6EC97719" w14:textId="3CF53A40" w:rsidR="00667CA9" w:rsidRDefault="00667CA9" w:rsidP="00F4286F"/>
    <w:p w14:paraId="676354F8" w14:textId="77777777" w:rsidR="00667CA9" w:rsidRDefault="00667CA9" w:rsidP="00F4286F"/>
    <w:p w14:paraId="68BF9112" w14:textId="77777777" w:rsidR="00667CA9" w:rsidRDefault="00667CA9" w:rsidP="00F4286F"/>
    <w:p w14:paraId="182D5DB9" w14:textId="77777777" w:rsidR="00667CA9" w:rsidRDefault="00667CA9" w:rsidP="00F4286F"/>
    <w:p w14:paraId="1F713130" w14:textId="77777777" w:rsidR="00667CA9" w:rsidRDefault="00667CA9" w:rsidP="00F4286F"/>
    <w:p w14:paraId="5478D401" w14:textId="77777777" w:rsidR="00667CA9" w:rsidRDefault="00667CA9" w:rsidP="00F4286F"/>
    <w:p w14:paraId="3A6A14D6" w14:textId="77777777" w:rsidR="00667CA9" w:rsidRDefault="00667CA9" w:rsidP="00F4286F"/>
    <w:p w14:paraId="12AE33DB" w14:textId="77777777" w:rsidR="00667CA9" w:rsidRDefault="00667CA9" w:rsidP="00F4286F"/>
    <w:p w14:paraId="4008116E" w14:textId="77777777" w:rsidR="00667CA9" w:rsidRDefault="00667CA9" w:rsidP="00F4286F"/>
    <w:p w14:paraId="10917DA2" w14:textId="77777777" w:rsidR="00667CA9" w:rsidRDefault="00667CA9" w:rsidP="00F4286F"/>
    <w:p w14:paraId="388D6D12" w14:textId="77777777" w:rsidR="00667CA9" w:rsidRDefault="00667CA9" w:rsidP="00F4286F"/>
    <w:p w14:paraId="249E0E61" w14:textId="77777777" w:rsidR="00667CA9" w:rsidRDefault="00667CA9" w:rsidP="00F4286F"/>
    <w:p w14:paraId="61868699" w14:textId="77777777" w:rsidR="00667CA9" w:rsidRDefault="00667CA9" w:rsidP="00F4286F"/>
    <w:p w14:paraId="00E69040" w14:textId="7985D1E7" w:rsidR="00667CA9" w:rsidRDefault="00667CA9" w:rsidP="00F4286F">
      <w:r>
        <w:t>En cualquiera de los dos menús al hacer clic sobre ella se desplegarán opciones que son propias del menú. En “Administrar” podemos ver la opción “Muebles”, mientras que en “Ventas” nos encontramos con la opción “Contado”. Cada una de estas opciones nos lleva a una nueva ventana desde donde podremos realizar la acción correspondiente.</w:t>
      </w:r>
    </w:p>
    <w:p w14:paraId="1DD28AC0" w14:textId="77777777" w:rsidR="00667CA9" w:rsidRDefault="00667CA9" w:rsidP="00F4286F"/>
    <w:p w14:paraId="3EF0BAF0" w14:textId="77777777" w:rsidR="00667CA9" w:rsidRDefault="00667CA9" w:rsidP="00667CA9">
      <w:pPr>
        <w:pStyle w:val="Ttulo1"/>
      </w:pPr>
    </w:p>
    <w:p w14:paraId="312196BB" w14:textId="168D1F26" w:rsidR="00667CA9" w:rsidRDefault="00667CA9" w:rsidP="00667CA9">
      <w:pPr>
        <w:pStyle w:val="Ttulo1"/>
      </w:pPr>
      <w:bookmarkStart w:id="5" w:name="_Toc483004640"/>
      <w:r>
        <w:t>Ventana “Administrar Muebles”</w:t>
      </w:r>
      <w:bookmarkEnd w:id="5"/>
    </w:p>
    <w:p w14:paraId="72DCF292" w14:textId="77777777" w:rsidR="00667CA9" w:rsidRDefault="00667CA9" w:rsidP="00667CA9"/>
    <w:p w14:paraId="2152C7A6" w14:textId="5DA65942" w:rsidR="00667CA9" w:rsidRDefault="001D4DED" w:rsidP="00667CA9">
      <w:r>
        <w:t>D</w:t>
      </w:r>
      <w:r w:rsidR="00667CA9">
        <w:t xml:space="preserve">esde esta ventana donde se pueden gestionar los muebles que se tienen en el inventario del sistema. En la parte superior de la ventana se pueden observar dos pestañas “Agregar” y “Lista” que nos permitirán cambiar inmediatamente entre la </w:t>
      </w:r>
      <w:r w:rsidR="003C407E">
        <w:t>vista</w:t>
      </w:r>
      <w:r w:rsidR="00667CA9">
        <w:t xml:space="preserve"> par</w:t>
      </w:r>
      <w:r w:rsidR="003C407E">
        <w:t xml:space="preserve">a agregar nuevos muebles y la </w:t>
      </w:r>
      <w:r w:rsidR="00667CA9">
        <w:t>lista, donde se puede observar una lista con todos los muebles que se encuentren en el inventario y nos da la opción de editarlos o darlos de baja si es que no queremos que se siga mostrando ese producto.</w:t>
      </w:r>
    </w:p>
    <w:p w14:paraId="287E1489" w14:textId="3EEC1D5F" w:rsidR="00667CA9" w:rsidRDefault="00667CA9" w:rsidP="00667CA9"/>
    <w:p w14:paraId="025C5DB7" w14:textId="032F8EF2" w:rsidR="00667CA9" w:rsidRDefault="00667CA9" w:rsidP="00667CA9">
      <w:r w:rsidRPr="00667CA9">
        <w:drawing>
          <wp:anchor distT="0" distB="0" distL="114300" distR="114300" simplePos="0" relativeHeight="251672576" behindDoc="1" locked="0" layoutInCell="1" allowOverlap="1" wp14:anchorId="124D0F9C" wp14:editId="0E28EE44">
            <wp:simplePos x="0" y="0"/>
            <wp:positionH relativeFrom="margin">
              <wp:align>center</wp:align>
            </wp:positionH>
            <wp:positionV relativeFrom="paragraph">
              <wp:posOffset>32385</wp:posOffset>
            </wp:positionV>
            <wp:extent cx="2106930" cy="443865"/>
            <wp:effectExtent l="0" t="0" r="127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62458" t="2782" b="-1"/>
                    <a:stretch/>
                  </pic:blipFill>
                  <pic:spPr bwMode="auto">
                    <a:xfrm>
                      <a:off x="0" y="0"/>
                      <a:ext cx="2106930" cy="443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83E044" w14:textId="22EFE317" w:rsidR="00667CA9" w:rsidRDefault="00667CA9" w:rsidP="00667CA9"/>
    <w:p w14:paraId="5A3F5FAE" w14:textId="651D92B3" w:rsidR="00667CA9" w:rsidRDefault="00667CA9" w:rsidP="00667CA9"/>
    <w:p w14:paraId="4C4671EC" w14:textId="6E0B5C4F" w:rsidR="00667CA9" w:rsidRDefault="00667CA9" w:rsidP="00667CA9"/>
    <w:p w14:paraId="458D5129" w14:textId="58282B17" w:rsidR="00667CA9" w:rsidRDefault="003C407E" w:rsidP="003C407E">
      <w:pPr>
        <w:pStyle w:val="Ttulo2"/>
      </w:pPr>
      <w:bookmarkStart w:id="6" w:name="_Toc483004641"/>
      <w:r>
        <w:t>Agregar</w:t>
      </w:r>
      <w:bookmarkEnd w:id="6"/>
      <w:r>
        <w:t xml:space="preserve"> </w:t>
      </w:r>
    </w:p>
    <w:p w14:paraId="07E6A3E4" w14:textId="1EDE14B9" w:rsidR="00667CA9" w:rsidRDefault="00667CA9" w:rsidP="00667CA9"/>
    <w:p w14:paraId="7AA93D11" w14:textId="09ED2132" w:rsidR="003C407E" w:rsidRDefault="003C407E" w:rsidP="00667CA9">
      <w:r>
        <w:t>Es en</w:t>
      </w:r>
      <w:r w:rsidR="00AF77BB">
        <w:t xml:space="preserve"> esta ventana donde se agreg</w:t>
      </w:r>
      <w:r w:rsidR="006434EF">
        <w:t>an nuevos muebles al inventario, para ello debemos d</w:t>
      </w:r>
      <w:r w:rsidR="00766924">
        <w:t>e llenar cada uno de los campos, que serán descritos a continuación:</w:t>
      </w:r>
    </w:p>
    <w:p w14:paraId="07BD72E3" w14:textId="77777777" w:rsidR="00766924" w:rsidRDefault="00766924" w:rsidP="00667CA9"/>
    <w:p w14:paraId="691F2D84" w14:textId="01604D2F" w:rsidR="00766924" w:rsidRDefault="00766924" w:rsidP="00766924">
      <w:pPr>
        <w:pStyle w:val="Prrafodelista"/>
        <w:numPr>
          <w:ilvl w:val="0"/>
          <w:numId w:val="1"/>
        </w:numPr>
      </w:pPr>
      <w:r w:rsidRPr="00DB6F36">
        <w:rPr>
          <w:b/>
        </w:rPr>
        <w:t>Nombre</w:t>
      </w:r>
      <w:r>
        <w:t xml:space="preserve">: </w:t>
      </w:r>
      <w:r w:rsidR="005A2716">
        <w:t>El nombre del mueble. Se refiere al nombre comercial con el que se vende el producto.</w:t>
      </w:r>
    </w:p>
    <w:p w14:paraId="35AB22BC" w14:textId="27773B03" w:rsidR="005A2716" w:rsidRDefault="005A2716" w:rsidP="00766924">
      <w:pPr>
        <w:pStyle w:val="Prrafodelista"/>
        <w:numPr>
          <w:ilvl w:val="0"/>
          <w:numId w:val="1"/>
        </w:numPr>
      </w:pPr>
      <w:r w:rsidRPr="00DB6F36">
        <w:rPr>
          <w:b/>
        </w:rPr>
        <w:t>Tipo</w:t>
      </w:r>
      <w:r>
        <w:t>: El tipo de mueble, es decir, si se trata de una silla, una mesa, una cama, etc.</w:t>
      </w:r>
    </w:p>
    <w:p w14:paraId="17EDE140" w14:textId="792312DF" w:rsidR="001F0C6E" w:rsidRDefault="00DB6F36" w:rsidP="001F0C6E">
      <w:pPr>
        <w:pStyle w:val="Prrafodelista"/>
        <w:numPr>
          <w:ilvl w:val="0"/>
          <w:numId w:val="1"/>
        </w:numPr>
      </w:pPr>
      <w:r>
        <w:rPr>
          <w:b/>
        </w:rPr>
        <w:t>*</w:t>
      </w:r>
      <w:r w:rsidR="005A2716" w:rsidRPr="00DB6F36">
        <w:rPr>
          <w:b/>
        </w:rPr>
        <w:t>Precio</w:t>
      </w:r>
      <w:r w:rsidR="005A2716">
        <w:t xml:space="preserve">: El precio </w:t>
      </w:r>
      <w:r w:rsidR="005A1CFF">
        <w:t xml:space="preserve">del producto. </w:t>
      </w:r>
    </w:p>
    <w:p w14:paraId="475B66EF" w14:textId="5077D0DF" w:rsidR="00926273" w:rsidRDefault="00DB6F36" w:rsidP="00766924">
      <w:pPr>
        <w:pStyle w:val="Prrafodelista"/>
        <w:numPr>
          <w:ilvl w:val="0"/>
          <w:numId w:val="1"/>
        </w:numPr>
      </w:pPr>
      <w:r>
        <w:rPr>
          <w:b/>
        </w:rPr>
        <w:t>*</w:t>
      </w:r>
      <w:r w:rsidR="001F0C6E" w:rsidRPr="00DB6F36">
        <w:rPr>
          <w:b/>
        </w:rPr>
        <w:t>Stock mínimo</w:t>
      </w:r>
      <w:r w:rsidR="001F0C6E">
        <w:t xml:space="preserve">: Es la cantidad mínima de muebles que puede haber en el </w:t>
      </w:r>
      <w:r w:rsidR="00660C75">
        <w:t>sistema, si</w:t>
      </w:r>
      <w:r w:rsidR="001F0C6E">
        <w:t xml:space="preserve"> está se alcanza se mandará</w:t>
      </w:r>
      <w:r w:rsidR="00660C75">
        <w:t xml:space="preserve"> una alerta. </w:t>
      </w:r>
    </w:p>
    <w:p w14:paraId="44501FFE" w14:textId="5CC7F853" w:rsidR="00DB6F36" w:rsidRDefault="00DB6F36" w:rsidP="00766924">
      <w:pPr>
        <w:pStyle w:val="Prrafodelista"/>
        <w:numPr>
          <w:ilvl w:val="0"/>
          <w:numId w:val="1"/>
        </w:numPr>
      </w:pPr>
      <w:r>
        <w:rPr>
          <w:b/>
        </w:rPr>
        <w:t>*</w:t>
      </w:r>
      <w:r w:rsidRPr="00DB6F36">
        <w:rPr>
          <w:b/>
        </w:rPr>
        <w:t>Cantidad</w:t>
      </w:r>
      <w:r>
        <w:t>: Es la cantidad de muebles que se están ingresando al sistema.</w:t>
      </w:r>
    </w:p>
    <w:p w14:paraId="1F94D275" w14:textId="78A8E6A5" w:rsidR="00DB6F36" w:rsidRDefault="00DB6F36" w:rsidP="00766924">
      <w:pPr>
        <w:pStyle w:val="Prrafodelista"/>
        <w:numPr>
          <w:ilvl w:val="0"/>
          <w:numId w:val="1"/>
        </w:numPr>
      </w:pPr>
      <w:r>
        <w:rPr>
          <w:b/>
        </w:rPr>
        <w:t>Material</w:t>
      </w:r>
      <w:r w:rsidR="00124E5B" w:rsidRPr="00124E5B">
        <w:t>:</w:t>
      </w:r>
      <w:r w:rsidR="00124E5B">
        <w:t xml:space="preserve"> Es el material del que está hecho el mueble.</w:t>
      </w:r>
    </w:p>
    <w:p w14:paraId="391513E4" w14:textId="0E92503B" w:rsidR="00124E5B" w:rsidRDefault="00124E5B" w:rsidP="00766924">
      <w:pPr>
        <w:pStyle w:val="Prrafodelista"/>
        <w:numPr>
          <w:ilvl w:val="0"/>
          <w:numId w:val="1"/>
        </w:numPr>
      </w:pPr>
      <w:r>
        <w:rPr>
          <w:b/>
        </w:rPr>
        <w:t>Color</w:t>
      </w:r>
      <w:r w:rsidRPr="00124E5B">
        <w:t>:</w:t>
      </w:r>
      <w:r>
        <w:t xml:space="preserve"> El color del mueble, se debe tomar en cuenta el color dominante.</w:t>
      </w:r>
    </w:p>
    <w:p w14:paraId="179A1E8A" w14:textId="08392507" w:rsidR="00124E5B" w:rsidRDefault="00124E5B" w:rsidP="00766924">
      <w:pPr>
        <w:pStyle w:val="Prrafodelista"/>
        <w:numPr>
          <w:ilvl w:val="0"/>
          <w:numId w:val="1"/>
        </w:numPr>
      </w:pPr>
      <w:r>
        <w:rPr>
          <w:b/>
        </w:rPr>
        <w:t>*Alto</w:t>
      </w:r>
      <w:r w:rsidRPr="00124E5B">
        <w:t>:</w:t>
      </w:r>
      <w:r>
        <w:t xml:space="preserve"> La altura del mueble en metros.</w:t>
      </w:r>
    </w:p>
    <w:p w14:paraId="30D576BE" w14:textId="2B3B1262" w:rsidR="00124E5B" w:rsidRDefault="00124E5B" w:rsidP="00766924">
      <w:pPr>
        <w:pStyle w:val="Prrafodelista"/>
        <w:numPr>
          <w:ilvl w:val="0"/>
          <w:numId w:val="1"/>
        </w:numPr>
      </w:pPr>
      <w:r>
        <w:rPr>
          <w:b/>
        </w:rPr>
        <w:t>*Ancho</w:t>
      </w:r>
      <w:r w:rsidRPr="00124E5B">
        <w:t>:</w:t>
      </w:r>
      <w:r w:rsidR="00EB6FE8">
        <w:t xml:space="preserve"> La anchura del mueble en metros.</w:t>
      </w:r>
    </w:p>
    <w:p w14:paraId="5197EAB9" w14:textId="045E4695" w:rsidR="00DB6F36" w:rsidRDefault="00EB6FE8" w:rsidP="00DB6F36">
      <w:pPr>
        <w:pStyle w:val="Prrafodelista"/>
        <w:numPr>
          <w:ilvl w:val="0"/>
          <w:numId w:val="1"/>
        </w:numPr>
      </w:pPr>
      <w:r>
        <w:rPr>
          <w:b/>
        </w:rPr>
        <w:t>*Profundidad</w:t>
      </w:r>
      <w:r w:rsidRPr="00EB6FE8">
        <w:t>:</w:t>
      </w:r>
      <w:r>
        <w:t xml:space="preserve"> La profundidad del mueble en metros.</w:t>
      </w:r>
    </w:p>
    <w:p w14:paraId="3B42D9D1" w14:textId="77777777" w:rsidR="00DB6F36" w:rsidRDefault="00DB6F36" w:rsidP="00DB6F36"/>
    <w:p w14:paraId="33805EA7" w14:textId="0FF6D874" w:rsidR="00DB6F36" w:rsidRDefault="000A1702" w:rsidP="00DB6F36">
      <w:r>
        <w:rPr>
          <w:b/>
        </w:rPr>
        <w:t xml:space="preserve">NOTA: </w:t>
      </w:r>
      <w:r w:rsidR="00DB6F36">
        <w:t>En los campos marcados con un asterisco solo se pueden introducir números, si se intenta ingresar alguna letra, está no se mostrará y el sistema reproducirá un sonido.</w:t>
      </w:r>
    </w:p>
    <w:p w14:paraId="2FC66C64" w14:textId="77777777" w:rsidR="00981B8F" w:rsidRDefault="00981B8F" w:rsidP="00DB6F36"/>
    <w:p w14:paraId="6A38FCE3" w14:textId="137A9295" w:rsidR="00981B8F" w:rsidRDefault="00981B8F" w:rsidP="00DB6F36">
      <w:r>
        <w:t>Además de los campos de texto contamos con tres botones en la parte inferior de la ventana:</w:t>
      </w:r>
    </w:p>
    <w:p w14:paraId="10512163" w14:textId="77777777" w:rsidR="00981B8F" w:rsidRDefault="00981B8F" w:rsidP="00DB6F36"/>
    <w:p w14:paraId="605619C5" w14:textId="50E2848E" w:rsidR="00981B8F" w:rsidRDefault="00981B8F" w:rsidP="00981B8F">
      <w:pPr>
        <w:pStyle w:val="Prrafodelista"/>
        <w:numPr>
          <w:ilvl w:val="0"/>
          <w:numId w:val="2"/>
        </w:numPr>
      </w:pPr>
      <w:r w:rsidRPr="00981B8F">
        <w:rPr>
          <w:b/>
        </w:rPr>
        <w:t>Regresar</w:t>
      </w:r>
      <w:r>
        <w:t>: Nos retorna a la ventana inicial, todos los cambios no guardados en la pestaña “Agregar” se pierden.</w:t>
      </w:r>
    </w:p>
    <w:p w14:paraId="1A0F1D44" w14:textId="14129F8F" w:rsidR="00981B8F" w:rsidRDefault="00981B8F" w:rsidP="00981B8F">
      <w:pPr>
        <w:pStyle w:val="Prrafodelista"/>
        <w:numPr>
          <w:ilvl w:val="0"/>
          <w:numId w:val="2"/>
        </w:numPr>
      </w:pPr>
      <w:r>
        <w:rPr>
          <w:b/>
        </w:rPr>
        <w:t>Limpiar</w:t>
      </w:r>
      <w:r w:rsidRPr="00981B8F">
        <w:t>:</w:t>
      </w:r>
      <w:r>
        <w:t xml:space="preserve"> vacía todos los campos mencionados anteriormente, en caso de que no se desee proseguir con el registro del mueble en cuestión.</w:t>
      </w:r>
    </w:p>
    <w:p w14:paraId="297FDFB5" w14:textId="48A9305D" w:rsidR="00981B8F" w:rsidRDefault="00981B8F" w:rsidP="00981B8F">
      <w:pPr>
        <w:pStyle w:val="Prrafodelista"/>
        <w:numPr>
          <w:ilvl w:val="0"/>
          <w:numId w:val="2"/>
        </w:numPr>
      </w:pPr>
      <w:r>
        <w:rPr>
          <w:b/>
        </w:rPr>
        <w:t>Agregar</w:t>
      </w:r>
      <w:r w:rsidRPr="00981B8F">
        <w:t>:</w:t>
      </w:r>
      <w:r>
        <w:t xml:space="preserve"> Guarda los datos </w:t>
      </w:r>
      <w:r w:rsidR="00454630">
        <w:t>del mueble en el inventario y limpia los campos una vez que se han guardados.</w:t>
      </w:r>
    </w:p>
    <w:p w14:paraId="2D2A3E6A" w14:textId="77777777" w:rsidR="00454630" w:rsidRDefault="00454630" w:rsidP="00454630"/>
    <w:p w14:paraId="512086C8" w14:textId="77777777" w:rsidR="000A1702" w:rsidRDefault="000A1702" w:rsidP="00454630"/>
    <w:p w14:paraId="67DF7E52" w14:textId="41F534C2" w:rsidR="000A1702" w:rsidRDefault="000A1702" w:rsidP="000A1702">
      <w:pPr>
        <w:pStyle w:val="Ttulo3"/>
      </w:pPr>
      <w:bookmarkStart w:id="7" w:name="_Toc483004642"/>
      <w:r>
        <w:lastRenderedPageBreak/>
        <w:t>Agregar mueble</w:t>
      </w:r>
      <w:bookmarkEnd w:id="7"/>
    </w:p>
    <w:p w14:paraId="03FDFD90" w14:textId="77777777" w:rsidR="000A1702" w:rsidRDefault="000A1702" w:rsidP="00454630"/>
    <w:p w14:paraId="4B0BADDE" w14:textId="5979BFC6" w:rsidR="00454630" w:rsidRDefault="00454630" w:rsidP="00454630">
      <w:r>
        <w:t>Si se desea agregar un mueble nuevo al inventario se deben de llenar todos los campos listad</w:t>
      </w:r>
      <w:r w:rsidR="00A60928">
        <w:t xml:space="preserve">os anteriormente en este </w:t>
      </w:r>
      <w:r w:rsidR="00367DBA">
        <w:t xml:space="preserve">manual y posteriormente hacer clic en el botón “Agregar”, esto desplegará una </w:t>
      </w:r>
      <w:r w:rsidR="00E23BD3">
        <w:t>alerta informándonos que el mueble se guardó con éxito. Una vez que se dé clic en el botón “Aceptar” de la alerta esta desaparecerá y los campos de la ventana se quedarán en blanco.</w:t>
      </w:r>
    </w:p>
    <w:p w14:paraId="3E0A096A" w14:textId="5D0979B9" w:rsidR="00E23BD3" w:rsidRDefault="00E23BD3" w:rsidP="00454630"/>
    <w:p w14:paraId="2EBEED91" w14:textId="1D3541D2" w:rsidR="00E23BD3" w:rsidRDefault="00E23BD3" w:rsidP="00DB6F36">
      <w:r w:rsidRPr="00E23BD3">
        <w:drawing>
          <wp:anchor distT="0" distB="0" distL="114300" distR="114300" simplePos="0" relativeHeight="251673600" behindDoc="0" locked="0" layoutInCell="1" allowOverlap="1" wp14:anchorId="7DB0D248" wp14:editId="15101DD1">
            <wp:simplePos x="0" y="0"/>
            <wp:positionH relativeFrom="margin">
              <wp:align>center</wp:align>
            </wp:positionH>
            <wp:positionV relativeFrom="paragraph">
              <wp:posOffset>22225</wp:posOffset>
            </wp:positionV>
            <wp:extent cx="3201035" cy="1141095"/>
            <wp:effectExtent l="0" t="0" r="0" b="1905"/>
            <wp:wrapTight wrapText="bothSides">
              <wp:wrapPolygon edited="0">
                <wp:start x="0" y="0"/>
                <wp:lineTo x="0" y="21155"/>
                <wp:lineTo x="21424" y="21155"/>
                <wp:lineTo x="21424"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1035" cy="1141095"/>
                    </a:xfrm>
                    <a:prstGeom prst="rect">
                      <a:avLst/>
                    </a:prstGeom>
                  </pic:spPr>
                </pic:pic>
              </a:graphicData>
            </a:graphic>
            <wp14:sizeRelH relativeFrom="page">
              <wp14:pctWidth>0</wp14:pctWidth>
            </wp14:sizeRelH>
            <wp14:sizeRelV relativeFrom="page">
              <wp14:pctHeight>0</wp14:pctHeight>
            </wp14:sizeRelV>
          </wp:anchor>
        </w:drawing>
      </w:r>
    </w:p>
    <w:p w14:paraId="6DAC96F5" w14:textId="70E50672" w:rsidR="00E23BD3" w:rsidRDefault="00E23BD3" w:rsidP="00DB6F36"/>
    <w:p w14:paraId="1128398E" w14:textId="3DCC2754" w:rsidR="00E23BD3" w:rsidRDefault="00E23BD3" w:rsidP="00DB6F36"/>
    <w:p w14:paraId="4F34BC80" w14:textId="58041654" w:rsidR="00E23BD3" w:rsidRDefault="00E23BD3" w:rsidP="00DB6F36"/>
    <w:p w14:paraId="35305204" w14:textId="1DB5D0B3" w:rsidR="00E23BD3" w:rsidRDefault="00E23BD3" w:rsidP="00DB6F36"/>
    <w:p w14:paraId="19C7434A" w14:textId="3534A80F" w:rsidR="00E23BD3" w:rsidRDefault="00E23BD3" w:rsidP="00DB6F36"/>
    <w:p w14:paraId="0C6D2D93" w14:textId="02895C3D" w:rsidR="00E23BD3" w:rsidRDefault="00E23BD3" w:rsidP="00DB6F36"/>
    <w:p w14:paraId="537A2303" w14:textId="49B45D4D" w:rsidR="00E23BD3" w:rsidRDefault="00E23BD3" w:rsidP="00DB6F36"/>
    <w:p w14:paraId="0F9E164A" w14:textId="26549DC4" w:rsidR="00E23BD3" w:rsidRDefault="00E23BD3" w:rsidP="00E23BD3">
      <w:pPr>
        <w:pStyle w:val="Ttulo2"/>
      </w:pPr>
      <w:bookmarkStart w:id="8" w:name="_Toc483004643"/>
      <w:r>
        <w:t>Lista</w:t>
      </w:r>
      <w:bookmarkEnd w:id="8"/>
    </w:p>
    <w:p w14:paraId="17351C95" w14:textId="77777777" w:rsidR="00E23BD3" w:rsidRDefault="00E23BD3" w:rsidP="00E23BD3"/>
    <w:p w14:paraId="6B963254" w14:textId="23D99215" w:rsidR="00E23BD3" w:rsidRDefault="00E23BD3" w:rsidP="00E23BD3">
      <w:r>
        <w:t xml:space="preserve">En esta pestaña </w:t>
      </w:r>
      <w:r w:rsidR="004D6FEA">
        <w:t xml:space="preserve">se muestra una </w:t>
      </w:r>
      <w:r w:rsidR="00C046BA">
        <w:t>lista con los muebles que</w:t>
      </w:r>
      <w:r w:rsidR="000A1702">
        <w:t xml:space="preserve"> se encuentran en el inventario, si es la primera vez que se utiliza el sistema y no se ha registrado ningún mueble, la tabla estará vacía. Además de la tabla se muestra un campo de texto llamado “Filtrar” y los siguientes botones:</w:t>
      </w:r>
    </w:p>
    <w:p w14:paraId="05583443" w14:textId="77777777" w:rsidR="000A1702" w:rsidRDefault="000A1702" w:rsidP="00E23BD3"/>
    <w:p w14:paraId="6CC5FBC1" w14:textId="0E87CCC0" w:rsidR="000A1702" w:rsidRPr="000A1702" w:rsidRDefault="000A1702" w:rsidP="000A1702">
      <w:pPr>
        <w:pStyle w:val="Prrafodelista"/>
        <w:numPr>
          <w:ilvl w:val="0"/>
          <w:numId w:val="3"/>
        </w:numPr>
        <w:rPr>
          <w:b/>
        </w:rPr>
      </w:pPr>
      <w:r w:rsidRPr="000A1702">
        <w:rPr>
          <w:b/>
        </w:rPr>
        <w:t>Regresar:</w:t>
      </w:r>
      <w:r>
        <w:rPr>
          <w:b/>
        </w:rPr>
        <w:t xml:space="preserve"> </w:t>
      </w:r>
      <w:r>
        <w:t>Nos retorna a la ventana inicial.</w:t>
      </w:r>
    </w:p>
    <w:p w14:paraId="248146DA" w14:textId="0C7C6650" w:rsidR="000A1702" w:rsidRDefault="000A1702" w:rsidP="000A1702">
      <w:pPr>
        <w:pStyle w:val="Prrafodelista"/>
        <w:numPr>
          <w:ilvl w:val="0"/>
          <w:numId w:val="3"/>
        </w:numPr>
        <w:rPr>
          <w:b/>
        </w:rPr>
      </w:pPr>
      <w:r>
        <w:rPr>
          <w:b/>
        </w:rPr>
        <w:t xml:space="preserve">*Eliminar: </w:t>
      </w:r>
      <w:r>
        <w:t>Da al mueble seleccionado de baja, para que este no aparezca más en la lista.</w:t>
      </w:r>
    </w:p>
    <w:p w14:paraId="7F29A5CF" w14:textId="7D10AB6E" w:rsidR="000A1702" w:rsidRPr="000A1702" w:rsidRDefault="000A1702" w:rsidP="000A1702">
      <w:pPr>
        <w:pStyle w:val="Prrafodelista"/>
        <w:numPr>
          <w:ilvl w:val="0"/>
          <w:numId w:val="3"/>
        </w:numPr>
        <w:rPr>
          <w:b/>
        </w:rPr>
      </w:pPr>
      <w:r>
        <w:rPr>
          <w:b/>
        </w:rPr>
        <w:t xml:space="preserve">*Editar: </w:t>
      </w:r>
      <w:r>
        <w:t>Edita los datos del mueble que se encuentra seleccionado.</w:t>
      </w:r>
    </w:p>
    <w:p w14:paraId="1B6DBE8A" w14:textId="77777777" w:rsidR="000A1702" w:rsidRDefault="000A1702" w:rsidP="000A1702">
      <w:pPr>
        <w:rPr>
          <w:b/>
        </w:rPr>
      </w:pPr>
    </w:p>
    <w:p w14:paraId="7A0CC3B8" w14:textId="10736F71" w:rsidR="000A1702" w:rsidRDefault="000A1702" w:rsidP="000A1702">
      <w:r>
        <w:rPr>
          <w:b/>
        </w:rPr>
        <w:t xml:space="preserve">NOTA: </w:t>
      </w:r>
      <w:r>
        <w:t>Los botones marcados con un asterisco no se encuentran habilitados al menos que haya un mueble seleccionado en la tabla.</w:t>
      </w:r>
    </w:p>
    <w:p w14:paraId="0BDA9EDA" w14:textId="77777777" w:rsidR="000A1702" w:rsidRDefault="000A1702" w:rsidP="000A1702"/>
    <w:p w14:paraId="0B5F9A72" w14:textId="6DB4BFE8" w:rsidR="000A1702" w:rsidRDefault="000A1702" w:rsidP="000A1702">
      <w:pPr>
        <w:pStyle w:val="Ttulo3"/>
      </w:pPr>
      <w:bookmarkStart w:id="9" w:name="_Toc483004644"/>
      <w:r>
        <w:t>Filtrar un mueble</w:t>
      </w:r>
      <w:bookmarkEnd w:id="9"/>
    </w:p>
    <w:p w14:paraId="5D0CDA53" w14:textId="77777777" w:rsidR="000A1702" w:rsidRDefault="000A1702" w:rsidP="000A1702"/>
    <w:p w14:paraId="4A3325D6" w14:textId="53C638F8" w:rsidR="000A1702" w:rsidRDefault="000A1702" w:rsidP="000A1702">
      <w:r>
        <w:t>Si se desea buscar un mueble por su nombre se puede utilizar el campo filtrar. Para utilizar esta función se debe ingresar el nombre del mueble que se busca. Se puede observar que en cuanto se introduce la primera letra los datos de la tabla se comienzan a filtrar, mostrando solo los muebles que comienzan con dicha letra. Entre más específico se sea con el nombre menos muebles coincidirán hasta que se muestre exclusivamente el mueble que se está buscando.</w:t>
      </w:r>
    </w:p>
    <w:p w14:paraId="071ED682" w14:textId="714132F2" w:rsidR="004873EC" w:rsidRPr="000A1702" w:rsidRDefault="004873EC" w:rsidP="000A1702"/>
    <w:p w14:paraId="3EC9D373" w14:textId="173CF804" w:rsidR="00E23BD3" w:rsidRDefault="004873EC" w:rsidP="00DB6F36">
      <w:r w:rsidRPr="004873EC">
        <w:drawing>
          <wp:anchor distT="0" distB="0" distL="114300" distR="114300" simplePos="0" relativeHeight="251674624" behindDoc="0" locked="0" layoutInCell="1" allowOverlap="1" wp14:anchorId="7E3B5E5B" wp14:editId="4BE41757">
            <wp:simplePos x="0" y="0"/>
            <wp:positionH relativeFrom="margin">
              <wp:align>center</wp:align>
            </wp:positionH>
            <wp:positionV relativeFrom="paragraph">
              <wp:posOffset>51435</wp:posOffset>
            </wp:positionV>
            <wp:extent cx="2515235" cy="1478915"/>
            <wp:effectExtent l="0" t="0" r="0" b="0"/>
            <wp:wrapTight wrapText="bothSides">
              <wp:wrapPolygon edited="0">
                <wp:start x="0" y="0"/>
                <wp:lineTo x="0" y="21146"/>
                <wp:lineTo x="21376" y="21146"/>
                <wp:lineTo x="2137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15235" cy="1478915"/>
                    </a:xfrm>
                    <a:prstGeom prst="rect">
                      <a:avLst/>
                    </a:prstGeom>
                  </pic:spPr>
                </pic:pic>
              </a:graphicData>
            </a:graphic>
            <wp14:sizeRelH relativeFrom="page">
              <wp14:pctWidth>0</wp14:pctWidth>
            </wp14:sizeRelH>
            <wp14:sizeRelV relativeFrom="page">
              <wp14:pctHeight>0</wp14:pctHeight>
            </wp14:sizeRelV>
          </wp:anchor>
        </w:drawing>
      </w:r>
    </w:p>
    <w:p w14:paraId="5FC1AFF4" w14:textId="0AC734B0" w:rsidR="00E23BD3" w:rsidRDefault="00E23BD3" w:rsidP="00DB6F36"/>
    <w:p w14:paraId="248800EE" w14:textId="60278197" w:rsidR="00E23BD3" w:rsidRDefault="00E23BD3" w:rsidP="00DB6F36"/>
    <w:p w14:paraId="65D1B434" w14:textId="2145D831" w:rsidR="00DB6F36" w:rsidRDefault="00DB6F36" w:rsidP="00DB6F36"/>
    <w:p w14:paraId="08602FB0" w14:textId="77777777" w:rsidR="004873EC" w:rsidRDefault="004873EC" w:rsidP="00DB6F36"/>
    <w:p w14:paraId="4D816C27" w14:textId="77777777" w:rsidR="004873EC" w:rsidRDefault="004873EC" w:rsidP="00DB6F36"/>
    <w:p w14:paraId="791EDFEB" w14:textId="77777777" w:rsidR="004873EC" w:rsidRDefault="004873EC" w:rsidP="00DB6F36"/>
    <w:p w14:paraId="30812CB7" w14:textId="77777777" w:rsidR="004873EC" w:rsidRDefault="004873EC" w:rsidP="00DB6F36"/>
    <w:p w14:paraId="669D2326" w14:textId="77777777" w:rsidR="004873EC" w:rsidRDefault="004873EC" w:rsidP="00DB6F36"/>
    <w:p w14:paraId="355A4B43" w14:textId="77777777" w:rsidR="004873EC" w:rsidRDefault="004873EC" w:rsidP="00DB6F36"/>
    <w:p w14:paraId="640616BD" w14:textId="77777777" w:rsidR="004873EC" w:rsidRDefault="004873EC" w:rsidP="00DB6F36"/>
    <w:p w14:paraId="58A342DA" w14:textId="6F6F9363" w:rsidR="004873EC" w:rsidRDefault="004873EC" w:rsidP="00DB6F36">
      <w:r>
        <w:lastRenderedPageBreak/>
        <w:t>Para mostrar todos los muebles nuevamente se debe borrar el texto del campo “Filtrar” y con ello aparecerán todos los muebles que había en un inicio.</w:t>
      </w:r>
    </w:p>
    <w:p w14:paraId="7CEEC7B0" w14:textId="77777777" w:rsidR="004873EC" w:rsidRDefault="004873EC" w:rsidP="00DB6F36"/>
    <w:p w14:paraId="26761EE6" w14:textId="1C8C209E" w:rsidR="004873EC" w:rsidRDefault="004873EC" w:rsidP="004873EC">
      <w:pPr>
        <w:pStyle w:val="Ttulo3"/>
      </w:pPr>
      <w:bookmarkStart w:id="10" w:name="_Toc483004645"/>
      <w:r>
        <w:t>Editar un mueble</w:t>
      </w:r>
      <w:bookmarkEnd w:id="10"/>
    </w:p>
    <w:p w14:paraId="46CC16AE" w14:textId="77777777" w:rsidR="004873EC" w:rsidRDefault="004873EC" w:rsidP="004873EC"/>
    <w:p w14:paraId="5EC0313A" w14:textId="45C6A423" w:rsidR="004873EC" w:rsidRDefault="004873EC" w:rsidP="004873EC">
      <w:r>
        <w:t>Para editar los datos de un mueble lo primero que se debe hacer es seleccionar un mueble de la tabla, para ello se hace clic en cualquier parte de la fila donde se encuentra el mueble que deseamos editar. Una vez que se haya seleccionado uno note que se habilitarán los botones “Editar” y “Eliminar” ubicados en la parte inferior de la ventana.</w:t>
      </w:r>
    </w:p>
    <w:p w14:paraId="70939CF7" w14:textId="065E1384" w:rsidR="004873EC" w:rsidRDefault="004873EC" w:rsidP="004873EC">
      <w:r w:rsidRPr="004873EC">
        <w:drawing>
          <wp:anchor distT="0" distB="0" distL="114300" distR="114300" simplePos="0" relativeHeight="251675648" behindDoc="0" locked="0" layoutInCell="1" allowOverlap="1" wp14:anchorId="735F7F33" wp14:editId="521CE75B">
            <wp:simplePos x="0" y="0"/>
            <wp:positionH relativeFrom="column">
              <wp:posOffset>1524635</wp:posOffset>
            </wp:positionH>
            <wp:positionV relativeFrom="paragraph">
              <wp:posOffset>159385</wp:posOffset>
            </wp:positionV>
            <wp:extent cx="2972435" cy="1397000"/>
            <wp:effectExtent l="0" t="0" r="0" b="0"/>
            <wp:wrapTight wrapText="bothSides">
              <wp:wrapPolygon edited="0">
                <wp:start x="0" y="0"/>
                <wp:lineTo x="0" y="21207"/>
                <wp:lineTo x="21411" y="21207"/>
                <wp:lineTo x="2141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72435" cy="1397000"/>
                    </a:xfrm>
                    <a:prstGeom prst="rect">
                      <a:avLst/>
                    </a:prstGeom>
                  </pic:spPr>
                </pic:pic>
              </a:graphicData>
            </a:graphic>
            <wp14:sizeRelH relativeFrom="page">
              <wp14:pctWidth>0</wp14:pctWidth>
            </wp14:sizeRelH>
            <wp14:sizeRelV relativeFrom="page">
              <wp14:pctHeight>0</wp14:pctHeight>
            </wp14:sizeRelV>
          </wp:anchor>
        </w:drawing>
      </w:r>
    </w:p>
    <w:p w14:paraId="69F9B028" w14:textId="64E37DCD" w:rsidR="004873EC" w:rsidRDefault="004873EC" w:rsidP="004873EC"/>
    <w:p w14:paraId="1E8EDD6A" w14:textId="77777777" w:rsidR="004873EC" w:rsidRDefault="004873EC" w:rsidP="004873EC"/>
    <w:p w14:paraId="013DDEBA" w14:textId="77777777" w:rsidR="004873EC" w:rsidRDefault="004873EC" w:rsidP="004873EC"/>
    <w:p w14:paraId="302DE092" w14:textId="77777777" w:rsidR="004873EC" w:rsidRDefault="004873EC" w:rsidP="004873EC"/>
    <w:p w14:paraId="6B0D067F" w14:textId="77777777" w:rsidR="004873EC" w:rsidRDefault="004873EC" w:rsidP="004873EC"/>
    <w:p w14:paraId="6DBF1E96" w14:textId="77777777" w:rsidR="004873EC" w:rsidRDefault="004873EC" w:rsidP="004873EC"/>
    <w:p w14:paraId="5805426C" w14:textId="77777777" w:rsidR="004873EC" w:rsidRDefault="004873EC" w:rsidP="004873EC"/>
    <w:p w14:paraId="5CD212A8" w14:textId="77777777" w:rsidR="004873EC" w:rsidRDefault="004873EC" w:rsidP="004873EC"/>
    <w:p w14:paraId="0222A6AE" w14:textId="77777777" w:rsidR="004873EC" w:rsidRDefault="004873EC" w:rsidP="004873EC"/>
    <w:p w14:paraId="0661070E" w14:textId="77777777" w:rsidR="004873EC" w:rsidRDefault="004873EC" w:rsidP="004873EC"/>
    <w:p w14:paraId="53584D26" w14:textId="77777777" w:rsidR="004873EC" w:rsidRDefault="004873EC" w:rsidP="004873EC"/>
    <w:p w14:paraId="1AEE9E67" w14:textId="4BBD0E47" w:rsidR="004873EC" w:rsidRDefault="004873EC" w:rsidP="004873EC">
      <w:r>
        <w:t xml:space="preserve">Para comenzar con la edición se debe hacer clic sobre el botón “Editar”, una vez presionado se desplegará una ventana nueva muy parecida a la pestaña “Agregar” que tratamos previamente en este manual, por lo tanto, los campos serán los mismos y funcionarán de la misma manera (Puede consultar esto en la sección “Agregar”). </w:t>
      </w:r>
    </w:p>
    <w:p w14:paraId="5810F5B6" w14:textId="63BB4DD1" w:rsidR="004873EC" w:rsidRDefault="004873EC" w:rsidP="004873EC"/>
    <w:p w14:paraId="1DAF1ABD" w14:textId="23A53F97" w:rsidR="004873EC" w:rsidRDefault="004873EC" w:rsidP="004873EC">
      <w:r w:rsidRPr="004873EC">
        <w:drawing>
          <wp:anchor distT="0" distB="0" distL="114300" distR="114300" simplePos="0" relativeHeight="251676672" behindDoc="0" locked="0" layoutInCell="1" allowOverlap="1" wp14:anchorId="2EC4F955" wp14:editId="3757339F">
            <wp:simplePos x="0" y="0"/>
            <wp:positionH relativeFrom="column">
              <wp:posOffset>1295400</wp:posOffset>
            </wp:positionH>
            <wp:positionV relativeFrom="paragraph">
              <wp:posOffset>27305</wp:posOffset>
            </wp:positionV>
            <wp:extent cx="3353435" cy="1757680"/>
            <wp:effectExtent l="0" t="0" r="0" b="0"/>
            <wp:wrapTight wrapText="bothSides">
              <wp:wrapPolygon edited="0">
                <wp:start x="0" y="0"/>
                <wp:lineTo x="0" y="21225"/>
                <wp:lineTo x="21432" y="21225"/>
                <wp:lineTo x="21432"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53435" cy="1757680"/>
                    </a:xfrm>
                    <a:prstGeom prst="rect">
                      <a:avLst/>
                    </a:prstGeom>
                  </pic:spPr>
                </pic:pic>
              </a:graphicData>
            </a:graphic>
            <wp14:sizeRelH relativeFrom="page">
              <wp14:pctWidth>0</wp14:pctWidth>
            </wp14:sizeRelH>
            <wp14:sizeRelV relativeFrom="page">
              <wp14:pctHeight>0</wp14:pctHeight>
            </wp14:sizeRelV>
          </wp:anchor>
        </w:drawing>
      </w:r>
    </w:p>
    <w:p w14:paraId="61A19368" w14:textId="77777777" w:rsidR="004873EC" w:rsidRDefault="004873EC" w:rsidP="004873EC"/>
    <w:p w14:paraId="0EA0F951" w14:textId="77777777" w:rsidR="004873EC" w:rsidRDefault="004873EC" w:rsidP="004873EC"/>
    <w:p w14:paraId="5089478E" w14:textId="77777777" w:rsidR="004873EC" w:rsidRDefault="004873EC" w:rsidP="004873EC"/>
    <w:p w14:paraId="3D8AF617" w14:textId="77777777" w:rsidR="004873EC" w:rsidRDefault="004873EC" w:rsidP="004873EC"/>
    <w:p w14:paraId="170FB297" w14:textId="77777777" w:rsidR="004873EC" w:rsidRDefault="004873EC" w:rsidP="004873EC"/>
    <w:p w14:paraId="5043035A" w14:textId="77777777" w:rsidR="004873EC" w:rsidRDefault="004873EC" w:rsidP="004873EC"/>
    <w:p w14:paraId="35E46BE3" w14:textId="77777777" w:rsidR="004873EC" w:rsidRDefault="004873EC" w:rsidP="004873EC"/>
    <w:p w14:paraId="170BB54A" w14:textId="77777777" w:rsidR="004873EC" w:rsidRDefault="004873EC" w:rsidP="004873EC"/>
    <w:p w14:paraId="079ADC31" w14:textId="77777777" w:rsidR="004873EC" w:rsidRDefault="004873EC" w:rsidP="004873EC"/>
    <w:p w14:paraId="5AFDF2C8" w14:textId="77777777" w:rsidR="004873EC" w:rsidRDefault="004873EC" w:rsidP="004873EC"/>
    <w:p w14:paraId="5B57B839" w14:textId="77777777" w:rsidR="004873EC" w:rsidRDefault="004873EC" w:rsidP="004873EC"/>
    <w:p w14:paraId="4F434D2E" w14:textId="77777777" w:rsidR="004873EC" w:rsidRDefault="004873EC" w:rsidP="004873EC"/>
    <w:p w14:paraId="617E3AF9" w14:textId="37D0152B" w:rsidR="003412E4" w:rsidRDefault="004873EC" w:rsidP="004873EC">
      <w:r>
        <w:t>En esta ventana se pueden modificar todos los</w:t>
      </w:r>
      <w:r w:rsidR="003412E4">
        <w:t xml:space="preserve"> valores, pero no puede dejarse ningún campo vacío. Una vez se esté conforme con los cambios realizados en la información se puede hacer clic en el botón “Cancelar” para descartar todos los cambios que se hicieron, o bien, hacer clic en el botón “Guardar” para aplicar los cambios.</w:t>
      </w:r>
    </w:p>
    <w:p w14:paraId="6C4896DA" w14:textId="77777777" w:rsidR="003412E4" w:rsidRDefault="003412E4" w:rsidP="004873EC"/>
    <w:p w14:paraId="44C8E2B8" w14:textId="6913C12B" w:rsidR="003412E4" w:rsidRDefault="003412E4" w:rsidP="004873EC">
      <w:r w:rsidRPr="003412E4">
        <w:rPr>
          <w:b/>
        </w:rPr>
        <w:t>NOTA</w:t>
      </w:r>
      <w:r>
        <w:rPr>
          <w:b/>
        </w:rPr>
        <w:t xml:space="preserve">: </w:t>
      </w:r>
      <w:r>
        <w:t>No se podrán guardar los cambios si algún campo se encuentra vacío.</w:t>
      </w:r>
    </w:p>
    <w:p w14:paraId="427A4E1F" w14:textId="77777777" w:rsidR="003412E4" w:rsidRDefault="003412E4" w:rsidP="004873EC"/>
    <w:p w14:paraId="35E67A85" w14:textId="77777777" w:rsidR="003412E4" w:rsidRDefault="003412E4" w:rsidP="004873EC"/>
    <w:p w14:paraId="65F7095F" w14:textId="77777777" w:rsidR="003412E4" w:rsidRDefault="003412E4" w:rsidP="004873EC"/>
    <w:p w14:paraId="16DA4EB4" w14:textId="77777777" w:rsidR="003412E4" w:rsidRDefault="003412E4" w:rsidP="004873EC"/>
    <w:p w14:paraId="34D6C5CE" w14:textId="77777777" w:rsidR="003412E4" w:rsidRDefault="003412E4" w:rsidP="004873EC"/>
    <w:p w14:paraId="2E6F3512" w14:textId="7B53C715" w:rsidR="003412E4" w:rsidRDefault="003412E4" w:rsidP="003412E4">
      <w:pPr>
        <w:pStyle w:val="Ttulo3"/>
      </w:pPr>
      <w:bookmarkStart w:id="11" w:name="_Toc483004646"/>
      <w:r>
        <w:lastRenderedPageBreak/>
        <w:t>Dar de baja un mueble</w:t>
      </w:r>
      <w:bookmarkEnd w:id="11"/>
    </w:p>
    <w:p w14:paraId="73AE26A7" w14:textId="77777777" w:rsidR="001D4DED" w:rsidRDefault="001D4DED" w:rsidP="001D4DED"/>
    <w:p w14:paraId="7B0DDB50" w14:textId="3D6AC064" w:rsidR="001D4DED" w:rsidRDefault="001D4DED" w:rsidP="001D4DED">
      <w:r>
        <w:t>Para dar de baja un mueble lo primero que se debe de hacer es seleccionar un mueble de la lista, una vez que el mueble esté seleccionado se debe hacer clic en el botón “Dar de baja”. Esto solo funcionará si las existencias del mueble son igual a cero y aunque el mueble no se mostrará más en la tabla este seguirá existiendo en el inventario.</w:t>
      </w:r>
    </w:p>
    <w:p w14:paraId="56B7A63E" w14:textId="77777777" w:rsidR="001D4DED" w:rsidRDefault="001D4DED" w:rsidP="001D4DED"/>
    <w:p w14:paraId="42D55918" w14:textId="0DC7BD5F" w:rsidR="001D4DED" w:rsidRDefault="001D4DED" w:rsidP="001D4DED">
      <w:pPr>
        <w:pStyle w:val="Ttulo1"/>
      </w:pPr>
      <w:bookmarkStart w:id="12" w:name="_Toc483004647"/>
      <w:r>
        <w:t>Ventana ventas</w:t>
      </w:r>
      <w:bookmarkEnd w:id="12"/>
    </w:p>
    <w:p w14:paraId="42B89C36" w14:textId="43FDB614" w:rsidR="001D4DED" w:rsidRDefault="001D4DED" w:rsidP="001D4DED"/>
    <w:p w14:paraId="3F4D8E05" w14:textId="5E77B619" w:rsidR="001D4DED" w:rsidRDefault="00FB0C2A" w:rsidP="001D4DED">
      <w:r>
        <w:t>Desde esta ventana se pueden realizar ventas de muebles a contado</w:t>
      </w:r>
      <w:r w:rsidR="00851D41">
        <w:t xml:space="preserve">. En la interfaz se muestra una tabla donde aparecerán los muebles que se vayan agregando a la venta, en el lado izquierdo de la ventana se encuentra un cuadro donde se pueden apreciar el subtotal, el IVA y el total de la venta (Estos se actualizarán conforme se agreguen muebles), </w:t>
      </w:r>
      <w:r w:rsidR="0084416D">
        <w:t xml:space="preserve">en la parte superior de la ventana se encuentra la fecha actual y </w:t>
      </w:r>
      <w:r w:rsidR="00851D41">
        <w:t>finalmente en la ventana se encuentran los siguientes botones:</w:t>
      </w:r>
    </w:p>
    <w:p w14:paraId="2A5CEB78" w14:textId="77777777" w:rsidR="00851D41" w:rsidRDefault="00851D41" w:rsidP="001D4DED"/>
    <w:p w14:paraId="3A3A19CF" w14:textId="1987EA71" w:rsidR="00851D41" w:rsidRDefault="00851D41" w:rsidP="00851D41">
      <w:pPr>
        <w:pStyle w:val="Prrafodelista"/>
        <w:numPr>
          <w:ilvl w:val="0"/>
          <w:numId w:val="4"/>
        </w:numPr>
      </w:pPr>
      <w:r w:rsidRPr="00851D41">
        <w:rPr>
          <w:b/>
        </w:rPr>
        <w:t>Regresar</w:t>
      </w:r>
      <w:r>
        <w:t>: Nos retorna a la ventana inicial.</w:t>
      </w:r>
    </w:p>
    <w:p w14:paraId="0E39A953" w14:textId="67750B78" w:rsidR="00851D41" w:rsidRDefault="00851D41" w:rsidP="00851D41">
      <w:pPr>
        <w:pStyle w:val="Prrafodelista"/>
        <w:numPr>
          <w:ilvl w:val="0"/>
          <w:numId w:val="4"/>
        </w:numPr>
      </w:pPr>
      <w:r>
        <w:rPr>
          <w:b/>
        </w:rPr>
        <w:t>Resguardo</w:t>
      </w:r>
      <w:r w:rsidRPr="00851D41">
        <w:t>:</w:t>
      </w:r>
      <w:r>
        <w:t xml:space="preserve"> Se utiliza para informarle al sistema si los muebles de la venta se entregaran de inmediato al cliente o si se resguardaran por un tiempo en el almacén.</w:t>
      </w:r>
    </w:p>
    <w:p w14:paraId="04E1DEE0" w14:textId="3874D351" w:rsidR="00851D41" w:rsidRDefault="00851D41" w:rsidP="00851D41">
      <w:pPr>
        <w:pStyle w:val="Prrafodelista"/>
        <w:numPr>
          <w:ilvl w:val="0"/>
          <w:numId w:val="4"/>
        </w:numPr>
      </w:pPr>
      <w:r>
        <w:rPr>
          <w:b/>
        </w:rPr>
        <w:t>Nuevo</w:t>
      </w:r>
      <w:r w:rsidRPr="00851D41">
        <w:t>:</w:t>
      </w:r>
      <w:r>
        <w:t xml:space="preserve"> Agrega una nueva fila en la tabla de ventas.</w:t>
      </w:r>
    </w:p>
    <w:p w14:paraId="11DF2400" w14:textId="30FD1F80" w:rsidR="00851D41" w:rsidRDefault="00851D41" w:rsidP="00851D41">
      <w:pPr>
        <w:pStyle w:val="Prrafodelista"/>
        <w:numPr>
          <w:ilvl w:val="0"/>
          <w:numId w:val="4"/>
        </w:numPr>
      </w:pPr>
      <w:r>
        <w:rPr>
          <w:b/>
        </w:rPr>
        <w:t>Realizar venta</w:t>
      </w:r>
      <w:r w:rsidRPr="00851D41">
        <w:t>:</w:t>
      </w:r>
      <w:r>
        <w:t xml:space="preserve"> </w:t>
      </w:r>
      <w:r w:rsidR="0084416D">
        <w:t>Guarda la venta en el sistema, y se actualizan las existencias en el inventario.</w:t>
      </w:r>
    </w:p>
    <w:p w14:paraId="3D8577A2" w14:textId="0E064D3B" w:rsidR="0084416D" w:rsidRDefault="0084416D" w:rsidP="0084416D"/>
    <w:p w14:paraId="70F1C24F" w14:textId="6E942F9A" w:rsidR="0084416D" w:rsidRDefault="0084416D" w:rsidP="0084416D"/>
    <w:p w14:paraId="05B85267" w14:textId="47C4D98F" w:rsidR="0084416D" w:rsidRDefault="0084416D" w:rsidP="0084416D"/>
    <w:p w14:paraId="1C6F6D0A" w14:textId="65DB143F" w:rsidR="0084416D" w:rsidRDefault="00E83220" w:rsidP="0084416D">
      <w:r w:rsidRPr="0084416D">
        <w:drawing>
          <wp:anchor distT="0" distB="0" distL="114300" distR="114300" simplePos="0" relativeHeight="251677696" behindDoc="0" locked="0" layoutInCell="1" allowOverlap="1" wp14:anchorId="2FD97136" wp14:editId="6B6C2D8B">
            <wp:simplePos x="0" y="0"/>
            <wp:positionH relativeFrom="margin">
              <wp:posOffset>451485</wp:posOffset>
            </wp:positionH>
            <wp:positionV relativeFrom="paragraph">
              <wp:posOffset>89535</wp:posOffset>
            </wp:positionV>
            <wp:extent cx="4692015" cy="2618740"/>
            <wp:effectExtent l="0" t="0" r="6985" b="0"/>
            <wp:wrapTight wrapText="bothSides">
              <wp:wrapPolygon edited="0">
                <wp:start x="0" y="0"/>
                <wp:lineTo x="0" y="21370"/>
                <wp:lineTo x="21515" y="21370"/>
                <wp:lineTo x="21515"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92015" cy="2618740"/>
                    </a:xfrm>
                    <a:prstGeom prst="rect">
                      <a:avLst/>
                    </a:prstGeom>
                  </pic:spPr>
                </pic:pic>
              </a:graphicData>
            </a:graphic>
            <wp14:sizeRelH relativeFrom="page">
              <wp14:pctWidth>0</wp14:pctWidth>
            </wp14:sizeRelH>
            <wp14:sizeRelV relativeFrom="page">
              <wp14:pctHeight>0</wp14:pctHeight>
            </wp14:sizeRelV>
          </wp:anchor>
        </w:drawing>
      </w:r>
    </w:p>
    <w:p w14:paraId="17827014" w14:textId="4328C2CC" w:rsidR="0084416D" w:rsidRDefault="0084416D" w:rsidP="0084416D">
      <w:pPr>
        <w:pStyle w:val="Ttulo3"/>
      </w:pPr>
    </w:p>
    <w:p w14:paraId="02125B8D" w14:textId="50EFCA89" w:rsidR="0084416D" w:rsidRDefault="0084416D" w:rsidP="0084416D">
      <w:pPr>
        <w:pStyle w:val="Ttulo3"/>
      </w:pPr>
    </w:p>
    <w:p w14:paraId="154EF11D" w14:textId="5D975406" w:rsidR="0084416D" w:rsidRDefault="0084416D" w:rsidP="0084416D">
      <w:pPr>
        <w:pStyle w:val="Ttulo3"/>
      </w:pPr>
    </w:p>
    <w:p w14:paraId="1084A48E" w14:textId="00913815" w:rsidR="0084416D" w:rsidRDefault="0084416D" w:rsidP="0084416D">
      <w:pPr>
        <w:pStyle w:val="Ttulo3"/>
      </w:pPr>
    </w:p>
    <w:p w14:paraId="4BA99CD9" w14:textId="264BEE09" w:rsidR="0084416D" w:rsidRDefault="0084416D" w:rsidP="0084416D">
      <w:pPr>
        <w:pStyle w:val="Ttulo3"/>
      </w:pPr>
    </w:p>
    <w:p w14:paraId="44F312B0" w14:textId="410B585A" w:rsidR="0084416D" w:rsidRDefault="0084416D" w:rsidP="0084416D">
      <w:pPr>
        <w:pStyle w:val="Ttulo3"/>
      </w:pPr>
    </w:p>
    <w:p w14:paraId="3C20CC52" w14:textId="6552E9C2" w:rsidR="0084416D" w:rsidRDefault="0084416D" w:rsidP="0084416D">
      <w:pPr>
        <w:pStyle w:val="Ttulo3"/>
      </w:pPr>
    </w:p>
    <w:p w14:paraId="514B2C39" w14:textId="27A9B4F0" w:rsidR="0084416D" w:rsidRDefault="0084416D" w:rsidP="0084416D">
      <w:pPr>
        <w:pStyle w:val="Ttulo3"/>
      </w:pPr>
    </w:p>
    <w:p w14:paraId="4BEC56A8" w14:textId="63F4D34D" w:rsidR="0084416D" w:rsidRDefault="0084416D" w:rsidP="0084416D">
      <w:pPr>
        <w:pStyle w:val="Ttulo3"/>
      </w:pPr>
    </w:p>
    <w:p w14:paraId="44C53D9A" w14:textId="77777777" w:rsidR="0084416D" w:rsidRDefault="0084416D" w:rsidP="0084416D">
      <w:pPr>
        <w:pStyle w:val="Ttulo3"/>
      </w:pPr>
    </w:p>
    <w:p w14:paraId="2E550369" w14:textId="77777777" w:rsidR="0084416D" w:rsidRDefault="0084416D" w:rsidP="0084416D">
      <w:pPr>
        <w:pStyle w:val="Ttulo3"/>
      </w:pPr>
    </w:p>
    <w:p w14:paraId="0E70A857" w14:textId="77777777" w:rsidR="0084416D" w:rsidRDefault="0084416D" w:rsidP="0084416D">
      <w:pPr>
        <w:pStyle w:val="Ttulo3"/>
      </w:pPr>
    </w:p>
    <w:p w14:paraId="12F6D93D" w14:textId="77777777" w:rsidR="0084416D" w:rsidRDefault="0084416D" w:rsidP="0084416D">
      <w:pPr>
        <w:pStyle w:val="Ttulo3"/>
      </w:pPr>
    </w:p>
    <w:p w14:paraId="22F8C584" w14:textId="77777777" w:rsidR="0084416D" w:rsidRDefault="0084416D" w:rsidP="0084416D">
      <w:pPr>
        <w:pStyle w:val="Ttulo3"/>
      </w:pPr>
    </w:p>
    <w:p w14:paraId="3CBE0FF3" w14:textId="77777777" w:rsidR="0084416D" w:rsidRDefault="0084416D" w:rsidP="0084416D">
      <w:pPr>
        <w:pStyle w:val="Ttulo3"/>
      </w:pPr>
    </w:p>
    <w:p w14:paraId="21BD0665" w14:textId="77777777" w:rsidR="0084416D" w:rsidRDefault="0084416D" w:rsidP="0084416D">
      <w:pPr>
        <w:pStyle w:val="Ttulo3"/>
      </w:pPr>
    </w:p>
    <w:p w14:paraId="5E550992" w14:textId="77777777" w:rsidR="0084416D" w:rsidRDefault="0084416D" w:rsidP="0084416D">
      <w:pPr>
        <w:pStyle w:val="Ttulo3"/>
      </w:pPr>
    </w:p>
    <w:p w14:paraId="7F5D0FD6" w14:textId="77777777" w:rsidR="0084416D" w:rsidRPr="0084416D" w:rsidRDefault="0084416D" w:rsidP="0084416D"/>
    <w:p w14:paraId="20F48C55" w14:textId="60B86108" w:rsidR="0084416D" w:rsidRDefault="0084416D" w:rsidP="0084416D">
      <w:pPr>
        <w:pStyle w:val="Ttulo3"/>
      </w:pPr>
      <w:bookmarkStart w:id="13" w:name="_Toc483004648"/>
      <w:r>
        <w:lastRenderedPageBreak/>
        <w:t>Realizar una venta</w:t>
      </w:r>
      <w:bookmarkEnd w:id="13"/>
    </w:p>
    <w:p w14:paraId="5E2C01A6" w14:textId="77777777" w:rsidR="0084416D" w:rsidRDefault="0084416D" w:rsidP="0084416D"/>
    <w:p w14:paraId="5948265A" w14:textId="410CD318" w:rsidR="0084416D" w:rsidRDefault="0084416D" w:rsidP="0084416D">
      <w:r>
        <w:t>Para realizar una venta lo primero que se debe hacer es agregar elementos a la tabla de productos. Para ello se hace doble clic en la fila vacía, sobre la columna “Clave” para posteriormente introducir la clave del mueble que se desea vender</w:t>
      </w:r>
      <w:r w:rsidR="00EB3786">
        <w:t xml:space="preserve">, una vez hecho esto los datos del mueble se </w:t>
      </w:r>
      <w:r w:rsidR="00E83220">
        <w:t>completarán</w:t>
      </w:r>
      <w:r w:rsidR="00EB3786">
        <w:t xml:space="preserve"> en las siguientes columnas y los valores de la venta (subtotal, total, IVA) se actualizarán.</w:t>
      </w:r>
    </w:p>
    <w:p w14:paraId="7A5ED1AA" w14:textId="0668439A" w:rsidR="0084416D" w:rsidRDefault="0084416D" w:rsidP="0084416D">
      <w:r>
        <w:rPr>
          <w:noProof/>
          <w:lang w:eastAsia="es-ES_tradnl"/>
        </w:rPr>
        <mc:AlternateContent>
          <mc:Choice Requires="wps">
            <w:drawing>
              <wp:anchor distT="0" distB="0" distL="114300" distR="114300" simplePos="0" relativeHeight="251680768" behindDoc="0" locked="0" layoutInCell="1" allowOverlap="1" wp14:anchorId="68F60CBC" wp14:editId="7F2584CB">
                <wp:simplePos x="0" y="0"/>
                <wp:positionH relativeFrom="column">
                  <wp:posOffset>2515870</wp:posOffset>
                </wp:positionH>
                <wp:positionV relativeFrom="paragraph">
                  <wp:posOffset>517525</wp:posOffset>
                </wp:positionV>
                <wp:extent cx="457200" cy="342900"/>
                <wp:effectExtent l="0" t="25400" r="50800" b="63500"/>
                <wp:wrapThrough wrapText="bothSides">
                  <wp:wrapPolygon edited="0">
                    <wp:start x="9600" y="-1600"/>
                    <wp:lineTo x="0" y="1600"/>
                    <wp:lineTo x="0" y="17600"/>
                    <wp:lineTo x="9600" y="24000"/>
                    <wp:lineTo x="16800" y="24000"/>
                    <wp:lineTo x="22800" y="11200"/>
                    <wp:lineTo x="22800" y="8000"/>
                    <wp:lineTo x="16800" y="-1600"/>
                    <wp:lineTo x="9600" y="-1600"/>
                  </wp:wrapPolygon>
                </wp:wrapThrough>
                <wp:docPr id="22" name="Flecha derecha 22"/>
                <wp:cNvGraphicFramePr/>
                <a:graphic xmlns:a="http://schemas.openxmlformats.org/drawingml/2006/main">
                  <a:graphicData uri="http://schemas.microsoft.com/office/word/2010/wordprocessingShape">
                    <wps:wsp>
                      <wps:cNvSpPr/>
                      <wps:spPr>
                        <a:xfrm>
                          <a:off x="0" y="0"/>
                          <a:ext cx="4572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561161"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2" o:spid="_x0000_s1026" type="#_x0000_t13" style="position:absolute;margin-left:198.1pt;margin-top:40.75pt;width:36pt;height:2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" adj="13500" fillcolor="#4472c4 [3204]" strokecolor="#1f3763 [1604]" strokeweight="1pt">
                <w10:wrap type="through"/>
              </v:shape>
            </w:pict>
          </mc:Fallback>
        </mc:AlternateContent>
      </w:r>
      <w:r w:rsidRPr="0084416D">
        <w:drawing>
          <wp:anchor distT="0" distB="0" distL="114300" distR="114300" simplePos="0" relativeHeight="251679744" behindDoc="0" locked="0" layoutInCell="1" allowOverlap="1" wp14:anchorId="06393E1B" wp14:editId="302A9992">
            <wp:simplePos x="0" y="0"/>
            <wp:positionH relativeFrom="column">
              <wp:posOffset>2819400</wp:posOffset>
            </wp:positionH>
            <wp:positionV relativeFrom="paragraph">
              <wp:posOffset>169545</wp:posOffset>
            </wp:positionV>
            <wp:extent cx="2743835" cy="583565"/>
            <wp:effectExtent l="0" t="0" r="0" b="635"/>
            <wp:wrapTight wrapText="bothSides">
              <wp:wrapPolygon edited="0">
                <wp:start x="0" y="0"/>
                <wp:lineTo x="0" y="20683"/>
                <wp:lineTo x="21395" y="20683"/>
                <wp:lineTo x="21395"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3835" cy="583565"/>
                    </a:xfrm>
                    <a:prstGeom prst="rect">
                      <a:avLst/>
                    </a:prstGeom>
                  </pic:spPr>
                </pic:pic>
              </a:graphicData>
            </a:graphic>
            <wp14:sizeRelH relativeFrom="page">
              <wp14:pctWidth>0</wp14:pctWidth>
            </wp14:sizeRelH>
            <wp14:sizeRelV relativeFrom="page">
              <wp14:pctHeight>0</wp14:pctHeight>
            </wp14:sizeRelV>
          </wp:anchor>
        </w:drawing>
      </w:r>
    </w:p>
    <w:p w14:paraId="3125E599" w14:textId="5F12A5AC" w:rsidR="0084416D" w:rsidRPr="0084416D" w:rsidRDefault="0084416D" w:rsidP="0084416D">
      <w:r w:rsidRPr="0084416D">
        <w:drawing>
          <wp:anchor distT="0" distB="0" distL="114300" distR="114300" simplePos="0" relativeHeight="251678720" behindDoc="0" locked="0" layoutInCell="1" allowOverlap="1" wp14:anchorId="781DE57F" wp14:editId="363842B4">
            <wp:simplePos x="0" y="0"/>
            <wp:positionH relativeFrom="column">
              <wp:posOffset>-635</wp:posOffset>
            </wp:positionH>
            <wp:positionV relativeFrom="paragraph">
              <wp:posOffset>14605</wp:posOffset>
            </wp:positionV>
            <wp:extent cx="2743835" cy="796290"/>
            <wp:effectExtent l="0" t="0" r="0" b="0"/>
            <wp:wrapTight wrapText="bothSides">
              <wp:wrapPolygon edited="0">
                <wp:start x="0" y="0"/>
                <wp:lineTo x="0" y="20670"/>
                <wp:lineTo x="21395" y="20670"/>
                <wp:lineTo x="21395"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3835" cy="796290"/>
                    </a:xfrm>
                    <a:prstGeom prst="rect">
                      <a:avLst/>
                    </a:prstGeom>
                  </pic:spPr>
                </pic:pic>
              </a:graphicData>
            </a:graphic>
            <wp14:sizeRelH relativeFrom="page">
              <wp14:pctWidth>0</wp14:pctWidth>
            </wp14:sizeRelH>
            <wp14:sizeRelV relativeFrom="page">
              <wp14:pctHeight>0</wp14:pctHeight>
            </wp14:sizeRelV>
          </wp:anchor>
        </w:drawing>
      </w:r>
    </w:p>
    <w:p w14:paraId="76B54957" w14:textId="7E91B519" w:rsidR="0084416D" w:rsidRDefault="0084416D" w:rsidP="0084416D"/>
    <w:p w14:paraId="23CB73D6" w14:textId="0326899C" w:rsidR="0084416D" w:rsidRDefault="0084416D" w:rsidP="0084416D"/>
    <w:p w14:paraId="5D646C76" w14:textId="5380A936" w:rsidR="0084416D" w:rsidRDefault="00EB3786" w:rsidP="0084416D">
      <w:r>
        <w:t>El siguiente campo que se debe editar en la tabla es el de cantidad, por defecto el sistema coloca “1” en la tabla, pero ese valor se puede editar haciendo doble clic sobre él. Nuevamente los datos de la venta se actualizarán,</w:t>
      </w:r>
    </w:p>
    <w:p w14:paraId="240B0FE5" w14:textId="77777777" w:rsidR="00E83220" w:rsidRDefault="00E83220" w:rsidP="0084416D"/>
    <w:p w14:paraId="3D448583" w14:textId="320D01F2" w:rsidR="00E83220" w:rsidRDefault="00E83220" w:rsidP="0084416D">
      <w:r>
        <w:t>Si se desea agregar otro mueble a la venta se debe hacer clic sobre el botón “Nuevo” y esto agregará una nueva fila a la tabla. En esta fila se debe repetir el proceso mencionado anteriormente para los datos del mueble. Esto se puede repetir tantas veces como sea necesario.</w:t>
      </w:r>
    </w:p>
    <w:p w14:paraId="381081CC" w14:textId="77777777" w:rsidR="00E83220" w:rsidRDefault="00E83220" w:rsidP="0084416D"/>
    <w:p w14:paraId="6C5043A0" w14:textId="716E201F" w:rsidR="00E83220" w:rsidRDefault="00E83220" w:rsidP="0084416D">
      <w:r>
        <w:t>Antes de concluir con la venta, se debe indicar si los muebles se entregaran de inmediato al cliente o serán guardados en el almacén, para ello se debe seleccionar el botón “Resguardo”. Si este botón se encuentra en azul significa que los muebles se resguardarán, de lo contrario se le entregarán al cliente en el momento o se enviarán a su domicilio.</w:t>
      </w:r>
    </w:p>
    <w:p w14:paraId="3369EB9F" w14:textId="77777777" w:rsidR="00E83220" w:rsidRDefault="00E83220" w:rsidP="0084416D"/>
    <w:p w14:paraId="51170A8F" w14:textId="383CA64D" w:rsidR="00E83220" w:rsidRDefault="00E83220" w:rsidP="0084416D">
      <w:r w:rsidRPr="00E83220">
        <w:drawing>
          <wp:anchor distT="0" distB="0" distL="114300" distR="114300" simplePos="0" relativeHeight="251681792" behindDoc="0" locked="0" layoutInCell="1" allowOverlap="1" wp14:anchorId="28D33163" wp14:editId="0A100E95">
            <wp:simplePos x="0" y="0"/>
            <wp:positionH relativeFrom="margin">
              <wp:posOffset>457200</wp:posOffset>
            </wp:positionH>
            <wp:positionV relativeFrom="paragraph">
              <wp:posOffset>17145</wp:posOffset>
            </wp:positionV>
            <wp:extent cx="4749800" cy="596900"/>
            <wp:effectExtent l="0" t="0" r="0" b="12700"/>
            <wp:wrapTight wrapText="bothSides">
              <wp:wrapPolygon edited="0">
                <wp:start x="0" y="0"/>
                <wp:lineTo x="0" y="21140"/>
                <wp:lineTo x="21484" y="21140"/>
                <wp:lineTo x="21484"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49800" cy="596900"/>
                    </a:xfrm>
                    <a:prstGeom prst="rect">
                      <a:avLst/>
                    </a:prstGeom>
                  </pic:spPr>
                </pic:pic>
              </a:graphicData>
            </a:graphic>
            <wp14:sizeRelH relativeFrom="page">
              <wp14:pctWidth>0</wp14:pctWidth>
            </wp14:sizeRelH>
            <wp14:sizeRelV relativeFrom="page">
              <wp14:pctHeight>0</wp14:pctHeight>
            </wp14:sizeRelV>
          </wp:anchor>
        </w:drawing>
      </w:r>
    </w:p>
    <w:p w14:paraId="7BFD00DD" w14:textId="42B86D0F" w:rsidR="00E83220" w:rsidRDefault="00E83220" w:rsidP="0084416D"/>
    <w:p w14:paraId="34171439" w14:textId="1D3BDD1E" w:rsidR="00E83220" w:rsidRDefault="00E83220" w:rsidP="0084416D"/>
    <w:p w14:paraId="746FA4F2" w14:textId="72576726" w:rsidR="00E83220" w:rsidRDefault="00E83220" w:rsidP="0084416D"/>
    <w:p w14:paraId="7A17DABC" w14:textId="25930C7F" w:rsidR="00E83220" w:rsidRDefault="00E83220" w:rsidP="0084416D"/>
    <w:p w14:paraId="710DE0F1" w14:textId="638600AB" w:rsidR="00E83220" w:rsidRPr="0084416D" w:rsidRDefault="00E83220" w:rsidP="0084416D">
      <w:r>
        <w:t>Finalmente, para concluir con la venta se debe hacer clic en el botón “Realizar venta” lo que guardará la venta en el sistema y actualizará las existencias de los muebles vendidos y mostrará un cuadro de diálogo informándonos de lo ocurrido, una vez que se dé clic en el botón “Aceptar” la tabla de ventas se vaciará y los valores de la venta se regresarán a 0.</w:t>
      </w:r>
    </w:p>
    <w:sectPr w:rsidR="00E83220" w:rsidRPr="0084416D" w:rsidSect="001D6F4B">
      <w:footerReference w:type="default" r:id="rId2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F337A" w14:textId="77777777" w:rsidR="00DE0629" w:rsidRDefault="00DE0629" w:rsidP="001D6F4B">
      <w:r>
        <w:separator/>
      </w:r>
    </w:p>
  </w:endnote>
  <w:endnote w:type="continuationSeparator" w:id="0">
    <w:p w14:paraId="5DFDA151" w14:textId="77777777" w:rsidR="00DE0629" w:rsidRDefault="00DE0629" w:rsidP="001D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3149D" w14:textId="77777777" w:rsidR="00EB3786" w:rsidRDefault="00EB3786" w:rsidP="001D6F4B">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A1DA5" w14:textId="77777777" w:rsidR="00EB3786" w:rsidRDefault="00EB3786" w:rsidP="00EB378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83220">
      <w:rPr>
        <w:rStyle w:val="Nmerodepgina"/>
        <w:noProof/>
      </w:rPr>
      <w:t>1</w:t>
    </w:r>
    <w:r>
      <w:rPr>
        <w:rStyle w:val="Nmerodepgina"/>
      </w:rPr>
      <w:fldChar w:fldCharType="end"/>
    </w:r>
  </w:p>
  <w:p w14:paraId="612FF8D0" w14:textId="77777777" w:rsidR="00EB3786" w:rsidRDefault="00EB3786" w:rsidP="001D6F4B">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F5A64" w14:textId="77777777" w:rsidR="00DE0629" w:rsidRDefault="00DE0629" w:rsidP="001D6F4B">
      <w:r>
        <w:separator/>
      </w:r>
    </w:p>
  </w:footnote>
  <w:footnote w:type="continuationSeparator" w:id="0">
    <w:p w14:paraId="7802AE48" w14:textId="77777777" w:rsidR="00DE0629" w:rsidRDefault="00DE0629" w:rsidP="001D6F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681"/>
    <w:multiLevelType w:val="hybridMultilevel"/>
    <w:tmpl w:val="7F9CF0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FEC21A6"/>
    <w:multiLevelType w:val="hybridMultilevel"/>
    <w:tmpl w:val="1708DF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61FC3D3F"/>
    <w:multiLevelType w:val="hybridMultilevel"/>
    <w:tmpl w:val="971A43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2262207"/>
    <w:multiLevelType w:val="hybridMultilevel"/>
    <w:tmpl w:val="47B68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7C0"/>
    <w:rsid w:val="0000699C"/>
    <w:rsid w:val="00024548"/>
    <w:rsid w:val="000326C2"/>
    <w:rsid w:val="000A1702"/>
    <w:rsid w:val="000A3272"/>
    <w:rsid w:val="000C5655"/>
    <w:rsid w:val="00124E5B"/>
    <w:rsid w:val="001D4DED"/>
    <w:rsid w:val="001D6F4B"/>
    <w:rsid w:val="001F0C6E"/>
    <w:rsid w:val="002E1B4C"/>
    <w:rsid w:val="003412E4"/>
    <w:rsid w:val="00367DBA"/>
    <w:rsid w:val="003C407E"/>
    <w:rsid w:val="00454630"/>
    <w:rsid w:val="004873EC"/>
    <w:rsid w:val="004D0A12"/>
    <w:rsid w:val="004D6FEA"/>
    <w:rsid w:val="0057618C"/>
    <w:rsid w:val="005A1CFF"/>
    <w:rsid w:val="005A2716"/>
    <w:rsid w:val="006434EF"/>
    <w:rsid w:val="00660C75"/>
    <w:rsid w:val="00667CA9"/>
    <w:rsid w:val="00672126"/>
    <w:rsid w:val="00681C72"/>
    <w:rsid w:val="00766924"/>
    <w:rsid w:val="0079399C"/>
    <w:rsid w:val="0084416D"/>
    <w:rsid w:val="00851D41"/>
    <w:rsid w:val="008E4C76"/>
    <w:rsid w:val="00926273"/>
    <w:rsid w:val="00981B8F"/>
    <w:rsid w:val="009970E0"/>
    <w:rsid w:val="009A0046"/>
    <w:rsid w:val="009C27C0"/>
    <w:rsid w:val="00A60928"/>
    <w:rsid w:val="00AB59DC"/>
    <w:rsid w:val="00AF77BB"/>
    <w:rsid w:val="00B240FA"/>
    <w:rsid w:val="00B43A76"/>
    <w:rsid w:val="00B63F2B"/>
    <w:rsid w:val="00B705CE"/>
    <w:rsid w:val="00C026BF"/>
    <w:rsid w:val="00C046BA"/>
    <w:rsid w:val="00D04DA7"/>
    <w:rsid w:val="00D203C4"/>
    <w:rsid w:val="00D3727D"/>
    <w:rsid w:val="00D813C6"/>
    <w:rsid w:val="00DB6F36"/>
    <w:rsid w:val="00DE0629"/>
    <w:rsid w:val="00E16446"/>
    <w:rsid w:val="00E23BD3"/>
    <w:rsid w:val="00E8019A"/>
    <w:rsid w:val="00E83220"/>
    <w:rsid w:val="00EB3786"/>
    <w:rsid w:val="00EB6FE8"/>
    <w:rsid w:val="00F4286F"/>
    <w:rsid w:val="00FB0C2A"/>
    <w:rsid w:val="00FE1C35"/>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4E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6F4B"/>
    <w:rPr>
      <w:rFonts w:ascii="Helvetica Light" w:hAnsi="Helvetica Light"/>
    </w:rPr>
  </w:style>
  <w:style w:type="paragraph" w:styleId="Ttulo1">
    <w:name w:val="heading 1"/>
    <w:basedOn w:val="Normal"/>
    <w:next w:val="Normal"/>
    <w:link w:val="Ttulo1Car"/>
    <w:uiPriority w:val="9"/>
    <w:qFormat/>
    <w:rsid w:val="001D6F4B"/>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3C407E"/>
    <w:pPr>
      <w:keepNext/>
      <w:keepLines/>
      <w:spacing w:before="4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0A1702"/>
    <w:pPr>
      <w:keepNext/>
      <w:keepLines/>
      <w:spacing w:before="40"/>
      <w:outlineLvl w:val="2"/>
    </w:pPr>
    <w:rPr>
      <w:rFonts w:eastAsiaTheme="majorEastAsia"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27C0"/>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9C27C0"/>
    <w:rPr>
      <w:rFonts w:eastAsiaTheme="minorEastAsia"/>
      <w:sz w:val="22"/>
      <w:szCs w:val="22"/>
      <w:lang w:val="en-US" w:eastAsia="zh-CN"/>
    </w:rPr>
  </w:style>
  <w:style w:type="character" w:customStyle="1" w:styleId="Ttulo1Car">
    <w:name w:val="Título 1 Car"/>
    <w:basedOn w:val="Fuentedeprrafopredeter"/>
    <w:link w:val="Ttulo1"/>
    <w:uiPriority w:val="9"/>
    <w:rsid w:val="001D6F4B"/>
    <w:rPr>
      <w:rFonts w:ascii="Helvetica Light" w:eastAsiaTheme="majorEastAsia" w:hAnsi="Helvetica Light" w:cstheme="majorBidi"/>
      <w:color w:val="2F5496" w:themeColor="accent1" w:themeShade="BF"/>
      <w:sz w:val="32"/>
      <w:szCs w:val="32"/>
    </w:rPr>
  </w:style>
  <w:style w:type="paragraph" w:styleId="TtulodeTDC">
    <w:name w:val="TOC Heading"/>
    <w:basedOn w:val="Ttulo1"/>
    <w:next w:val="Normal"/>
    <w:uiPriority w:val="39"/>
    <w:unhideWhenUsed/>
    <w:qFormat/>
    <w:rsid w:val="000A3272"/>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A3272"/>
    <w:pPr>
      <w:spacing w:before="240" w:after="120"/>
    </w:pPr>
    <w:rPr>
      <w:rFonts w:asciiTheme="minorHAnsi" w:hAnsiTheme="minorHAnsi"/>
      <w:b/>
      <w:bCs/>
      <w:caps/>
      <w:sz w:val="22"/>
      <w:szCs w:val="22"/>
      <w:u w:val="single"/>
    </w:rPr>
  </w:style>
  <w:style w:type="paragraph" w:styleId="TDC2">
    <w:name w:val="toc 2"/>
    <w:basedOn w:val="Normal"/>
    <w:next w:val="Normal"/>
    <w:autoRedefine/>
    <w:uiPriority w:val="39"/>
    <w:unhideWhenUsed/>
    <w:rsid w:val="000A3272"/>
    <w:rPr>
      <w:rFonts w:asciiTheme="minorHAnsi" w:hAnsiTheme="minorHAnsi"/>
      <w:b/>
      <w:bCs/>
      <w:smallCaps/>
      <w:sz w:val="22"/>
      <w:szCs w:val="22"/>
    </w:rPr>
  </w:style>
  <w:style w:type="paragraph" w:styleId="TDC3">
    <w:name w:val="toc 3"/>
    <w:basedOn w:val="Normal"/>
    <w:next w:val="Normal"/>
    <w:autoRedefine/>
    <w:uiPriority w:val="39"/>
    <w:unhideWhenUsed/>
    <w:rsid w:val="000A3272"/>
    <w:rPr>
      <w:rFonts w:asciiTheme="minorHAnsi" w:hAnsiTheme="minorHAnsi"/>
      <w:smallCaps/>
      <w:sz w:val="22"/>
      <w:szCs w:val="22"/>
    </w:rPr>
  </w:style>
  <w:style w:type="paragraph" w:styleId="TDC4">
    <w:name w:val="toc 4"/>
    <w:basedOn w:val="Normal"/>
    <w:next w:val="Normal"/>
    <w:autoRedefine/>
    <w:uiPriority w:val="39"/>
    <w:semiHidden/>
    <w:unhideWhenUsed/>
    <w:rsid w:val="000A3272"/>
    <w:rPr>
      <w:rFonts w:asciiTheme="minorHAnsi" w:hAnsiTheme="minorHAnsi"/>
      <w:sz w:val="22"/>
      <w:szCs w:val="22"/>
    </w:rPr>
  </w:style>
  <w:style w:type="paragraph" w:styleId="TDC5">
    <w:name w:val="toc 5"/>
    <w:basedOn w:val="Normal"/>
    <w:next w:val="Normal"/>
    <w:autoRedefine/>
    <w:uiPriority w:val="39"/>
    <w:semiHidden/>
    <w:unhideWhenUsed/>
    <w:rsid w:val="000A3272"/>
    <w:rPr>
      <w:rFonts w:asciiTheme="minorHAnsi" w:hAnsiTheme="minorHAnsi"/>
      <w:sz w:val="22"/>
      <w:szCs w:val="22"/>
    </w:rPr>
  </w:style>
  <w:style w:type="paragraph" w:styleId="TDC6">
    <w:name w:val="toc 6"/>
    <w:basedOn w:val="Normal"/>
    <w:next w:val="Normal"/>
    <w:autoRedefine/>
    <w:uiPriority w:val="39"/>
    <w:semiHidden/>
    <w:unhideWhenUsed/>
    <w:rsid w:val="000A3272"/>
    <w:rPr>
      <w:rFonts w:asciiTheme="minorHAnsi" w:hAnsiTheme="minorHAnsi"/>
      <w:sz w:val="22"/>
      <w:szCs w:val="22"/>
    </w:rPr>
  </w:style>
  <w:style w:type="paragraph" w:styleId="TDC7">
    <w:name w:val="toc 7"/>
    <w:basedOn w:val="Normal"/>
    <w:next w:val="Normal"/>
    <w:autoRedefine/>
    <w:uiPriority w:val="39"/>
    <w:semiHidden/>
    <w:unhideWhenUsed/>
    <w:rsid w:val="000A3272"/>
    <w:rPr>
      <w:rFonts w:asciiTheme="minorHAnsi" w:hAnsiTheme="minorHAnsi"/>
      <w:sz w:val="22"/>
      <w:szCs w:val="22"/>
    </w:rPr>
  </w:style>
  <w:style w:type="paragraph" w:styleId="TDC8">
    <w:name w:val="toc 8"/>
    <w:basedOn w:val="Normal"/>
    <w:next w:val="Normal"/>
    <w:autoRedefine/>
    <w:uiPriority w:val="39"/>
    <w:semiHidden/>
    <w:unhideWhenUsed/>
    <w:rsid w:val="000A3272"/>
    <w:rPr>
      <w:rFonts w:asciiTheme="minorHAnsi" w:hAnsiTheme="minorHAnsi"/>
      <w:sz w:val="22"/>
      <w:szCs w:val="22"/>
    </w:rPr>
  </w:style>
  <w:style w:type="paragraph" w:styleId="TDC9">
    <w:name w:val="toc 9"/>
    <w:basedOn w:val="Normal"/>
    <w:next w:val="Normal"/>
    <w:autoRedefine/>
    <w:uiPriority w:val="39"/>
    <w:semiHidden/>
    <w:unhideWhenUsed/>
    <w:rsid w:val="000A3272"/>
    <w:rPr>
      <w:rFonts w:asciiTheme="minorHAnsi" w:hAnsiTheme="minorHAnsi"/>
      <w:sz w:val="22"/>
      <w:szCs w:val="22"/>
    </w:rPr>
  </w:style>
  <w:style w:type="character" w:styleId="Hipervnculo">
    <w:name w:val="Hyperlink"/>
    <w:basedOn w:val="Fuentedeprrafopredeter"/>
    <w:uiPriority w:val="99"/>
    <w:unhideWhenUsed/>
    <w:rsid w:val="0000699C"/>
    <w:rPr>
      <w:color w:val="0563C1" w:themeColor="hyperlink"/>
      <w:u w:val="single"/>
    </w:rPr>
  </w:style>
  <w:style w:type="paragraph" w:styleId="Piedepgina">
    <w:name w:val="footer"/>
    <w:basedOn w:val="Normal"/>
    <w:link w:val="PiedepginaCar"/>
    <w:uiPriority w:val="99"/>
    <w:unhideWhenUsed/>
    <w:rsid w:val="001D6F4B"/>
    <w:pPr>
      <w:tabs>
        <w:tab w:val="center" w:pos="4419"/>
        <w:tab w:val="right" w:pos="8838"/>
      </w:tabs>
    </w:pPr>
  </w:style>
  <w:style w:type="character" w:customStyle="1" w:styleId="PiedepginaCar">
    <w:name w:val="Pie de página Car"/>
    <w:basedOn w:val="Fuentedeprrafopredeter"/>
    <w:link w:val="Piedepgina"/>
    <w:uiPriority w:val="99"/>
    <w:rsid w:val="001D6F4B"/>
  </w:style>
  <w:style w:type="character" w:styleId="Nmerodepgina">
    <w:name w:val="page number"/>
    <w:basedOn w:val="Fuentedeprrafopredeter"/>
    <w:uiPriority w:val="99"/>
    <w:semiHidden/>
    <w:unhideWhenUsed/>
    <w:rsid w:val="001D6F4B"/>
  </w:style>
  <w:style w:type="paragraph" w:styleId="Encabezado">
    <w:name w:val="header"/>
    <w:basedOn w:val="Normal"/>
    <w:link w:val="EncabezadoCar"/>
    <w:uiPriority w:val="99"/>
    <w:unhideWhenUsed/>
    <w:rsid w:val="001D6F4B"/>
    <w:pPr>
      <w:tabs>
        <w:tab w:val="center" w:pos="4419"/>
        <w:tab w:val="right" w:pos="8838"/>
      </w:tabs>
    </w:pPr>
  </w:style>
  <w:style w:type="character" w:customStyle="1" w:styleId="EncabezadoCar">
    <w:name w:val="Encabezado Car"/>
    <w:basedOn w:val="Fuentedeprrafopredeter"/>
    <w:link w:val="Encabezado"/>
    <w:uiPriority w:val="99"/>
    <w:rsid w:val="001D6F4B"/>
  </w:style>
  <w:style w:type="character" w:customStyle="1" w:styleId="Ttulo2Car">
    <w:name w:val="Título 2 Car"/>
    <w:basedOn w:val="Fuentedeprrafopredeter"/>
    <w:link w:val="Ttulo2"/>
    <w:uiPriority w:val="9"/>
    <w:rsid w:val="003C407E"/>
    <w:rPr>
      <w:rFonts w:ascii="Helvetica Light" w:eastAsiaTheme="majorEastAsia" w:hAnsi="Helvetica Light" w:cstheme="majorBidi"/>
      <w:color w:val="2F5496" w:themeColor="accent1" w:themeShade="BF"/>
      <w:sz w:val="26"/>
      <w:szCs w:val="26"/>
    </w:rPr>
  </w:style>
  <w:style w:type="paragraph" w:styleId="Prrafodelista">
    <w:name w:val="List Paragraph"/>
    <w:basedOn w:val="Normal"/>
    <w:uiPriority w:val="34"/>
    <w:qFormat/>
    <w:rsid w:val="00766924"/>
    <w:pPr>
      <w:ind w:left="720"/>
      <w:contextualSpacing/>
    </w:pPr>
  </w:style>
  <w:style w:type="character" w:customStyle="1" w:styleId="Ttulo3Car">
    <w:name w:val="Título 3 Car"/>
    <w:basedOn w:val="Fuentedeprrafopredeter"/>
    <w:link w:val="Ttulo3"/>
    <w:uiPriority w:val="9"/>
    <w:rsid w:val="000A1702"/>
    <w:rPr>
      <w:rFonts w:ascii="Helvetica Light" w:eastAsiaTheme="majorEastAsia" w:hAnsi="Helvetica Light"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96B27F-1C33-3C40-A022-F07C3F39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1706</Words>
  <Characters>9386</Characters>
  <Application>Microsoft Macintosh Word</Application>
  <DocSecurity>0</DocSecurity>
  <Lines>78</Lines>
  <Paragraphs>22</Paragraphs>
  <ScaleCrop>false</ScaleCrop>
  <HeadingPairs>
    <vt:vector size="4" baseType="variant">
      <vt:variant>
        <vt:lpstr>Título</vt:lpstr>
      </vt:variant>
      <vt:variant>
        <vt:i4>1</vt:i4>
      </vt:variant>
      <vt:variant>
        <vt:lpstr>Headings</vt:lpstr>
      </vt:variant>
      <vt:variant>
        <vt:i4>14</vt:i4>
      </vt:variant>
    </vt:vector>
  </HeadingPairs>
  <TitlesOfParts>
    <vt:vector size="15" baseType="lpstr">
      <vt:lpstr>Manual de usuario S.O.F.A</vt:lpstr>
      <vt:lpstr/>
      <vt:lpstr>Requisitos</vt:lpstr>
      <vt:lpstr>Ejecución del programa</vt:lpstr>
      <vt:lpstr>Acceso al sistema</vt:lpstr>
      <vt:lpstr>Ventana “Inicial”</vt:lpstr>
      <vt:lpstr/>
      <vt:lpstr>Ventana “Administrar Muebles”</vt:lpstr>
      <vt:lpstr>    Agregar </vt:lpstr>
      <vt:lpstr>        Agregar mueble</vt:lpstr>
      <vt:lpstr>    Lista</vt:lpstr>
      <vt:lpstr>        Filtrar un mueble</vt:lpstr>
      <vt:lpstr>        Editar un mueble</vt:lpstr>
      <vt:lpstr>        Dar de baja un mueble</vt:lpstr>
      <vt:lpstr>Ventana ventas</vt:lpstr>
    </vt:vector>
  </TitlesOfParts>
  <LinksUpToDate>false</LinksUpToDate>
  <CharactersWithSpaces>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S.O.F.A</dc:title>
  <dc:subject>Escrito por:</dc:subject>
  <dc:creator>DOMINGUEZ GONZALEZ JOSE ANDRES</dc:creator>
  <cp:keywords/>
  <dc:description/>
  <cp:lastModifiedBy>DOMINGUEZ GONZALEZ JOSE ANDRES</cp:lastModifiedBy>
  <cp:revision>14</cp:revision>
  <dcterms:created xsi:type="dcterms:W3CDTF">2017-05-17T04:35:00Z</dcterms:created>
  <dcterms:modified xsi:type="dcterms:W3CDTF">2017-05-20T05:48:00Z</dcterms:modified>
</cp:coreProperties>
</file>