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36"/>
        </w:rPr>
        <w:t>5-Expert Consolidation Table</w:t>
      </w:r>
    </w:p>
    <w:p>
      <w:pPr>
        <w:jc w:val="center"/>
      </w:pPr>
      <w:r>
        <w:rPr>
          <w:color w:val="555555"/>
          <w:sz w:val="24"/>
        </w:rPr>
        <w:t>ALGET CW Master Results Aggregation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Consolidation Date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Master Consolidation Table</w:t>
      </w:r>
    </w:p>
    <w:p>
      <w:r>
        <w:rPr>
          <w:b w:val="0"/>
          <w:i w:val="0"/>
        </w:rPr>
        <w:t>Priority Score = Avg Severity × #Experts Flagged</w:t>
      </w:r>
    </w:p>
    <w:p>
      <w:r>
        <w:rPr>
          <w:b w:val="0"/>
          <w:i/>
        </w:rPr>
        <w:t>* Note: Recommend printing this table in Landscape mode.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Issue Statement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E1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E2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E3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E4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E5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#Flag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AvgSev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Priority Scoring Legend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Priority Score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0–4.9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Backlog. Fix if time permits.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5.0–9.9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Fix in the next iteration.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10.0–14.9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Must fix in current iteration.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15.0–20.0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Fix immediately. Block release.</w:t>
            </w:r>
          </w:p>
        </w:tc>
      </w:tr>
    </w:tbl>
    <w:p/>
    <w:p>
      <w:pPr>
        <w:pStyle w:val="Heading1"/>
      </w:pPr>
      <w:r>
        <w:t>Problem Type Distribution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T1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T2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T3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T4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Find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Understand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Feedback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Nav/Search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Learning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