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55256B23"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38EC8915" w:rsidR="00B95BA3" w:rsidRDefault="00560223" w:rsidP="00A811D0">
      <w:pPr>
        <w:pBdr>
          <w:top w:val="nil"/>
          <w:left w:val="nil"/>
          <w:bottom w:val="nil"/>
          <w:right w:val="nil"/>
          <w:between w:val="nil"/>
        </w:pBdr>
        <w:ind w:left="720" w:hanging="720"/>
        <w:rPr>
          <w:lang w:eastAsia="ko-KR"/>
        </w:rPr>
      </w:pPr>
      <w:r>
        <w:rPr>
          <w:b/>
        </w:rPr>
        <w:t>Submitted/Pending ($</w:t>
      </w:r>
      <w:r w:rsidR="008605BC" w:rsidRPr="008605BC">
        <w:rPr>
          <w:b/>
          <w:lang w:eastAsia="ko-KR"/>
        </w:rPr>
        <w:t>1,341,437</w:t>
      </w:r>
      <w:r>
        <w:rPr>
          <w:b/>
        </w:rPr>
        <w:t>)</w:t>
      </w:r>
    </w:p>
    <w:p w14:paraId="29B52C5B" w14:textId="6D3E597E" w:rsidR="008605BC" w:rsidRDefault="008605BC" w:rsidP="008920DF">
      <w:pPr>
        <w:pBdr>
          <w:top w:val="nil"/>
          <w:left w:val="nil"/>
          <w:bottom w:val="nil"/>
          <w:right w:val="nil"/>
          <w:between w:val="nil"/>
        </w:pBdr>
        <w:ind w:left="720" w:hanging="720"/>
        <w:rPr>
          <w:b/>
          <w:bCs/>
          <w:lang w:eastAsia="ko-KR"/>
        </w:rPr>
      </w:pPr>
      <w:r w:rsidRPr="008605BC">
        <w:rPr>
          <w:b/>
          <w:bCs/>
          <w:lang w:eastAsia="ko-KR"/>
        </w:rPr>
        <w:t xml:space="preserve">Moon, J. (Lead PI) </w:t>
      </w:r>
      <w:r w:rsidRPr="008605BC">
        <w:rPr>
          <w:lang w:eastAsia="ko-KR"/>
        </w:rPr>
        <w:t xml:space="preserve">(January 2027 – December 2027). </w:t>
      </w:r>
      <w:r w:rsidRPr="008605BC">
        <w:rPr>
          <w:i/>
          <w:iCs/>
          <w:lang w:eastAsia="ko-KR"/>
        </w:rPr>
        <w:t>Risk-Adaptive Human Oversight for Agentic AI Learning: Testing Teacher Governance and Learner Agency</w:t>
      </w:r>
      <w:r w:rsidRPr="008605BC">
        <w:rPr>
          <w:lang w:eastAsia="ko-KR"/>
        </w:rPr>
        <w:t>. Charles Koch Foundation, Requested amount $110,669</w:t>
      </w:r>
      <w:r w:rsidRPr="008605BC">
        <w:rPr>
          <w:b/>
          <w:bCs/>
          <w:lang w:eastAsia="ko-KR"/>
        </w:rPr>
        <w:t>. Pending.</w:t>
      </w:r>
    </w:p>
    <w:p w14:paraId="35769508" w14:textId="703483E7" w:rsidR="000B0994" w:rsidRDefault="000B0994" w:rsidP="008920DF">
      <w:pPr>
        <w:pBdr>
          <w:top w:val="nil"/>
          <w:left w:val="nil"/>
          <w:bottom w:val="nil"/>
          <w:right w:val="nil"/>
          <w:between w:val="nil"/>
        </w:pBdr>
        <w:ind w:left="720" w:hanging="720"/>
        <w:rPr>
          <w:b/>
          <w:bCs/>
          <w:lang w:eastAsia="ko-KR"/>
        </w:rPr>
      </w:pPr>
      <w:r w:rsidRPr="000B0994">
        <w:rPr>
          <w:b/>
          <w:bCs/>
          <w:lang w:eastAsia="ko-KR"/>
        </w:rPr>
        <w:t xml:space="preserve">Moon, J. (Lead PI) </w:t>
      </w:r>
      <w:r w:rsidRPr="000B0994">
        <w:rPr>
          <w:lang w:eastAsia="ko-KR"/>
        </w:rPr>
        <w:t xml:space="preserve">(September 2026). </w:t>
      </w:r>
      <w:r w:rsidRPr="000B0994">
        <w:rPr>
          <w:i/>
          <w:iCs/>
          <w:lang w:eastAsia="ko-KR"/>
        </w:rPr>
        <w:t>TRACE-Reg: A Privacy-by-Design, Agency-Preserving Emotion-Regulation Agent for Adult Learners.</w:t>
      </w:r>
      <w:r w:rsidRPr="000B0994">
        <w:rPr>
          <w:lang w:eastAsia="ko-KR"/>
        </w:rPr>
        <w:t xml:space="preserve"> Sony Research Award Program 2026, Faculty Innovation Award—Affective Computing, Sony Corporation, Total budget $100,000, </w:t>
      </w:r>
      <w:r w:rsidRPr="000B0994">
        <w:rPr>
          <w:b/>
          <w:bCs/>
          <w:lang w:eastAsia="ko-KR"/>
        </w:rPr>
        <w:t>PENDING.</w:t>
      </w:r>
    </w:p>
    <w:p w14:paraId="3475D93B" w14:textId="3BBBFA1A"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proofErr w:type="spellStart"/>
      <w:r w:rsidRPr="008920DF">
        <w:rPr>
          <w:i/>
          <w:iCs/>
          <w:lang w:eastAsia="ko-KR"/>
        </w:rPr>
        <w:t>OpenPolicy</w:t>
      </w:r>
      <w:proofErr w:type="spellEnd"/>
      <w:r w:rsidRPr="008920DF">
        <w:rPr>
          <w:i/>
          <w:iCs/>
          <w:lang w:eastAsia="ko-KR"/>
        </w:rPr>
        <w:t xml:space="preserve">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proofErr w:type="spellStart"/>
      <w:r w:rsidRPr="008920DF">
        <w:rPr>
          <w:i/>
          <w:iCs/>
          <w:lang w:eastAsia="ko-KR"/>
        </w:rPr>
        <w:t>OpenPolicy</w:t>
      </w:r>
      <w:proofErr w:type="spellEnd"/>
      <w:r w:rsidRPr="008920DF">
        <w:rPr>
          <w:i/>
          <w:iCs/>
          <w:lang w:eastAsia="ko-KR"/>
        </w:rPr>
        <w:t xml:space="preserve">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w:t>
      </w:r>
      <w:proofErr w:type="spellStart"/>
      <w:r>
        <w:t>CyberAI</w:t>
      </w:r>
      <w:proofErr w:type="spellEnd"/>
      <w:r>
        <w:t xml:space="preserve">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lastRenderedPageBreak/>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lastRenderedPageBreak/>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63B47748" w:rsidR="00A63404" w:rsidRDefault="00C109E8" w:rsidP="00186C6E">
      <w:pPr>
        <w:ind w:left="720" w:hanging="720"/>
        <w:rPr>
          <w:lang w:eastAsia="ko-KR"/>
        </w:rPr>
      </w:pPr>
      <w:bookmarkStart w:id="0" w:name="_Hlk173694585"/>
      <w:r>
        <w:rPr>
          <w:rFonts w:hint="eastAsia"/>
          <w:lang w:eastAsia="ko-KR"/>
        </w:rPr>
        <w:t xml:space="preserve">[62]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w:t>
      </w:r>
      <w:r w:rsidR="007A0321">
        <w:rPr>
          <w:lang w:eastAsia="ko-KR"/>
        </w:rPr>
        <w:t xml:space="preserve"> </w:t>
      </w:r>
      <w:hyperlink r:id="rId15" w:history="1">
        <w:r w:rsidR="007A0321" w:rsidRPr="007A0321">
          <w:rPr>
            <w:rStyle w:val="Hyperlink"/>
            <w:lang w:eastAsia="ko-KR"/>
          </w:rPr>
          <w:t>https://doi.org/10.1080/10494820.2026.2730634</w:t>
        </w:r>
      </w:hyperlink>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6"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7"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lastRenderedPageBreak/>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8"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9"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20"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2"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3"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4" w:history="1">
        <w:r w:rsidR="00E96B2F" w:rsidRPr="00F55707">
          <w:rPr>
            <w:rStyle w:val="Hyperlink"/>
            <w:lang w:eastAsia="ko-KR"/>
          </w:rPr>
          <w:t>https://doi.org/10.1007/s43681-026-01056-9</w:t>
        </w:r>
      </w:hyperlink>
      <w:r w:rsidR="00E96B2F">
        <w:rPr>
          <w:rFonts w:hint="eastAsia"/>
          <w:lang w:eastAsia="ko-KR"/>
        </w:rPr>
        <w:t xml:space="preserve"> </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6"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7"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8"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 xml:space="preserve">Computer Applications in </w:t>
      </w:r>
      <w:r w:rsidRPr="00A5304E">
        <w:rPr>
          <w:bCs/>
          <w:i/>
          <w:iCs/>
          <w:lang w:eastAsia="ko-KR"/>
        </w:rPr>
        <w:lastRenderedPageBreak/>
        <w:t>Engineering Education</w:t>
      </w:r>
      <w:r w:rsidRPr="00A5304E">
        <w:rPr>
          <w:rFonts w:hint="eastAsia"/>
          <w:bCs/>
          <w:i/>
          <w:iCs/>
          <w:lang w:eastAsia="ko-KR"/>
        </w:rPr>
        <w:t xml:space="preserve"> </w:t>
      </w:r>
      <w:hyperlink r:id="rId29"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30"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1"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2"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3"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4"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5"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6"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7"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8"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9"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xml:space="preserve">, McNeill, L., Edmonds, C., Banihashem, K., &amp; Noroozi, O. (2024). Using </w:t>
      </w:r>
      <w:r w:rsidRPr="00FE14EB">
        <w:rPr>
          <w:lang w:eastAsia="ko-KR"/>
        </w:rPr>
        <w:lastRenderedPageBreak/>
        <w:t>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40"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1"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2"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3"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4"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5"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6"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7"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8"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9"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50"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1"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lastRenderedPageBreak/>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2"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3"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4"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5"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6"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7"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8"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9"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60"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1"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2"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3"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lastRenderedPageBreak/>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4"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5"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6"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7"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8"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9">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70"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1"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2"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3"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4"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5"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 xml:space="preserve">Multimodal Technologies </w:t>
      </w:r>
      <w:r w:rsidR="00B90BC5" w:rsidRPr="00CD32E3">
        <w:rPr>
          <w:i/>
        </w:rPr>
        <w:lastRenderedPageBreak/>
        <w:t>and Interaction, 2</w:t>
      </w:r>
      <w:r w:rsidR="00B90BC5" w:rsidRPr="00CD32E3">
        <w:t>(3), 53-62. </w:t>
      </w:r>
      <w:hyperlink r:id="rId76"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7"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8"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9"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80"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1FD975DF"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C972C3">
        <w:rPr>
          <w:rFonts w:hint="eastAsia"/>
          <w:b/>
          <w:sz w:val="28"/>
          <w:szCs w:val="28"/>
          <w:lang w:eastAsia="ko-KR"/>
        </w:rPr>
        <w:t>10</w:t>
      </w:r>
      <w:r w:rsidR="00484965" w:rsidRPr="00FC1FD9">
        <w:rPr>
          <w:b/>
          <w:sz w:val="28"/>
          <w:szCs w:val="28"/>
        </w:rPr>
        <w:t>]</w:t>
      </w:r>
    </w:p>
    <w:p w14:paraId="129280F5" w14:textId="7D73A09A"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C972C3">
        <w:rPr>
          <w:rFonts w:hint="eastAsia"/>
          <w:b/>
          <w:bCs/>
          <w:i/>
          <w:iCs/>
          <w:u w:val="single"/>
          <w:lang w:eastAsia="ko-KR"/>
        </w:rPr>
        <w:t>10</w:t>
      </w:r>
      <w:r w:rsidRPr="00FC1FD9">
        <w:rPr>
          <w:b/>
          <w:bCs/>
          <w:i/>
          <w:iCs/>
          <w:u w:val="single"/>
        </w:rPr>
        <w:t>)</w:t>
      </w:r>
    </w:p>
    <w:p w14:paraId="1B7777B1" w14:textId="6BC11C4B" w:rsidR="00C972C3" w:rsidRDefault="00C972C3" w:rsidP="00601EEA">
      <w:pPr>
        <w:ind w:left="720" w:hanging="720"/>
        <w:rPr>
          <w:bCs/>
          <w:lang w:eastAsia="ko-KR"/>
        </w:rPr>
      </w:pPr>
      <w:r w:rsidRPr="00C972C3">
        <w:rPr>
          <w:bCs/>
          <w:lang w:eastAsia="ko-KR"/>
        </w:rPr>
        <w:t>Kim, T., &amp; Moon, J. (</w:t>
      </w:r>
      <w:r>
        <w:rPr>
          <w:rFonts w:hint="eastAsia"/>
          <w:bCs/>
          <w:lang w:eastAsia="ko-KR"/>
        </w:rPr>
        <w:t>Accepted, 2027</w:t>
      </w:r>
      <w:r w:rsidRPr="00C972C3">
        <w:rPr>
          <w:bCs/>
          <w:lang w:eastAsia="ko-KR"/>
        </w:rPr>
        <w:t xml:space="preserve">). Beyond behavioral traces: Modeling epistemic reasoning structures through multimodal serious games analytics in immersive virtual reality. In C. S. Loh, Y. Sheng, &amp; D. </w:t>
      </w:r>
      <w:proofErr w:type="spellStart"/>
      <w:r w:rsidRPr="00C972C3">
        <w:rPr>
          <w:bCs/>
          <w:lang w:eastAsia="ko-KR"/>
        </w:rPr>
        <w:t>Ifenthaler</w:t>
      </w:r>
      <w:proofErr w:type="spellEnd"/>
      <w:r w:rsidRPr="00C972C3">
        <w:rPr>
          <w:bCs/>
          <w:lang w:eastAsia="ko-KR"/>
        </w:rPr>
        <w:t xml:space="preserve"> (Eds.), </w:t>
      </w:r>
      <w:r w:rsidRPr="00C972C3">
        <w:rPr>
          <w:bCs/>
          <w:i/>
          <w:iCs/>
          <w:lang w:eastAsia="ko-KR"/>
        </w:rPr>
        <w:t>Serious games analytics in the age of AI</w:t>
      </w:r>
      <w:r w:rsidRPr="00C972C3">
        <w:rPr>
          <w:bCs/>
          <w:lang w:eastAsia="ko-KR"/>
        </w:rPr>
        <w:t>. Springer.</w:t>
      </w:r>
    </w:p>
    <w:p w14:paraId="1969E7EF" w14:textId="623B63FB"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t xml:space="preserve">[7] *‡ Abu, S., Ghooreian, A., Ogunniran, M., Awoyemi, I., &amp; </w:t>
      </w:r>
      <w:r>
        <w:rPr>
          <w:b/>
        </w:rPr>
        <w:t>Moon, J.</w:t>
      </w:r>
      <w:r>
        <w:t xml:space="preserve"> (2026). Game-based learning for social change. In P. P. Trifonas &amp; P. P. Trifonas (Eds.), </w:t>
      </w:r>
      <w:r>
        <w:rPr>
          <w:i/>
        </w:rPr>
        <w:t>Handbook of theory and research in digital media and education</w:t>
      </w:r>
      <w:r>
        <w:t>. Springer. https://doi.org/10.1007/978-3-032-04596-6_29-1</w:t>
      </w:r>
    </w:p>
    <w:p w14:paraId="2BAD411C" w14:textId="77777777" w:rsidR="00765FBD" w:rsidRPr="00C05AF1" w:rsidRDefault="00765FBD" w:rsidP="00765FBD">
      <w:pPr>
        <w:ind w:left="720" w:hanging="720"/>
      </w:pPr>
      <w:bookmarkStart w:id="6" w:name="_Hlk197519194"/>
      <w:bookmarkStart w:id="7" w:name="_Hlk197519199"/>
      <w:bookmarkEnd w:id="6"/>
      <w:bookmarkEnd w:id="7"/>
      <w:r>
        <w:t xml:space="preserve">[6] * Hong, S., </w:t>
      </w:r>
      <w:r>
        <w:rPr>
          <w:b/>
        </w:rPr>
        <w:t>Moon, J.</w:t>
      </w:r>
      <w:r>
        <w:t xml:space="preserve">, Eom, T., Hwang, J., Lim, J., &amp; Park, S. (2026). Immersive and engaging design for teacher simulation: Theoretical foundations and innovative approaches. In P. P. Trifonas &amp; P. P. Trifonas (Eds.), </w:t>
      </w:r>
      <w:r>
        <w:rPr>
          <w:i/>
        </w:rPr>
        <w:t xml:space="preserve">Handbook of theory and research </w:t>
      </w:r>
      <w:r>
        <w:rPr>
          <w:i/>
        </w:rPr>
        <w:lastRenderedPageBreak/>
        <w:t>in digital media and education</w:t>
      </w:r>
      <w: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1"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2">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3">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4">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5"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6"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7"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8"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9"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90"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1"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2"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3"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4"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5"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6"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7"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8"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w:t>
      </w:r>
      <w:r w:rsidR="00B90BC5" w:rsidRPr="00FC1FD9">
        <w:lastRenderedPageBreak/>
        <w:t>of the Learning Sciences. Nashville, TN.</w:t>
      </w:r>
      <w:r w:rsidR="008E3BD5">
        <w:t xml:space="preserve"> </w:t>
      </w:r>
      <w:hyperlink r:id="rId99"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100"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1">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lastRenderedPageBreak/>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w:t>
      </w:r>
      <w:r>
        <w:rPr>
          <w:rFonts w:hint="eastAsia"/>
          <w:color w:val="222222"/>
          <w:lang w:eastAsia="ko-KR"/>
        </w:rPr>
        <w:lastRenderedPageBreak/>
        <w:t xml:space="preserve">&amp;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lastRenderedPageBreak/>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p>
    <w:p w14:paraId="402A1B15" w14:textId="77777777" w:rsidR="009F064E" w:rsidRDefault="009D142D" w:rsidP="009F064E">
      <w:pPr>
        <w:ind w:left="720" w:hanging="720"/>
        <w:rPr>
          <w:b/>
          <w:bCs/>
          <w:i/>
          <w:iCs/>
          <w:u w:val="single"/>
        </w:rPr>
      </w:pPr>
      <w:r w:rsidRPr="00FC1FD9">
        <w:rPr>
          <w:b/>
          <w:bCs/>
          <w:i/>
          <w:iCs/>
          <w:u w:val="single"/>
        </w:rPr>
        <w:t>Journal Manuscript (n = 29)</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w:t>
      </w:r>
      <w:r w:rsidRPr="000A70F1">
        <w:rPr>
          <w:lang w:eastAsia="ko-KR"/>
        </w:rPr>
        <w:lastRenderedPageBreak/>
        <w:t xml:space="preserve">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xml:space="preserve">, T., Aldemir, T., Abu, S., Lee, </w:t>
      </w:r>
      <w:r w:rsidR="00182D4A" w:rsidRPr="00182D4A">
        <w:rPr>
          <w:bCs/>
          <w:lang w:eastAsia="ko-KR"/>
        </w:rPr>
        <w:lastRenderedPageBreak/>
        <w:t>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lastRenderedPageBreak/>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proofErr w:type="spellStart"/>
      <w:r w:rsidR="00BB2018">
        <w:rPr>
          <w:rFonts w:hint="eastAsia"/>
          <w:i/>
          <w:iCs/>
          <w:color w:val="000000"/>
          <w:lang w:eastAsia="ko-KR"/>
        </w:rPr>
        <w:lastRenderedPageBreak/>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lastRenderedPageBreak/>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2AA43832" w14:textId="77777777" w:rsidR="0059403F" w:rsidRDefault="0059403F">
      <w:pPr>
        <w:rPr>
          <w:b/>
          <w:sz w:val="28"/>
          <w:szCs w:val="28"/>
        </w:rPr>
      </w:pPr>
      <w:r>
        <w:rPr>
          <w:b/>
          <w:sz w:val="28"/>
          <w:szCs w:val="28"/>
        </w:rPr>
        <w:br w:type="page"/>
      </w:r>
    </w:p>
    <w:p w14:paraId="49CB9843" w14:textId="7EB6172E" w:rsidR="00F04AA2" w:rsidRPr="00FC1FD9" w:rsidRDefault="003105A4" w:rsidP="002D424D">
      <w:pPr>
        <w:pBdr>
          <w:top w:val="nil"/>
          <w:left w:val="nil"/>
          <w:bottom w:val="nil"/>
          <w:right w:val="nil"/>
          <w:between w:val="nil"/>
        </w:pBdr>
        <w:jc w:val="center"/>
        <w:rPr>
          <w:b/>
          <w:sz w:val="28"/>
          <w:szCs w:val="28"/>
        </w:rPr>
      </w:pPr>
      <w:r w:rsidRPr="00FC1FD9">
        <w:rPr>
          <w:b/>
          <w:sz w:val="28"/>
          <w:szCs w:val="28"/>
        </w:rPr>
        <w:lastRenderedPageBreak/>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2"/>
      <w:footerReference w:type="default" r:id="rId103"/>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EA70" w14:textId="77777777" w:rsidR="008A3737" w:rsidRDefault="008A3737">
      <w:r>
        <w:separator/>
      </w:r>
    </w:p>
  </w:endnote>
  <w:endnote w:type="continuationSeparator" w:id="0">
    <w:p w14:paraId="02B069D4" w14:textId="77777777" w:rsidR="008A3737" w:rsidRDefault="008A3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03A5" w14:textId="77777777" w:rsidR="008A3737" w:rsidRDefault="008A3737">
      <w:r>
        <w:separator/>
      </w:r>
    </w:p>
  </w:footnote>
  <w:footnote w:type="continuationSeparator" w:id="0">
    <w:p w14:paraId="4FED6E66" w14:textId="77777777" w:rsidR="008A3737" w:rsidRDefault="008A37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994"/>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3C8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C7648"/>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403F"/>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0321"/>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05BC"/>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737"/>
    <w:rsid w:val="008A3959"/>
    <w:rsid w:val="008A55F9"/>
    <w:rsid w:val="008B523A"/>
    <w:rsid w:val="008B6BA5"/>
    <w:rsid w:val="008B6F59"/>
    <w:rsid w:val="008C0E95"/>
    <w:rsid w:val="008C1257"/>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A9B"/>
    <w:rsid w:val="00995EE2"/>
    <w:rsid w:val="009972BF"/>
    <w:rsid w:val="0099785B"/>
    <w:rsid w:val="009A0929"/>
    <w:rsid w:val="009A0B39"/>
    <w:rsid w:val="009A437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2C3"/>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81A"/>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21" Type="http://schemas.openxmlformats.org/officeDocument/2006/relationships/hyperlink" Target="https://doi.org/10.1080/10494820.2026.2690104" TargetMode="External"/><Relationship Id="rId42" Type="http://schemas.openxmlformats.org/officeDocument/2006/relationships/hyperlink" Target="https://doi.org/10.7468/mathedu.2024.63.2.387" TargetMode="External"/><Relationship Id="rId47" Type="http://schemas.openxmlformats.org/officeDocument/2006/relationships/hyperlink" Target="https://doi.org/10.1080/0020739X.2024.2337934" TargetMode="External"/><Relationship Id="rId63" Type="http://schemas.openxmlformats.org/officeDocument/2006/relationships/hyperlink" Target="https://doi.org/10.1177/0162643420945603" TargetMode="External"/><Relationship Id="rId68" Type="http://schemas.openxmlformats.org/officeDocument/2006/relationships/hyperlink" Target="https://doi.org/10.1007/s11423-020-09791-4" TargetMode="External"/><Relationship Id="rId84" Type="http://schemas.openxmlformats.org/officeDocument/2006/relationships/hyperlink" Target="http://doi.org/10.1007/978-981-32-9335-9_1" TargetMode="External"/><Relationship Id="rId89" Type="http://schemas.openxmlformats.org/officeDocument/2006/relationships/hyperlink" Target="https://publications.immersivelrn.org/index.php/practitioner/article/view/66" TargetMode="External"/><Relationship Id="rId16" Type="http://schemas.openxmlformats.org/officeDocument/2006/relationships/hyperlink" Target="https://doi.org/10.1080/2331186X.2026.2721038" TargetMode="External"/><Relationship Id="rId11" Type="http://schemas.openxmlformats.org/officeDocument/2006/relationships/hyperlink" Target="mailto:jmoon19@ua.edu" TargetMode="External"/><Relationship Id="rId32" Type="http://schemas.openxmlformats.org/officeDocument/2006/relationships/hyperlink" Target="https://doi.org/10.1016/j.cexr.2025.100099" TargetMode="External"/><Relationship Id="rId37" Type="http://schemas.openxmlformats.org/officeDocument/2006/relationships/hyperlink" Target="https://doi.org/10.1186/s40561-024-00335-4" TargetMode="External"/><Relationship Id="rId53" Type="http://schemas.openxmlformats.org/officeDocument/2006/relationships/hyperlink" Target="https://doi.org/10.1007/s10803-023-06168-3%20%20" TargetMode="External"/><Relationship Id="rId58" Type="http://schemas.openxmlformats.org/officeDocument/2006/relationships/hyperlink" Target="https://doi.org/10.1080/10494820.2023.2170422" TargetMode="External"/><Relationship Id="rId74" Type="http://schemas.openxmlformats.org/officeDocument/2006/relationships/hyperlink" Target="http://dx.doi.org/10.1080/10494820.2019.1613665" TargetMode="External"/><Relationship Id="rId79" Type="http://schemas.openxmlformats.org/officeDocument/2006/relationships/hyperlink" Target="http://doi.org/10.5392/JKCA.2013.13.10.594" TargetMode="External"/><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67" TargetMode="External"/><Relationship Id="rId95" Type="http://schemas.openxmlformats.org/officeDocument/2006/relationships/hyperlink" Target="https://doi.dx.org/10.22318/icls2021.949" TargetMode="External"/><Relationship Id="rId22"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27" Type="http://schemas.openxmlformats.org/officeDocument/2006/relationships/hyperlink" Target="https://doi.org/10.1016/j.edurev.2025.100743" TargetMode="External"/><Relationship Id="rId43" Type="http://schemas.openxmlformats.org/officeDocument/2006/relationships/hyperlink" Target="https://doi.org/10.7468/mathedu.2024.63.2.1" TargetMode="External"/><Relationship Id="rId48" Type="http://schemas.openxmlformats.org/officeDocument/2006/relationships/hyperlink" Target="https://doi.org/10.1016/j.cexr.2024.100063" TargetMode="External"/><Relationship Id="rId64" Type="http://schemas.openxmlformats.org/officeDocument/2006/relationships/hyperlink" Target="https://doi.org/10.1007/s10798-021-09672-8" TargetMode="External"/><Relationship Id="rId69" Type="http://schemas.openxmlformats.org/officeDocument/2006/relationships/hyperlink" Target="https://doi.org/10.1007/s12528-020-09255-x" TargetMode="External"/><Relationship Id="rId80" Type="http://schemas.openxmlformats.org/officeDocument/2006/relationships/hyperlink" Target="https://edtechbooks.org/edutechlearningscienceskorean" TargetMode="External"/><Relationship Id="rId85" Type="http://schemas.openxmlformats.org/officeDocument/2006/relationships/hyperlink" Target="https://doi.org/10.1177/10711813251357932" TargetMode="External"/><Relationship Id="rId12" Type="http://schemas.openxmlformats.org/officeDocument/2006/relationships/hyperlink" Target="https://educatian.github.io/cv" TargetMode="External"/><Relationship Id="rId17"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33" Type="http://schemas.openxmlformats.org/officeDocument/2006/relationships/hyperlink" Target="https://doi.org/10.1016/j.compedu.2025.105306" TargetMode="External"/><Relationship Id="rId38" Type="http://schemas.openxmlformats.org/officeDocument/2006/relationships/hyperlink" Target="https://doi.org/10.24059/olj.v28i3.4543" TargetMode="External"/><Relationship Id="rId59" Type="http://schemas.openxmlformats.org/officeDocument/2006/relationships/hyperlink" Target="https://doi.org/10.1080/17483107.2022.2156630" TargetMode="External"/><Relationship Id="rId103" Type="http://schemas.openxmlformats.org/officeDocument/2006/relationships/footer" Target="footer1.xml"/><Relationship Id="rId20" Type="http://schemas.openxmlformats.org/officeDocument/2006/relationships/hyperlink" Target="https://doi.org/10.1007/s10648-026-10186-9" TargetMode="External"/><Relationship Id="rId41" Type="http://schemas.openxmlformats.org/officeDocument/2006/relationships/hyperlink" Target="https://doi.org/10.1111/jcal.13028" TargetMode="External"/><Relationship Id="rId54" Type="http://schemas.openxmlformats.org/officeDocument/2006/relationships/hyperlink" Target="https://doi.org/10.1007/s10639-023-12249-8" TargetMode="External"/><Relationship Id="rId62" Type="http://schemas.openxmlformats.org/officeDocument/2006/relationships/hyperlink" Target="https://doi.org/10.1007/s11528-021-00689-3" TargetMode="External"/><Relationship Id="rId70" Type="http://schemas.openxmlformats.org/officeDocument/2006/relationships/hyperlink" Target="https://doi.org/10.1007/s12528-020-09255-x" TargetMode="External"/><Relationship Id="rId75" Type="http://schemas.openxmlformats.org/officeDocument/2006/relationships/hyperlink" Target="https://doi.org/10.1111/bjet.12626" TargetMode="External"/><Relationship Id="rId83" Type="http://schemas.openxmlformats.org/officeDocument/2006/relationships/hyperlink" Target="http://doi.org/10.1007/978-981-32-9335-9_2" TargetMode="External"/><Relationship Id="rId88" Type="http://schemas.openxmlformats.org/officeDocument/2006/relationships/hyperlink" Target="https://doi.org/10.56198/5M1RHNGTM" TargetMode="External"/><Relationship Id="rId91" Type="http://schemas.openxmlformats.org/officeDocument/2006/relationships/hyperlink" Target="https://publications.immersivelrn.org/index.php/practitioner/article/view/100" TargetMode="External"/><Relationship Id="rId96" Type="http://schemas.openxmlformats.org/officeDocument/2006/relationships/hyperlink" Target="https://doi.org/10.1007/978-3-030-77414-1_1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10494820.2026.2730634" TargetMode="External"/><Relationship Id="rId23" Type="http://schemas.openxmlformats.org/officeDocument/2006/relationships/hyperlink" Target="https://doi.org/10.1080/10494820.2026.2679063" TargetMode="External"/><Relationship Id="rId28" Type="http://schemas.openxmlformats.org/officeDocument/2006/relationships/hyperlink" Target="https://doi.org/10.1016/j.tate.2025.105231" TargetMode="External"/><Relationship Id="rId36" Type="http://schemas.openxmlformats.org/officeDocument/2006/relationships/hyperlink" Target="https://doi.org/10.1007/s10758-024-09806-6" TargetMode="External"/><Relationship Id="rId49" Type="http://schemas.openxmlformats.org/officeDocument/2006/relationships/hyperlink" Target="https://doi.org/10.1186/s41239-024-00455-4" TargetMode="External"/><Relationship Id="rId57" Type="http://schemas.openxmlformats.org/officeDocument/2006/relationships/hyperlink" Target="https://doi.org/10.30191/ETS.202304_26(2).0013" TargetMode="External"/><Relationship Id="rId10" Type="http://schemas.openxmlformats.org/officeDocument/2006/relationships/endnotes" Target="endnotes.xml"/><Relationship Id="rId31" Type="http://schemas.openxmlformats.org/officeDocument/2006/relationships/hyperlink" Target="http://dx.doi.org/10.1080/14703297.2025.2534189" TargetMode="External"/><Relationship Id="rId44" Type="http://schemas.openxmlformats.org/officeDocument/2006/relationships/hyperlink" Target="https://doi.org/10.34105/j.kmel.2024.16.013" TargetMode="External"/><Relationship Id="rId52" Type="http://schemas.openxmlformats.org/officeDocument/2006/relationships/hyperlink" Target="https://dx.doi.org/10.25304/rlt.v32.3129" TargetMode="External"/><Relationship Id="rId60" Type="http://schemas.openxmlformats.org/officeDocument/2006/relationships/hyperlink" Target="https://doi.org/10.18608/jla.2022.7639" TargetMode="External"/><Relationship Id="rId65" Type="http://schemas.openxmlformats.org/officeDocument/2006/relationships/hyperlink" Target="https://doi.org/10.19173/irrodl.v22i1.5110" TargetMode="External"/><Relationship Id="rId73" Type="http://schemas.openxmlformats.org/officeDocument/2006/relationships/hyperlink" Target="https://doi.org/10.1177/0735633119878611" TargetMode="External"/><Relationship Id="rId78" Type="http://schemas.openxmlformats.org/officeDocument/2006/relationships/hyperlink" Target="http://uci.or.kr/G704-001273.2013.19.3.007" TargetMode="External"/><Relationship Id="rId81" Type="http://schemas.openxmlformats.org/officeDocument/2006/relationships/hyperlink" Target="https://doi.org/10.1007/978-3-030-75142-5_8" TargetMode="External"/><Relationship Id="rId86" Type="http://schemas.openxmlformats.org/officeDocument/2006/relationships/hyperlink" Target="https://link.springer.com/10.1007/978-3-031-74138-8_34" TargetMode="External"/><Relationship Id="rId94" Type="http://schemas.openxmlformats.org/officeDocument/2006/relationships/hyperlink" Target="https://doi.dx.org/10.22318/icls2021.919" TargetMode="External"/><Relationship Id="rId99" Type="http://schemas.openxmlformats.org/officeDocument/2006/relationships/hyperlink" Target="https://doi.dx.org/10.22318/icls2020.1729" TargetMode="External"/><Relationship Id="rId101" Type="http://schemas.openxmlformats.org/officeDocument/2006/relationships/hyperlink" Target="https://www.learntechlib.org/p/171859"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1858-026-01816-1" TargetMode="External"/><Relationship Id="rId39" Type="http://schemas.openxmlformats.org/officeDocument/2006/relationships/hyperlink" Target="https://doi.org/10.1007/s10758-024-09756-z" TargetMode="External"/><Relationship Id="rId34" Type="http://schemas.openxmlformats.org/officeDocument/2006/relationships/hyperlink" Target="https://doi.org/10.24059/olj.v29i1.4102" TargetMode="External"/><Relationship Id="rId50" Type="http://schemas.openxmlformats.org/officeDocument/2006/relationships/hyperlink" Target="https://doi.org/10.1007/s10639-024-12527-z" TargetMode="External"/><Relationship Id="rId55" Type="http://schemas.openxmlformats.org/officeDocument/2006/relationships/hyperlink" Target="https://doi.org/10.1007/s10055-023-00856-2" TargetMode="External"/><Relationship Id="rId76" Type="http://schemas.openxmlformats.org/officeDocument/2006/relationships/hyperlink" Target="https://doi.org/10.3390/mti2030053" TargetMode="External"/><Relationship Id="rId97" Type="http://schemas.openxmlformats.org/officeDocument/2006/relationships/hyperlink" Target="https://doi.org/10.1109/FIE44824.2020.9273818"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77/1046878120907940" TargetMode="External"/><Relationship Id="rId92" Type="http://schemas.openxmlformats.org/officeDocument/2006/relationships/hyperlink" Target="https://doi.org/10.1109/ICIET56899.2023.10111218" TargetMode="External"/><Relationship Id="rId2" Type="http://schemas.openxmlformats.org/officeDocument/2006/relationships/customXml" Target="../customXml/item2.xml"/><Relationship Id="rId29" Type="http://schemas.openxmlformats.org/officeDocument/2006/relationships/hyperlink" Target="https://doi.org/10.1002/cae.70074" TargetMode="External"/><Relationship Id="rId24" Type="http://schemas.openxmlformats.org/officeDocument/2006/relationships/hyperlink" Target="https://doi.org/10.1007/s43681-026-01056-9" TargetMode="External"/><Relationship Id="rId40" Type="http://schemas.openxmlformats.org/officeDocument/2006/relationships/hyperlink" Target="https://doi.org/10.1186/s41239-024-00476-z" TargetMode="External"/><Relationship Id="rId45" Type="http://schemas.openxmlformats.org/officeDocument/2006/relationships/hyperlink" Target="https://doi.org/10.59668/1269.15624" TargetMode="External"/><Relationship Id="rId66" Type="http://schemas.openxmlformats.org/officeDocument/2006/relationships/hyperlink" Target="http://dx.doi.org/10.9781/ijimai.2021.03.003" TargetMode="External"/><Relationship Id="rId87" Type="http://schemas.openxmlformats.org/officeDocument/2006/relationships/hyperlink" Target="https://doi.org/10.56198/5M1RHT9ZJ" TargetMode="External"/><Relationship Id="rId61" Type="http://schemas.openxmlformats.org/officeDocument/2006/relationships/hyperlink" Target="https://doi.org/10.18608/jla.2022.7631" TargetMode="External"/><Relationship Id="rId82" Type="http://schemas.openxmlformats.org/officeDocument/2006/relationships/hyperlink" Target="https://doi.org/10.1007/978-981-15-3040-1_5" TargetMode="External"/><Relationship Id="rId19" Type="http://schemas.openxmlformats.org/officeDocument/2006/relationships/hyperlink" Target="https://doi.org/10.1177/10468781261464242" TargetMode="External"/><Relationship Id="rId14" Type="http://schemas.openxmlformats.org/officeDocument/2006/relationships/hyperlink" Target="https://educatian.github.io/adie" TargetMode="External"/><Relationship Id="rId30" Type="http://schemas.openxmlformats.org/officeDocument/2006/relationships/hyperlink" Target="https://doi.org/10.3390/educsci15080997" TargetMode="External"/><Relationship Id="rId35" Type="http://schemas.openxmlformats.org/officeDocument/2006/relationships/hyperlink" Target="https://doi.org/10.1016/j.jsr.2024.11.027" TargetMode="External"/><Relationship Id="rId56" Type="http://schemas.openxmlformats.org/officeDocument/2006/relationships/hyperlink" Target="https://doi.org/10.1007/s10803-023-06021-7" TargetMode="External"/><Relationship Id="rId77" Type="http://schemas.openxmlformats.org/officeDocument/2006/relationships/hyperlink" Target="http://www.riss.kr/link?id=A107079753" TargetMode="External"/><Relationship Id="rId100" Type="http://schemas.openxmlformats.org/officeDocument/2006/relationships/hyperlink" Target="https://doi.dx.org/10.22318/cscl2018.973" TargetMode="External"/><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07/s10648-024-09855-4" TargetMode="External"/><Relationship Id="rId72" Type="http://schemas.openxmlformats.org/officeDocument/2006/relationships/hyperlink" Target="https://doi.org/10.1186/s40561-019-0108-z" TargetMode="External"/><Relationship Id="rId93" Type="http://schemas.openxmlformats.org/officeDocument/2006/relationships/hyperlink" Target="https://dx.doi.org/10.22318/icls2022.889" TargetMode="External"/><Relationship Id="rId98" Type="http://schemas.openxmlformats.org/officeDocument/2006/relationships/hyperlink" Target="https://doi.dx.org/10.22318/icls2020.779" TargetMode="External"/><Relationship Id="rId3" Type="http://schemas.openxmlformats.org/officeDocument/2006/relationships/customXml" Target="../customXml/item3.xml"/><Relationship Id="rId25" Type="http://schemas.openxmlformats.org/officeDocument/2006/relationships/hyperlink" Target="https://doi.org/10.1007/s41237-025-00286-1" TargetMode="External"/><Relationship Id="rId46" Type="http://schemas.openxmlformats.org/officeDocument/2006/relationships/hyperlink" Target="https://doi.org/10.1007/s11528-024-00967-w" TargetMode="External"/><Relationship Id="rId67" Type="http://schemas.openxmlformats.org/officeDocument/2006/relationships/hyperlink" Target="https://dx.doi.org/10.1111/bjet.13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28</Pages>
  <Words>12576</Words>
  <Characters>71686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134</cp:revision>
  <cp:lastPrinted>2025-03-13T20:32:00Z</cp:lastPrinted>
  <dcterms:created xsi:type="dcterms:W3CDTF">2026-05-20T16:53:00Z</dcterms:created>
  <dcterms:modified xsi:type="dcterms:W3CDTF">2026-09-23T05:31:00Z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