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5496942D" w:rsidR="00B95BA3" w:rsidRDefault="00560223" w:rsidP="00A811D0">
      <w:pPr>
        <w:pBdr>
          <w:top w:val="nil"/>
          <w:left w:val="nil"/>
          <w:bottom w:val="nil"/>
          <w:right w:val="nil"/>
          <w:between w:val="nil"/>
        </w:pBdr>
        <w:ind w:left="720" w:hanging="720"/>
        <w:rPr>
          <w:lang w:eastAsia="ko-KR"/>
        </w:rPr>
      </w:pPr>
      <w:r>
        <w:rPr>
          <w:b/>
        </w:rPr>
        <w:t>Submitted/Pending ($9</w:t>
      </w:r>
      <w:r w:rsidR="000B0EE6">
        <w:rPr>
          <w:rFonts w:hint="eastAsia"/>
          <w:b/>
          <w:lang w:eastAsia="ko-KR"/>
        </w:rPr>
        <w:t>8</w:t>
      </w:r>
      <w:r>
        <w:rPr>
          <w:b/>
        </w:rPr>
        <w:t>2,406)</w:t>
      </w:r>
    </w:p>
    <w:p w14:paraId="1CD334B6" w14:textId="77777777" w:rsidR="00F45697" w:rsidRPr="00F45697" w:rsidRDefault="00F45697" w:rsidP="00F45697">
      <w:pPr>
        <w:pBdr>
          <w:top w:val="nil"/>
          <w:left w:val="nil"/>
          <w:bottom w:val="nil"/>
          <w:right w:val="nil"/>
          <w:between w:val="nil"/>
        </w:pBdr>
        <w:ind w:left="720" w:hanging="720"/>
        <w:rPr>
          <w:b/>
          <w:bCs/>
          <w:lang w:eastAsia="ko-KR"/>
        </w:rPr>
      </w:pPr>
      <w:r w:rsidRPr="00F45697">
        <w:rPr>
          <w:b/>
          <w:bCs/>
          <w:lang w:eastAsia="ko-KR"/>
        </w:rPr>
        <w:t>Moon, J. (</w:t>
      </w:r>
      <w:r w:rsidRPr="00F45697">
        <w:rPr>
          <w:lang w:eastAsia="ko-KR"/>
        </w:rPr>
        <w:t xml:space="preserve">Project Lead/Applicant). (Submitted August 2026). </w:t>
      </w:r>
      <w:r w:rsidRPr="00F45697">
        <w:rPr>
          <w:i/>
          <w:iCs/>
          <w:lang w:eastAsia="ko-KR"/>
        </w:rPr>
        <w:t>OpenPolicy v0.1: A Reproducible Public-Evidence Release for School AI Policy</w:t>
      </w:r>
      <w:r w:rsidRPr="00F45697">
        <w:rPr>
          <w:lang w:eastAsia="ko-KR"/>
        </w:rPr>
        <w:t xml:space="preserve">. RAAIS Foundation Grant. PENDING. </w:t>
      </w:r>
    </w:p>
    <w:p w14:paraId="6D99E48F" w14:textId="77777777" w:rsidR="00F45697" w:rsidRPr="00F45697" w:rsidRDefault="00F45697" w:rsidP="00F45697">
      <w:pPr>
        <w:pBdr>
          <w:top w:val="nil"/>
          <w:left w:val="nil"/>
          <w:bottom w:val="nil"/>
          <w:right w:val="nil"/>
          <w:between w:val="nil"/>
        </w:pBdr>
        <w:ind w:left="720" w:hanging="720"/>
        <w:rPr>
          <w:b/>
          <w:bCs/>
          <w:lang w:eastAsia="ko-KR"/>
        </w:rPr>
      </w:pPr>
      <w:r w:rsidRPr="00F45697">
        <w:rPr>
          <w:b/>
          <w:bCs/>
          <w:lang w:eastAsia="ko-KR"/>
        </w:rPr>
        <w:t xml:space="preserve">Moon, J. </w:t>
      </w:r>
      <w:r w:rsidRPr="00F45697">
        <w:rPr>
          <w:lang w:eastAsia="ko-KR"/>
        </w:rPr>
        <w:t xml:space="preserve">(Project Lead/Applicant). (Submitted August 2026). </w:t>
      </w:r>
      <w:r w:rsidRPr="00F45697">
        <w:rPr>
          <w:i/>
          <w:iCs/>
          <w:lang w:eastAsia="ko-KR"/>
        </w:rPr>
        <w:t>OpenPolicy Receipts: Open Receipts and Safety Tests for Accountable Public-Interest AI Agents</w:t>
      </w:r>
      <w:r w:rsidRPr="00F45697">
        <w:rPr>
          <w:lang w:eastAsia="ko-KR"/>
        </w:rPr>
        <w:t>. Sentient Foundation Open Source AGI Grant Program, Grant Track. Amount requested: $50,000</w:t>
      </w:r>
      <w:r w:rsidRPr="00F45697">
        <w:rPr>
          <w:b/>
          <w:bCs/>
          <w:lang w:eastAsia="ko-KR"/>
        </w:rPr>
        <w:t>. 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Pr>
          <w:b/>
        </w:rPr>
        <w:t>Hu, F. (Lead PI), Moon, J. (PI), &amp; 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lastRenderedPageBreak/>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lastRenderedPageBreak/>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lastRenderedPageBreak/>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 xml:space="preserve">Online Learning </w:t>
      </w:r>
      <w:r w:rsidRPr="00A975AD">
        <w:rPr>
          <w:i/>
          <w:iCs/>
          <w:lang w:eastAsia="ko-KR"/>
        </w:rPr>
        <w:lastRenderedPageBreak/>
        <w:t>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w:t>
      </w:r>
      <w:r w:rsidRPr="00FC1FD9">
        <w:rPr>
          <w:bCs/>
        </w:rPr>
        <w:lastRenderedPageBreak/>
        <w:t xml:space="preserve">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lastRenderedPageBreak/>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lastRenderedPageBreak/>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lastRenderedPageBreak/>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r>
        <w:rPr>
          <w:rFonts w:hint="eastAsia"/>
          <w:color w:val="222222"/>
          <w:lang w:eastAsia="ko-KR"/>
        </w:rPr>
        <w:t xml:space="preserve">] </w:t>
      </w:r>
      <w:r>
        <w:rPr>
          <w:rFonts w:hint="eastAsia"/>
          <w:lang w:eastAsia="ko-KR"/>
        </w:rPr>
        <w:t>*</w:t>
      </w:r>
      <w:r w:rsidR="006A6A50" w:rsidRPr="000E546A">
        <w:rPr>
          <w:bCs/>
          <w:sz w:val="22"/>
          <w:szCs w:val="22"/>
        </w:rPr>
        <w:t>‡</w:t>
      </w:r>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xml:space="preserve">., Ke, F., &amp; Dahlstrom-Hakki, I. (2021). Methodological </w:t>
      </w:r>
      <w:r w:rsidR="00A9659A" w:rsidRPr="00FC1FD9">
        <w:rPr>
          <w:color w:val="212121"/>
        </w:rPr>
        <w:lastRenderedPageBreak/>
        <w:t>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lastRenderedPageBreak/>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lastRenderedPageBreak/>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lastRenderedPageBreak/>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 xml:space="preserve">Developing adaptive teacher training with educational gameplay to enhance elementary preservice teachers’ TPACK development </w:t>
      </w:r>
      <w:r w:rsidR="0028101E" w:rsidRPr="00FC1FD9">
        <w:rPr>
          <w:bCs/>
          <w:i/>
          <w:iCs/>
          <w:color w:val="000000"/>
        </w:rPr>
        <w:lastRenderedPageBreak/>
        <w:t>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w:t>
      </w:r>
      <w:r w:rsidR="00B90BC5" w:rsidRPr="00FC1FD9">
        <w:rPr>
          <w:i/>
        </w:rPr>
        <w:lastRenderedPageBreak/>
        <w:t>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lastRenderedPageBreak/>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[27]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[24]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[21]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lastRenderedPageBreak/>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[15]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[13]</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 xml:space="preserve">[12] </w:t>
      </w:r>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w:t>
      </w:r>
      <w:r w:rsidRPr="00A5304E">
        <w:lastRenderedPageBreak/>
        <w:t xml:space="preserve">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lastRenderedPageBreak/>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lastRenderedPageBreak/>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lastRenderedPageBreak/>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06629" w14:textId="77777777" w:rsidR="005309F7" w:rsidRDefault="005309F7">
      <w:r>
        <w:separator/>
      </w:r>
    </w:p>
  </w:endnote>
  <w:endnote w:type="continuationSeparator" w:id="0">
    <w:p w14:paraId="2BD43597" w14:textId="77777777" w:rsidR="005309F7" w:rsidRDefault="00530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309D1" w14:textId="77777777" w:rsidR="005309F7" w:rsidRDefault="005309F7">
      <w:r>
        <w:separator/>
      </w:r>
    </w:p>
  </w:footnote>
  <w:footnote w:type="continuationSeparator" w:id="0">
    <w:p w14:paraId="4B13E82C" w14:textId="77777777" w:rsidR="005309F7" w:rsidRDefault="005309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460F"/>
    <w:rsid w:val="004E4A5C"/>
    <w:rsid w:val="004E4E0C"/>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customXml/itemProps3.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4.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903</TotalTime>
  <Pages>26</Pages>
  <Words>12314</Words>
  <Characters>70192</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121</cp:revision>
  <cp:lastPrinted>2025-03-13T20:32:00Z</cp:lastPrinted>
  <dcterms:created xsi:type="dcterms:W3CDTF">2026-05-20T16:53:00Z</dcterms:created>
  <dcterms:modified xsi:type="dcterms:W3CDTF">2026-08-27T23:15:00Z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