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814F6C" w:rsidR="00F04AA2" w:rsidRPr="00FC1FD9" w:rsidRDefault="005D41CC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April</w:t>
      </w:r>
      <w:r w:rsidR="001072DF" w:rsidRPr="00FC1FD9">
        <w:rPr>
          <w:b/>
        </w:rPr>
        <w:t xml:space="preserve"> </w:t>
      </w:r>
      <w:r w:rsidR="006205A7">
        <w:rPr>
          <w:rFonts w:hint="eastAsia"/>
          <w:b/>
          <w:lang w:eastAsia="ko-KR"/>
        </w:rPr>
        <w:t>1</w:t>
      </w:r>
      <w:r w:rsidR="001072DF" w:rsidRPr="00FC1FD9">
        <w:rPr>
          <w:b/>
        </w:rPr>
        <w:t xml:space="preserve">, </w:t>
      </w:r>
      <w:r w:rsidR="00BC0296" w:rsidRPr="00FC1FD9">
        <w:rPr>
          <w:b/>
        </w:rPr>
        <w:t>202</w:t>
      </w:r>
      <w:r w:rsidR="006205A7">
        <w:rPr>
          <w:rFonts w:hint="eastAsia"/>
          <w:b/>
          <w:lang w:eastAsia="ko-KR"/>
        </w:rPr>
        <w:t>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60FD227D" w14:textId="2FCFE25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2AB90541" w:rsidR="0023130B" w:rsidRDefault="008E1BB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>
        <w:rPr>
          <w:b/>
          <w:sz w:val="28"/>
          <w:szCs w:val="28"/>
        </w:rPr>
        <w:br/>
      </w:r>
      <w:r w:rsidR="00E621B4"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="00E621B4"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1395B36F" w14:textId="77777777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7AE4493F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638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B93515">
        <w:rPr>
          <w:rFonts w:hint="eastAsia"/>
          <w:b/>
          <w:bCs/>
          <w:u w:val="single"/>
          <w:lang w:eastAsia="ko-KR"/>
        </w:rPr>
        <w:t>53</w:t>
      </w:r>
      <w:r w:rsidR="00A811D0">
        <w:rPr>
          <w:rFonts w:hint="eastAsia"/>
          <w:b/>
          <w:bCs/>
          <w:u w:val="single"/>
          <w:lang w:eastAsia="ko-KR"/>
        </w:rPr>
        <w:t>6</w:t>
      </w:r>
      <w:r>
        <w:rPr>
          <w:rFonts w:hint="eastAsia"/>
          <w:b/>
          <w:bCs/>
          <w:u w:val="single"/>
          <w:lang w:eastAsia="ko-KR"/>
        </w:rPr>
        <w:t>)</w:t>
      </w:r>
    </w:p>
    <w:p w14:paraId="058602D2" w14:textId="01D515EA" w:rsidR="008D2C3F" w:rsidRPr="008D2C3F" w:rsidRDefault="008D2C3F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69F4681B" w14:textId="0A3B6177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 w:rsidR="00C267E1">
        <w:rPr>
          <w:rFonts w:hint="eastAsia"/>
          <w:lang w:eastAsia="ko-KR"/>
        </w:rPr>
        <w:t>6</w:t>
      </w:r>
      <w:r w:rsidRPr="00FC1FD9">
        <w:t xml:space="preserve"> – June 202</w:t>
      </w:r>
      <w:r w:rsidR="00C267E1"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56299D95" w14:textId="27088DFB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>HOPE: 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lastRenderedPageBreak/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7E4E787D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461750">
        <w:rPr>
          <w:rFonts w:hint="eastAsia"/>
          <w:b/>
          <w:sz w:val="28"/>
          <w:szCs w:val="28"/>
          <w:lang w:eastAsia="ko-KR"/>
        </w:rPr>
        <w:t>5</w:t>
      </w:r>
      <w:r w:rsidR="00552A5E">
        <w:rPr>
          <w:rFonts w:hint="eastAsia"/>
          <w:b/>
          <w:sz w:val="28"/>
          <w:szCs w:val="28"/>
          <w:lang w:eastAsia="ko-KR"/>
        </w:rPr>
        <w:t>7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4EEF82C2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52A5E">
        <w:rPr>
          <w:rFonts w:hint="eastAsia"/>
          <w:b/>
          <w:bCs/>
          <w:sz w:val="26"/>
          <w:szCs w:val="26"/>
          <w:u w:val="single"/>
          <w:lang w:eastAsia="ko-KR"/>
        </w:rPr>
        <w:t>4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3F881148" w14:textId="22243856" w:rsidR="00552A5E" w:rsidRDefault="00552A5E" w:rsidP="00DA4A64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[54]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(Accepted,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="00233B6A" w:rsidRPr="00C079F1">
        <w:rPr>
          <w:b/>
          <w:bCs/>
          <w:i/>
          <w:iCs/>
        </w:rPr>
        <w:t>[</w:t>
      </w:r>
      <w:r w:rsidR="00233B6A">
        <w:rPr>
          <w:rFonts w:hint="eastAsia"/>
          <w:b/>
          <w:i/>
          <w:iCs/>
          <w:lang w:eastAsia="ko-KR"/>
        </w:rPr>
        <w:t>ESCI</w:t>
      </w:r>
      <w:r w:rsidR="00233B6A" w:rsidRPr="00690381">
        <w:rPr>
          <w:rFonts w:hint="eastAsia"/>
          <w:b/>
          <w:i/>
          <w:iCs/>
          <w:lang w:eastAsia="ko-KR"/>
        </w:rPr>
        <w:t>-indexed</w:t>
      </w:r>
      <w:r w:rsidR="00233B6A" w:rsidRPr="00C079F1">
        <w:rPr>
          <w:b/>
          <w:bCs/>
          <w:i/>
          <w:iCs/>
        </w:rPr>
        <w:t>]</w:t>
      </w:r>
    </w:p>
    <w:p w14:paraId="35E1F76C" w14:textId="5E278A78" w:rsidR="00DA4A64" w:rsidRPr="00A5304E" w:rsidRDefault="00DA4A64" w:rsidP="00DA4A64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53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="00C77C2C" w:rsidRPr="00C77C2C">
        <w:t xml:space="preserve">Navigating </w:t>
      </w:r>
      <w:r w:rsidR="00C77C2C">
        <w:rPr>
          <w:rFonts w:hint="eastAsia"/>
          <w:lang w:eastAsia="ko-KR"/>
        </w:rPr>
        <w:t>p</w:t>
      </w:r>
      <w:r w:rsidR="00C77C2C" w:rsidRPr="00C77C2C">
        <w:t xml:space="preserve">ractitioner </w:t>
      </w:r>
      <w:r w:rsidR="00C77C2C">
        <w:rPr>
          <w:rFonts w:hint="eastAsia"/>
          <w:lang w:eastAsia="ko-KR"/>
        </w:rPr>
        <w:t>r</w:t>
      </w:r>
      <w:r w:rsidR="00C77C2C" w:rsidRPr="00C77C2C">
        <w:t xml:space="preserve">oles in </w:t>
      </w:r>
      <w:r w:rsidR="00C77C2C">
        <w:rPr>
          <w:rFonts w:hint="eastAsia"/>
          <w:lang w:eastAsia="ko-KR"/>
        </w:rPr>
        <w:t>g</w:t>
      </w:r>
      <w:r w:rsidR="00C77C2C" w:rsidRPr="00C77C2C">
        <w:t>enerative AI-</w:t>
      </w:r>
      <w:r w:rsidR="00C77C2C">
        <w:rPr>
          <w:rFonts w:hint="eastAsia"/>
          <w:lang w:eastAsia="ko-KR"/>
        </w:rPr>
        <w:t>e</w:t>
      </w:r>
      <w:r w:rsidR="00C77C2C" w:rsidRPr="00C77C2C">
        <w:t xml:space="preserve">nhanced </w:t>
      </w:r>
      <w:r w:rsidR="00C77C2C">
        <w:rPr>
          <w:rFonts w:hint="eastAsia"/>
          <w:lang w:eastAsia="ko-KR"/>
        </w:rPr>
        <w:t>e</w:t>
      </w:r>
      <w:r w:rsidR="00C77C2C" w:rsidRPr="00C77C2C">
        <w:t xml:space="preserve">ducational </w:t>
      </w:r>
      <w:r w:rsidR="00C77C2C">
        <w:rPr>
          <w:rFonts w:hint="eastAsia"/>
          <w:lang w:eastAsia="ko-KR"/>
        </w:rPr>
        <w:t>g</w:t>
      </w:r>
      <w:r w:rsidR="00C77C2C" w:rsidRPr="00C77C2C">
        <w:t xml:space="preserve">ame </w:t>
      </w:r>
      <w:r w:rsidR="00C77C2C">
        <w:rPr>
          <w:rFonts w:hint="eastAsia"/>
          <w:lang w:eastAsia="ko-KR"/>
        </w:rPr>
        <w:t>d</w:t>
      </w:r>
      <w:r w:rsidR="00C77C2C" w:rsidRPr="00C77C2C">
        <w:t xml:space="preserve">esign: A </w:t>
      </w:r>
      <w:r w:rsidR="00C77C2C">
        <w:rPr>
          <w:rFonts w:hint="eastAsia"/>
          <w:lang w:eastAsia="ko-KR"/>
        </w:rPr>
        <w:t>c</w:t>
      </w:r>
      <w:r w:rsidR="00C77C2C" w:rsidRPr="00C77C2C">
        <w:t xml:space="preserve">ollective </w:t>
      </w:r>
      <w:r w:rsidR="00C77C2C">
        <w:rPr>
          <w:rFonts w:hint="eastAsia"/>
          <w:lang w:eastAsia="ko-KR"/>
        </w:rPr>
        <w:t>a</w:t>
      </w:r>
      <w:r w:rsidR="00C77C2C"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="00233B6A" w:rsidRPr="00C079F1">
        <w:rPr>
          <w:b/>
          <w:bCs/>
          <w:i/>
          <w:iCs/>
        </w:rPr>
        <w:t>[</w:t>
      </w:r>
      <w:r w:rsidR="00233B6A">
        <w:rPr>
          <w:rFonts w:hint="eastAsia"/>
          <w:b/>
          <w:i/>
          <w:iCs/>
          <w:lang w:eastAsia="ko-KR"/>
        </w:rPr>
        <w:t>ESCI</w:t>
      </w:r>
      <w:r w:rsidR="00233B6A" w:rsidRPr="00690381">
        <w:rPr>
          <w:rFonts w:hint="eastAsia"/>
          <w:b/>
          <w:i/>
          <w:iCs/>
          <w:lang w:eastAsia="ko-KR"/>
        </w:rPr>
        <w:t>-indexed</w:t>
      </w:r>
      <w:r w:rsidR="00233B6A" w:rsidRPr="00C079F1">
        <w:rPr>
          <w:b/>
          <w:bCs/>
          <w:i/>
          <w:iCs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5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6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37BADF9D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7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lastRenderedPageBreak/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8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19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0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3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4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5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p</w:t>
      </w:r>
      <w:r w:rsidRPr="009339AF">
        <w:rPr>
          <w:bCs/>
          <w:lang w:eastAsia="ko-KR"/>
        </w:rPr>
        <w:t xml:space="preserve">rograms: A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a</w:t>
      </w:r>
      <w:r w:rsidRPr="009339AF">
        <w:rPr>
          <w:bCs/>
          <w:lang w:eastAsia="ko-KR"/>
        </w:rPr>
        <w:t xml:space="preserve">ssessment </w:t>
      </w:r>
      <w:r>
        <w:rPr>
          <w:rFonts w:hint="eastAsia"/>
          <w:bCs/>
          <w:lang w:eastAsia="ko-KR"/>
        </w:rPr>
        <w:t>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6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7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</w:t>
      </w:r>
      <w:r w:rsidR="00A975AD" w:rsidRPr="00FC1FD9">
        <w:rPr>
          <w:bCs/>
        </w:rPr>
        <w:lastRenderedPageBreak/>
        <w:t xml:space="preserve">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8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29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0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2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3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4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5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6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7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8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39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lastRenderedPageBreak/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0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1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2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3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4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5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6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8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49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0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1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lastRenderedPageBreak/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2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3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4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5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6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7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8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59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0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1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2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3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4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lastRenderedPageBreak/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5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6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7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8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69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0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1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393672D6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4E5AA1">
        <w:rPr>
          <w:rFonts w:hint="eastAsia"/>
          <w:b/>
          <w:sz w:val="28"/>
          <w:szCs w:val="28"/>
          <w:lang w:eastAsia="ko-KR"/>
        </w:rPr>
        <w:t>8</w:t>
      </w:r>
      <w:r w:rsidR="00484965" w:rsidRPr="00FC1FD9">
        <w:rPr>
          <w:b/>
          <w:sz w:val="28"/>
          <w:szCs w:val="28"/>
        </w:rPr>
        <w:t>]</w:t>
      </w:r>
    </w:p>
    <w:p w14:paraId="41B45BF1" w14:textId="4931DCC7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0DB3DF65" w14:textId="49B7D2A3" w:rsidR="004E5AA1" w:rsidRDefault="004E5AA1" w:rsidP="004E5A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[8] </w:t>
      </w:r>
      <w:r>
        <w:rPr>
          <w:bCs/>
          <w:lang w:eastAsia="ko-KR"/>
        </w:rPr>
        <w:t xml:space="preserve">Hong, S., </w:t>
      </w:r>
      <w:r w:rsidRPr="004B0332">
        <w:rPr>
          <w:b/>
          <w:lang w:eastAsia="ko-KR"/>
        </w:rPr>
        <w:t>Moon, J</w:t>
      </w:r>
      <w:r>
        <w:rPr>
          <w:bCs/>
          <w:lang w:eastAsia="ko-KR"/>
        </w:rPr>
        <w:t>., Hwang, J., Eom, T., &amp; Seo. G.</w:t>
      </w:r>
      <w:r>
        <w:rPr>
          <w:rFonts w:hint="eastAsia"/>
          <w:bCs/>
          <w:lang w:eastAsia="ko-KR"/>
        </w:rPr>
        <w:t xml:space="preserve"> (In Press, 2027). </w:t>
      </w:r>
      <w:r w:rsidRPr="004B0332">
        <w:rPr>
          <w:bCs/>
          <w:lang w:eastAsia="ko-KR"/>
        </w:rPr>
        <w:t>Leveraging analytics to enhance immersive teacher simulations: challenges and opportunities</w:t>
      </w:r>
      <w:r>
        <w:rPr>
          <w:bCs/>
          <w:lang w:eastAsia="ko-KR"/>
        </w:rPr>
        <w:t xml:space="preserve">. </w:t>
      </w:r>
      <w:r w:rsidRPr="004B0332">
        <w:rPr>
          <w:bCs/>
          <w:lang w:eastAsia="ko-KR"/>
        </w:rPr>
        <w:t>Innovations in Immersive Learning for Teacher Education: International Perspectives</w:t>
      </w:r>
      <w:r>
        <w:rPr>
          <w:rFonts w:hint="eastAsia"/>
          <w:bCs/>
          <w:lang w:eastAsia="ko-KR"/>
        </w:rPr>
        <w:t>, Springer.</w:t>
      </w:r>
    </w:p>
    <w:p w14:paraId="4C3D24D1" w14:textId="595CA15B" w:rsidR="009E6A56" w:rsidRDefault="009E6A56" w:rsidP="009E6A56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[7] </w:t>
      </w:r>
      <w:r w:rsidRPr="00C079F1">
        <w:t xml:space="preserve">‡ </w:t>
      </w:r>
      <w:r w:rsidRPr="0093073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Lee, Y., H</w:t>
      </w:r>
      <w:r>
        <w:rPr>
          <w:bCs/>
          <w:lang w:eastAsia="ko-KR"/>
        </w:rPr>
        <w:t>o</w:t>
      </w:r>
      <w:r>
        <w:rPr>
          <w:rFonts w:hint="eastAsia"/>
          <w:bCs/>
          <w:lang w:eastAsia="ko-KR"/>
        </w:rPr>
        <w:t xml:space="preserve">ng, S., Cho, M., Uddin, M., &amp; Rho, J. (In Press, 2027). </w:t>
      </w:r>
      <w:r w:rsidRPr="0093073C">
        <w:rPr>
          <w:bCs/>
          <w:lang w:eastAsia="ko-KR"/>
        </w:rPr>
        <w:t>Designing for Ethical Deliberation and Reasoning: AI-Mediated Dilemma Spaces and Exploratory Learning</w:t>
      </w:r>
      <w:r>
        <w:rPr>
          <w:bCs/>
          <w:lang w:eastAsia="ko-KR"/>
        </w:rPr>
        <w:t xml:space="preserve">. </w:t>
      </w:r>
      <w:r w:rsidRPr="000C014D">
        <w:rPr>
          <w:bCs/>
          <w:i/>
          <w:iCs/>
          <w:lang w:eastAsia="ko-KR"/>
        </w:rPr>
        <w:t>Metaverse, Generative AI, and Brain-Computer Interfaces</w:t>
      </w:r>
      <w:r w:rsidRPr="000C014D">
        <w:rPr>
          <w:rFonts w:hint="eastAsia"/>
          <w:bCs/>
          <w:i/>
          <w:iCs/>
          <w:lang w:eastAsia="ko-KR"/>
        </w:rPr>
        <w:t xml:space="preserve"> </w:t>
      </w:r>
      <w:r w:rsidRPr="000C014D">
        <w:rPr>
          <w:bCs/>
          <w:i/>
          <w:iCs/>
          <w:lang w:eastAsia="ko-KR"/>
        </w:rPr>
        <w:t>Shaping the Future of the Digital Landscape</w:t>
      </w:r>
      <w:r>
        <w:rPr>
          <w:rFonts w:hint="eastAsia"/>
          <w:bCs/>
          <w:lang w:eastAsia="ko-KR"/>
        </w:rPr>
        <w:t>, Routledge.</w:t>
      </w:r>
    </w:p>
    <w:p w14:paraId="3F380411" w14:textId="24C265E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t xml:space="preserve">). </w:t>
      </w:r>
      <w:r>
        <w:rPr>
          <w:rFonts w:hint="eastAsia"/>
          <w:lang w:eastAsia="ko-KR"/>
        </w:rPr>
        <w:t>Game-</w:t>
      </w:r>
      <w:r>
        <w:rPr>
          <w:rFonts w:hint="eastAsia"/>
          <w:lang w:eastAsia="ko-KR"/>
        </w:rPr>
        <w:lastRenderedPageBreak/>
        <w:t>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65385CF4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90C07">
        <w:rPr>
          <w:rFonts w:hint="eastAsia"/>
          <w:color w:val="222222"/>
          <w:lang w:eastAsia="ko-KR"/>
        </w:rPr>
        <w:t>5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>
        <w:rPr>
          <w:rFonts w:hint="eastAsia"/>
          <w:lang w:eastAsia="ko-KR"/>
        </w:rPr>
        <w:t>Accepted,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73CEC62A" w14:textId="5E9F104E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2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3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4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6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7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8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79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lastRenderedPageBreak/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0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3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4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5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7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8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89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 xml:space="preserve">the </w:t>
      </w:r>
      <w:r w:rsidR="00B90BC5" w:rsidRPr="00FC1FD9">
        <w:rPr>
          <w:i/>
        </w:rPr>
        <w:lastRenderedPageBreak/>
        <w:t>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2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</w:t>
      </w:r>
      <w:r>
        <w:rPr>
          <w:rFonts w:hint="eastAsia"/>
          <w:color w:val="222222"/>
          <w:lang w:eastAsia="ko-KR"/>
        </w:rPr>
        <w:lastRenderedPageBreak/>
        <w:t xml:space="preserve">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lastRenderedPageBreak/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</w:t>
      </w:r>
      <w:r w:rsidR="00B90BC5" w:rsidRPr="00FC1FD9">
        <w:lastRenderedPageBreak/>
        <w:t xml:space="preserve">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151CBA22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BB16DE">
        <w:rPr>
          <w:rFonts w:hint="eastAsia"/>
          <w:b/>
          <w:sz w:val="28"/>
          <w:szCs w:val="28"/>
          <w:lang w:eastAsia="ko-KR"/>
        </w:rPr>
        <w:t>39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706F6905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0C014D">
        <w:rPr>
          <w:rFonts w:hint="eastAsia"/>
          <w:b/>
          <w:bCs/>
          <w:lang w:eastAsia="ko-KR"/>
        </w:rPr>
        <w:t>2</w:t>
      </w:r>
      <w:r w:rsidR="00E06ABF">
        <w:rPr>
          <w:b/>
          <w:bCs/>
          <w:lang w:eastAsia="ko-KR"/>
        </w:rPr>
        <w:t>7</w:t>
      </w:r>
      <w:r w:rsidR="009D142D" w:rsidRPr="00FC1FD9">
        <w:rPr>
          <w:b/>
          <w:bCs/>
        </w:rPr>
        <w:t>)</w:t>
      </w:r>
    </w:p>
    <w:p w14:paraId="0EC8B1B1" w14:textId="399BC2A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0A70F1">
        <w:rPr>
          <w:rFonts w:hint="eastAsia"/>
          <w:b/>
          <w:bCs/>
          <w:i/>
          <w:iCs/>
          <w:u w:val="single"/>
          <w:lang w:eastAsia="ko-KR"/>
        </w:rPr>
        <w:t>2</w:t>
      </w:r>
      <w:r w:rsidR="00BB16DE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4FE6F984" w14:textId="2F739CF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25]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EF5F61">
        <w:rPr>
          <w:i/>
          <w:iCs/>
          <w:lang w:eastAsia="ko-KR"/>
        </w:rPr>
        <w:t>Journal of Safety Research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(SSCI-indexed)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D928190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BB16DE">
        <w:rPr>
          <w:rFonts w:hint="eastAsia"/>
          <w:lang w:eastAsia="ko-KR"/>
        </w:rPr>
        <w:t>4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1B9D553C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lastRenderedPageBreak/>
        <w:t>[2</w:t>
      </w:r>
      <w:r w:rsidR="00BB16DE">
        <w:rPr>
          <w:rFonts w:hint="eastAsia"/>
          <w:lang w:eastAsia="ko-KR"/>
        </w:rPr>
        <w:t>3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45E5CFA8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>Educational Psychology Review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5BDD28BA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16FC628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BB16DE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Submitted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British Journal of Educational Technology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7EB69DF3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B67812">
        <w:rPr>
          <w:rFonts w:hint="eastAsia"/>
          <w:lang w:eastAsia="ko-KR"/>
        </w:rPr>
        <w:t>Submitted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4B1246D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BB16DE">
        <w:rPr>
          <w:rFonts w:hint="eastAsia"/>
          <w:lang w:eastAsia="ko-KR"/>
        </w:rPr>
        <w:t>8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B5304D">
        <w:rPr>
          <w:rFonts w:hint="eastAsia"/>
          <w:i/>
          <w:iCs/>
          <w:lang w:eastAsia="ko-KR"/>
        </w:rPr>
        <w:t>Journal of Learning Analytics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B5304D">
        <w:rPr>
          <w:rFonts w:hint="eastAsia"/>
          <w:bCs/>
          <w:lang w:eastAsia="ko-KR"/>
        </w:rPr>
        <w:t>E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6C5A169B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</w:t>
      </w:r>
      <w:r w:rsidRPr="0028580D">
        <w:rPr>
          <w:rFonts w:hint="eastAsia"/>
          <w:lang w:eastAsia="ko-KR"/>
        </w:rPr>
        <w:t>Aldemir, T. (</w:t>
      </w:r>
      <w:r w:rsidR="003D796D">
        <w:rPr>
          <w:rFonts w:hint="eastAsia"/>
          <w:lang w:eastAsia="ko-KR"/>
        </w:rPr>
        <w:t>Under 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A04DCD9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(Under review).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51926DAB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1A41F3C3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771A9F0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003B529C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E11C08"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596E49">
        <w:rPr>
          <w:i/>
          <w:iCs/>
          <w:lang w:eastAsia="ko-KR"/>
        </w:rPr>
        <w:t>British Journal of Educational Technology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1584CD0D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7CDD21B4" w14:textId="6E0AB9F0" w:rsidR="001F11D5" w:rsidRDefault="001F11D5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BB16DE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E11C08"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>A CHAT-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 (SSCI-indexed journal).</w:t>
      </w:r>
    </w:p>
    <w:p w14:paraId="44ABC6B2" w14:textId="7D9AEE86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BB16DE">
        <w:rPr>
          <w:rFonts w:hint="eastAsia"/>
          <w:bCs/>
          <w:lang w:eastAsia="ko-KR"/>
        </w:rPr>
        <w:t>9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(Under review</w:t>
      </w:r>
      <w:r w:rsidRPr="00A5304E">
        <w:rPr>
          <w:bCs/>
        </w:rPr>
        <w:t xml:space="preserve">). How to align language model for teaching English? Developing large </w:t>
      </w:r>
      <w:r w:rsidRPr="00A5304E">
        <w:rPr>
          <w:bCs/>
        </w:rPr>
        <w:lastRenderedPageBreak/>
        <w:t xml:space="preserve">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2898EF02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BB16DE">
        <w:rPr>
          <w:rFonts w:hint="eastAsia"/>
          <w:lang w:eastAsia="ko-KR"/>
        </w:rPr>
        <w:t>8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E11C08">
        <w:rPr>
          <w:rFonts w:hint="eastAsia"/>
          <w:bCs/>
          <w:lang w:eastAsia="ko-KR"/>
        </w:rPr>
        <w:t>Under review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5A3534">
        <w:rPr>
          <w:rFonts w:hint="eastAsia"/>
          <w:i/>
          <w:iCs/>
          <w:lang w:eastAsia="ko-KR"/>
        </w:rPr>
        <w:t>The Asian-Pacific Education Researcher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125BD144" w14:textId="573DF7A8" w:rsidR="00942F2B" w:rsidRDefault="00EF3894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7</w:t>
      </w:r>
      <w:r w:rsidRPr="00A5304E">
        <w:rPr>
          <w:rFonts w:hint="eastAsia"/>
          <w:lang w:eastAsia="ko-KR"/>
        </w:rPr>
        <w:t xml:space="preserve">] Bicer, A., Aldemir, T., Lee, U., </w:t>
      </w:r>
      <w:r w:rsidR="00D05A79" w:rsidRPr="00A5304E">
        <w:rPr>
          <w:rFonts w:hint="eastAsia"/>
          <w:b/>
          <w:bCs/>
          <w:lang w:eastAsia="ko-KR"/>
        </w:rPr>
        <w:t>M</w:t>
      </w:r>
      <w:r w:rsidRPr="00A5304E">
        <w:rPr>
          <w:rFonts w:hint="eastAsia"/>
          <w:b/>
          <w:bCs/>
          <w:lang w:eastAsia="ko-KR"/>
        </w:rPr>
        <w:t>oon, J.</w:t>
      </w:r>
      <w:r w:rsidR="00D05A79" w:rsidRPr="00A5304E">
        <w:rPr>
          <w:rFonts w:hint="eastAsia"/>
          <w:lang w:eastAsia="ko-KR"/>
        </w:rPr>
        <w:t>, Rambo Hernandez, &amp; Sanders, M.</w:t>
      </w:r>
      <w:r w:rsidRPr="00A5304E">
        <w:rPr>
          <w:rFonts w:hint="eastAsia"/>
          <w:lang w:eastAsia="ko-KR"/>
        </w:rPr>
        <w:t xml:space="preserve"> (</w:t>
      </w:r>
      <w:r w:rsidR="00554C3D">
        <w:rPr>
          <w:rFonts w:hint="eastAsia"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C68F2" w:rsidRPr="005C68F2">
        <w:rPr>
          <w:lang w:eastAsia="ko-KR"/>
        </w:rPr>
        <w:t xml:space="preserve">How </w:t>
      </w:r>
      <w:r w:rsidR="005C68F2">
        <w:rPr>
          <w:rFonts w:hint="eastAsia"/>
          <w:lang w:eastAsia="ko-KR"/>
        </w:rPr>
        <w:t>g</w:t>
      </w:r>
      <w:r w:rsidR="005C68F2" w:rsidRPr="005C68F2">
        <w:rPr>
          <w:lang w:eastAsia="ko-KR"/>
        </w:rPr>
        <w:t xml:space="preserve">enerative AI </w:t>
      </w:r>
      <w:r w:rsidR="005C68F2">
        <w:rPr>
          <w:rFonts w:hint="eastAsia"/>
          <w:lang w:eastAsia="ko-KR"/>
        </w:rPr>
        <w:t>g</w:t>
      </w:r>
      <w:r w:rsidR="005C68F2" w:rsidRPr="005C68F2">
        <w:rPr>
          <w:lang w:eastAsia="ko-KR"/>
        </w:rPr>
        <w:t>uided-</w:t>
      </w:r>
      <w:r w:rsidR="005C68F2">
        <w:rPr>
          <w:rFonts w:hint="eastAsia"/>
          <w:lang w:eastAsia="ko-KR"/>
        </w:rPr>
        <w:t>p</w:t>
      </w:r>
      <w:r w:rsidR="005C68F2" w:rsidRPr="005C68F2">
        <w:rPr>
          <w:lang w:eastAsia="ko-KR"/>
        </w:rPr>
        <w:t xml:space="preserve">rofessional </w:t>
      </w:r>
      <w:r w:rsidR="005C68F2">
        <w:rPr>
          <w:rFonts w:hint="eastAsia"/>
          <w:lang w:eastAsia="ko-KR"/>
        </w:rPr>
        <w:t>d</w:t>
      </w:r>
      <w:r w:rsidR="005C68F2" w:rsidRPr="005C68F2">
        <w:rPr>
          <w:lang w:eastAsia="ko-KR"/>
        </w:rPr>
        <w:t xml:space="preserve">evelopment </w:t>
      </w:r>
      <w:r w:rsidR="005C68F2">
        <w:rPr>
          <w:rFonts w:hint="eastAsia"/>
          <w:lang w:eastAsia="ko-KR"/>
        </w:rPr>
        <w:t>s</w:t>
      </w:r>
      <w:r w:rsidR="005C68F2" w:rsidRPr="005C68F2">
        <w:rPr>
          <w:lang w:eastAsia="ko-KR"/>
        </w:rPr>
        <w:t xml:space="preserve">upports </w:t>
      </w:r>
      <w:r w:rsidR="005C68F2">
        <w:rPr>
          <w:rFonts w:hint="eastAsia"/>
          <w:lang w:eastAsia="ko-KR"/>
        </w:rPr>
        <w:t>t</w:t>
      </w:r>
      <w:r w:rsidR="005C68F2" w:rsidRPr="005C68F2">
        <w:rPr>
          <w:lang w:eastAsia="ko-KR"/>
        </w:rPr>
        <w:t xml:space="preserve">eachers’ </w:t>
      </w:r>
      <w:r w:rsidR="005C68F2">
        <w:rPr>
          <w:rFonts w:hint="eastAsia"/>
          <w:lang w:eastAsia="ko-KR"/>
        </w:rPr>
        <w:t>e</w:t>
      </w:r>
      <w:r w:rsidR="005C68F2" w:rsidRPr="005C68F2">
        <w:rPr>
          <w:lang w:eastAsia="ko-KR"/>
        </w:rPr>
        <w:t xml:space="preserve">ngagement with </w:t>
      </w:r>
      <w:r w:rsidR="005C68F2">
        <w:rPr>
          <w:rFonts w:hint="eastAsia"/>
          <w:lang w:eastAsia="ko-KR"/>
        </w:rPr>
        <w:t>m</w:t>
      </w:r>
      <w:r w:rsidR="005C68F2" w:rsidRPr="005C68F2">
        <w:rPr>
          <w:lang w:eastAsia="ko-KR"/>
        </w:rPr>
        <w:t xml:space="preserve">athematical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reativity,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ontent </w:t>
      </w:r>
      <w:r w:rsidR="005C68F2">
        <w:rPr>
          <w:rFonts w:hint="eastAsia"/>
          <w:lang w:eastAsia="ko-KR"/>
        </w:rPr>
        <w:t>k</w:t>
      </w:r>
      <w:r w:rsidR="005C68F2" w:rsidRPr="005C68F2">
        <w:rPr>
          <w:lang w:eastAsia="ko-KR"/>
        </w:rPr>
        <w:t xml:space="preserve">nowledge, and </w:t>
      </w:r>
      <w:r w:rsidR="005C68F2">
        <w:rPr>
          <w:rFonts w:hint="eastAsia"/>
          <w:lang w:eastAsia="ko-KR"/>
        </w:rPr>
        <w:t>p</w:t>
      </w:r>
      <w:r w:rsidR="005C68F2" w:rsidRPr="005C68F2">
        <w:rPr>
          <w:lang w:eastAsia="ko-KR"/>
        </w:rPr>
        <w:t xml:space="preserve">edagogical </w:t>
      </w:r>
      <w:r w:rsidR="005C68F2">
        <w:rPr>
          <w:rFonts w:hint="eastAsia"/>
          <w:lang w:eastAsia="ko-KR"/>
        </w:rPr>
        <w:t>c</w:t>
      </w:r>
      <w:r w:rsidR="005C68F2" w:rsidRPr="005C68F2">
        <w:rPr>
          <w:lang w:eastAsia="ko-KR"/>
        </w:rPr>
        <w:t xml:space="preserve">ontent </w:t>
      </w:r>
      <w:r w:rsidR="005C68F2">
        <w:rPr>
          <w:rFonts w:hint="eastAsia"/>
          <w:lang w:eastAsia="ko-KR"/>
        </w:rPr>
        <w:t>k</w:t>
      </w:r>
      <w:r w:rsidR="005C68F2"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="009124A7" w:rsidRPr="00A5304E">
        <w:rPr>
          <w:rFonts w:hint="eastAsia"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66EA5B65" w14:textId="0F48B14E" w:rsidR="009124A7" w:rsidRPr="00A5304E" w:rsidRDefault="008377F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</w:t>
      </w:r>
      <w:r w:rsidRPr="00A5304E">
        <w:rPr>
          <w:lang w:eastAsia="ko-KR"/>
        </w:rPr>
        <w:t xml:space="preserve">* </w:t>
      </w:r>
      <w:r w:rsidRPr="00A5304E">
        <w:rPr>
          <w:rFonts w:hint="eastAsia"/>
          <w:lang w:eastAsia="ko-KR"/>
        </w:rPr>
        <w:t xml:space="preserve">Uddin, M., Luo, F., &amp;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 (</w:t>
      </w:r>
      <w:r w:rsidR="00E11C08">
        <w:rPr>
          <w:rFonts w:hint="eastAsia"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Artificial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>ntelligence for engaging neurodiverse learners in K-12 education: A systematic review</w:t>
      </w:r>
      <w:r w:rsidRPr="00A5304E"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Interactive Learning Environments</w:t>
      </w:r>
      <w:r w:rsidR="00197A0C" w:rsidRPr="00A5304E">
        <w:rPr>
          <w:rFonts w:hint="eastAsia"/>
          <w:lang w:eastAsia="ko-KR"/>
        </w:rPr>
        <w:t xml:space="preserve"> </w:t>
      </w:r>
      <w:r w:rsidR="00197A0C" w:rsidRPr="00A5304E">
        <w:rPr>
          <w:rFonts w:hint="eastAsia"/>
          <w:bCs/>
          <w:i/>
          <w:iCs/>
          <w:lang w:eastAsia="ko-KR"/>
        </w:rPr>
        <w:t>(SSCI-indexed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3A16E3C6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A7353C">
        <w:rPr>
          <w:rFonts w:hint="eastAsia"/>
          <w:b/>
          <w:bCs/>
          <w:lang w:eastAsia="ko-KR"/>
        </w:rPr>
        <w:t>1</w:t>
      </w:r>
      <w:r w:rsidR="008704CD">
        <w:rPr>
          <w:rFonts w:hint="eastAsia"/>
          <w:b/>
          <w:bCs/>
          <w:lang w:eastAsia="ko-KR"/>
        </w:rPr>
        <w:t>3</w:t>
      </w:r>
      <w:r w:rsidRPr="00FC1FD9">
        <w:rPr>
          <w:b/>
          <w:bCs/>
        </w:rPr>
        <w:t>)</w:t>
      </w:r>
    </w:p>
    <w:p w14:paraId="757F9A85" w14:textId="6D703703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8704CD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1BEDF6EE" w14:textId="42117129" w:rsidR="00A74653" w:rsidRPr="00A01F1B" w:rsidRDefault="00A74653" w:rsidP="00A74653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[8]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5084892E" w14:textId="4E7B72F0" w:rsidR="00D135C7" w:rsidRPr="00A01F1B" w:rsidRDefault="00D135C7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(abstract accepted, In preparation). </w:t>
      </w:r>
      <w:r w:rsidRPr="00A7353C">
        <w:rPr>
          <w:lang w:eastAsia="ko-KR"/>
        </w:rPr>
        <w:t xml:space="preserve">Analysis of 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hanges in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thical </w:t>
      </w:r>
      <w:r>
        <w:rPr>
          <w:rFonts w:hint="eastAsia"/>
          <w:lang w:eastAsia="ko-KR"/>
        </w:rPr>
        <w:t>a</w:t>
      </w:r>
      <w:r w:rsidRPr="00A7353C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A7353C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A7353C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A7353C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atterns in </w:t>
      </w:r>
      <w:r w:rsidRPr="00A7353C">
        <w:rPr>
          <w:lang w:eastAsia="ko-KR"/>
        </w:rPr>
        <w:lastRenderedPageBreak/>
        <w:t xml:space="preserve">K-12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A7353C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A7353C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A7353C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A7353C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03D37B3" w14:textId="74ABAF96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D135C7">
        <w:rPr>
          <w:lang w:eastAsia="ko-KR"/>
        </w:rPr>
        <w:t xml:space="preserve">How </w:t>
      </w:r>
      <w:r w:rsidR="00D135C7">
        <w:rPr>
          <w:rFonts w:hint="eastAsia"/>
          <w:lang w:eastAsia="ko-KR"/>
        </w:rPr>
        <w:t>a</w:t>
      </w:r>
      <w:r w:rsidR="00D135C7">
        <w:rPr>
          <w:lang w:eastAsia="ko-KR"/>
        </w:rPr>
        <w:t xml:space="preserve">dvance </w:t>
      </w:r>
      <w:r w:rsidR="00D135C7">
        <w:rPr>
          <w:rFonts w:hint="eastAsia"/>
          <w:lang w:eastAsia="ko-KR"/>
        </w:rPr>
        <w:t>o</w:t>
      </w:r>
      <w:r w:rsidR="00D135C7">
        <w:rPr>
          <w:lang w:eastAsia="ko-KR"/>
        </w:rPr>
        <w:t xml:space="preserve">rganizers </w:t>
      </w:r>
      <w:r w:rsidR="00D135C7">
        <w:rPr>
          <w:rFonts w:hint="eastAsia"/>
          <w:lang w:eastAsia="ko-KR"/>
        </w:rPr>
        <w:t>s</w:t>
      </w:r>
      <w:r w:rsidR="00D135C7">
        <w:rPr>
          <w:lang w:eastAsia="ko-KR"/>
        </w:rPr>
        <w:t>hape AI-</w:t>
      </w:r>
      <w:r w:rsidR="00324A39">
        <w:rPr>
          <w:rFonts w:hint="eastAsia"/>
          <w:lang w:eastAsia="ko-KR"/>
        </w:rPr>
        <w:t>m</w:t>
      </w:r>
      <w:r w:rsidR="00D135C7">
        <w:rPr>
          <w:lang w:eastAsia="ko-KR"/>
        </w:rPr>
        <w:t xml:space="preserve">ediated </w:t>
      </w:r>
      <w:r w:rsidR="00324A39">
        <w:rPr>
          <w:rFonts w:hint="eastAsia"/>
          <w:lang w:eastAsia="ko-KR"/>
        </w:rPr>
        <w:t>t</w:t>
      </w:r>
      <w:r w:rsidR="00D135C7">
        <w:rPr>
          <w:lang w:eastAsia="ko-KR"/>
        </w:rPr>
        <w:t xml:space="preserve">eacher </w:t>
      </w:r>
      <w:r w:rsidR="00324A39">
        <w:rPr>
          <w:rFonts w:hint="eastAsia"/>
          <w:lang w:eastAsia="ko-KR"/>
        </w:rPr>
        <w:t>s</w:t>
      </w:r>
      <w:r w:rsidR="00D135C7">
        <w:rPr>
          <w:lang w:eastAsia="ko-KR"/>
        </w:rPr>
        <w:t xml:space="preserve">imulation </w:t>
      </w:r>
      <w:r w:rsidR="00324A39">
        <w:rPr>
          <w:rFonts w:hint="eastAsia"/>
          <w:lang w:eastAsia="ko-KR"/>
        </w:rPr>
        <w:t>d</w:t>
      </w:r>
      <w:r w:rsidR="00D135C7">
        <w:rPr>
          <w:lang w:eastAsia="ko-KR"/>
        </w:rPr>
        <w:t>iscourse:</w:t>
      </w:r>
      <w:r w:rsidR="00324A39">
        <w:rPr>
          <w:rFonts w:hint="eastAsia"/>
          <w:lang w:eastAsia="ko-KR"/>
        </w:rPr>
        <w:t xml:space="preserve"> </w:t>
      </w:r>
      <w:r w:rsidR="00D135C7">
        <w:rPr>
          <w:lang w:eastAsia="ko-KR"/>
        </w:rPr>
        <w:t xml:space="preserve">A </w:t>
      </w:r>
      <w:r w:rsidR="00324A39">
        <w:rPr>
          <w:rFonts w:hint="eastAsia"/>
          <w:lang w:eastAsia="ko-KR"/>
        </w:rPr>
        <w:t>c</w:t>
      </w:r>
      <w:r w:rsidR="00D135C7">
        <w:rPr>
          <w:lang w:eastAsia="ko-KR"/>
        </w:rPr>
        <w:t xml:space="preserve">omputational </w:t>
      </w:r>
      <w:r w:rsidR="00324A39">
        <w:rPr>
          <w:rFonts w:hint="eastAsia"/>
          <w:lang w:eastAsia="ko-KR"/>
        </w:rPr>
        <w:t>m</w:t>
      </w:r>
      <w:r w:rsidR="00D135C7">
        <w:rPr>
          <w:lang w:eastAsia="ko-KR"/>
        </w:rPr>
        <w:t>ulti-</w:t>
      </w:r>
      <w:r w:rsidR="00324A39">
        <w:rPr>
          <w:rFonts w:hint="eastAsia"/>
          <w:lang w:eastAsia="ko-KR"/>
        </w:rPr>
        <w:t>s</w:t>
      </w:r>
      <w:r w:rsidR="00D135C7">
        <w:rPr>
          <w:lang w:eastAsia="ko-KR"/>
        </w:rPr>
        <w:t xml:space="preserve">ite </w:t>
      </w:r>
      <w:r w:rsidR="00324A39">
        <w:rPr>
          <w:rFonts w:hint="eastAsia"/>
          <w:lang w:eastAsia="ko-KR"/>
        </w:rPr>
        <w:t>a</w:t>
      </w:r>
      <w:r w:rsidR="00D135C7">
        <w:rPr>
          <w:lang w:eastAsia="ko-KR"/>
        </w:rPr>
        <w:t xml:space="preserve">nalysis with </w:t>
      </w:r>
      <w:r w:rsidR="00324A39">
        <w:rPr>
          <w:rFonts w:hint="eastAsia"/>
          <w:lang w:eastAsia="ko-KR"/>
        </w:rPr>
        <w:t>p</w:t>
      </w:r>
      <w:r w:rsidR="00D135C7">
        <w:rPr>
          <w:lang w:eastAsia="ko-KR"/>
        </w:rPr>
        <w:t xml:space="preserve">edagogical </w:t>
      </w:r>
      <w:r w:rsidR="00324A39">
        <w:rPr>
          <w:rFonts w:hint="eastAsia"/>
          <w:lang w:eastAsia="ko-KR"/>
        </w:rPr>
        <w:t>r</w:t>
      </w:r>
      <w:r w:rsidR="00D135C7">
        <w:rPr>
          <w:lang w:eastAsia="ko-KR"/>
        </w:rPr>
        <w:t>eflection</w:t>
      </w:r>
      <w:r w:rsidR="00324A39">
        <w:rPr>
          <w:rFonts w:hint="eastAsia"/>
          <w:lang w:eastAsia="ko-KR"/>
        </w:rPr>
        <w:t xml:space="preserve"> q</w:t>
      </w:r>
      <w:r w:rsidR="00D135C7">
        <w:rPr>
          <w:lang w:eastAsia="ko-KR"/>
        </w:rPr>
        <w:t>uality</w:t>
      </w:r>
      <w:r>
        <w:rPr>
          <w:rFonts w:hint="eastAsia"/>
          <w:lang w:eastAsia="ko-KR"/>
        </w:rPr>
        <w:t xml:space="preserve">. </w:t>
      </w:r>
    </w:p>
    <w:p w14:paraId="692A9C54" w14:textId="3BFB82C1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517D42A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67812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280DBFB6" w14:textId="199C0047" w:rsidR="00AA5E9B" w:rsidRDefault="00AA5E9B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[3]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="00465ADE">
        <w:rPr>
          <w:rFonts w:hint="eastAsia"/>
          <w:lang w:eastAsia="ko-KR"/>
        </w:rPr>
        <w:t>, Bagdy, L.</w:t>
      </w:r>
      <w:r>
        <w:rPr>
          <w:rFonts w:hint="eastAsia"/>
          <w:lang w:eastAsia="ko-KR"/>
        </w:rPr>
        <w:t xml:space="preserve"> (In preparation).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="00554C3D" w:rsidRPr="00554C3D">
        <w:rPr>
          <w:rFonts w:hint="eastAsia"/>
          <w:i/>
          <w:iCs/>
          <w:lang w:eastAsia="ko-KR"/>
        </w:rPr>
        <w:t>Internet and Higher Education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0334DD13" w14:textId="3118E578" w:rsidR="00EF3123" w:rsidRDefault="00EF3123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[2]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(In preparation).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="00B67812" w:rsidRPr="00B67812">
        <w:rPr>
          <w:rFonts w:hint="eastAsia"/>
          <w:i/>
          <w:iCs/>
          <w:lang w:eastAsia="ko-KR"/>
        </w:rPr>
        <w:t>TechTrends</w:t>
      </w:r>
      <w:proofErr w:type="spellEnd"/>
      <w:r w:rsidR="00B67812">
        <w:rPr>
          <w:rFonts w:hint="eastAsia"/>
          <w:i/>
          <w:iCs/>
          <w:lang w:eastAsia="ko-KR"/>
        </w:rPr>
        <w:t>.</w:t>
      </w:r>
    </w:p>
    <w:p w14:paraId="75BD7E73" w14:textId="440C1F05" w:rsidR="00CE09BA" w:rsidRDefault="00CE09BA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EF25FD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9F5DCB">
        <w:rPr>
          <w:rFonts w:hint="eastAsia"/>
          <w:lang w:eastAsia="ko-KR"/>
        </w:rPr>
        <w:t xml:space="preserve">* Awoyemi, I., </w:t>
      </w:r>
      <w:r w:rsidR="009F5DCB" w:rsidRPr="00CE09BA">
        <w:rPr>
          <w:rFonts w:hint="eastAsia"/>
          <w:b/>
          <w:bCs/>
          <w:lang w:eastAsia="ko-KR"/>
        </w:rPr>
        <w:t>Moon, J.,</w:t>
      </w:r>
      <w:r w:rsidR="009F5DCB">
        <w:rPr>
          <w:rFonts w:hint="eastAsia"/>
          <w:lang w:eastAsia="ko-KR"/>
        </w:rPr>
        <w:t xml:space="preserve"> </w:t>
      </w:r>
      <w:r w:rsidR="00117AB1">
        <w:rPr>
          <w:rFonts w:hint="eastAsia"/>
          <w:lang w:eastAsia="ko-KR"/>
        </w:rPr>
        <w:t xml:space="preserve">Sabanwar, V., </w:t>
      </w:r>
      <w:r>
        <w:rPr>
          <w:rFonts w:hint="eastAsia"/>
          <w:lang w:eastAsia="ko-KR"/>
        </w:rPr>
        <w:t>Ghooreian</w:t>
      </w:r>
      <w:r w:rsidR="00117AB1">
        <w:rPr>
          <w:rFonts w:hint="eastAsia"/>
          <w:lang w:eastAsia="ko-KR"/>
        </w:rPr>
        <w:t>, A.</w:t>
      </w:r>
      <w:r w:rsidR="009F5DCB">
        <w:rPr>
          <w:rFonts w:hint="eastAsia"/>
          <w:lang w:eastAsia="ko-KR"/>
        </w:rPr>
        <w:t>, &amp; Aldemir, T.</w:t>
      </w:r>
      <w:r>
        <w:rPr>
          <w:rFonts w:hint="eastAsia"/>
          <w:lang w:eastAsia="ko-KR"/>
        </w:rPr>
        <w:t xml:space="preserve"> (In preparation).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</w:t>
      </w:r>
      <w:r w:rsidR="00554C3D">
        <w:rPr>
          <w:rFonts w:hint="eastAsia"/>
          <w:lang w:eastAsia="ko-KR"/>
        </w:rPr>
        <w:t xml:space="preserve"> </w:t>
      </w:r>
      <w:r w:rsidR="00554C3D" w:rsidRPr="00554C3D">
        <w:rPr>
          <w:rFonts w:hint="eastAsia"/>
          <w:i/>
          <w:iCs/>
          <w:lang w:eastAsia="ko-KR"/>
        </w:rPr>
        <w:t>Educational Technology Research and Development</w:t>
      </w:r>
      <w:r w:rsidR="009E6A56">
        <w:rPr>
          <w:rFonts w:hint="eastAsia"/>
          <w:i/>
          <w:iCs/>
          <w:lang w:eastAsia="ko-KR"/>
        </w:rPr>
        <w:t xml:space="preserve"> </w:t>
      </w:r>
      <w:r w:rsidR="009E6A56">
        <w:rPr>
          <w:rFonts w:hint="eastAsia"/>
          <w:lang w:eastAsia="ko-KR"/>
        </w:rPr>
        <w:t>(SSCI-indexed)</w:t>
      </w:r>
      <w:r w:rsidR="009E6A56">
        <w:rPr>
          <w:rFonts w:hint="eastAsia"/>
          <w:i/>
          <w:iCs/>
          <w:lang w:eastAsia="ko-KR"/>
        </w:rPr>
        <w:t>.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1B2CF2A8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5F1B3E">
        <w:rPr>
          <w:rFonts w:hint="eastAsia"/>
          <w:b/>
          <w:bCs/>
          <w:i/>
          <w:iCs/>
          <w:u w:val="single"/>
          <w:lang w:eastAsia="ko-KR"/>
        </w:rPr>
        <w:t>5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3D90BE3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4DE737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[4]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84CF506" w14:textId="15005F25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[3] </w:t>
      </w:r>
      <w:r w:rsidR="00FB3ABF" w:rsidRPr="00FB3ABF">
        <w:rPr>
          <w:bCs/>
          <w:lang w:eastAsia="ko-KR"/>
        </w:rPr>
        <w:t xml:space="preserve">Lim, J., Lee, H.,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The fluency trap: Comparing inquiry trajectories in generative and retrieval-augmented AI-supported learning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4BA2D856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(Submission No. 65).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lastRenderedPageBreak/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 xml:space="preserve">Conference Proceeding – Immersive Learning Research Network 2024 (Practitioner </w:t>
      </w:r>
      <w:r>
        <w:rPr>
          <w:color w:val="000000"/>
        </w:rPr>
        <w:lastRenderedPageBreak/>
        <w:t>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77777777" w:rsidR="00C35DB8" w:rsidRDefault="00C35DB8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HONOR AND AWARD</w:t>
      </w:r>
    </w:p>
    <w:p w14:paraId="4AFFCB67" w14:textId="67203A01" w:rsidR="00CB312E" w:rsidRPr="007F63F3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3"/>
      <w:footerReference w:type="default" r:id="rId94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0FA16" w14:textId="77777777" w:rsidR="00F04472" w:rsidRDefault="00F04472">
      <w:r>
        <w:separator/>
      </w:r>
    </w:p>
  </w:endnote>
  <w:endnote w:type="continuationSeparator" w:id="0">
    <w:p w14:paraId="12114D86" w14:textId="77777777" w:rsidR="00F04472" w:rsidRDefault="00F04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88204" w14:textId="77777777" w:rsidR="00F04472" w:rsidRDefault="00F04472">
      <w:r>
        <w:separator/>
      </w:r>
    </w:p>
  </w:footnote>
  <w:footnote w:type="continuationSeparator" w:id="0">
    <w:p w14:paraId="004839C5" w14:textId="77777777" w:rsidR="00F04472" w:rsidRDefault="00F04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31F4"/>
    <w:rsid w:val="00043777"/>
    <w:rsid w:val="00043AEA"/>
    <w:rsid w:val="000462EB"/>
    <w:rsid w:val="000508FF"/>
    <w:rsid w:val="00051AD8"/>
    <w:rsid w:val="00053B74"/>
    <w:rsid w:val="000561B1"/>
    <w:rsid w:val="00056D7B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1C6A"/>
    <w:rsid w:val="000A2733"/>
    <w:rsid w:val="000A3277"/>
    <w:rsid w:val="000A3853"/>
    <w:rsid w:val="000A478C"/>
    <w:rsid w:val="000A4C58"/>
    <w:rsid w:val="000A4C69"/>
    <w:rsid w:val="000A6D3A"/>
    <w:rsid w:val="000A70F1"/>
    <w:rsid w:val="000A7C0C"/>
    <w:rsid w:val="000B13DB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AFC"/>
    <w:rsid w:val="00163E07"/>
    <w:rsid w:val="001642C8"/>
    <w:rsid w:val="001653AC"/>
    <w:rsid w:val="00167E54"/>
    <w:rsid w:val="001720A0"/>
    <w:rsid w:val="00172FBE"/>
    <w:rsid w:val="0017692B"/>
    <w:rsid w:val="0018239E"/>
    <w:rsid w:val="001832D6"/>
    <w:rsid w:val="00190738"/>
    <w:rsid w:val="00191A01"/>
    <w:rsid w:val="00191DDB"/>
    <w:rsid w:val="001926E3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E0A"/>
    <w:rsid w:val="001E0F5C"/>
    <w:rsid w:val="001E16CC"/>
    <w:rsid w:val="001E2A8C"/>
    <w:rsid w:val="001E2D4F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4A0"/>
    <w:rsid w:val="002A1FE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39DB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E97"/>
    <w:rsid w:val="00391C39"/>
    <w:rsid w:val="003924E0"/>
    <w:rsid w:val="00393682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6BF"/>
    <w:rsid w:val="004D1805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C1B"/>
    <w:rsid w:val="0052349C"/>
    <w:rsid w:val="00523B5A"/>
    <w:rsid w:val="005248DE"/>
    <w:rsid w:val="00526F77"/>
    <w:rsid w:val="00527471"/>
    <w:rsid w:val="00532AC2"/>
    <w:rsid w:val="00532B99"/>
    <w:rsid w:val="005336CF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B45"/>
    <w:rsid w:val="00547174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7595"/>
    <w:rsid w:val="00574A95"/>
    <w:rsid w:val="00575586"/>
    <w:rsid w:val="00575D5A"/>
    <w:rsid w:val="00576C4F"/>
    <w:rsid w:val="00577484"/>
    <w:rsid w:val="00577C26"/>
    <w:rsid w:val="00583D57"/>
    <w:rsid w:val="00586DB4"/>
    <w:rsid w:val="005871DB"/>
    <w:rsid w:val="00590F88"/>
    <w:rsid w:val="00593039"/>
    <w:rsid w:val="005968F2"/>
    <w:rsid w:val="00596E49"/>
    <w:rsid w:val="00597C72"/>
    <w:rsid w:val="005A0737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D7B"/>
    <w:rsid w:val="005E4CD9"/>
    <w:rsid w:val="005E5432"/>
    <w:rsid w:val="005E61D4"/>
    <w:rsid w:val="005F1B3E"/>
    <w:rsid w:val="005F1FA5"/>
    <w:rsid w:val="005F34CC"/>
    <w:rsid w:val="005F5FF3"/>
    <w:rsid w:val="005F6E35"/>
    <w:rsid w:val="005F7D16"/>
    <w:rsid w:val="00601BB6"/>
    <w:rsid w:val="0060332D"/>
    <w:rsid w:val="00605204"/>
    <w:rsid w:val="00606C84"/>
    <w:rsid w:val="00610B7A"/>
    <w:rsid w:val="006111C2"/>
    <w:rsid w:val="00611739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E78"/>
    <w:rsid w:val="00657E16"/>
    <w:rsid w:val="00660ADC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2B84"/>
    <w:rsid w:val="006E4E43"/>
    <w:rsid w:val="006E79EA"/>
    <w:rsid w:val="006F02ED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7293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5761"/>
    <w:rsid w:val="00827233"/>
    <w:rsid w:val="0083204C"/>
    <w:rsid w:val="00832102"/>
    <w:rsid w:val="008341DA"/>
    <w:rsid w:val="0083466E"/>
    <w:rsid w:val="00835131"/>
    <w:rsid w:val="008368E7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7A63"/>
    <w:rsid w:val="00880396"/>
    <w:rsid w:val="00883CFC"/>
    <w:rsid w:val="008852B5"/>
    <w:rsid w:val="00886BF2"/>
    <w:rsid w:val="0089377C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46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0E0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4F6D"/>
    <w:rsid w:val="00A07891"/>
    <w:rsid w:val="00A07F85"/>
    <w:rsid w:val="00A11338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A54"/>
    <w:rsid w:val="00A91B43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D88"/>
    <w:rsid w:val="00B61F6D"/>
    <w:rsid w:val="00B63204"/>
    <w:rsid w:val="00B67812"/>
    <w:rsid w:val="00B70C00"/>
    <w:rsid w:val="00B71DC0"/>
    <w:rsid w:val="00B72474"/>
    <w:rsid w:val="00B73D78"/>
    <w:rsid w:val="00B74900"/>
    <w:rsid w:val="00B75487"/>
    <w:rsid w:val="00B7789E"/>
    <w:rsid w:val="00B80FD7"/>
    <w:rsid w:val="00B82402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BE"/>
    <w:rsid w:val="00B95BA3"/>
    <w:rsid w:val="00B9606D"/>
    <w:rsid w:val="00BA0002"/>
    <w:rsid w:val="00BA08FD"/>
    <w:rsid w:val="00BA1CAC"/>
    <w:rsid w:val="00BA210A"/>
    <w:rsid w:val="00BA3D4D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4973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99F"/>
    <w:rsid w:val="00BF2538"/>
    <w:rsid w:val="00BF28FE"/>
    <w:rsid w:val="00BF40C1"/>
    <w:rsid w:val="00C015DE"/>
    <w:rsid w:val="00C01D4D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4BCD"/>
    <w:rsid w:val="00C9506D"/>
    <w:rsid w:val="00C95147"/>
    <w:rsid w:val="00C9620C"/>
    <w:rsid w:val="00C977CB"/>
    <w:rsid w:val="00CA052D"/>
    <w:rsid w:val="00CA0D68"/>
    <w:rsid w:val="00CA399D"/>
    <w:rsid w:val="00CA506A"/>
    <w:rsid w:val="00CB0F2E"/>
    <w:rsid w:val="00CB1957"/>
    <w:rsid w:val="00CB312E"/>
    <w:rsid w:val="00CB354A"/>
    <w:rsid w:val="00CB3EE6"/>
    <w:rsid w:val="00CB732C"/>
    <w:rsid w:val="00CC15D3"/>
    <w:rsid w:val="00CC46E2"/>
    <w:rsid w:val="00CC4AFB"/>
    <w:rsid w:val="00CC4E61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6D3"/>
    <w:rsid w:val="00CE075D"/>
    <w:rsid w:val="00CE09BA"/>
    <w:rsid w:val="00CE3953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655"/>
    <w:rsid w:val="00D158E8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60E"/>
    <w:rsid w:val="00D266CB"/>
    <w:rsid w:val="00D2683A"/>
    <w:rsid w:val="00D3082E"/>
    <w:rsid w:val="00D31BC1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38F0"/>
    <w:rsid w:val="00DD3B5C"/>
    <w:rsid w:val="00DD4EE6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1148"/>
    <w:rsid w:val="00E011EE"/>
    <w:rsid w:val="00E01EDB"/>
    <w:rsid w:val="00E040F9"/>
    <w:rsid w:val="00E04118"/>
    <w:rsid w:val="00E06ABF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30187"/>
    <w:rsid w:val="00E31461"/>
    <w:rsid w:val="00E32697"/>
    <w:rsid w:val="00E32BBD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423"/>
    <w:rsid w:val="00E45141"/>
    <w:rsid w:val="00E45E0A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47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BEC"/>
    <w:rsid w:val="00F56623"/>
    <w:rsid w:val="00F56C4B"/>
    <w:rsid w:val="00F572BC"/>
    <w:rsid w:val="00F627D9"/>
    <w:rsid w:val="00F62DD8"/>
    <w:rsid w:val="00F62E74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42C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j.jsr.2024.11.027" TargetMode="External"/><Relationship Id="rId21" Type="http://schemas.openxmlformats.org/officeDocument/2006/relationships/hyperlink" Target="https://doi.org/10.3390/educsci15080997" TargetMode="External"/><Relationship Id="rId42" Type="http://schemas.openxmlformats.org/officeDocument/2006/relationships/hyperlink" Target="https://doi.org/10.1007/s10648-024-09855-4" TargetMode="External"/><Relationship Id="rId47" Type="http://schemas.openxmlformats.org/officeDocument/2006/relationships/hyperlink" Target="https://doi.org/10.1007/s10803-023-06021-7" TargetMode="External"/><Relationship Id="rId63" Type="http://schemas.openxmlformats.org/officeDocument/2006/relationships/hyperlink" Target="https://doi.org/10.1186/s40561-019-0108-z" TargetMode="External"/><Relationship Id="rId68" Type="http://schemas.openxmlformats.org/officeDocument/2006/relationships/hyperlink" Target="http://www.riss.kr/link?id=A107079753" TargetMode="External"/><Relationship Id="rId84" Type="http://schemas.openxmlformats.org/officeDocument/2006/relationships/hyperlink" Target="https://dx.doi.org/10.22318/icls2022.889" TargetMode="External"/><Relationship Id="rId89" Type="http://schemas.openxmlformats.org/officeDocument/2006/relationships/hyperlink" Target="https://doi.dx.org/10.22318/icls2020.779" TargetMode="External"/><Relationship Id="rId16" Type="http://schemas.openxmlformats.org/officeDocument/2006/relationships/hyperlink" Target="https://doi.org/10.1007/s41237-025-00286-1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11/jcal.13028" TargetMode="External"/><Relationship Id="rId37" Type="http://schemas.openxmlformats.org/officeDocument/2006/relationships/hyperlink" Target="https://doi.org/10.1007/s11528-024-00967-w" TargetMode="External"/><Relationship Id="rId53" Type="http://schemas.openxmlformats.org/officeDocument/2006/relationships/hyperlink" Target="https://doi.org/10.1007/s11528-021-00689-3" TargetMode="External"/><Relationship Id="rId58" Type="http://schemas.openxmlformats.org/officeDocument/2006/relationships/hyperlink" Target="https://dx.doi.org/10.1111/bjet.13005" TargetMode="External"/><Relationship Id="rId74" Type="http://schemas.openxmlformats.org/officeDocument/2006/relationships/hyperlink" Target="http://doi.org/10.1007/978-981-32-9335-9_2" TargetMode="External"/><Relationship Id="rId79" Type="http://schemas.openxmlformats.org/officeDocument/2006/relationships/hyperlink" Target="https://doi.org/10.56198/5M1RHNGTM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1729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://dx.doi.org/10.1080/14703297.2025.2534189" TargetMode="External"/><Relationship Id="rId27" Type="http://schemas.openxmlformats.org/officeDocument/2006/relationships/hyperlink" Target="https://doi.org/10.1007/s10758-024-09806-6" TargetMode="External"/><Relationship Id="rId43" Type="http://schemas.openxmlformats.org/officeDocument/2006/relationships/hyperlink" Target="https://dx.doi.org/10.25304/rlt.v32.3129" TargetMode="External"/><Relationship Id="rId48" Type="http://schemas.openxmlformats.org/officeDocument/2006/relationships/hyperlink" Target="https://doi.org/10.30191/ETS.202304_26(2).0013" TargetMode="External"/><Relationship Id="rId64" Type="http://schemas.openxmlformats.org/officeDocument/2006/relationships/hyperlink" Target="https://doi.org/10.1177/0735633119878611" TargetMode="External"/><Relationship Id="rId69" Type="http://schemas.openxmlformats.org/officeDocument/2006/relationships/hyperlink" Target="http://uci.or.kr/G704-001273.2013.19.3.007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8608/jla.2022.7639" TargetMode="External"/><Relationship Id="rId72" Type="http://schemas.openxmlformats.org/officeDocument/2006/relationships/hyperlink" Target="https://doi.org/10.1007/978-3-030-75142-5_8" TargetMode="External"/><Relationship Id="rId80" Type="http://schemas.openxmlformats.org/officeDocument/2006/relationships/hyperlink" Target="https://publications.immersivelrn.org/index.php/practitioner/article/view/66" TargetMode="External"/><Relationship Id="rId85" Type="http://schemas.openxmlformats.org/officeDocument/2006/relationships/hyperlink" Target="https://doi.dx.org/10.22318/icls2021.919" TargetMode="External"/><Relationship Id="rId93" Type="http://schemas.openxmlformats.org/officeDocument/2006/relationships/header" Target="header1.xm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5" Type="http://schemas.openxmlformats.org/officeDocument/2006/relationships/hyperlink" Target="https://doi.org/10.24059/olj.v29i1.4102" TargetMode="External"/><Relationship Id="rId33" Type="http://schemas.openxmlformats.org/officeDocument/2006/relationships/hyperlink" Target="https://doi.org/10.7468/mathedu.2024.63.2.387" TargetMode="External"/><Relationship Id="rId38" Type="http://schemas.openxmlformats.org/officeDocument/2006/relationships/hyperlink" Target="https://doi.org/10.1080/0020739X.2024.2337934" TargetMode="External"/><Relationship Id="rId46" Type="http://schemas.openxmlformats.org/officeDocument/2006/relationships/hyperlink" Target="https://doi.org/10.1007/s10055-023-00856-2" TargetMode="External"/><Relationship Id="rId59" Type="http://schemas.openxmlformats.org/officeDocument/2006/relationships/hyperlink" Target="https://doi.org/10.1007/s11423-020-09791-4" TargetMode="External"/><Relationship Id="rId67" Type="http://schemas.openxmlformats.org/officeDocument/2006/relationships/hyperlink" Target="https://doi.org/10.3390/mti2030053" TargetMode="External"/><Relationship Id="rId20" Type="http://schemas.openxmlformats.org/officeDocument/2006/relationships/hyperlink" Target="https://doi.org/10.1002/cae.70074" TargetMode="External"/><Relationship Id="rId41" Type="http://schemas.openxmlformats.org/officeDocument/2006/relationships/hyperlink" Target="https://doi.org/10.1007/s10639-024-12527-z" TargetMode="External"/><Relationship Id="rId54" Type="http://schemas.openxmlformats.org/officeDocument/2006/relationships/hyperlink" Target="https://doi.org/10.1177/0162643420945603" TargetMode="External"/><Relationship Id="rId62" Type="http://schemas.openxmlformats.org/officeDocument/2006/relationships/hyperlink" Target="https://doi.org/10.1177/1046878120907940" TargetMode="External"/><Relationship Id="rId70" Type="http://schemas.openxmlformats.org/officeDocument/2006/relationships/hyperlink" Target="http://doi.org/10.5392/JKCA.2013.13.10.594" TargetMode="External"/><Relationship Id="rId75" Type="http://schemas.openxmlformats.org/officeDocument/2006/relationships/hyperlink" Target="http://doi.org/10.1007/978-981-32-9335-9_1" TargetMode="External"/><Relationship Id="rId83" Type="http://schemas.openxmlformats.org/officeDocument/2006/relationships/hyperlink" Target="https://doi.org/10.1109/ICIET56899.2023.10111218" TargetMode="External"/><Relationship Id="rId88" Type="http://schemas.openxmlformats.org/officeDocument/2006/relationships/hyperlink" Target="https://doi.org/10.1109/FIE44824.2020.9273818" TargetMode="External"/><Relationship Id="rId91" Type="http://schemas.openxmlformats.org/officeDocument/2006/relationships/hyperlink" Target="https://doi.dx.org/10.22318/cscl2018.973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07/s43681-026-01056-9" TargetMode="External"/><Relationship Id="rId23" Type="http://schemas.openxmlformats.org/officeDocument/2006/relationships/hyperlink" Target="https://doi.org/10.1016/j.cexr.2025.100099" TargetMode="External"/><Relationship Id="rId28" Type="http://schemas.openxmlformats.org/officeDocument/2006/relationships/hyperlink" Target="https://doi.org/10.1186/s40561-024-00335-4" TargetMode="External"/><Relationship Id="rId36" Type="http://schemas.openxmlformats.org/officeDocument/2006/relationships/hyperlink" Target="https://doi.org/10.59668/1269.15624" TargetMode="External"/><Relationship Id="rId49" Type="http://schemas.openxmlformats.org/officeDocument/2006/relationships/hyperlink" Target="https://doi.org/10.1080/10494820.2023.2170422" TargetMode="External"/><Relationship Id="rId57" Type="http://schemas.openxmlformats.org/officeDocument/2006/relationships/hyperlink" Target="http://dx.doi.org/10.9781/ijimai.2021.03.003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186/s41239-024-00476-z" TargetMode="External"/><Relationship Id="rId44" Type="http://schemas.openxmlformats.org/officeDocument/2006/relationships/hyperlink" Target="https://doi.org/10.1007/s10803-023-06168-3%20%20" TargetMode="External"/><Relationship Id="rId52" Type="http://schemas.openxmlformats.org/officeDocument/2006/relationships/hyperlink" Target="https://doi.org/10.18608/jla.2022.7631" TargetMode="External"/><Relationship Id="rId60" Type="http://schemas.openxmlformats.org/officeDocument/2006/relationships/hyperlink" Target="https://doi.org/10.1007/s12528-020-09255-x" TargetMode="External"/><Relationship Id="rId65" Type="http://schemas.openxmlformats.org/officeDocument/2006/relationships/hyperlink" Target="http://dx.doi.org/10.1080/10494820.2019.1613665" TargetMode="External"/><Relationship Id="rId73" Type="http://schemas.openxmlformats.org/officeDocument/2006/relationships/hyperlink" Target="https://doi.org/10.1007/978-981-15-3040-1_5" TargetMode="External"/><Relationship Id="rId78" Type="http://schemas.openxmlformats.org/officeDocument/2006/relationships/hyperlink" Target="https://doi.org/10.56198/5M1RHT9ZJ" TargetMode="External"/><Relationship Id="rId81" Type="http://schemas.openxmlformats.org/officeDocument/2006/relationships/hyperlink" Target="https://publications.immersivelrn.org/index.php/practitioner/article/view/67" TargetMode="External"/><Relationship Id="rId86" Type="http://schemas.openxmlformats.org/officeDocument/2006/relationships/hyperlink" Target="https://doi.dx.org/10.22318/icls2021.949" TargetMode="External"/><Relationship Id="rId94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doi.org/10.1016/j.edurev.2025.100743" TargetMode="External"/><Relationship Id="rId39" Type="http://schemas.openxmlformats.org/officeDocument/2006/relationships/hyperlink" Target="https://doi.org/10.1016/j.cexr.2024.100063" TargetMode="External"/><Relationship Id="rId34" Type="http://schemas.openxmlformats.org/officeDocument/2006/relationships/hyperlink" Target="https://doi.org/10.7468/mathedu.2024.63.2.1" TargetMode="External"/><Relationship Id="rId50" Type="http://schemas.openxmlformats.org/officeDocument/2006/relationships/hyperlink" Target="https://doi.org/10.1080/17483107.2022.2156630" TargetMode="External"/><Relationship Id="rId55" Type="http://schemas.openxmlformats.org/officeDocument/2006/relationships/hyperlink" Target="https://doi.org/10.1007/s10798-021-09672-8" TargetMode="External"/><Relationship Id="rId76" Type="http://schemas.openxmlformats.org/officeDocument/2006/relationships/hyperlink" Target="https://doi.org/10.1177/10711813251357932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edtechbooks.org/edutechlearningscienceskorean" TargetMode="External"/><Relationship Id="rId92" Type="http://schemas.openxmlformats.org/officeDocument/2006/relationships/hyperlink" Target="https://www.learntechlib.org/p/171859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24059/olj.v28i3.4543" TargetMode="External"/><Relationship Id="rId24" Type="http://schemas.openxmlformats.org/officeDocument/2006/relationships/hyperlink" Target="https://doi.org/10.1016/j.compedu.2025.105306" TargetMode="External"/><Relationship Id="rId40" Type="http://schemas.openxmlformats.org/officeDocument/2006/relationships/hyperlink" Target="https://doi.org/10.1186/s41239-024-00455-4" TargetMode="External"/><Relationship Id="rId45" Type="http://schemas.openxmlformats.org/officeDocument/2006/relationships/hyperlink" Target="https://doi.org/10.1007/s10639-023-12249-8" TargetMode="External"/><Relationship Id="rId66" Type="http://schemas.openxmlformats.org/officeDocument/2006/relationships/hyperlink" Target="https://doi.org/10.1111/bjet.12626" TargetMode="External"/><Relationship Id="rId87" Type="http://schemas.openxmlformats.org/officeDocument/2006/relationships/hyperlink" Target="https://doi.org/10.1007/978-3-030-77414-1_15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100" TargetMode="External"/><Relationship Id="rId19" Type="http://schemas.openxmlformats.org/officeDocument/2006/relationships/hyperlink" Target="https://doi.org/10.1016/j.tate.2025.105231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1007/s10758-024-09756-z" TargetMode="External"/><Relationship Id="rId35" Type="http://schemas.openxmlformats.org/officeDocument/2006/relationships/hyperlink" Target="https://doi.org/10.34105/j.kmel.2024.16.013" TargetMode="External"/><Relationship Id="rId56" Type="http://schemas.openxmlformats.org/officeDocument/2006/relationships/hyperlink" Target="https://doi.org/10.19173/irrodl.v22i1.5110" TargetMode="External"/><Relationship Id="rId77" Type="http://schemas.openxmlformats.org/officeDocument/2006/relationships/hyperlink" Target="https://link.springer.com/10.1007/978-3-031-74138-8_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25</Pages>
  <Words>9538</Words>
  <Characters>61400</Characters>
  <Application>Microsoft Office Word</Application>
  <DocSecurity>0</DocSecurity>
  <Lines>1103</Lines>
  <Paragraphs>420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3</cp:revision>
  <cp:lastPrinted>2025-03-13T20:32:00Z</cp:lastPrinted>
  <dcterms:created xsi:type="dcterms:W3CDTF">2026-04-14T23:30:00Z</dcterms:created>
  <dcterms:modified xsi:type="dcterms:W3CDTF">2026-04-14T23:43:00Z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