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1EEA3" w14:textId="77777777" w:rsidR="00D50930" w:rsidRDefault="00D50930">
      <w:pPr>
        <w:widowControl w:val="0"/>
        <w:pBdr>
          <w:top w:val="nil"/>
          <w:left w:val="nil"/>
          <w:bottom w:val="nil"/>
          <w:right w:val="nil"/>
          <w:between w:val="nil"/>
        </w:pBdr>
        <w:spacing w:after="0"/>
        <w:rPr>
          <w:rFonts w:ascii="Arial" w:eastAsia="Arial" w:hAnsi="Arial" w:cs="Arial"/>
          <w:color w:val="000000"/>
        </w:rPr>
      </w:pPr>
    </w:p>
    <w:tbl>
      <w:tblPr>
        <w:tblStyle w:val="ab"/>
        <w:tblW w:w="9041" w:type="dxa"/>
        <w:tblInd w:w="-259" w:type="dxa"/>
        <w:tblLayout w:type="fixed"/>
        <w:tblLook w:val="0000" w:firstRow="0" w:lastRow="0" w:firstColumn="0" w:lastColumn="0" w:noHBand="0" w:noVBand="0"/>
      </w:tblPr>
      <w:tblGrid>
        <w:gridCol w:w="1346"/>
        <w:gridCol w:w="1600"/>
        <w:gridCol w:w="425"/>
        <w:gridCol w:w="7"/>
        <w:gridCol w:w="843"/>
        <w:gridCol w:w="350"/>
        <w:gridCol w:w="784"/>
        <w:gridCol w:w="1121"/>
        <w:gridCol w:w="675"/>
        <w:gridCol w:w="1890"/>
      </w:tblGrid>
      <w:tr w:rsidR="00D50930" w14:paraId="73FC3553" w14:textId="77777777">
        <w:trPr>
          <w:trHeight w:val="300"/>
        </w:trPr>
        <w:tc>
          <w:tcPr>
            <w:tcW w:w="9041" w:type="dxa"/>
            <w:gridSpan w:val="10"/>
            <w:tcBorders>
              <w:top w:val="single" w:sz="12" w:space="0" w:color="000000"/>
              <w:left w:val="single" w:sz="12" w:space="0" w:color="000000"/>
              <w:bottom w:val="single" w:sz="12" w:space="0" w:color="000000"/>
              <w:right w:val="single" w:sz="12" w:space="0" w:color="000000"/>
            </w:tcBorders>
            <w:shd w:val="clear" w:color="auto" w:fill="EBF1DD"/>
            <w:vAlign w:val="center"/>
          </w:tcPr>
          <w:p w14:paraId="0EBC9712" w14:textId="77777777" w:rsidR="00D50930" w:rsidRDefault="009F6792">
            <w:pPr>
              <w:spacing w:line="360" w:lineRule="auto"/>
              <w:ind w:left="843" w:hanging="843"/>
              <w:jc w:val="center"/>
              <w:rPr>
                <w:sz w:val="28"/>
                <w:szCs w:val="28"/>
              </w:rPr>
            </w:pPr>
            <w:r>
              <w:rPr>
                <w:b/>
                <w:sz w:val="28"/>
                <w:szCs w:val="28"/>
              </w:rPr>
              <w:t>PROGRAMA UNIDAD CURRICULAR</w:t>
            </w:r>
          </w:p>
        </w:tc>
      </w:tr>
      <w:tr w:rsidR="00D50930" w14:paraId="2477952F"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2D969C4D" w14:textId="77777777" w:rsidR="00D50930" w:rsidRDefault="009F6792">
            <w:pPr>
              <w:spacing w:after="0" w:line="240" w:lineRule="auto"/>
              <w:rPr>
                <w:b/>
              </w:rPr>
            </w:pPr>
            <w:r>
              <w:rPr>
                <w:b/>
              </w:rPr>
              <w:t xml:space="preserve">Unidad Académica </w:t>
            </w:r>
          </w:p>
        </w:tc>
        <w:tc>
          <w:tcPr>
            <w:tcW w:w="5670"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14:paraId="70B680C9" w14:textId="63323650" w:rsidR="00D50930" w:rsidRPr="00F76021" w:rsidRDefault="00F76021">
            <w:pPr>
              <w:rPr>
                <w:b/>
                <w:color w:val="FF0000"/>
              </w:rPr>
            </w:pPr>
            <w:r w:rsidRPr="00A8071F">
              <w:rPr>
                <w:b/>
              </w:rPr>
              <w:t>DEPARTAMENTO DE ECONOMÍA, PRODUCCIÓN E INNOVACIÓN TECNOLÓGICA</w:t>
            </w:r>
          </w:p>
        </w:tc>
      </w:tr>
      <w:tr w:rsidR="00D50930" w14:paraId="6DC8D010"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1AA2F0C9" w14:textId="77777777" w:rsidR="00D50930" w:rsidRDefault="009F6792">
            <w:pPr>
              <w:ind w:left="663" w:hanging="663"/>
              <w:rPr>
                <w:b/>
              </w:rPr>
            </w:pPr>
            <w:r>
              <w:rPr>
                <w:b/>
              </w:rPr>
              <w:t>Carrera/s</w:t>
            </w:r>
          </w:p>
        </w:tc>
        <w:tc>
          <w:tcPr>
            <w:tcW w:w="5670"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14:paraId="1D374E70" w14:textId="3FADE793" w:rsidR="00D50930" w:rsidRDefault="00CD56A7">
            <w:pPr>
              <w:rPr>
                <w:b/>
              </w:rPr>
            </w:pPr>
            <w:r w:rsidRPr="00CD56A7">
              <w:rPr>
                <w:b/>
              </w:rPr>
              <w:t>LICENCIATURA EN GESTIÓN DE TECNOLOGÍA</w:t>
            </w:r>
            <w:r w:rsidR="003B6022">
              <w:rPr>
                <w:b/>
              </w:rPr>
              <w:t>S</w:t>
            </w:r>
            <w:r w:rsidRPr="00CD56A7">
              <w:rPr>
                <w:b/>
              </w:rPr>
              <w:t xml:space="preserve"> DE LA INFORMACIÓN</w:t>
            </w:r>
          </w:p>
        </w:tc>
      </w:tr>
      <w:tr w:rsidR="00D50930" w14:paraId="1892ACEA"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4BE2EA8D" w14:textId="77777777" w:rsidR="00D50930" w:rsidRDefault="009F6792">
            <w:pPr>
              <w:ind w:left="663" w:hanging="663"/>
              <w:rPr>
                <w:b/>
              </w:rPr>
            </w:pPr>
            <w:r>
              <w:rPr>
                <w:b/>
              </w:rPr>
              <w:t>Plan de Estudios</w:t>
            </w:r>
          </w:p>
        </w:tc>
        <w:tc>
          <w:tcPr>
            <w:tcW w:w="5670"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14:paraId="7B0C0E6F" w14:textId="5D1D6493" w:rsidR="00D50930" w:rsidRDefault="00CD56A7" w:rsidP="00CD56A7">
            <w:pPr>
              <w:spacing w:after="0" w:line="240" w:lineRule="auto"/>
            </w:pPr>
            <w:r w:rsidRPr="00CD56A7">
              <w:t>Resolución (CS) 220/2019</w:t>
            </w:r>
          </w:p>
        </w:tc>
      </w:tr>
      <w:tr w:rsidR="00D50930" w14:paraId="7E59FCD0" w14:textId="77777777">
        <w:trPr>
          <w:trHeight w:val="300"/>
        </w:trPr>
        <w:tc>
          <w:tcPr>
            <w:tcW w:w="9041" w:type="dxa"/>
            <w:gridSpan w:val="10"/>
            <w:tcBorders>
              <w:top w:val="single" w:sz="12" w:space="0" w:color="000000"/>
              <w:left w:val="single" w:sz="12" w:space="0" w:color="000000"/>
              <w:bottom w:val="single" w:sz="12" w:space="0" w:color="000000"/>
              <w:right w:val="single" w:sz="12" w:space="0" w:color="000000"/>
            </w:tcBorders>
            <w:shd w:val="clear" w:color="auto" w:fill="EBF1DD"/>
            <w:vAlign w:val="center"/>
          </w:tcPr>
          <w:p w14:paraId="4E0058C3" w14:textId="77777777" w:rsidR="00D50930" w:rsidRDefault="009F6792">
            <w:pPr>
              <w:widowControl w:val="0"/>
              <w:numPr>
                <w:ilvl w:val="0"/>
                <w:numId w:val="1"/>
              </w:numPr>
              <w:pBdr>
                <w:top w:val="nil"/>
                <w:left w:val="nil"/>
                <w:bottom w:val="nil"/>
                <w:right w:val="nil"/>
                <w:between w:val="nil"/>
              </w:pBdr>
              <w:spacing w:before="200" w:line="240" w:lineRule="auto"/>
              <w:ind w:left="426"/>
              <w:rPr>
                <w:b/>
                <w:color w:val="000000"/>
              </w:rPr>
            </w:pPr>
            <w:r>
              <w:rPr>
                <w:b/>
                <w:color w:val="000000"/>
              </w:rPr>
              <w:t>Datos sobre la unidad curricular</w:t>
            </w:r>
          </w:p>
        </w:tc>
      </w:tr>
      <w:tr w:rsidR="00D50930" w14:paraId="1839969B" w14:textId="77777777">
        <w:trPr>
          <w:trHeight w:val="386"/>
        </w:trPr>
        <w:tc>
          <w:tcPr>
            <w:tcW w:w="1346" w:type="dxa"/>
            <w:tcBorders>
              <w:top w:val="single" w:sz="12" w:space="0" w:color="000000"/>
              <w:left w:val="single" w:sz="12" w:space="0" w:color="000000"/>
              <w:bottom w:val="single" w:sz="12" w:space="0" w:color="000000"/>
              <w:right w:val="single" w:sz="12" w:space="0" w:color="000000"/>
            </w:tcBorders>
            <w:shd w:val="clear" w:color="auto" w:fill="FFFFFF"/>
            <w:vAlign w:val="center"/>
          </w:tcPr>
          <w:p w14:paraId="5D44BECE" w14:textId="77777777" w:rsidR="00D50930" w:rsidRDefault="009F6792">
            <w:pPr>
              <w:rPr>
                <w:b/>
              </w:rPr>
            </w:pPr>
            <w:r>
              <w:rPr>
                <w:b/>
              </w:rPr>
              <w:t>Nombre</w:t>
            </w:r>
          </w:p>
        </w:tc>
        <w:tc>
          <w:tcPr>
            <w:tcW w:w="4009" w:type="dxa"/>
            <w:gridSpan w:val="6"/>
            <w:tcBorders>
              <w:top w:val="single" w:sz="12" w:space="0" w:color="000000"/>
              <w:left w:val="single" w:sz="12" w:space="0" w:color="000000"/>
              <w:bottom w:val="single" w:sz="12" w:space="0" w:color="000000"/>
              <w:right w:val="single" w:sz="12" w:space="0" w:color="000000"/>
            </w:tcBorders>
            <w:shd w:val="clear" w:color="auto" w:fill="FFFFFF"/>
            <w:vAlign w:val="center"/>
          </w:tcPr>
          <w:p w14:paraId="3158DFCB" w14:textId="6D3B9ED3" w:rsidR="00D50930" w:rsidRDefault="00CD56A7">
            <w:r w:rsidRPr="00CD56A7">
              <w:t>TRABAJO FINAL DE GRADO</w:t>
            </w:r>
          </w:p>
        </w:tc>
        <w:tc>
          <w:tcPr>
            <w:tcW w:w="1121" w:type="dxa"/>
            <w:tcBorders>
              <w:top w:val="single" w:sz="12" w:space="0" w:color="000000"/>
              <w:left w:val="single" w:sz="12" w:space="0" w:color="000000"/>
              <w:bottom w:val="single" w:sz="12" w:space="0" w:color="000000"/>
              <w:right w:val="single" w:sz="12" w:space="0" w:color="000000"/>
            </w:tcBorders>
            <w:shd w:val="clear" w:color="auto" w:fill="FFFFFF"/>
            <w:vAlign w:val="center"/>
          </w:tcPr>
          <w:p w14:paraId="398E4B5C" w14:textId="77777777" w:rsidR="00D50930" w:rsidRDefault="009F6792">
            <w:pPr>
              <w:rPr>
                <w:b/>
              </w:rPr>
            </w:pPr>
            <w:r>
              <w:rPr>
                <w:b/>
              </w:rPr>
              <w:t>Código</w:t>
            </w:r>
          </w:p>
        </w:tc>
        <w:tc>
          <w:tcPr>
            <w:tcW w:w="2565" w:type="dxa"/>
            <w:gridSpan w:val="2"/>
            <w:tcBorders>
              <w:top w:val="single" w:sz="12" w:space="0" w:color="000000"/>
              <w:left w:val="single" w:sz="12" w:space="0" w:color="000000"/>
              <w:bottom w:val="single" w:sz="12" w:space="0" w:color="000000"/>
              <w:right w:val="single" w:sz="12" w:space="0" w:color="000000"/>
            </w:tcBorders>
            <w:shd w:val="clear" w:color="auto" w:fill="FFFFFF"/>
            <w:vAlign w:val="center"/>
          </w:tcPr>
          <w:p w14:paraId="22EDCF62" w14:textId="03D13439" w:rsidR="00D50930" w:rsidRDefault="00CD56A7">
            <w:r w:rsidRPr="00CD56A7">
              <w:t>6043</w:t>
            </w:r>
          </w:p>
        </w:tc>
      </w:tr>
      <w:tr w:rsidR="00D50930" w14:paraId="254669DE" w14:textId="77777777">
        <w:trPr>
          <w:trHeight w:val="509"/>
        </w:trPr>
        <w:tc>
          <w:tcPr>
            <w:tcW w:w="1346" w:type="dxa"/>
            <w:vMerge w:val="restart"/>
            <w:tcBorders>
              <w:top w:val="single" w:sz="12" w:space="0" w:color="000000"/>
              <w:left w:val="single" w:sz="12" w:space="0" w:color="000000"/>
              <w:right w:val="single" w:sz="12" w:space="0" w:color="000000"/>
            </w:tcBorders>
            <w:shd w:val="clear" w:color="auto" w:fill="FFFFFF"/>
            <w:vAlign w:val="center"/>
          </w:tcPr>
          <w:p w14:paraId="74536E08" w14:textId="77777777" w:rsidR="00D50930" w:rsidRDefault="009F6792">
            <w:pPr>
              <w:rPr>
                <w:b/>
              </w:rPr>
            </w:pPr>
            <w:r>
              <w:rPr>
                <w:b/>
              </w:rPr>
              <w:t>Modalidad</w:t>
            </w:r>
          </w:p>
        </w:tc>
        <w:tc>
          <w:tcPr>
            <w:tcW w:w="2032" w:type="dxa"/>
            <w:gridSpan w:val="3"/>
            <w:vMerge w:val="restart"/>
            <w:tcBorders>
              <w:top w:val="single" w:sz="12" w:space="0" w:color="000000"/>
              <w:left w:val="single" w:sz="12" w:space="0" w:color="000000"/>
              <w:right w:val="single" w:sz="4" w:space="0" w:color="000000"/>
            </w:tcBorders>
            <w:shd w:val="clear" w:color="auto" w:fill="FFFFFF"/>
            <w:vAlign w:val="center"/>
          </w:tcPr>
          <w:p w14:paraId="3FB10BD0" w14:textId="6382587D" w:rsidR="00D50930" w:rsidRPr="00DF4296" w:rsidRDefault="00200F77" w:rsidP="00DF4296">
            <w:pPr>
              <w:jc w:val="center"/>
            </w:pPr>
            <w:r w:rsidRPr="00DF4296">
              <w:t>Semi-</w:t>
            </w:r>
            <w:r w:rsidR="00F76021" w:rsidRPr="00DF4296">
              <w:t>P</w:t>
            </w:r>
            <w:r w:rsidR="00CD56A7" w:rsidRPr="00DF4296">
              <w:t>resencial</w:t>
            </w:r>
          </w:p>
        </w:tc>
        <w:tc>
          <w:tcPr>
            <w:tcW w:w="1193" w:type="dxa"/>
            <w:gridSpan w:val="2"/>
            <w:vMerge w:val="restart"/>
            <w:tcBorders>
              <w:top w:val="single" w:sz="12" w:space="0" w:color="000000"/>
              <w:left w:val="single" w:sz="12" w:space="0" w:color="000000"/>
              <w:right w:val="single" w:sz="4" w:space="0" w:color="000000"/>
            </w:tcBorders>
            <w:shd w:val="clear" w:color="auto" w:fill="FFFFFF"/>
            <w:vAlign w:val="center"/>
          </w:tcPr>
          <w:p w14:paraId="061EFB6A" w14:textId="77777777" w:rsidR="00D50930" w:rsidRDefault="009F6792">
            <w:pPr>
              <w:rPr>
                <w:b/>
              </w:rPr>
            </w:pPr>
            <w:r>
              <w:rPr>
                <w:b/>
              </w:rPr>
              <w:t>Régimen</w:t>
            </w:r>
          </w:p>
        </w:tc>
        <w:tc>
          <w:tcPr>
            <w:tcW w:w="4470" w:type="dxa"/>
            <w:gridSpan w:val="4"/>
            <w:vMerge w:val="restart"/>
            <w:tcBorders>
              <w:top w:val="single" w:sz="12" w:space="0" w:color="000000"/>
              <w:left w:val="single" w:sz="12" w:space="0" w:color="000000"/>
              <w:bottom w:val="single" w:sz="4" w:space="0" w:color="000000"/>
              <w:right w:val="single" w:sz="12" w:space="0" w:color="000000"/>
            </w:tcBorders>
            <w:shd w:val="clear" w:color="auto" w:fill="FFFFFF"/>
            <w:vAlign w:val="center"/>
          </w:tcPr>
          <w:p w14:paraId="6D9FC49B" w14:textId="6774C986" w:rsidR="00D50930" w:rsidRDefault="00CD56A7">
            <w:r w:rsidRPr="00CD56A7">
              <w:t>Cuatrimestral</w:t>
            </w:r>
          </w:p>
        </w:tc>
      </w:tr>
      <w:tr w:rsidR="00D50930" w14:paraId="769F1B99" w14:textId="77777777">
        <w:trPr>
          <w:trHeight w:val="509"/>
        </w:trPr>
        <w:tc>
          <w:tcPr>
            <w:tcW w:w="1346" w:type="dxa"/>
            <w:vMerge/>
            <w:tcBorders>
              <w:top w:val="single" w:sz="12" w:space="0" w:color="000000"/>
              <w:left w:val="single" w:sz="12" w:space="0" w:color="000000"/>
              <w:right w:val="single" w:sz="12" w:space="0" w:color="000000"/>
            </w:tcBorders>
            <w:shd w:val="clear" w:color="auto" w:fill="FFFFFF"/>
            <w:vAlign w:val="center"/>
          </w:tcPr>
          <w:p w14:paraId="1958315C" w14:textId="77777777" w:rsidR="00D50930" w:rsidRDefault="00D50930">
            <w:pPr>
              <w:widowControl w:val="0"/>
              <w:pBdr>
                <w:top w:val="nil"/>
                <w:left w:val="nil"/>
                <w:bottom w:val="nil"/>
                <w:right w:val="nil"/>
                <w:between w:val="nil"/>
              </w:pBdr>
              <w:spacing w:after="0"/>
            </w:pPr>
          </w:p>
        </w:tc>
        <w:tc>
          <w:tcPr>
            <w:tcW w:w="2032" w:type="dxa"/>
            <w:gridSpan w:val="3"/>
            <w:vMerge/>
            <w:tcBorders>
              <w:top w:val="single" w:sz="12" w:space="0" w:color="000000"/>
              <w:left w:val="single" w:sz="12" w:space="0" w:color="000000"/>
              <w:right w:val="single" w:sz="4" w:space="0" w:color="000000"/>
            </w:tcBorders>
            <w:shd w:val="clear" w:color="auto" w:fill="FFFFFF"/>
            <w:vAlign w:val="center"/>
          </w:tcPr>
          <w:p w14:paraId="676A4360" w14:textId="77777777" w:rsidR="00D50930" w:rsidRDefault="00D50930">
            <w:pPr>
              <w:widowControl w:val="0"/>
              <w:pBdr>
                <w:top w:val="nil"/>
                <w:left w:val="nil"/>
                <w:bottom w:val="nil"/>
                <w:right w:val="nil"/>
                <w:between w:val="nil"/>
              </w:pBdr>
              <w:spacing w:after="0"/>
            </w:pPr>
          </w:p>
        </w:tc>
        <w:tc>
          <w:tcPr>
            <w:tcW w:w="1193" w:type="dxa"/>
            <w:gridSpan w:val="2"/>
            <w:vMerge/>
            <w:tcBorders>
              <w:top w:val="single" w:sz="12" w:space="0" w:color="000000"/>
              <w:left w:val="single" w:sz="12" w:space="0" w:color="000000"/>
              <w:right w:val="single" w:sz="4" w:space="0" w:color="000000"/>
            </w:tcBorders>
            <w:shd w:val="clear" w:color="auto" w:fill="FFFFFF"/>
            <w:vAlign w:val="center"/>
          </w:tcPr>
          <w:p w14:paraId="72A7B97A" w14:textId="77777777" w:rsidR="00D50930" w:rsidRDefault="00D50930">
            <w:pPr>
              <w:widowControl w:val="0"/>
              <w:pBdr>
                <w:top w:val="nil"/>
                <w:left w:val="nil"/>
                <w:bottom w:val="nil"/>
                <w:right w:val="nil"/>
                <w:between w:val="nil"/>
              </w:pBdr>
              <w:spacing w:after="0"/>
            </w:pPr>
          </w:p>
        </w:tc>
        <w:tc>
          <w:tcPr>
            <w:tcW w:w="4470" w:type="dxa"/>
            <w:gridSpan w:val="4"/>
            <w:vMerge/>
            <w:tcBorders>
              <w:top w:val="single" w:sz="12" w:space="0" w:color="000000"/>
              <w:left w:val="single" w:sz="12" w:space="0" w:color="000000"/>
              <w:bottom w:val="single" w:sz="4" w:space="0" w:color="000000"/>
              <w:right w:val="single" w:sz="12" w:space="0" w:color="000000"/>
            </w:tcBorders>
            <w:shd w:val="clear" w:color="auto" w:fill="FFFFFF"/>
            <w:vAlign w:val="center"/>
          </w:tcPr>
          <w:p w14:paraId="278363F9" w14:textId="77777777" w:rsidR="00D50930" w:rsidRDefault="00D50930">
            <w:pPr>
              <w:widowControl w:val="0"/>
              <w:pBdr>
                <w:top w:val="nil"/>
                <w:left w:val="nil"/>
                <w:bottom w:val="nil"/>
                <w:right w:val="nil"/>
                <w:between w:val="nil"/>
              </w:pBdr>
              <w:spacing w:after="0"/>
            </w:pPr>
          </w:p>
        </w:tc>
      </w:tr>
      <w:tr w:rsidR="00D50930" w14:paraId="52F0F57B"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50F2BC1C" w14:textId="77777777" w:rsidR="00D50930" w:rsidRDefault="009F6792">
            <w:pPr>
              <w:rPr>
                <w:b/>
              </w:rPr>
            </w:pPr>
            <w:r>
              <w:rPr>
                <w:b/>
              </w:rPr>
              <w:t>Equipo responsable</w:t>
            </w:r>
          </w:p>
          <w:p w14:paraId="0B275E02" w14:textId="77777777" w:rsidR="00D50930" w:rsidRDefault="00D50930">
            <w:pPr>
              <w:rPr>
                <w:b/>
              </w:rPr>
            </w:pPr>
          </w:p>
        </w:tc>
        <w:tc>
          <w:tcPr>
            <w:tcW w:w="5670"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14:paraId="78A649FE" w14:textId="2C3046A7" w:rsidR="00CD56A7" w:rsidRPr="00CD56A7" w:rsidRDefault="00CD56A7" w:rsidP="00CD56A7">
            <w:pPr>
              <w:spacing w:after="0" w:line="240" w:lineRule="auto"/>
              <w:rPr>
                <w:b/>
              </w:rPr>
            </w:pPr>
            <w:r w:rsidRPr="00CD56A7">
              <w:rPr>
                <w:b/>
              </w:rPr>
              <w:t>DANIEL FERN</w:t>
            </w:r>
            <w:r>
              <w:rPr>
                <w:b/>
              </w:rPr>
              <w:t>A</w:t>
            </w:r>
            <w:r w:rsidRPr="00CD56A7">
              <w:rPr>
                <w:b/>
              </w:rPr>
              <w:t>NDEZ</w:t>
            </w:r>
          </w:p>
          <w:p w14:paraId="004E326B" w14:textId="1E7182E5" w:rsidR="00D50930" w:rsidRDefault="00CD56A7" w:rsidP="00CD56A7">
            <w:pPr>
              <w:spacing w:after="0" w:line="240" w:lineRule="auto"/>
              <w:rPr>
                <w:b/>
              </w:rPr>
            </w:pPr>
            <w:r w:rsidRPr="00CD56A7">
              <w:rPr>
                <w:b/>
              </w:rPr>
              <w:t>SUSANA DI PIETRO</w:t>
            </w:r>
          </w:p>
        </w:tc>
      </w:tr>
      <w:tr w:rsidR="00D50930" w14:paraId="4C917378"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01065BE3" w14:textId="77777777" w:rsidR="00D50930" w:rsidRDefault="009F6792">
            <w:pPr>
              <w:ind w:left="1"/>
              <w:rPr>
                <w:b/>
              </w:rPr>
            </w:pPr>
            <w:r>
              <w:rPr>
                <w:b/>
              </w:rPr>
              <w:t>Año y mes de presentación del programa</w:t>
            </w:r>
          </w:p>
        </w:tc>
        <w:tc>
          <w:tcPr>
            <w:tcW w:w="5670"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14:paraId="6BFFBA0D" w14:textId="05003BFA" w:rsidR="00D50930" w:rsidRDefault="00CD56A7">
            <w:pPr>
              <w:rPr>
                <w:b/>
              </w:rPr>
            </w:pPr>
            <w:r w:rsidRPr="00CD56A7">
              <w:rPr>
                <w:b/>
              </w:rPr>
              <w:t>2023</w:t>
            </w:r>
            <w:r w:rsidR="00444992">
              <w:rPr>
                <w:b/>
              </w:rPr>
              <w:t>-</w:t>
            </w:r>
            <w:r w:rsidR="00DF4296">
              <w:rPr>
                <w:b/>
              </w:rPr>
              <w:t>Abril</w:t>
            </w:r>
          </w:p>
        </w:tc>
      </w:tr>
      <w:tr w:rsidR="00D50930" w14:paraId="54B02F84" w14:textId="77777777">
        <w:trPr>
          <w:trHeight w:val="300"/>
        </w:trPr>
        <w:tc>
          <w:tcPr>
            <w:tcW w:w="9041" w:type="dxa"/>
            <w:gridSpan w:val="10"/>
            <w:tcBorders>
              <w:top w:val="single" w:sz="12" w:space="0" w:color="000000"/>
              <w:left w:val="single" w:sz="12" w:space="0" w:color="000000"/>
              <w:bottom w:val="single" w:sz="12" w:space="0" w:color="000000"/>
              <w:right w:val="single" w:sz="12" w:space="0" w:color="000000"/>
            </w:tcBorders>
            <w:shd w:val="clear" w:color="auto" w:fill="EBF1DD"/>
            <w:vAlign w:val="center"/>
          </w:tcPr>
          <w:p w14:paraId="03079372" w14:textId="77777777" w:rsidR="00D50930" w:rsidRDefault="009F6792">
            <w:pPr>
              <w:widowControl w:val="0"/>
              <w:numPr>
                <w:ilvl w:val="0"/>
                <w:numId w:val="1"/>
              </w:numPr>
              <w:pBdr>
                <w:top w:val="nil"/>
                <w:left w:val="nil"/>
                <w:bottom w:val="nil"/>
                <w:right w:val="nil"/>
                <w:between w:val="nil"/>
              </w:pBdr>
              <w:spacing w:before="200" w:line="240" w:lineRule="auto"/>
              <w:ind w:left="426"/>
              <w:rPr>
                <w:color w:val="000000"/>
              </w:rPr>
            </w:pPr>
            <w:r>
              <w:rPr>
                <w:b/>
                <w:color w:val="000000"/>
              </w:rPr>
              <w:t>Carga horaria</w:t>
            </w:r>
          </w:p>
        </w:tc>
      </w:tr>
      <w:tr w:rsidR="00D50930" w14:paraId="23265A8B" w14:textId="77777777">
        <w:trPr>
          <w:trHeight w:val="388"/>
        </w:trPr>
        <w:tc>
          <w:tcPr>
            <w:tcW w:w="2946" w:type="dxa"/>
            <w:gridSpan w:val="2"/>
            <w:tcBorders>
              <w:top w:val="single" w:sz="12" w:space="0" w:color="000000"/>
              <w:left w:val="single" w:sz="12" w:space="0" w:color="000000"/>
              <w:bottom w:val="single" w:sz="12" w:space="0" w:color="000000"/>
              <w:right w:val="single" w:sz="4" w:space="0" w:color="000000"/>
            </w:tcBorders>
            <w:shd w:val="clear" w:color="auto" w:fill="FFFFFF"/>
          </w:tcPr>
          <w:p w14:paraId="061BB027" w14:textId="77777777" w:rsidR="00D50930" w:rsidRDefault="009F6792">
            <w:pPr>
              <w:tabs>
                <w:tab w:val="left" w:pos="0"/>
              </w:tabs>
              <w:ind w:left="663" w:hanging="663"/>
              <w:rPr>
                <w:b/>
              </w:rPr>
            </w:pPr>
            <w:r>
              <w:rPr>
                <w:b/>
              </w:rPr>
              <w:t>Horas de clase semanales</w:t>
            </w:r>
          </w:p>
        </w:tc>
        <w:tc>
          <w:tcPr>
            <w:tcW w:w="1275" w:type="dxa"/>
            <w:gridSpan w:val="3"/>
            <w:tcBorders>
              <w:top w:val="single" w:sz="12" w:space="0" w:color="000000"/>
              <w:left w:val="single" w:sz="12" w:space="0" w:color="000000"/>
              <w:bottom w:val="single" w:sz="12" w:space="0" w:color="000000"/>
              <w:right w:val="single" w:sz="12" w:space="0" w:color="000000"/>
            </w:tcBorders>
          </w:tcPr>
          <w:p w14:paraId="6F418070" w14:textId="187F84F2" w:rsidR="00D50930" w:rsidRDefault="00CD56A7" w:rsidP="00B21C59">
            <w:pPr>
              <w:ind w:left="660" w:hanging="660"/>
              <w:jc w:val="center"/>
            </w:pPr>
            <w:r>
              <w:t>6</w:t>
            </w:r>
          </w:p>
        </w:tc>
        <w:tc>
          <w:tcPr>
            <w:tcW w:w="2930" w:type="dxa"/>
            <w:gridSpan w:val="4"/>
            <w:tcBorders>
              <w:top w:val="single" w:sz="12" w:space="0" w:color="000000"/>
              <w:left w:val="single" w:sz="12" w:space="0" w:color="000000"/>
              <w:bottom w:val="single" w:sz="12" w:space="0" w:color="000000"/>
              <w:right w:val="single" w:sz="12" w:space="0" w:color="000000"/>
            </w:tcBorders>
            <w:shd w:val="clear" w:color="auto" w:fill="1E1C11"/>
          </w:tcPr>
          <w:p w14:paraId="3EE93256" w14:textId="77777777" w:rsidR="00D50930" w:rsidRDefault="00D50930">
            <w:pPr>
              <w:ind w:left="660" w:hanging="660"/>
            </w:pPr>
          </w:p>
        </w:tc>
        <w:tc>
          <w:tcPr>
            <w:tcW w:w="1890" w:type="dxa"/>
            <w:tcBorders>
              <w:top w:val="single" w:sz="12" w:space="0" w:color="000000"/>
              <w:left w:val="single" w:sz="12" w:space="0" w:color="000000"/>
              <w:bottom w:val="single" w:sz="12" w:space="0" w:color="000000"/>
              <w:right w:val="single" w:sz="12" w:space="0" w:color="000000"/>
            </w:tcBorders>
            <w:shd w:val="clear" w:color="auto" w:fill="1E1C11"/>
          </w:tcPr>
          <w:p w14:paraId="133CEB94" w14:textId="77777777" w:rsidR="00D50930" w:rsidRDefault="00D50930">
            <w:pPr>
              <w:ind w:left="660" w:hanging="660"/>
            </w:pPr>
          </w:p>
        </w:tc>
      </w:tr>
      <w:tr w:rsidR="00D50930" w14:paraId="2B4CC991" w14:textId="77777777">
        <w:trPr>
          <w:trHeight w:val="170"/>
        </w:trPr>
        <w:tc>
          <w:tcPr>
            <w:tcW w:w="2946" w:type="dxa"/>
            <w:gridSpan w:val="2"/>
            <w:vMerge w:val="restart"/>
            <w:tcBorders>
              <w:top w:val="single" w:sz="12" w:space="0" w:color="000000"/>
              <w:left w:val="single" w:sz="12" w:space="0" w:color="000000"/>
              <w:right w:val="single" w:sz="4" w:space="0" w:color="000000"/>
            </w:tcBorders>
            <w:shd w:val="clear" w:color="auto" w:fill="FFFFFF"/>
          </w:tcPr>
          <w:p w14:paraId="116C4ECE" w14:textId="77777777" w:rsidR="00D50930" w:rsidRDefault="009F6792">
            <w:pPr>
              <w:tabs>
                <w:tab w:val="left" w:pos="0"/>
              </w:tabs>
              <w:ind w:left="663" w:hanging="663"/>
              <w:rPr>
                <w:b/>
              </w:rPr>
            </w:pPr>
            <w:r>
              <w:rPr>
                <w:b/>
              </w:rPr>
              <w:t>Horas de clase totales</w:t>
            </w:r>
          </w:p>
        </w:tc>
        <w:tc>
          <w:tcPr>
            <w:tcW w:w="1275" w:type="dxa"/>
            <w:gridSpan w:val="3"/>
            <w:vMerge w:val="restart"/>
            <w:tcBorders>
              <w:top w:val="single" w:sz="12" w:space="0" w:color="000000"/>
              <w:left w:val="single" w:sz="12" w:space="0" w:color="000000"/>
              <w:right w:val="single" w:sz="12" w:space="0" w:color="000000"/>
            </w:tcBorders>
          </w:tcPr>
          <w:p w14:paraId="0317F32E" w14:textId="2403F556" w:rsidR="00D50930" w:rsidRDefault="00CD56A7" w:rsidP="00B21C59">
            <w:pPr>
              <w:ind w:left="660" w:hanging="660"/>
              <w:jc w:val="center"/>
            </w:pPr>
            <w:r>
              <w:t>96</w:t>
            </w:r>
          </w:p>
        </w:tc>
        <w:tc>
          <w:tcPr>
            <w:tcW w:w="2930" w:type="dxa"/>
            <w:gridSpan w:val="4"/>
            <w:tcBorders>
              <w:top w:val="single" w:sz="12" w:space="0" w:color="000000"/>
              <w:left w:val="single" w:sz="12" w:space="0" w:color="000000"/>
              <w:bottom w:val="single" w:sz="12" w:space="0" w:color="000000"/>
              <w:right w:val="single" w:sz="12" w:space="0" w:color="000000"/>
            </w:tcBorders>
          </w:tcPr>
          <w:p w14:paraId="48D8E3FB" w14:textId="77777777" w:rsidR="00D50930" w:rsidRDefault="009F6792">
            <w:pPr>
              <w:ind w:left="660" w:hanging="660"/>
            </w:pPr>
            <w:r>
              <w:t>Horas totales teóricas</w:t>
            </w:r>
          </w:p>
        </w:tc>
        <w:tc>
          <w:tcPr>
            <w:tcW w:w="1890" w:type="dxa"/>
            <w:tcBorders>
              <w:top w:val="single" w:sz="12" w:space="0" w:color="000000"/>
              <w:left w:val="single" w:sz="12" w:space="0" w:color="000000"/>
              <w:bottom w:val="single" w:sz="12" w:space="0" w:color="1E1C11"/>
              <w:right w:val="single" w:sz="12" w:space="0" w:color="000000"/>
            </w:tcBorders>
          </w:tcPr>
          <w:p w14:paraId="43AEFDD6" w14:textId="0A029A3A" w:rsidR="00D50930" w:rsidRDefault="00D50930">
            <w:pPr>
              <w:ind w:left="660" w:hanging="660"/>
            </w:pPr>
          </w:p>
        </w:tc>
      </w:tr>
      <w:tr w:rsidR="00D50930" w14:paraId="1F27C3B4" w14:textId="77777777">
        <w:trPr>
          <w:trHeight w:val="170"/>
        </w:trPr>
        <w:tc>
          <w:tcPr>
            <w:tcW w:w="2946" w:type="dxa"/>
            <w:gridSpan w:val="2"/>
            <w:vMerge/>
            <w:tcBorders>
              <w:top w:val="single" w:sz="12" w:space="0" w:color="000000"/>
              <w:left w:val="single" w:sz="12" w:space="0" w:color="000000"/>
              <w:right w:val="single" w:sz="4" w:space="0" w:color="000000"/>
            </w:tcBorders>
            <w:shd w:val="clear" w:color="auto" w:fill="FFFFFF"/>
          </w:tcPr>
          <w:p w14:paraId="3BDD9CD0" w14:textId="77777777" w:rsidR="00D50930" w:rsidRDefault="00D50930">
            <w:pPr>
              <w:widowControl w:val="0"/>
              <w:pBdr>
                <w:top w:val="nil"/>
                <w:left w:val="nil"/>
                <w:bottom w:val="nil"/>
                <w:right w:val="nil"/>
                <w:between w:val="nil"/>
              </w:pBdr>
              <w:spacing w:after="0"/>
            </w:pPr>
          </w:p>
        </w:tc>
        <w:tc>
          <w:tcPr>
            <w:tcW w:w="1275" w:type="dxa"/>
            <w:gridSpan w:val="3"/>
            <w:vMerge/>
            <w:tcBorders>
              <w:top w:val="single" w:sz="12" w:space="0" w:color="000000"/>
              <w:left w:val="single" w:sz="12" w:space="0" w:color="000000"/>
              <w:right w:val="single" w:sz="12" w:space="0" w:color="000000"/>
            </w:tcBorders>
          </w:tcPr>
          <w:p w14:paraId="3FD5A8EF" w14:textId="77777777" w:rsidR="00D50930" w:rsidRDefault="00D50930">
            <w:pPr>
              <w:widowControl w:val="0"/>
              <w:pBdr>
                <w:top w:val="nil"/>
                <w:left w:val="nil"/>
                <w:bottom w:val="nil"/>
                <w:right w:val="nil"/>
                <w:between w:val="nil"/>
              </w:pBdr>
              <w:spacing w:after="0"/>
            </w:pPr>
          </w:p>
        </w:tc>
        <w:tc>
          <w:tcPr>
            <w:tcW w:w="2930" w:type="dxa"/>
            <w:gridSpan w:val="4"/>
            <w:tcBorders>
              <w:top w:val="single" w:sz="12" w:space="0" w:color="000000"/>
              <w:left w:val="single" w:sz="12" w:space="0" w:color="000000"/>
              <w:bottom w:val="single" w:sz="12" w:space="0" w:color="000000"/>
              <w:right w:val="single" w:sz="12" w:space="0" w:color="000000"/>
            </w:tcBorders>
          </w:tcPr>
          <w:p w14:paraId="02BEBCB5" w14:textId="77777777" w:rsidR="00D50930" w:rsidRDefault="009F6792">
            <w:pPr>
              <w:ind w:left="660" w:hanging="660"/>
            </w:pPr>
            <w:r>
              <w:t>Horas totales prácticas</w:t>
            </w:r>
          </w:p>
        </w:tc>
        <w:tc>
          <w:tcPr>
            <w:tcW w:w="1890" w:type="dxa"/>
            <w:tcBorders>
              <w:top w:val="single" w:sz="12" w:space="0" w:color="1E1C11"/>
              <w:left w:val="single" w:sz="12" w:space="0" w:color="000000"/>
              <w:bottom w:val="single" w:sz="12" w:space="0" w:color="000000"/>
              <w:right w:val="single" w:sz="12" w:space="0" w:color="000000"/>
            </w:tcBorders>
          </w:tcPr>
          <w:p w14:paraId="6A5A2419" w14:textId="20E353ED" w:rsidR="00D50930" w:rsidRPr="00B21C59" w:rsidRDefault="00D50930" w:rsidP="00DF4296">
            <w:pPr>
              <w:rPr>
                <w:color w:val="FF0000"/>
              </w:rPr>
            </w:pPr>
          </w:p>
        </w:tc>
      </w:tr>
      <w:tr w:rsidR="00D50930" w14:paraId="38CE1554" w14:textId="77777777">
        <w:trPr>
          <w:trHeight w:val="170"/>
        </w:trPr>
        <w:tc>
          <w:tcPr>
            <w:tcW w:w="2946" w:type="dxa"/>
            <w:gridSpan w:val="2"/>
            <w:vMerge/>
            <w:tcBorders>
              <w:top w:val="single" w:sz="12" w:space="0" w:color="000000"/>
              <w:left w:val="single" w:sz="12" w:space="0" w:color="000000"/>
              <w:bottom w:val="single" w:sz="12" w:space="0" w:color="000000"/>
              <w:right w:val="single" w:sz="4" w:space="0" w:color="000000"/>
            </w:tcBorders>
            <w:shd w:val="clear" w:color="auto" w:fill="FFFFFF"/>
          </w:tcPr>
          <w:p w14:paraId="538B9B18" w14:textId="77777777" w:rsidR="00D50930" w:rsidRDefault="00D50930">
            <w:pPr>
              <w:widowControl w:val="0"/>
              <w:pBdr>
                <w:top w:val="nil"/>
                <w:left w:val="nil"/>
                <w:bottom w:val="nil"/>
                <w:right w:val="nil"/>
                <w:between w:val="nil"/>
              </w:pBdr>
              <w:spacing w:after="0"/>
            </w:pPr>
          </w:p>
        </w:tc>
        <w:tc>
          <w:tcPr>
            <w:tcW w:w="1275" w:type="dxa"/>
            <w:gridSpan w:val="3"/>
            <w:vMerge/>
            <w:tcBorders>
              <w:top w:val="single" w:sz="12" w:space="0" w:color="000000"/>
              <w:left w:val="single" w:sz="12" w:space="0" w:color="000000"/>
              <w:bottom w:val="single" w:sz="12" w:space="0" w:color="000000"/>
              <w:right w:val="single" w:sz="12" w:space="0" w:color="000000"/>
            </w:tcBorders>
          </w:tcPr>
          <w:p w14:paraId="2DC9C53B" w14:textId="77777777" w:rsidR="00D50930" w:rsidRDefault="00D50930">
            <w:pPr>
              <w:widowControl w:val="0"/>
              <w:pBdr>
                <w:top w:val="nil"/>
                <w:left w:val="nil"/>
                <w:bottom w:val="nil"/>
                <w:right w:val="nil"/>
                <w:between w:val="nil"/>
              </w:pBdr>
              <w:spacing w:after="0"/>
            </w:pPr>
          </w:p>
        </w:tc>
        <w:tc>
          <w:tcPr>
            <w:tcW w:w="2930" w:type="dxa"/>
            <w:gridSpan w:val="4"/>
            <w:tcBorders>
              <w:top w:val="single" w:sz="12" w:space="0" w:color="000000"/>
              <w:left w:val="single" w:sz="12" w:space="0" w:color="000000"/>
              <w:bottom w:val="single" w:sz="12" w:space="0" w:color="000000"/>
              <w:right w:val="single" w:sz="12" w:space="0" w:color="000000"/>
            </w:tcBorders>
          </w:tcPr>
          <w:p w14:paraId="30A03649" w14:textId="1ECE2DF0" w:rsidR="00D50930" w:rsidRDefault="009F6792">
            <w:pPr>
              <w:ind w:left="660" w:hanging="660"/>
            </w:pPr>
            <w:r>
              <w:t xml:space="preserve">Otras horas totales (laboratorio, trabajo de campo, </w:t>
            </w:r>
            <w:r w:rsidR="00F76021">
              <w:t>etc.</w:t>
            </w:r>
            <w:r>
              <w:t>)</w:t>
            </w:r>
          </w:p>
        </w:tc>
        <w:tc>
          <w:tcPr>
            <w:tcW w:w="1890" w:type="dxa"/>
            <w:tcBorders>
              <w:top w:val="single" w:sz="12" w:space="0" w:color="000000"/>
              <w:left w:val="single" w:sz="12" w:space="0" w:color="000000"/>
              <w:bottom w:val="single" w:sz="12" w:space="0" w:color="000000"/>
              <w:right w:val="single" w:sz="12" w:space="0" w:color="000000"/>
            </w:tcBorders>
          </w:tcPr>
          <w:p w14:paraId="0D4F5DCC" w14:textId="3A0C62A0" w:rsidR="00D50930" w:rsidRPr="00B21C59" w:rsidRDefault="00D50930">
            <w:pPr>
              <w:ind w:left="660" w:hanging="660"/>
              <w:rPr>
                <w:color w:val="FF0000"/>
              </w:rPr>
            </w:pPr>
          </w:p>
        </w:tc>
      </w:tr>
    </w:tbl>
    <w:p w14:paraId="55151686" w14:textId="77777777" w:rsidR="00D50930" w:rsidRDefault="00D50930">
      <w:bookmarkStart w:id="0" w:name="_heading=h.gjdgxs" w:colFirst="0" w:colLast="0"/>
      <w:bookmarkEnd w:id="0"/>
    </w:p>
    <w:tbl>
      <w:tblPr>
        <w:tblStyle w:val="ac"/>
        <w:tblW w:w="9214" w:type="dxa"/>
        <w:tblInd w:w="-291" w:type="dxa"/>
        <w:tblLayout w:type="fixed"/>
        <w:tblLook w:val="0000" w:firstRow="0" w:lastRow="0" w:firstColumn="0" w:lastColumn="0" w:noHBand="0" w:noVBand="0"/>
      </w:tblPr>
      <w:tblGrid>
        <w:gridCol w:w="8100"/>
        <w:gridCol w:w="1114"/>
      </w:tblGrid>
      <w:tr w:rsidR="00D50930" w14:paraId="240EE6C8" w14:textId="77777777">
        <w:trPr>
          <w:trHeight w:val="300"/>
        </w:trPr>
        <w:tc>
          <w:tcPr>
            <w:tcW w:w="9214" w:type="dxa"/>
            <w:gridSpan w:val="2"/>
            <w:tcBorders>
              <w:top w:val="single" w:sz="4" w:space="0" w:color="000000"/>
              <w:left w:val="single" w:sz="12" w:space="0" w:color="000000"/>
              <w:bottom w:val="single" w:sz="4" w:space="0" w:color="000000"/>
              <w:right w:val="single" w:sz="12" w:space="0" w:color="000000"/>
            </w:tcBorders>
            <w:shd w:val="clear" w:color="auto" w:fill="EBF1DD"/>
            <w:vAlign w:val="center"/>
          </w:tcPr>
          <w:p w14:paraId="250DF8CF" w14:textId="77777777" w:rsidR="00D50930" w:rsidRDefault="009F6792">
            <w:pPr>
              <w:widowControl w:val="0"/>
              <w:numPr>
                <w:ilvl w:val="0"/>
                <w:numId w:val="1"/>
              </w:numPr>
              <w:pBdr>
                <w:top w:val="nil"/>
                <w:left w:val="nil"/>
                <w:bottom w:val="nil"/>
                <w:right w:val="nil"/>
                <w:between w:val="nil"/>
              </w:pBdr>
              <w:spacing w:before="200" w:line="240" w:lineRule="auto"/>
              <w:ind w:left="426"/>
              <w:rPr>
                <w:color w:val="000000"/>
              </w:rPr>
            </w:pPr>
            <w:r>
              <w:rPr>
                <w:b/>
                <w:color w:val="000000"/>
              </w:rPr>
              <w:t>Unidades correlativas</w:t>
            </w:r>
            <w:r>
              <w:rPr>
                <w:color w:val="000000"/>
              </w:rPr>
              <w:t xml:space="preserve"> precedentes en el Plan de Estudios</w:t>
            </w:r>
          </w:p>
        </w:tc>
      </w:tr>
      <w:tr w:rsidR="00D50930" w14:paraId="0505E2CD" w14:textId="77777777">
        <w:trPr>
          <w:trHeight w:val="300"/>
        </w:trPr>
        <w:tc>
          <w:tcPr>
            <w:tcW w:w="8100" w:type="dxa"/>
            <w:tcBorders>
              <w:top w:val="single" w:sz="12" w:space="0" w:color="000000"/>
              <w:left w:val="single" w:sz="12" w:space="0" w:color="000000"/>
              <w:bottom w:val="single" w:sz="4" w:space="0" w:color="000000"/>
              <w:right w:val="single" w:sz="4" w:space="0" w:color="000000"/>
            </w:tcBorders>
            <w:shd w:val="clear" w:color="auto" w:fill="EBF1DD"/>
            <w:vAlign w:val="center"/>
          </w:tcPr>
          <w:p w14:paraId="6AB8485E" w14:textId="77777777" w:rsidR="00D50930" w:rsidRDefault="009F6792">
            <w:pPr>
              <w:spacing w:before="200"/>
              <w:jc w:val="center"/>
            </w:pPr>
            <w:r>
              <w:t>Denominación</w:t>
            </w:r>
          </w:p>
        </w:tc>
        <w:tc>
          <w:tcPr>
            <w:tcW w:w="1114" w:type="dxa"/>
            <w:tcBorders>
              <w:top w:val="single" w:sz="12" w:space="0" w:color="000000"/>
              <w:left w:val="nil"/>
              <w:bottom w:val="single" w:sz="4" w:space="0" w:color="000000"/>
              <w:right w:val="single" w:sz="12" w:space="0" w:color="000000"/>
            </w:tcBorders>
            <w:shd w:val="clear" w:color="auto" w:fill="EBF1DD"/>
            <w:vAlign w:val="center"/>
          </w:tcPr>
          <w:p w14:paraId="3ABD2374" w14:textId="77777777" w:rsidR="00D50930" w:rsidRDefault="009F6792">
            <w:pPr>
              <w:ind w:left="660" w:hanging="660"/>
              <w:jc w:val="center"/>
            </w:pPr>
            <w:r>
              <w:t>Código</w:t>
            </w:r>
          </w:p>
        </w:tc>
      </w:tr>
      <w:tr w:rsidR="00D50930" w14:paraId="559C66B4" w14:textId="77777777">
        <w:trPr>
          <w:trHeight w:val="300"/>
        </w:trPr>
        <w:tc>
          <w:tcPr>
            <w:tcW w:w="8100" w:type="dxa"/>
            <w:tcBorders>
              <w:top w:val="nil"/>
              <w:left w:val="single" w:sz="12" w:space="0" w:color="000000"/>
              <w:bottom w:val="single" w:sz="4" w:space="0" w:color="000000"/>
              <w:right w:val="single" w:sz="4" w:space="0" w:color="000000"/>
            </w:tcBorders>
          </w:tcPr>
          <w:p w14:paraId="4DDA74CA" w14:textId="5481CE32" w:rsidR="00D50930" w:rsidRPr="00B21C59" w:rsidRDefault="00B21C59">
            <w:pPr>
              <w:ind w:hanging="2"/>
              <w:rPr>
                <w:color w:val="FF0000"/>
              </w:rPr>
            </w:pPr>
            <w:r w:rsidRPr="00A8071F">
              <w:t>No tiene correlatividades con otros espacios curriculares</w:t>
            </w:r>
          </w:p>
        </w:tc>
        <w:tc>
          <w:tcPr>
            <w:tcW w:w="1114" w:type="dxa"/>
            <w:tcBorders>
              <w:top w:val="nil"/>
              <w:left w:val="nil"/>
              <w:bottom w:val="single" w:sz="4" w:space="0" w:color="000000"/>
              <w:right w:val="single" w:sz="12" w:space="0" w:color="000000"/>
            </w:tcBorders>
          </w:tcPr>
          <w:p w14:paraId="50BF4A90" w14:textId="77777777" w:rsidR="00D50930" w:rsidRDefault="00D50930">
            <w:pPr>
              <w:ind w:hanging="2"/>
              <w:rPr>
                <w:highlight w:val="yellow"/>
              </w:rPr>
            </w:pPr>
          </w:p>
        </w:tc>
      </w:tr>
      <w:tr w:rsidR="00D50930" w14:paraId="65B8918B" w14:textId="77777777">
        <w:trPr>
          <w:trHeight w:val="300"/>
        </w:trPr>
        <w:tc>
          <w:tcPr>
            <w:tcW w:w="8100" w:type="dxa"/>
            <w:tcBorders>
              <w:top w:val="single" w:sz="4" w:space="0" w:color="000000"/>
              <w:left w:val="single" w:sz="12" w:space="0" w:color="000000"/>
              <w:bottom w:val="single" w:sz="4" w:space="0" w:color="000000"/>
              <w:right w:val="single" w:sz="4" w:space="0" w:color="000000"/>
            </w:tcBorders>
          </w:tcPr>
          <w:p w14:paraId="6C1CF2E9" w14:textId="77777777" w:rsidR="00D50930" w:rsidRDefault="009F6792">
            <w:pPr>
              <w:ind w:left="660" w:hanging="660"/>
            </w:pPr>
            <w:r>
              <w:lastRenderedPageBreak/>
              <w:t>     </w:t>
            </w:r>
          </w:p>
        </w:tc>
        <w:tc>
          <w:tcPr>
            <w:tcW w:w="1114" w:type="dxa"/>
            <w:tcBorders>
              <w:top w:val="single" w:sz="4" w:space="0" w:color="000000"/>
              <w:left w:val="nil"/>
              <w:bottom w:val="single" w:sz="4" w:space="0" w:color="000000"/>
              <w:right w:val="single" w:sz="12" w:space="0" w:color="000000"/>
            </w:tcBorders>
          </w:tcPr>
          <w:p w14:paraId="2D9FC796" w14:textId="77777777" w:rsidR="00D50930" w:rsidRDefault="00D50930">
            <w:pPr>
              <w:ind w:left="660" w:hanging="660"/>
              <w:rPr>
                <w:highlight w:val="lightGray"/>
              </w:rPr>
            </w:pPr>
          </w:p>
        </w:tc>
      </w:tr>
    </w:tbl>
    <w:p w14:paraId="74B46958" w14:textId="77777777" w:rsidR="00D50930" w:rsidRDefault="00D50930">
      <w:pPr>
        <w:pBdr>
          <w:top w:val="nil"/>
          <w:left w:val="nil"/>
          <w:bottom w:val="nil"/>
          <w:right w:val="nil"/>
          <w:between w:val="nil"/>
        </w:pBdr>
        <w:rPr>
          <w:highlight w:val="lightGray"/>
        </w:rPr>
      </w:pPr>
    </w:p>
    <w:tbl>
      <w:tblPr>
        <w:tblStyle w:val="ad"/>
        <w:tblW w:w="9299" w:type="dxa"/>
        <w:tblInd w:w="-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99"/>
      </w:tblGrid>
      <w:tr w:rsidR="00D50930" w14:paraId="7F781B06" w14:textId="77777777">
        <w:tc>
          <w:tcPr>
            <w:tcW w:w="9299" w:type="dxa"/>
            <w:tcBorders>
              <w:top w:val="single" w:sz="4" w:space="0" w:color="000000"/>
              <w:left w:val="single" w:sz="12" w:space="0" w:color="000000"/>
              <w:bottom w:val="single" w:sz="12" w:space="0" w:color="000000"/>
              <w:right w:val="single" w:sz="12" w:space="0" w:color="000000"/>
            </w:tcBorders>
            <w:shd w:val="clear" w:color="auto" w:fill="EBF1DD"/>
          </w:tcPr>
          <w:p w14:paraId="483A4BBB" w14:textId="77777777" w:rsidR="00D50930" w:rsidRDefault="009F6792">
            <w:pPr>
              <w:widowControl w:val="0"/>
              <w:numPr>
                <w:ilvl w:val="0"/>
                <w:numId w:val="1"/>
              </w:numPr>
              <w:pBdr>
                <w:top w:val="nil"/>
                <w:left w:val="nil"/>
                <w:bottom w:val="nil"/>
                <w:right w:val="nil"/>
                <w:between w:val="nil"/>
              </w:pBdr>
              <w:spacing w:before="200" w:line="240" w:lineRule="auto"/>
              <w:ind w:left="392" w:right="1377"/>
              <w:rPr>
                <w:color w:val="000000"/>
              </w:rPr>
            </w:pPr>
            <w:r>
              <w:rPr>
                <w:b/>
                <w:color w:val="000000"/>
              </w:rPr>
              <w:t>Contenidos mínimos</w:t>
            </w:r>
            <w:r>
              <w:rPr>
                <w:color w:val="000000"/>
              </w:rPr>
              <w:t xml:space="preserve"> según Plan de Estudios </w:t>
            </w:r>
          </w:p>
        </w:tc>
      </w:tr>
      <w:tr w:rsidR="00D50930" w14:paraId="061D07E6" w14:textId="77777777">
        <w:tc>
          <w:tcPr>
            <w:tcW w:w="9299" w:type="dxa"/>
            <w:tcBorders>
              <w:top w:val="single" w:sz="12" w:space="0" w:color="000000"/>
              <w:left w:val="single" w:sz="12" w:space="0" w:color="000000"/>
              <w:bottom w:val="single" w:sz="12" w:space="0" w:color="000000"/>
              <w:right w:val="single" w:sz="12" w:space="0" w:color="000000"/>
            </w:tcBorders>
          </w:tcPr>
          <w:p w14:paraId="2BDADB55" w14:textId="4721047F" w:rsidR="00D50930" w:rsidRDefault="00CD56A7">
            <w:pPr>
              <w:spacing w:before="120" w:after="120" w:line="240" w:lineRule="auto"/>
            </w:pPr>
            <w:r w:rsidRPr="00CD56A7">
              <w:t>Impacto de los sistemas de información en las organizaciones. Modelos de calidad, maduración de procesos y abordaje de problemáticas de gestión de proyectos. Propiedad intelectual. Licencias de software. Desarrollo de un proyecto de sistema de información, modelo de proceso, servicio o producto que aplique e integre los contenidos teóricos y prácticos aprendidos durante la carrera.</w:t>
            </w:r>
          </w:p>
        </w:tc>
      </w:tr>
    </w:tbl>
    <w:p w14:paraId="22C4C8FD" w14:textId="77777777" w:rsidR="00D50930" w:rsidRDefault="00D50930">
      <w:pPr>
        <w:pBdr>
          <w:top w:val="nil"/>
          <w:left w:val="nil"/>
          <w:bottom w:val="nil"/>
          <w:right w:val="nil"/>
          <w:between w:val="nil"/>
        </w:pBdr>
      </w:pPr>
    </w:p>
    <w:tbl>
      <w:tblPr>
        <w:tblStyle w:val="ae"/>
        <w:tblW w:w="9284" w:type="dxa"/>
        <w:tblInd w:w="-3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4"/>
      </w:tblGrid>
      <w:tr w:rsidR="00D50930" w14:paraId="503A077E" w14:textId="77777777">
        <w:tc>
          <w:tcPr>
            <w:tcW w:w="9284" w:type="dxa"/>
            <w:tcBorders>
              <w:top w:val="single" w:sz="4" w:space="0" w:color="000000"/>
              <w:left w:val="single" w:sz="12" w:space="0" w:color="000000"/>
              <w:bottom w:val="single" w:sz="12" w:space="0" w:color="000000"/>
              <w:right w:val="single" w:sz="12" w:space="0" w:color="000000"/>
            </w:tcBorders>
            <w:shd w:val="clear" w:color="auto" w:fill="EBF1DD"/>
          </w:tcPr>
          <w:p w14:paraId="725F61DB" w14:textId="77777777" w:rsidR="00D50930" w:rsidRDefault="009F6792">
            <w:pPr>
              <w:widowControl w:val="0"/>
              <w:numPr>
                <w:ilvl w:val="0"/>
                <w:numId w:val="1"/>
              </w:numPr>
              <w:pBdr>
                <w:top w:val="nil"/>
                <w:left w:val="nil"/>
                <w:bottom w:val="nil"/>
                <w:right w:val="nil"/>
                <w:between w:val="nil"/>
              </w:pBdr>
              <w:spacing w:before="200" w:line="240" w:lineRule="auto"/>
              <w:ind w:left="392" w:right="108"/>
              <w:rPr>
                <w:color w:val="000000"/>
              </w:rPr>
            </w:pPr>
            <w:r>
              <w:rPr>
                <w:b/>
                <w:color w:val="000000"/>
              </w:rPr>
              <w:t>Fundamentación</w:t>
            </w:r>
          </w:p>
        </w:tc>
      </w:tr>
      <w:tr w:rsidR="00D50930" w14:paraId="6FFF2858" w14:textId="77777777">
        <w:tc>
          <w:tcPr>
            <w:tcW w:w="9284" w:type="dxa"/>
            <w:tcBorders>
              <w:top w:val="single" w:sz="12" w:space="0" w:color="000000"/>
              <w:left w:val="single" w:sz="12" w:space="0" w:color="000000"/>
              <w:bottom w:val="single" w:sz="12" w:space="0" w:color="000000"/>
              <w:right w:val="single" w:sz="12" w:space="0" w:color="000000"/>
            </w:tcBorders>
          </w:tcPr>
          <w:p w14:paraId="3957E8F6" w14:textId="77777777" w:rsidR="00CD56A7" w:rsidRDefault="00CD56A7" w:rsidP="00DF4296">
            <w:pPr>
              <w:spacing w:before="120" w:after="120" w:line="240" w:lineRule="auto"/>
              <w:jc w:val="both"/>
            </w:pPr>
            <w:r>
              <w:t>La asignatura Trabajo Final de Grado se encuentra ubicada en el último tramo del plan de estudios de la Licenciatura en Gestión de las Tecnologías de la Información.</w:t>
            </w:r>
          </w:p>
          <w:p w14:paraId="7C90FDDB" w14:textId="77777777" w:rsidR="00CD56A7" w:rsidRDefault="00CD56A7" w:rsidP="00DF4296">
            <w:pPr>
              <w:spacing w:before="120" w:after="120" w:line="240" w:lineRule="auto"/>
              <w:jc w:val="both"/>
            </w:pPr>
            <w:r>
              <w:t>Su propósito es acompañar a las y los estudiantes en el diseño de un proyecto capaz de integrar los aprendizajes logrados a lo largo de la carrera (a partir del contacto con las diferentes disciplinas, perspectivas y enfoques); poniendo el foco en la definición de un objeto de estudio específico que haga posible realizar un aporte personal. Se espera que el mencionado proyecto sea concebido y diseñado en el marco de la cursada y posteriormente implementado bajo la guía del tutor/a asignado/a.</w:t>
            </w:r>
          </w:p>
          <w:p w14:paraId="6167A840" w14:textId="77777777" w:rsidR="00CD56A7" w:rsidRDefault="00CD56A7" w:rsidP="00DF4296">
            <w:pPr>
              <w:spacing w:before="120" w:after="120" w:line="240" w:lineRule="auto"/>
              <w:jc w:val="both"/>
            </w:pPr>
            <w:r>
              <w:t>La definición del presente programa es resultante de la toma de decisiones sobre un conjunto de aspectos tales como: objetivos, contenidos, organización en unidades, metodología de las clases, recursos didácticos, materiales y modalidad de evaluación.</w:t>
            </w:r>
          </w:p>
          <w:p w14:paraId="60AE9C74" w14:textId="77777777" w:rsidR="00CD56A7" w:rsidRDefault="00CD56A7" w:rsidP="00DF4296">
            <w:pPr>
              <w:spacing w:before="120" w:after="120" w:line="240" w:lineRule="auto"/>
              <w:jc w:val="both"/>
            </w:pPr>
            <w:r>
              <w:t>La asignatura plantea dos objetivos generales. Por un lado, que las y los estudiantes se apropien de los elementos fundamentales de metodología de investigación y de desarrollo de proyectos que les permitan encarar con solvencia la definición y elaboración de su Trabajo Final de Grado. Por el otro, que pongan en juego estrategias para la lectura y escritura académica y científica que fortalezcan sus capacidades de comprensión y de comunicación de textos de variada naturaleza y complejidad.</w:t>
            </w:r>
          </w:p>
          <w:p w14:paraId="25B4FBFD" w14:textId="77777777" w:rsidR="00CD56A7" w:rsidRDefault="00CD56A7" w:rsidP="00DF4296">
            <w:pPr>
              <w:spacing w:before="120" w:after="120" w:line="240" w:lineRule="auto"/>
              <w:jc w:val="both"/>
            </w:pPr>
            <w:r>
              <w:t>A partir de dichos objetivos, se definen los contenidos a abordar, que se presentan secuencialmente a lo largo de tres Unidades temáticas.</w:t>
            </w:r>
          </w:p>
          <w:p w14:paraId="2B33D754" w14:textId="7750D72B" w:rsidR="00CD56A7" w:rsidRDefault="00CD56A7" w:rsidP="00DF4296">
            <w:pPr>
              <w:spacing w:before="120" w:after="120" w:line="240" w:lineRule="auto"/>
              <w:jc w:val="both"/>
            </w:pPr>
            <w:r>
              <w:t>En la Unidad I se presentan los principales componentes del diseño de investigación y se brindan las pautas para definición del problema u objeto de estudio, concebida como producto de una tarea de construcción. Las propuestas didácticas de esta Unidad ponen en juego los siguientes temas del campo de las tecnologías:</w:t>
            </w:r>
          </w:p>
          <w:p w14:paraId="7ED870C0" w14:textId="4D1F2D4E" w:rsidR="00CD56A7" w:rsidRDefault="00CD56A7" w:rsidP="00DF4296">
            <w:pPr>
              <w:pStyle w:val="Prrafodelista"/>
              <w:numPr>
                <w:ilvl w:val="0"/>
                <w:numId w:val="5"/>
              </w:numPr>
              <w:spacing w:before="120" w:after="120" w:line="240" w:lineRule="auto"/>
              <w:jc w:val="both"/>
            </w:pPr>
            <w:r>
              <w:t>Características de distintas convocatorias de proyectos de investigación y desarrollo tecnológico.</w:t>
            </w:r>
          </w:p>
          <w:p w14:paraId="506A81A4" w14:textId="290EFACF" w:rsidR="00CD56A7" w:rsidRDefault="00CD56A7" w:rsidP="00DF4296">
            <w:pPr>
              <w:pStyle w:val="Prrafodelista"/>
              <w:numPr>
                <w:ilvl w:val="0"/>
                <w:numId w:val="5"/>
              </w:numPr>
              <w:spacing w:before="120" w:after="120" w:line="240" w:lineRule="auto"/>
              <w:jc w:val="both"/>
            </w:pPr>
            <w:r>
              <w:t>Impacto de los sistemas de información en las organizaciones.</w:t>
            </w:r>
          </w:p>
          <w:p w14:paraId="20FC4F37" w14:textId="5E66D6FA" w:rsidR="00CD56A7" w:rsidRDefault="00CD56A7" w:rsidP="00DF4296">
            <w:pPr>
              <w:pStyle w:val="Prrafodelista"/>
              <w:numPr>
                <w:ilvl w:val="0"/>
                <w:numId w:val="5"/>
              </w:numPr>
              <w:spacing w:before="120" w:after="120" w:line="240" w:lineRule="auto"/>
              <w:jc w:val="both"/>
            </w:pPr>
            <w:r>
              <w:t>Análisis de arquitectura de software para el desarrollo de aplicaciones empresariales.</w:t>
            </w:r>
          </w:p>
          <w:p w14:paraId="0A77B445" w14:textId="77777777" w:rsidR="00CD56A7" w:rsidRDefault="00CD56A7" w:rsidP="00DF4296">
            <w:pPr>
              <w:spacing w:before="120" w:after="120" w:line="240" w:lineRule="auto"/>
              <w:jc w:val="both"/>
            </w:pPr>
            <w:r>
              <w:t xml:space="preserve">En la Unidad II se analizan las características, el sentido y la importancia de la elaboración del estado del arte y del marco conceptual; elementos centrales para la elaboración de los proyectos de </w:t>
            </w:r>
            <w:r>
              <w:lastRenderedPageBreak/>
              <w:t>investigación y que resultan decisivos en las etapas posteriores. Para ello, se analizan materiales e informes centrados en los siguientes temas:</w:t>
            </w:r>
          </w:p>
          <w:p w14:paraId="2D4B72E4" w14:textId="165C681A" w:rsidR="00CD56A7" w:rsidRDefault="00CD56A7" w:rsidP="00DF4296">
            <w:pPr>
              <w:pStyle w:val="Prrafodelista"/>
              <w:numPr>
                <w:ilvl w:val="0"/>
                <w:numId w:val="3"/>
              </w:numPr>
              <w:spacing w:before="120" w:after="120" w:line="240" w:lineRule="auto"/>
              <w:jc w:val="both"/>
            </w:pPr>
            <w:r>
              <w:t>Propiedad intelectual</w:t>
            </w:r>
          </w:p>
          <w:p w14:paraId="428354AB" w14:textId="338F2A74" w:rsidR="00CD56A7" w:rsidRDefault="00CD56A7" w:rsidP="00DF4296">
            <w:pPr>
              <w:pStyle w:val="Prrafodelista"/>
              <w:numPr>
                <w:ilvl w:val="0"/>
                <w:numId w:val="3"/>
              </w:numPr>
              <w:spacing w:before="120" w:after="120" w:line="240" w:lineRule="auto"/>
              <w:jc w:val="both"/>
            </w:pPr>
            <w:r>
              <w:t>Licencias de software</w:t>
            </w:r>
          </w:p>
          <w:p w14:paraId="4353F4AB" w14:textId="77777777" w:rsidR="00CD56A7" w:rsidRDefault="00CD56A7" w:rsidP="00DF4296">
            <w:pPr>
              <w:spacing w:before="120" w:after="120" w:line="240" w:lineRule="auto"/>
              <w:jc w:val="both"/>
            </w:pPr>
            <w:r>
              <w:t>La Unidad III brinda lineamientos para la definición de objetivos (generales y específicos), la formulación de preguntas de investigación y la elección de la estrategia metodológica a seguir. Los contenidos del campo de las tecnologías puestos en juego en esta unidad son:</w:t>
            </w:r>
          </w:p>
          <w:p w14:paraId="06DE2814" w14:textId="75B53F3B" w:rsidR="00CD56A7" w:rsidRDefault="00CD56A7" w:rsidP="00DF4296">
            <w:pPr>
              <w:pStyle w:val="Prrafodelista"/>
              <w:numPr>
                <w:ilvl w:val="0"/>
                <w:numId w:val="4"/>
              </w:numPr>
              <w:spacing w:before="120" w:after="120" w:line="240" w:lineRule="auto"/>
              <w:jc w:val="both"/>
            </w:pPr>
            <w:r>
              <w:t>Modelos de calidad, maduración de procesos y abordaje de problemáticas de gestión de proyectos.</w:t>
            </w:r>
          </w:p>
          <w:p w14:paraId="13B44695" w14:textId="1B26BFCE" w:rsidR="00CD56A7" w:rsidRDefault="00CD56A7" w:rsidP="00DF4296">
            <w:pPr>
              <w:pStyle w:val="Prrafodelista"/>
              <w:numPr>
                <w:ilvl w:val="0"/>
                <w:numId w:val="4"/>
              </w:numPr>
              <w:spacing w:before="120" w:after="120" w:line="240" w:lineRule="auto"/>
              <w:jc w:val="both"/>
            </w:pPr>
            <w:r>
              <w:t>Estudio de distintas etapas del ciclo de vida del software, desde la perspectiva del proceso como así también desde el producto.</w:t>
            </w:r>
          </w:p>
          <w:p w14:paraId="06048844" w14:textId="77777777" w:rsidR="00CD56A7" w:rsidRDefault="00CD56A7" w:rsidP="00DF4296">
            <w:pPr>
              <w:spacing w:before="120" w:after="120" w:line="240" w:lineRule="auto"/>
              <w:jc w:val="both"/>
            </w:pPr>
            <w:r>
              <w:t>Como contenido transversal a las tres unidades, se trabajarán herramientas y pautas para fortalecer la lectura y escritura académica. Para ello, se presentarán los rasgos y características de la escritura en la Universidad, de la mano de aportes teóricos y ejercicios elaborados ad hoc.</w:t>
            </w:r>
          </w:p>
          <w:p w14:paraId="76EC4CC6" w14:textId="77777777" w:rsidR="00CD56A7" w:rsidRDefault="00CD56A7" w:rsidP="00DF4296">
            <w:pPr>
              <w:spacing w:before="120" w:after="120" w:line="240" w:lineRule="auto"/>
              <w:jc w:val="both"/>
            </w:pPr>
            <w:r>
              <w:t>A lo largo de las clases, los contenidos se irán abordando mediante prácticas de lectura y escritura que apunten a fortalecer la capacidad de analizar distintos tipos de piezas (informes de investigación, tesis, artículos especializados, etc.) como instancia necesaria para estar en mejores condiciones para encarar la organización y la escritura del propio proyecto.</w:t>
            </w:r>
          </w:p>
          <w:p w14:paraId="624A5159" w14:textId="77777777" w:rsidR="00CD56A7" w:rsidRDefault="00CD56A7" w:rsidP="00DF4296">
            <w:pPr>
              <w:spacing w:before="120" w:after="120" w:line="240" w:lineRule="auto"/>
              <w:jc w:val="both"/>
            </w:pPr>
            <w:r>
              <w:t xml:space="preserve">Las clases se basarán en la metodología de taller. Lejos de consistir en un momento para la exposición y transmisión unilateral de contenidos, se estimulará el protagonismo de las y los estudiantes en la construcción del conocimiento y los procesos de aprendizaje grupal. Asimismo, se promoverá el diálogo permanente entre teoría y práctica. Los aportes conceptuales vinculados con la elaboración de proyectos de investigación y/o desarrollo serán abordados mediante propuestas didácticas (ejercicios, consignas, trabajos) que exigirán a las y los estudiantes hacer uso de esas herramientas conceptuales para generar producciones propias.  </w:t>
            </w:r>
          </w:p>
          <w:p w14:paraId="581FA244" w14:textId="77777777" w:rsidR="00CD56A7" w:rsidRDefault="00CD56A7" w:rsidP="00DF4296">
            <w:pPr>
              <w:spacing w:before="120" w:after="120" w:line="240" w:lineRule="auto"/>
              <w:jc w:val="both"/>
            </w:pPr>
            <w:r>
              <w:t xml:space="preserve">Diversos fundamentos avalan esta definición. </w:t>
            </w:r>
          </w:p>
          <w:p w14:paraId="50A0E9DD" w14:textId="77777777" w:rsidR="00CD56A7" w:rsidRDefault="00CD56A7" w:rsidP="00DF4296">
            <w:pPr>
              <w:spacing w:before="120" w:after="120" w:line="240" w:lineRule="auto"/>
              <w:jc w:val="both"/>
            </w:pPr>
            <w:r>
              <w:t xml:space="preserve">Por un lado, las y los estudiantes no son considerados sujetos carentes de saberes, falencia que la asignatura debería reparar. Al contrario, las propuestas de trabajo buscan fortalecer y/o consolidar capacidades y habilidades preexistentes. </w:t>
            </w:r>
          </w:p>
          <w:p w14:paraId="483890FC" w14:textId="1BA91BA5" w:rsidR="00CD56A7" w:rsidRDefault="00CD56A7" w:rsidP="00DF4296">
            <w:pPr>
              <w:spacing w:before="120" w:after="120" w:line="240" w:lineRule="auto"/>
              <w:jc w:val="both"/>
            </w:pPr>
            <w:r>
              <w:t>Por otro lado, esta postura es congruente con una forma de concebir la tríada docente, sujeto de aprendizaje y conocimiento, en la que quien aprende no es una “página en blanco” que debe ser “llenada” de contenido. La construcción de conocimiento es siempre producto de una posición activa de quien aprende, en la medida en que se proporcione un contexto dotado de propuestas, materiales y recursos que estimulen y promuevan ese proceso de adquisición.</w:t>
            </w:r>
          </w:p>
          <w:p w14:paraId="3D1EFB40" w14:textId="77777777" w:rsidR="00CD56A7" w:rsidRDefault="00CD56A7" w:rsidP="00DF4296">
            <w:pPr>
              <w:spacing w:before="120" w:after="120" w:line="240" w:lineRule="auto"/>
              <w:jc w:val="both"/>
            </w:pPr>
            <w:r>
              <w:t>Por último, es preciso considerar que quienes cursan TFG han transitado la mayor parte del recorrido académico previsto por el plan de estudios. Por ello, están en condiciones de poner en juego la experiencia y los saberes construidos a través del recorrido por la carrera.</w:t>
            </w:r>
          </w:p>
          <w:p w14:paraId="689988B6" w14:textId="77777777" w:rsidR="00CD56A7" w:rsidRDefault="00CD56A7" w:rsidP="00DF4296">
            <w:pPr>
              <w:spacing w:before="120" w:after="120" w:line="240" w:lineRule="auto"/>
              <w:jc w:val="both"/>
            </w:pPr>
            <w:r>
              <w:t>En las instancias finales de la cursada cada estudiante se abocará a la elaboración de un proyecto de investigación o de desarrollo de un sistema de información, modelo de proceso, servicio o producto que aplique e integre los contenidos teóricos y prácticos aprendidos durante la carrera. En esta etapa los encuentros tomarán la forma de laboratorio, por considerarse la estrategia más adecuada para acompañar las mejoras sucesivas de esas producciones.</w:t>
            </w:r>
          </w:p>
          <w:p w14:paraId="651E8C60" w14:textId="0D74ACE5" w:rsidR="00CD56A7" w:rsidRDefault="00CD56A7" w:rsidP="00DF4296">
            <w:pPr>
              <w:spacing w:before="120" w:after="120" w:line="240" w:lineRule="auto"/>
              <w:jc w:val="both"/>
            </w:pPr>
            <w:r>
              <w:t xml:space="preserve">Esta asignatura busca fortalecer las capacidades reflexivas y analíticas de las y los cursantes. Para acompañar en la elaboración de un proyecto de investigación y/o desarrollo se considera necesario </w:t>
            </w:r>
            <w:r>
              <w:lastRenderedPageBreak/>
              <w:t xml:space="preserve">poner a las y los estudiantes en contacto con múltiples producciones del campo profesional (informes de investigación, tesis, proyectos, etc.) y proporcionar situaciones de </w:t>
            </w:r>
            <w:r w:rsidR="009F6792">
              <w:t>análisis</w:t>
            </w:r>
            <w:r>
              <w:t xml:space="preserve"> de </w:t>
            </w:r>
            <w:proofErr w:type="gramStart"/>
            <w:r>
              <w:t>las mismas</w:t>
            </w:r>
            <w:proofErr w:type="gramEnd"/>
            <w:r>
              <w:t xml:space="preserve">. De igual modo, la consolidación de las habilidades para la escritura académica se pretende lograr mediante la lectura crítica de textos procedentes del campo de estudio. </w:t>
            </w:r>
          </w:p>
          <w:p w14:paraId="0131D684" w14:textId="6F26837C" w:rsidR="00D50930" w:rsidRDefault="00CD56A7" w:rsidP="00DF4296">
            <w:pPr>
              <w:spacing w:before="120" w:after="120" w:line="240" w:lineRule="auto"/>
              <w:jc w:val="both"/>
            </w:pPr>
            <w:r>
              <w:t>Los materiales y recursos que la asignatura pone a disposición son variados, tanto en lo que respecta a su tipología (bibliografía, tesis, informes de investigación, publicaciones científicas, documentos, audiovisuales) como a su grado de complejidad. Además, cada clase cuenta con un Documento de cátedra, en el que se presentan los planteos centrales sobre cada tópico, las fuentes consultadas y las actividades propuestas a las y los estudiantes.     </w:t>
            </w:r>
          </w:p>
        </w:tc>
      </w:tr>
    </w:tbl>
    <w:p w14:paraId="2ABBA01F" w14:textId="77777777" w:rsidR="00D50930" w:rsidRDefault="00D50930">
      <w:pPr>
        <w:pBdr>
          <w:top w:val="nil"/>
          <w:left w:val="nil"/>
          <w:bottom w:val="nil"/>
          <w:right w:val="nil"/>
          <w:between w:val="nil"/>
        </w:pBdr>
        <w:ind w:left="-284"/>
      </w:pPr>
    </w:p>
    <w:tbl>
      <w:tblPr>
        <w:tblStyle w:val="af"/>
        <w:tblW w:w="9293" w:type="dxa"/>
        <w:tblInd w:w="-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93"/>
      </w:tblGrid>
      <w:tr w:rsidR="00D50930" w14:paraId="7A748899" w14:textId="77777777">
        <w:tc>
          <w:tcPr>
            <w:tcW w:w="9293" w:type="dxa"/>
            <w:tcBorders>
              <w:left w:val="single" w:sz="12" w:space="0" w:color="000000"/>
              <w:bottom w:val="single" w:sz="12" w:space="0" w:color="000000"/>
              <w:right w:val="single" w:sz="12" w:space="0" w:color="000000"/>
            </w:tcBorders>
            <w:shd w:val="clear" w:color="auto" w:fill="EBF1DD"/>
          </w:tcPr>
          <w:p w14:paraId="7AFA96B5" w14:textId="77777777" w:rsidR="00D50930" w:rsidRDefault="009F6792">
            <w:pPr>
              <w:widowControl w:val="0"/>
              <w:numPr>
                <w:ilvl w:val="0"/>
                <w:numId w:val="1"/>
              </w:numPr>
              <w:pBdr>
                <w:top w:val="nil"/>
                <w:left w:val="nil"/>
                <w:bottom w:val="nil"/>
                <w:right w:val="nil"/>
                <w:between w:val="nil"/>
              </w:pBdr>
              <w:spacing w:before="200" w:line="240" w:lineRule="auto"/>
              <w:ind w:left="392" w:right="108"/>
              <w:rPr>
                <w:color w:val="000000"/>
              </w:rPr>
            </w:pPr>
            <w:r>
              <w:rPr>
                <w:b/>
                <w:color w:val="000000"/>
              </w:rPr>
              <w:t xml:space="preserve">Objetivos </w:t>
            </w:r>
          </w:p>
        </w:tc>
      </w:tr>
      <w:tr w:rsidR="00D50930" w14:paraId="4A061D00" w14:textId="77777777">
        <w:tc>
          <w:tcPr>
            <w:tcW w:w="9293" w:type="dxa"/>
            <w:tcBorders>
              <w:top w:val="single" w:sz="12" w:space="0" w:color="000000"/>
              <w:left w:val="single" w:sz="12" w:space="0" w:color="000000"/>
              <w:bottom w:val="single" w:sz="12" w:space="0" w:color="000000"/>
              <w:right w:val="single" w:sz="12" w:space="0" w:color="000000"/>
            </w:tcBorders>
          </w:tcPr>
          <w:p w14:paraId="5AA6451D" w14:textId="5696FC89" w:rsidR="00C35DEB" w:rsidRDefault="00C35DEB" w:rsidP="00C35DEB">
            <w:pPr>
              <w:pStyle w:val="Prrafodelista"/>
              <w:numPr>
                <w:ilvl w:val="0"/>
                <w:numId w:val="6"/>
              </w:numPr>
              <w:spacing w:before="120" w:after="120" w:line="240" w:lineRule="auto"/>
            </w:pPr>
            <w:r>
              <w:t>Brindar elementos fundamentales de metodología de investigación y de desarrollo de proyectos que les permitan encarar con solvencia la definición y elaboración de su Trabajo Final de Grado.</w:t>
            </w:r>
          </w:p>
          <w:p w14:paraId="33652340" w14:textId="0147DDB5" w:rsidR="00D50930" w:rsidRDefault="00C35DEB" w:rsidP="00C35DEB">
            <w:pPr>
              <w:pStyle w:val="Prrafodelista"/>
              <w:numPr>
                <w:ilvl w:val="0"/>
                <w:numId w:val="6"/>
              </w:numPr>
              <w:spacing w:before="120" w:after="120" w:line="240" w:lineRule="auto"/>
            </w:pPr>
            <w:r>
              <w:t>Proporcionar lineamientos y estrategias vinculadas con la lectura y escritura académica y científica que fortalezcan las capacidades de comprensión y de comunicación de textos de variada naturaleza y complejidad.</w:t>
            </w:r>
          </w:p>
        </w:tc>
      </w:tr>
    </w:tbl>
    <w:p w14:paraId="67935F2A" w14:textId="77777777" w:rsidR="00D50930" w:rsidRDefault="00D50930">
      <w:pPr>
        <w:pBdr>
          <w:top w:val="nil"/>
          <w:left w:val="nil"/>
          <w:bottom w:val="nil"/>
          <w:right w:val="nil"/>
          <w:between w:val="nil"/>
        </w:pBdr>
        <w:ind w:left="-284"/>
      </w:pPr>
    </w:p>
    <w:tbl>
      <w:tblPr>
        <w:tblStyle w:val="af0"/>
        <w:tblW w:w="9270" w:type="dxa"/>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70"/>
      </w:tblGrid>
      <w:tr w:rsidR="00D50930" w14:paraId="4E749E0A" w14:textId="77777777">
        <w:tc>
          <w:tcPr>
            <w:tcW w:w="9270" w:type="dxa"/>
            <w:tcBorders>
              <w:left w:val="single" w:sz="12" w:space="0" w:color="000000"/>
              <w:bottom w:val="single" w:sz="12" w:space="0" w:color="000000"/>
              <w:right w:val="single" w:sz="12" w:space="0" w:color="000000"/>
            </w:tcBorders>
            <w:shd w:val="clear" w:color="auto" w:fill="EBF1DD"/>
          </w:tcPr>
          <w:p w14:paraId="1BB6CA1E" w14:textId="4142D915" w:rsidR="00D50930" w:rsidRDefault="00DF4296">
            <w:pPr>
              <w:widowControl w:val="0"/>
              <w:numPr>
                <w:ilvl w:val="0"/>
                <w:numId w:val="1"/>
              </w:numPr>
              <w:pBdr>
                <w:top w:val="nil"/>
                <w:left w:val="nil"/>
                <w:bottom w:val="nil"/>
                <w:right w:val="nil"/>
                <w:between w:val="nil"/>
              </w:pBdr>
              <w:spacing w:before="200" w:line="240" w:lineRule="auto"/>
              <w:ind w:left="392" w:right="108"/>
              <w:rPr>
                <w:color w:val="000000"/>
              </w:rPr>
            </w:pPr>
            <w:r>
              <w:rPr>
                <w:b/>
                <w:color w:val="000000"/>
              </w:rPr>
              <w:t>Contenidos (</w:t>
            </w:r>
            <w:r w:rsidR="009F6792">
              <w:rPr>
                <w:color w:val="000000"/>
              </w:rPr>
              <w:t>organizados por unidades)</w:t>
            </w:r>
          </w:p>
        </w:tc>
      </w:tr>
      <w:tr w:rsidR="00D50930" w14:paraId="2846576B" w14:textId="77777777">
        <w:tc>
          <w:tcPr>
            <w:tcW w:w="9270" w:type="dxa"/>
            <w:tcBorders>
              <w:top w:val="single" w:sz="12" w:space="0" w:color="000000"/>
              <w:left w:val="single" w:sz="12" w:space="0" w:color="000000"/>
              <w:bottom w:val="single" w:sz="12" w:space="0" w:color="000000"/>
              <w:right w:val="single" w:sz="12" w:space="0" w:color="000000"/>
            </w:tcBorders>
          </w:tcPr>
          <w:p w14:paraId="276FEC0B" w14:textId="77777777" w:rsidR="00C35DEB" w:rsidRPr="00C35DEB" w:rsidRDefault="00C35DEB" w:rsidP="00C35DEB">
            <w:pPr>
              <w:spacing w:before="120" w:after="120" w:line="240" w:lineRule="auto"/>
              <w:jc w:val="both"/>
              <w:rPr>
                <w:b/>
                <w:bCs/>
              </w:rPr>
            </w:pPr>
            <w:r w:rsidRPr="00C35DEB">
              <w:rPr>
                <w:b/>
                <w:bCs/>
              </w:rPr>
              <w:t>UNIDAD 1. Diseño de investigación y construcción del problema</w:t>
            </w:r>
          </w:p>
          <w:p w14:paraId="0BBF1A92" w14:textId="4E8F2B54" w:rsidR="00C35DEB" w:rsidRDefault="00C35DEB" w:rsidP="00C35DEB">
            <w:pPr>
              <w:spacing w:before="120" w:after="120" w:line="240" w:lineRule="auto"/>
              <w:jc w:val="both"/>
            </w:pPr>
            <w:r w:rsidRPr="00C35DEB">
              <w:t xml:space="preserve">El proyecto de investigación: componentes y etapas principales. Diseños estructurados y flexibles. Diferencias entre proyecto de investigación y diseño. Convocatorias de proyectos de investigación ante organismos. Del tema al problema. Áreas temáticas para el trabajo final de grado. El problema como producto de una construcción. Vínculos y diferencias entre tema y problema. </w:t>
            </w:r>
            <w:r>
              <w:t>Impacto de los sistemas de información en las organizaciones. Características de distintas convocatorias de proyectos de investigación y desarrollo tecnológico. Análisis de arquitectura de software para el desarrollo de aplicaciones empresariales.</w:t>
            </w:r>
          </w:p>
          <w:p w14:paraId="3D6B0BD6" w14:textId="77777777" w:rsidR="00C35DEB" w:rsidRPr="00C35DEB" w:rsidRDefault="00C35DEB" w:rsidP="00C35DEB">
            <w:pPr>
              <w:spacing w:before="120" w:after="120" w:line="240" w:lineRule="auto"/>
              <w:jc w:val="both"/>
              <w:rPr>
                <w:b/>
                <w:bCs/>
              </w:rPr>
            </w:pPr>
            <w:r w:rsidRPr="00C35DEB">
              <w:rPr>
                <w:b/>
                <w:bCs/>
              </w:rPr>
              <w:t>UNIDAD 2. Estado del arte y marco conceptual</w:t>
            </w:r>
          </w:p>
          <w:p w14:paraId="4EB1DE71" w14:textId="5EA852DF" w:rsidR="00C35DEB" w:rsidRDefault="00C35DEB" w:rsidP="00C35DEB">
            <w:pPr>
              <w:spacing w:before="120" w:after="120" w:line="240" w:lineRule="auto"/>
              <w:jc w:val="both"/>
            </w:pPr>
            <w:r w:rsidRPr="00C35DEB">
              <w:t xml:space="preserve">El estado del arte: características, propósitos y elaboración. Marco conceptual: características, finalidad y modalidades. Fuentes de información confiable. Selección y jerarquización de la información. Ejes organizadores para la escritura del marco y los antecedentes del proyecto. Registro y procesamiento de textos académicos y científicos. Elaboración de matrices. </w:t>
            </w:r>
            <w:r>
              <w:t>Propiedad intelectual. Licencias de software</w:t>
            </w:r>
          </w:p>
          <w:p w14:paraId="18AF7CC1" w14:textId="77777777" w:rsidR="00C35DEB" w:rsidRPr="00C35DEB" w:rsidRDefault="00C35DEB" w:rsidP="00C35DEB">
            <w:pPr>
              <w:spacing w:before="120" w:after="120" w:line="240" w:lineRule="auto"/>
              <w:jc w:val="both"/>
              <w:rPr>
                <w:b/>
                <w:bCs/>
              </w:rPr>
            </w:pPr>
            <w:r w:rsidRPr="00C35DEB">
              <w:rPr>
                <w:b/>
                <w:bCs/>
              </w:rPr>
              <w:t>UNIDAD 3. Objetivos, preguntas y estrategias metodológicas</w:t>
            </w:r>
          </w:p>
          <w:p w14:paraId="66F38BC8" w14:textId="175E1BD6" w:rsidR="00D50930" w:rsidRDefault="00B80F39" w:rsidP="00C35DEB">
            <w:pPr>
              <w:spacing w:before="120" w:after="120" w:line="240" w:lineRule="auto"/>
              <w:jc w:val="both"/>
            </w:pPr>
            <w:r w:rsidRPr="00B80F39">
              <w:t>La formulación de preguntas en el diseño de un proyecto. Tipos de preguntas de investigación. Definición de objetivos generales y objetivos. Estrategias metodológicas. La escritura en el aprendizaje de las disciplinas en la Universidad: características y propósitos. Desafíos en la escritura de proyectos y estrategias para abordarlos.</w:t>
            </w:r>
            <w:r w:rsidR="00C35DEB">
              <w:t xml:space="preserve"> Desarrollo de un proyecto de sistema de información, modelo de </w:t>
            </w:r>
            <w:r w:rsidR="00C35DEB">
              <w:lastRenderedPageBreak/>
              <w:t>proceso, servicio o producto que aplique e integre los contenidos teóricos y prácticos aprendidos durante la carrera.</w:t>
            </w:r>
          </w:p>
        </w:tc>
      </w:tr>
    </w:tbl>
    <w:p w14:paraId="2D945C98" w14:textId="77777777" w:rsidR="00D50930" w:rsidRDefault="00D50930">
      <w:pPr>
        <w:pBdr>
          <w:top w:val="nil"/>
          <w:left w:val="nil"/>
          <w:bottom w:val="nil"/>
          <w:right w:val="nil"/>
          <w:between w:val="nil"/>
        </w:pBdr>
        <w:spacing w:before="120" w:after="120" w:line="240" w:lineRule="auto"/>
        <w:ind w:left="-284"/>
      </w:pPr>
    </w:p>
    <w:tbl>
      <w:tblPr>
        <w:tblStyle w:val="af1"/>
        <w:tblW w:w="9240" w:type="dxa"/>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0"/>
      </w:tblGrid>
      <w:tr w:rsidR="00D50930" w14:paraId="3371CB1A" w14:textId="77777777">
        <w:tc>
          <w:tcPr>
            <w:tcW w:w="9240" w:type="dxa"/>
            <w:tcBorders>
              <w:left w:val="single" w:sz="12" w:space="0" w:color="000000"/>
              <w:bottom w:val="single" w:sz="12" w:space="0" w:color="000000"/>
              <w:right w:val="single" w:sz="12" w:space="0" w:color="000000"/>
            </w:tcBorders>
            <w:shd w:val="clear" w:color="auto" w:fill="EBF1DD"/>
          </w:tcPr>
          <w:p w14:paraId="2FB0F9F4" w14:textId="77777777" w:rsidR="00D50930" w:rsidRDefault="009F6792">
            <w:pPr>
              <w:widowControl w:val="0"/>
              <w:pBdr>
                <w:top w:val="nil"/>
                <w:left w:val="nil"/>
                <w:bottom w:val="nil"/>
                <w:right w:val="nil"/>
                <w:between w:val="nil"/>
              </w:pBdr>
              <w:spacing w:before="200" w:after="120" w:line="240" w:lineRule="auto"/>
              <w:ind w:right="108"/>
              <w:rPr>
                <w:color w:val="000000"/>
              </w:rPr>
            </w:pPr>
            <w:r>
              <w:rPr>
                <w:b/>
              </w:rPr>
              <w:t xml:space="preserve">8. </w:t>
            </w:r>
            <w:r>
              <w:rPr>
                <w:b/>
                <w:color w:val="000000"/>
              </w:rPr>
              <w:t>Bibliografía obligatoria y complementaria (organizada por unidades)</w:t>
            </w:r>
          </w:p>
        </w:tc>
      </w:tr>
      <w:tr w:rsidR="00D50930" w14:paraId="1B316AC0" w14:textId="77777777">
        <w:tc>
          <w:tcPr>
            <w:tcW w:w="9240" w:type="dxa"/>
            <w:tcBorders>
              <w:top w:val="single" w:sz="12" w:space="0" w:color="000000"/>
              <w:left w:val="single" w:sz="12" w:space="0" w:color="000000"/>
              <w:bottom w:val="single" w:sz="12" w:space="0" w:color="000000"/>
              <w:right w:val="single" w:sz="12" w:space="0" w:color="000000"/>
            </w:tcBorders>
          </w:tcPr>
          <w:p w14:paraId="52F160D1" w14:textId="21C8D691" w:rsidR="00743AF3" w:rsidRPr="00743AF3" w:rsidRDefault="00743AF3" w:rsidP="00743AF3">
            <w:pPr>
              <w:spacing w:before="120" w:after="120" w:line="240" w:lineRule="auto"/>
              <w:rPr>
                <w:b/>
                <w:bCs/>
              </w:rPr>
            </w:pPr>
            <w:r w:rsidRPr="00743AF3">
              <w:rPr>
                <w:b/>
                <w:bCs/>
              </w:rPr>
              <w:t>UNIDAD 1. Diseño de investigación y construcción del problema</w:t>
            </w:r>
          </w:p>
          <w:p w14:paraId="7E1B776E" w14:textId="30DC3C6A" w:rsidR="00743AF3" w:rsidRDefault="00743AF3" w:rsidP="00743AF3">
            <w:pPr>
              <w:spacing w:before="120" w:after="120" w:line="240" w:lineRule="auto"/>
            </w:pPr>
            <w:proofErr w:type="spellStart"/>
            <w:r>
              <w:t>Piovani</w:t>
            </w:r>
            <w:proofErr w:type="spellEnd"/>
            <w:r>
              <w:t>, J.-I. (2007). El diseño de investigación. Emecé editores, Buenos Aires.</w:t>
            </w:r>
          </w:p>
          <w:p w14:paraId="66CDCCE6" w14:textId="0C0669C8" w:rsidR="00743AF3" w:rsidRDefault="00743AF3" w:rsidP="00743AF3">
            <w:pPr>
              <w:spacing w:before="120" w:after="120" w:line="240" w:lineRule="auto"/>
            </w:pPr>
            <w:r>
              <w:t>Ministerio de Educación de la Nación - INFD (2015). Introducción al Diseño de Proyectos de Investigación en la Formación Docente. Compilación de clases del Seminario Virtual Área de Investigación Educativa. Buenos Aires.</w:t>
            </w:r>
          </w:p>
          <w:p w14:paraId="603DE26D" w14:textId="6D14C4C4" w:rsidR="00743AF3" w:rsidRDefault="00743AF3" w:rsidP="00743AF3">
            <w:pPr>
              <w:spacing w:before="120" w:after="120" w:line="240" w:lineRule="auto"/>
            </w:pPr>
            <w:r>
              <w:t>Mendizábal, N. (2006). Los componentes del diseño flexible en la investigación cualitativa. Estrategias de investigación cualitativa. Editorial Gedisa, 1, 65-106.</w:t>
            </w:r>
          </w:p>
          <w:p w14:paraId="29FF5847" w14:textId="50CD8C5D" w:rsidR="00743AF3" w:rsidRDefault="00743AF3" w:rsidP="00743AF3">
            <w:pPr>
              <w:spacing w:before="120" w:after="120" w:line="240" w:lineRule="auto"/>
            </w:pPr>
            <w:proofErr w:type="spellStart"/>
            <w:r>
              <w:t>Bravin</w:t>
            </w:r>
            <w:proofErr w:type="spellEnd"/>
            <w:r>
              <w:t xml:space="preserve">, C. y </w:t>
            </w:r>
            <w:proofErr w:type="spellStart"/>
            <w:r>
              <w:t>Pievi</w:t>
            </w:r>
            <w:proofErr w:type="spellEnd"/>
            <w:r>
              <w:t>, N. (2008). Documento metodológico orientador para la investigación educativa. Coordinación de Investigación educativa. Ministerio de Educación de la Nación, Buenos Aires.</w:t>
            </w:r>
          </w:p>
          <w:p w14:paraId="14DD9775" w14:textId="788E9AAE" w:rsidR="00743AF3" w:rsidRDefault="00743AF3" w:rsidP="00743AF3">
            <w:pPr>
              <w:spacing w:before="120" w:after="120" w:line="240" w:lineRule="auto"/>
            </w:pPr>
            <w:r>
              <w:t xml:space="preserve">Hinojosa Tinoco, D. (2013). Propuesta de arquitectura de software para el desarrollo de aplicaciones empresariales basadas en JEE. Pontificia Universidad Católica del Ecuador, Facultad de Ingeniería. </w:t>
            </w:r>
            <w:proofErr w:type="spellStart"/>
            <w:r>
              <w:t>Tésis</w:t>
            </w:r>
            <w:proofErr w:type="spellEnd"/>
            <w:r>
              <w:t xml:space="preserve"> de grado.</w:t>
            </w:r>
          </w:p>
          <w:p w14:paraId="075FFBDD" w14:textId="329D9E52" w:rsidR="00743AF3" w:rsidRDefault="00743AF3" w:rsidP="00743AF3">
            <w:pPr>
              <w:spacing w:before="120" w:after="120" w:line="240" w:lineRule="auto"/>
            </w:pPr>
            <w:r>
              <w:t>Montesano, L. (2018). Modelo de impacto del consumo masivo de productos y servicios digitalizados en comercio electrónico escalable. Buenos Aires. Universidad Tecnológica Nacional. Tesis de maestría.</w:t>
            </w:r>
          </w:p>
          <w:p w14:paraId="33C2278A" w14:textId="63CF84C2" w:rsidR="00743AF3" w:rsidRPr="00743AF3" w:rsidRDefault="00743AF3" w:rsidP="00743AF3">
            <w:pPr>
              <w:spacing w:before="120" w:after="120" w:line="240" w:lineRule="auto"/>
              <w:rPr>
                <w:b/>
                <w:bCs/>
              </w:rPr>
            </w:pPr>
            <w:r w:rsidRPr="00743AF3">
              <w:rPr>
                <w:b/>
                <w:bCs/>
              </w:rPr>
              <w:t>UNIDAD 2. Estado del arte y marco conceptual</w:t>
            </w:r>
          </w:p>
          <w:p w14:paraId="00DFCC14" w14:textId="2B24DF91" w:rsidR="00743AF3" w:rsidRDefault="00743AF3" w:rsidP="00743AF3">
            <w:pPr>
              <w:spacing w:before="120" w:after="120" w:line="240" w:lineRule="auto"/>
            </w:pPr>
            <w:proofErr w:type="spellStart"/>
            <w:r>
              <w:t>Pievi</w:t>
            </w:r>
            <w:proofErr w:type="spellEnd"/>
            <w:r>
              <w:t xml:space="preserve">, N. y </w:t>
            </w:r>
            <w:proofErr w:type="spellStart"/>
            <w:r>
              <w:t>Bravin</w:t>
            </w:r>
            <w:proofErr w:type="spellEnd"/>
            <w:r>
              <w:t>, C. (2009). Documento metodológico orientador para la investigación educativa, Ministerio de Educación de la Nación, Buenos Aires.</w:t>
            </w:r>
          </w:p>
          <w:p w14:paraId="5EDBE061" w14:textId="40A19664" w:rsidR="00743AF3" w:rsidRDefault="00743AF3" w:rsidP="00743AF3">
            <w:pPr>
              <w:spacing w:before="120" w:after="120" w:line="240" w:lineRule="auto"/>
            </w:pPr>
            <w:proofErr w:type="spellStart"/>
            <w:r>
              <w:t>Piovani</w:t>
            </w:r>
            <w:proofErr w:type="spellEnd"/>
            <w:r>
              <w:t>, J.-I. (2007). El diseño de investigación. Emecé editores, Buenos Aires, pp. 71 a 85.</w:t>
            </w:r>
          </w:p>
          <w:p w14:paraId="77342FBE" w14:textId="12135691" w:rsidR="00743AF3" w:rsidRDefault="00743AF3" w:rsidP="00743AF3">
            <w:pPr>
              <w:spacing w:before="120" w:after="120" w:line="240" w:lineRule="auto"/>
            </w:pPr>
            <w:r>
              <w:t>Ministerio de Educación de la Nación - INFD. (2015). Introducción al Diseño de Proyectos de Investigación en la Formación Docente. Compilación de clases del Seminario Virtual Área de Investigación Educativa, Buenos Aires.</w:t>
            </w:r>
          </w:p>
          <w:p w14:paraId="658D8DDE" w14:textId="23499D7E" w:rsidR="00743AF3" w:rsidRDefault="00743AF3" w:rsidP="00743AF3">
            <w:pPr>
              <w:spacing w:before="120" w:after="120" w:line="240" w:lineRule="auto"/>
            </w:pPr>
            <w:r>
              <w:t xml:space="preserve">Video Conferencia de la Dra. Dora Barrancos. (2013). La elaboración del estado del arte de un proyecto de investigación. Dictada en el Primer Encuentro del Programa de Formación y Desarrollo Profesional Becas Saint </w:t>
            </w:r>
            <w:proofErr w:type="spellStart"/>
            <w:r>
              <w:t>Exupery</w:t>
            </w:r>
            <w:proofErr w:type="spellEnd"/>
            <w:r>
              <w:t>. Instituto Nacional de Formación Docente. Ministerio de Educación. Buenos Aires, 24 de abril de 2013: http://www.youtube.com/watch?v=QCmyFWohQv0</w:t>
            </w:r>
          </w:p>
          <w:p w14:paraId="455193E8" w14:textId="03D88997" w:rsidR="00743AF3" w:rsidRDefault="00743AF3" w:rsidP="00743AF3">
            <w:pPr>
              <w:spacing w:before="120" w:after="120" w:line="240" w:lineRule="auto"/>
            </w:pPr>
            <w:proofErr w:type="spellStart"/>
            <w:r>
              <w:t>Dabenigno</w:t>
            </w:r>
            <w:proofErr w:type="spellEnd"/>
            <w:r>
              <w:t>, V. (2014). Documento de Cátedra 92: Herramientas de almacenamiento, sistematización y recuperación de resultados de la revisión bibliográfica.</w:t>
            </w:r>
          </w:p>
          <w:p w14:paraId="61B88FAD" w14:textId="25230ACC" w:rsidR="00743AF3" w:rsidRDefault="00743AF3" w:rsidP="00743AF3">
            <w:pPr>
              <w:spacing w:before="120" w:after="120" w:line="240" w:lineRule="auto"/>
            </w:pPr>
            <w:r>
              <w:t>Sabino, C. (2014). El proceso de investigación. Editorial Episteme.</w:t>
            </w:r>
          </w:p>
          <w:p w14:paraId="160E9F6A" w14:textId="74BC20D8" w:rsidR="00743AF3" w:rsidRDefault="00743AF3" w:rsidP="00743AF3">
            <w:pPr>
              <w:spacing w:before="120" w:after="120" w:line="240" w:lineRule="auto"/>
            </w:pPr>
            <w:proofErr w:type="spellStart"/>
            <w:r>
              <w:t>Sautu</w:t>
            </w:r>
            <w:proofErr w:type="spellEnd"/>
            <w:r>
              <w:t xml:space="preserve">, R., </w:t>
            </w:r>
            <w:proofErr w:type="spellStart"/>
            <w:r>
              <w:t>Boniolo</w:t>
            </w:r>
            <w:proofErr w:type="spellEnd"/>
            <w:r>
              <w:t>, P., Dalle, P., &amp; Elbert, R. (2005). Recomendaciones para la redacción del marco teórico, los objetivos y la propuesta metodológica de proyectos de investigación en ciencias sociales. Manual de metodología. Construcción del marco teórico, formulación de los objetivos y elección de la metodología, 2, 192.</w:t>
            </w:r>
          </w:p>
          <w:p w14:paraId="6FAA9790" w14:textId="7044F394" w:rsidR="00743AF3" w:rsidRDefault="00743AF3" w:rsidP="00743AF3">
            <w:pPr>
              <w:spacing w:before="120" w:after="120" w:line="240" w:lineRule="auto"/>
            </w:pPr>
            <w:proofErr w:type="spellStart"/>
            <w:r>
              <w:t>Dabenigno</w:t>
            </w:r>
            <w:proofErr w:type="spellEnd"/>
            <w:r>
              <w:t xml:space="preserve">, V. y Meo, A. (2013). El uso de matrices para el análisis sistemático de bibliografía. Documento de cátedra </w:t>
            </w:r>
            <w:proofErr w:type="spellStart"/>
            <w:r>
              <w:t>N°</w:t>
            </w:r>
            <w:proofErr w:type="spellEnd"/>
            <w:r>
              <w:t xml:space="preserve"> 3. Facultad de Ciencias Sociales. UBA.</w:t>
            </w:r>
          </w:p>
          <w:p w14:paraId="5DACC860" w14:textId="20417160" w:rsidR="00743AF3" w:rsidRDefault="00743AF3" w:rsidP="00743AF3">
            <w:pPr>
              <w:spacing w:before="120" w:after="120" w:line="240" w:lineRule="auto"/>
            </w:pPr>
            <w:r>
              <w:lastRenderedPageBreak/>
              <w:t xml:space="preserve">Gómez A. (2013). Desinformación en Internet y hegemonía en redes sociales. Revista Gestión De Las Personas y Tecnología. ISSN 0718-5693. EDICIÓN </w:t>
            </w:r>
            <w:proofErr w:type="spellStart"/>
            <w:r>
              <w:t>Nº</w:t>
            </w:r>
            <w:proofErr w:type="spellEnd"/>
            <w:r>
              <w:t xml:space="preserve"> 16.</w:t>
            </w:r>
          </w:p>
          <w:p w14:paraId="5431C78C" w14:textId="09A7260D" w:rsidR="00743AF3" w:rsidRDefault="00743AF3" w:rsidP="00743AF3">
            <w:pPr>
              <w:spacing w:before="120" w:after="120" w:line="240" w:lineRule="auto"/>
            </w:pPr>
            <w:r>
              <w:t>Laura S. (2000). Enciclopedia Latinoamericana de Socio cultura y Comunicación “Internet: Búsquedas y Buscadores”. Grupo Editorial Norma, República Argentina.</w:t>
            </w:r>
          </w:p>
          <w:p w14:paraId="7CB8A55B" w14:textId="7335A499" w:rsidR="00743AF3" w:rsidRDefault="00743AF3" w:rsidP="00743AF3">
            <w:pPr>
              <w:spacing w:before="120" w:after="120" w:line="240" w:lineRule="auto"/>
            </w:pPr>
            <w:r>
              <w:t>Sociedad Científica de Terapia Ocupacional (2018). Criterios mínimos para que un curso, jornada, congreso, seminario, sea avalado. SOCINTO.</w:t>
            </w:r>
          </w:p>
          <w:p w14:paraId="3F6D9AC8" w14:textId="6BF883BB" w:rsidR="00743AF3" w:rsidRPr="00743AF3" w:rsidRDefault="00743AF3" w:rsidP="00743AF3">
            <w:pPr>
              <w:spacing w:before="120" w:after="120" w:line="240" w:lineRule="auto"/>
              <w:rPr>
                <w:b/>
                <w:bCs/>
              </w:rPr>
            </w:pPr>
            <w:r w:rsidRPr="00743AF3">
              <w:rPr>
                <w:b/>
                <w:bCs/>
              </w:rPr>
              <w:t>UNIDAD 3. Objetivos, preguntas y estrategias metodológicas</w:t>
            </w:r>
          </w:p>
          <w:p w14:paraId="73E49EEF" w14:textId="37E28A68" w:rsidR="00743AF3" w:rsidRDefault="00743AF3" w:rsidP="00743AF3">
            <w:pPr>
              <w:spacing w:before="120" w:after="120" w:line="240" w:lineRule="auto"/>
            </w:pPr>
            <w:r>
              <w:t>Ministerio de Educación de la Nación - INFD. (2015). Introducción al Diseño de Proyectos de Investigación en la Formación Docente. Compilación de clases del Seminario Virtual Área de Investigación Educativa, Buenos Aires.</w:t>
            </w:r>
          </w:p>
          <w:p w14:paraId="61DF3158" w14:textId="08E479CC" w:rsidR="00743AF3" w:rsidRDefault="00743AF3" w:rsidP="00743AF3">
            <w:pPr>
              <w:spacing w:before="120" w:after="120" w:line="240" w:lineRule="auto"/>
            </w:pPr>
            <w:proofErr w:type="spellStart"/>
            <w:r>
              <w:t>Dabenigno</w:t>
            </w:r>
            <w:proofErr w:type="spellEnd"/>
            <w:r>
              <w:t>, V. (2014). Documento de Cátedra 6: Lineamientos para la formulación de objetivos de investigación. Seminario de Investigación: El nivel secundario desde una perspectiva sociológica e interpretativa, Carrera de Sociología, Facultad de Ciencias Sociales, Universidad de Buenos Aires (UBA), Buenos Aires.</w:t>
            </w:r>
          </w:p>
          <w:p w14:paraId="003EEAEB" w14:textId="40213B8F" w:rsidR="00743AF3" w:rsidRDefault="00743AF3" w:rsidP="00743AF3">
            <w:pPr>
              <w:spacing w:before="120" w:after="120" w:line="240" w:lineRule="auto"/>
            </w:pPr>
            <w:proofErr w:type="spellStart"/>
            <w:r>
              <w:t>Pievi</w:t>
            </w:r>
            <w:proofErr w:type="spellEnd"/>
            <w:r>
              <w:t xml:space="preserve">, N. y </w:t>
            </w:r>
            <w:proofErr w:type="spellStart"/>
            <w:r>
              <w:t>Bravin</w:t>
            </w:r>
            <w:proofErr w:type="spellEnd"/>
            <w:r>
              <w:t>, C. (2009). Documento metodológico orientador para la investigación educativa, Ministerio de Educación de la Nación, Buenos Aires.</w:t>
            </w:r>
          </w:p>
          <w:p w14:paraId="50D84542" w14:textId="55F6BC7B" w:rsidR="00743AF3" w:rsidRDefault="00743AF3" w:rsidP="00743AF3">
            <w:pPr>
              <w:spacing w:before="120" w:after="120" w:line="240" w:lineRule="auto"/>
            </w:pPr>
            <w:proofErr w:type="spellStart"/>
            <w:r>
              <w:t>Piovani</w:t>
            </w:r>
            <w:proofErr w:type="spellEnd"/>
            <w:r>
              <w:t>, J.-I. (2007). El diseño de investigación. Emecé editores, Buenos Aires.</w:t>
            </w:r>
          </w:p>
          <w:p w14:paraId="257EE5D0" w14:textId="14EDCCCC" w:rsidR="00743AF3" w:rsidRDefault="00743AF3" w:rsidP="00743AF3">
            <w:pPr>
              <w:spacing w:before="120" w:after="120" w:line="240" w:lineRule="auto"/>
            </w:pPr>
            <w:proofErr w:type="spellStart"/>
            <w:r>
              <w:t>Sautu</w:t>
            </w:r>
            <w:proofErr w:type="spellEnd"/>
            <w:r>
              <w:t xml:space="preserve">, R., </w:t>
            </w:r>
            <w:proofErr w:type="spellStart"/>
            <w:r>
              <w:t>Boniolo</w:t>
            </w:r>
            <w:proofErr w:type="spellEnd"/>
            <w:r>
              <w:t>, P., Dalle, P., &amp; Elbert, R. (2005). Recomendaciones para la redacción del marco teórico, los objetivos y la propuesta metodológica de proyectos de investigación en ciencias sociales. Manual de metodología. Construcción del marco teórico, formulación de los objetivos y elección de la metodología.</w:t>
            </w:r>
          </w:p>
          <w:p w14:paraId="7CAD890B" w14:textId="01D65DEB" w:rsidR="00743AF3" w:rsidRDefault="00743AF3" w:rsidP="00743AF3">
            <w:pPr>
              <w:spacing w:before="120" w:after="120" w:line="240" w:lineRule="auto"/>
            </w:pPr>
            <w:r>
              <w:t>Lovera Falcón, P. y Castro, C. (2021). ¿Cómo diseñar tareas de escritura? Escribir y evaluar para aprender desde las disciplinas. Escritura e inclusión en la universidad. Herramientas para docentes. Universidad de Chile. Santiago de Chile, pp. 91 a 149.</w:t>
            </w:r>
          </w:p>
          <w:p w14:paraId="56EEA3FF" w14:textId="17DDAF81" w:rsidR="00743AF3" w:rsidRDefault="00743AF3" w:rsidP="00743AF3">
            <w:pPr>
              <w:spacing w:before="120" w:after="120" w:line="240" w:lineRule="auto"/>
            </w:pPr>
            <w:proofErr w:type="spellStart"/>
            <w:r>
              <w:t>Carlino</w:t>
            </w:r>
            <w:proofErr w:type="spellEnd"/>
            <w:r>
              <w:t>, P. (2004). El proceso de escritura académica: cuatro dificultades de la enseñanza universitaria. Educere, Revista venezolana de educación, 8 (26), 321-327.</w:t>
            </w:r>
          </w:p>
          <w:p w14:paraId="3E778DE1" w14:textId="10846E34" w:rsidR="00E23D83" w:rsidRDefault="00E23D83" w:rsidP="00E23D83">
            <w:pPr>
              <w:spacing w:before="120" w:after="120" w:line="240" w:lineRule="auto"/>
            </w:pPr>
            <w:proofErr w:type="spellStart"/>
            <w:r>
              <w:t>Carlino</w:t>
            </w:r>
            <w:proofErr w:type="spellEnd"/>
            <w:r>
              <w:t xml:space="preserve">, P. (2006). La escritura en la investigación. Documento de trabajo </w:t>
            </w:r>
            <w:proofErr w:type="spellStart"/>
            <w:r>
              <w:t>N°</w:t>
            </w:r>
            <w:proofErr w:type="spellEnd"/>
            <w:r>
              <w:t xml:space="preserve"> 9. Escuela de Educación. Universidad de San Andrés. Provincia de Buenos Aires.</w:t>
            </w:r>
          </w:p>
          <w:p w14:paraId="1C166261" w14:textId="77777777" w:rsidR="00743AF3" w:rsidRDefault="00743AF3" w:rsidP="00743AF3">
            <w:pPr>
              <w:spacing w:before="120" w:after="120" w:line="240" w:lineRule="auto"/>
            </w:pPr>
            <w:r>
              <w:t>Becker, H. (2022). Manual de escritura para científicos sociales: Cómo empezar y terminar una tesis, un libro o un artículo. Siglo XXI editores. Buenos Aires.</w:t>
            </w:r>
          </w:p>
          <w:p w14:paraId="434A79DA" w14:textId="77777777" w:rsidR="00D50930" w:rsidRDefault="00D50930">
            <w:pPr>
              <w:spacing w:before="120" w:after="120" w:line="240" w:lineRule="auto"/>
            </w:pPr>
          </w:p>
        </w:tc>
      </w:tr>
    </w:tbl>
    <w:p w14:paraId="51D91753" w14:textId="77777777" w:rsidR="00D50930" w:rsidRDefault="00D50930">
      <w:pPr>
        <w:pBdr>
          <w:top w:val="nil"/>
          <w:left w:val="nil"/>
          <w:bottom w:val="nil"/>
          <w:right w:val="nil"/>
          <w:between w:val="nil"/>
        </w:pBdr>
        <w:ind w:left="-284"/>
      </w:pPr>
    </w:p>
    <w:tbl>
      <w:tblPr>
        <w:tblStyle w:val="af2"/>
        <w:tblW w:w="9255" w:type="dxa"/>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55"/>
      </w:tblGrid>
      <w:tr w:rsidR="00D50930" w14:paraId="6616BC69" w14:textId="77777777">
        <w:tc>
          <w:tcPr>
            <w:tcW w:w="9255" w:type="dxa"/>
            <w:tcBorders>
              <w:left w:val="single" w:sz="12" w:space="0" w:color="000000"/>
              <w:bottom w:val="single" w:sz="12" w:space="0" w:color="000000"/>
              <w:right w:val="single" w:sz="12" w:space="0" w:color="000000"/>
            </w:tcBorders>
            <w:shd w:val="clear" w:color="auto" w:fill="EBF1DD"/>
          </w:tcPr>
          <w:p w14:paraId="1060A140" w14:textId="77777777" w:rsidR="00D50930" w:rsidRDefault="009F6792" w:rsidP="00F82335">
            <w:pPr>
              <w:widowControl w:val="0"/>
              <w:numPr>
                <w:ilvl w:val="0"/>
                <w:numId w:val="7"/>
              </w:numPr>
              <w:pBdr>
                <w:top w:val="nil"/>
                <w:left w:val="nil"/>
                <w:bottom w:val="nil"/>
                <w:right w:val="nil"/>
                <w:between w:val="nil"/>
              </w:pBdr>
              <w:spacing w:before="200" w:line="240" w:lineRule="auto"/>
              <w:ind w:left="488" w:right="108"/>
              <w:rPr>
                <w:color w:val="000000"/>
              </w:rPr>
            </w:pPr>
            <w:r>
              <w:rPr>
                <w:b/>
                <w:color w:val="000000"/>
              </w:rPr>
              <w:t xml:space="preserve">Metodología de trabajo </w:t>
            </w:r>
          </w:p>
        </w:tc>
      </w:tr>
      <w:tr w:rsidR="00D50930" w14:paraId="08B8522A" w14:textId="77777777">
        <w:tc>
          <w:tcPr>
            <w:tcW w:w="9255" w:type="dxa"/>
            <w:tcBorders>
              <w:top w:val="single" w:sz="12" w:space="0" w:color="000000"/>
              <w:left w:val="single" w:sz="12" w:space="0" w:color="000000"/>
              <w:bottom w:val="single" w:sz="12" w:space="0" w:color="000000"/>
              <w:right w:val="single" w:sz="12" w:space="0" w:color="000000"/>
            </w:tcBorders>
          </w:tcPr>
          <w:p w14:paraId="0812EA4F" w14:textId="77777777" w:rsidR="00F82335" w:rsidRDefault="00F82335" w:rsidP="00F82335">
            <w:pPr>
              <w:spacing w:before="120" w:after="120" w:line="240" w:lineRule="auto"/>
            </w:pPr>
            <w:r>
              <w:t>Las clases se basarán en la metodología de taller. Se buscará estimular el protagonismo de las y los estudiantes, su papel activo en la construcción del conocimiento y los procesos de aprendizaje grupal.</w:t>
            </w:r>
          </w:p>
          <w:p w14:paraId="58B39A7C" w14:textId="77777777" w:rsidR="00F82335" w:rsidRDefault="00F82335" w:rsidP="00F82335">
            <w:pPr>
              <w:spacing w:before="120" w:after="120" w:line="240" w:lineRule="auto"/>
            </w:pPr>
            <w:r>
              <w:t xml:space="preserve">El trabajo en clase contempla que las y los cursantes han transitado casi la totalidad del recorrido académico previsto por el plan de estudios de la Licenciatura; de manera que las propuestas </w:t>
            </w:r>
            <w:r>
              <w:lastRenderedPageBreak/>
              <w:t>didácticas recuperarán la experiencia y saberes construidos por las y los estudiantes en su trayectoria por la Universidad.</w:t>
            </w:r>
          </w:p>
          <w:p w14:paraId="7D3A7351" w14:textId="31286FD9" w:rsidR="00F82335" w:rsidRDefault="00F82335" w:rsidP="00F82335">
            <w:pPr>
              <w:spacing w:before="120" w:after="120" w:line="240" w:lineRule="auto"/>
            </w:pPr>
            <w:r>
              <w:t>Promediando la cursada, las y los estudiantes se abocarán a la elaboración de sus proyectos de investigación y</w:t>
            </w:r>
            <w:r w:rsidR="00C873C9">
              <w:t>/o</w:t>
            </w:r>
            <w:r>
              <w:t xml:space="preserve"> desarrollo. En esta etapa los encuentros de trabajo consistirán en las lecturas de las producciones parciales, su revisión y sus propuestas de mejora a modo de un “laboratorio de proyecto”.</w:t>
            </w:r>
          </w:p>
          <w:p w14:paraId="729E6386" w14:textId="79770265" w:rsidR="00D50930" w:rsidRDefault="00C873C9" w:rsidP="00F82335">
            <w:pPr>
              <w:spacing w:before="120" w:after="120" w:line="240" w:lineRule="auto"/>
            </w:pPr>
            <w:r>
              <w:t xml:space="preserve">La cursada buscará propiciar una </w:t>
            </w:r>
            <w:r w:rsidR="00F82335">
              <w:t>relación constante entre la teoría y la práctica. Los aportes conceptuales vinculados con las principales etapas de elaboración de los proyectos de investigación y/o desarrollo serán abordados mediante ejercicios, consignas y trabajos que colocarán a las y los estudiantes en situación de apropiarse de dichas herramientas conceptuales para avanzar en sus propias producciones.</w:t>
            </w:r>
          </w:p>
          <w:p w14:paraId="6139FD53" w14:textId="6140CD19" w:rsidR="00197493" w:rsidRDefault="00C873C9" w:rsidP="00F82335">
            <w:pPr>
              <w:spacing w:before="120" w:after="120" w:line="240" w:lineRule="auto"/>
            </w:pPr>
            <w:r w:rsidRPr="00C873C9">
              <w:t xml:space="preserve">El abordaje de los contenidos se basará en el trabajo a realizar en los encuentros presenciales y en los recursos, bibliografía y actividades alojadas en el aula de la asignatura dentro del </w:t>
            </w:r>
            <w:r w:rsidR="00197493" w:rsidRPr="00C873C9">
              <w:t>Campus Virtual UNPAZ</w:t>
            </w:r>
            <w:r w:rsidRPr="00C873C9">
              <w:t>. Uno de los recursos centrales son los denominados “Documentos de cátedra”, elaborados ad. hoc por el equipo docente abocados a cada uno de los temas de las unidades que conforman el programa.</w:t>
            </w:r>
          </w:p>
        </w:tc>
      </w:tr>
    </w:tbl>
    <w:p w14:paraId="2234D626" w14:textId="77777777" w:rsidR="00D50930" w:rsidRDefault="00D50930">
      <w:pPr>
        <w:pBdr>
          <w:top w:val="nil"/>
          <w:left w:val="nil"/>
          <w:bottom w:val="nil"/>
          <w:right w:val="nil"/>
          <w:between w:val="nil"/>
        </w:pBdr>
      </w:pPr>
    </w:p>
    <w:tbl>
      <w:tblPr>
        <w:tblStyle w:val="af3"/>
        <w:tblW w:w="9227" w:type="dxa"/>
        <w:tblInd w:w="-3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27"/>
      </w:tblGrid>
      <w:tr w:rsidR="00D50930" w14:paraId="34F8FEEA" w14:textId="77777777">
        <w:tc>
          <w:tcPr>
            <w:tcW w:w="9227" w:type="dxa"/>
            <w:tcBorders>
              <w:left w:val="single" w:sz="12" w:space="0" w:color="000000"/>
              <w:bottom w:val="single" w:sz="12" w:space="0" w:color="000000"/>
              <w:right w:val="single" w:sz="12" w:space="0" w:color="000000"/>
            </w:tcBorders>
            <w:shd w:val="clear" w:color="auto" w:fill="EBF1DD"/>
          </w:tcPr>
          <w:p w14:paraId="60082ED1" w14:textId="77777777" w:rsidR="00D50930" w:rsidRDefault="009F6792" w:rsidP="00F82335">
            <w:pPr>
              <w:widowControl w:val="0"/>
              <w:numPr>
                <w:ilvl w:val="0"/>
                <w:numId w:val="7"/>
              </w:numPr>
              <w:pBdr>
                <w:top w:val="nil"/>
                <w:left w:val="nil"/>
                <w:bottom w:val="nil"/>
                <w:right w:val="nil"/>
                <w:between w:val="nil"/>
              </w:pBdr>
              <w:spacing w:before="200" w:line="240" w:lineRule="auto"/>
              <w:ind w:left="392"/>
              <w:rPr>
                <w:color w:val="000000"/>
              </w:rPr>
            </w:pPr>
            <w:r>
              <w:rPr>
                <w:b/>
                <w:color w:val="000000"/>
              </w:rPr>
              <w:t xml:space="preserve">Evaluación </w:t>
            </w:r>
          </w:p>
        </w:tc>
      </w:tr>
      <w:tr w:rsidR="00D50930" w14:paraId="682CA910" w14:textId="77777777">
        <w:tc>
          <w:tcPr>
            <w:tcW w:w="9227" w:type="dxa"/>
            <w:tcBorders>
              <w:top w:val="single" w:sz="12" w:space="0" w:color="000000"/>
              <w:left w:val="single" w:sz="12" w:space="0" w:color="000000"/>
              <w:bottom w:val="single" w:sz="12" w:space="0" w:color="000000"/>
              <w:right w:val="single" w:sz="12" w:space="0" w:color="000000"/>
            </w:tcBorders>
          </w:tcPr>
          <w:p w14:paraId="2FBFD644" w14:textId="77777777" w:rsidR="00F82335" w:rsidRDefault="00F82335" w:rsidP="00F82335">
            <w:pPr>
              <w:spacing w:before="120" w:after="120" w:line="240" w:lineRule="auto"/>
              <w:jc w:val="both"/>
            </w:pPr>
            <w:r>
              <w:t>La evaluación está presente en diferentes momentos de la cursada y bajo modalidades diversas. Además de apuntar a la acreditación de la asignatura, a lo largo del proceso de enseñanza y de aprendizaje la evaluación tiene como función brindar información acerca de cada momento de dichos procesos.</w:t>
            </w:r>
          </w:p>
          <w:p w14:paraId="6D8BBFB3" w14:textId="77777777" w:rsidR="00F82335" w:rsidRDefault="00F82335" w:rsidP="00F82335">
            <w:pPr>
              <w:spacing w:before="120" w:after="120" w:line="240" w:lineRule="auto"/>
              <w:jc w:val="both"/>
            </w:pPr>
            <w:r>
              <w:t xml:space="preserve">Las distintas instancias de evaluación resultan un insumo relevante para el equipo docente, al permitirle tomar decisiones tanto sobre las estrategias más pertinentes para superar las barreras a los aprendizajes que se puedan estar observando, como para definir intervenciones orientadas a consolidar las fortalezas y progresos en la apropiación de los contenidos. </w:t>
            </w:r>
          </w:p>
          <w:p w14:paraId="25461D6E" w14:textId="77777777" w:rsidR="00F82335" w:rsidRDefault="00F82335" w:rsidP="00F82335">
            <w:pPr>
              <w:spacing w:before="120" w:after="120" w:line="240" w:lineRule="auto"/>
              <w:jc w:val="both"/>
            </w:pPr>
            <w:r>
              <w:t>Al comienzo del curso, se plantea una primera evaluación que tiene una finalidad eminentemente diagnóstica; ayudando al equipo docente a identificar cuáles son las estrategias, habilidades y saberes con los que las y los estudiantes cuentan en el punto de partida, en relación con la formulación y análisis de proyectos y con la lectura y escritura académica.</w:t>
            </w:r>
          </w:p>
          <w:p w14:paraId="0DE3D1EA" w14:textId="77777777" w:rsidR="00F82335" w:rsidRDefault="00F82335" w:rsidP="00F82335">
            <w:pPr>
              <w:spacing w:before="120" w:after="120" w:line="240" w:lineRule="auto"/>
              <w:jc w:val="both"/>
            </w:pPr>
            <w:r>
              <w:t xml:space="preserve">A lo largo del curso, también se consideran como parte de la evaluación el desempeño y la resolución de las diferentes y variadas consignas de trabajo. En esta evaluación permanente se tiene en cuenta tanto el grado de adecuación de dichas producciones a las pautas y lineamientos brindados, como el compromiso demostrado en el trabajo en taller que requiere, como se ha señalado anteriormente, de la </w:t>
            </w:r>
            <w:proofErr w:type="gramStart"/>
            <w:r>
              <w:t>participación activa</w:t>
            </w:r>
            <w:proofErr w:type="gramEnd"/>
            <w:r>
              <w:t xml:space="preserve"> de cada estudiante.</w:t>
            </w:r>
          </w:p>
          <w:p w14:paraId="77F8C663" w14:textId="77777777" w:rsidR="00F82335" w:rsidRDefault="00F82335" w:rsidP="00F82335">
            <w:pPr>
              <w:spacing w:before="120" w:after="120" w:line="240" w:lineRule="auto"/>
              <w:jc w:val="both"/>
            </w:pPr>
            <w:r>
              <w:t>Asimismo, se toman dos evaluaciones parciales, en las que se proponen ejercicios similares a los abordados en las clases; como instancia para obtener información sobre el momento en el que se encuentran las y los cursantes, dentro del proceso de construcción de los aprendizajes buscados.</w:t>
            </w:r>
          </w:p>
          <w:p w14:paraId="541A9B5E" w14:textId="77777777" w:rsidR="00D50930" w:rsidRDefault="00F82335" w:rsidP="00F82335">
            <w:pPr>
              <w:spacing w:before="120" w:after="120" w:line="240" w:lineRule="auto"/>
              <w:jc w:val="both"/>
            </w:pPr>
            <w:r>
              <w:t>Hacia el término de la cursada, se contempla como evaluación integradora final el proyecto de investigación y/o desarrollo que cada estudiante haya logrado formular.</w:t>
            </w:r>
          </w:p>
          <w:p w14:paraId="67162E26" w14:textId="0051CE55" w:rsidR="00A8071F" w:rsidRDefault="00A8071F" w:rsidP="00F82335">
            <w:pPr>
              <w:spacing w:before="120" w:after="120" w:line="240" w:lineRule="auto"/>
              <w:jc w:val="both"/>
            </w:pPr>
            <w:r>
              <w:lastRenderedPageBreak/>
              <w:t>A las y los alumnos que se presentan a rendir en condición de libres se les solicitará la presentación escrita y defensa oral de un trabajo de investigación y/o desarrollo que integre los contenidos de las asignaturas que conforman el plan de estudio de la carrera.</w:t>
            </w:r>
          </w:p>
          <w:p w14:paraId="7F2FD17C" w14:textId="2868C317" w:rsidR="00A572C7" w:rsidRPr="008A51F6" w:rsidRDefault="00A8071F" w:rsidP="00A8071F">
            <w:pPr>
              <w:spacing w:before="120" w:after="120" w:line="240" w:lineRule="auto"/>
              <w:jc w:val="both"/>
              <w:rPr>
                <w:bCs/>
              </w:rPr>
            </w:pPr>
            <w:r>
              <w:t xml:space="preserve">Las definiciones anteriores se condicen con </w:t>
            </w:r>
            <w:r w:rsidRPr="008A51F6">
              <w:rPr>
                <w:bCs/>
              </w:rPr>
              <w:t>los requisitos y características contempladas en la normativa vigente;</w:t>
            </w:r>
            <w:r w:rsidR="00A572C7" w:rsidRPr="008A51F6">
              <w:rPr>
                <w:bCs/>
              </w:rPr>
              <w:t xml:space="preserve"> </w:t>
            </w:r>
            <w:r w:rsidRPr="008A51F6">
              <w:rPr>
                <w:bCs/>
              </w:rPr>
              <w:t>es decir,</w:t>
            </w:r>
            <w:r w:rsidR="00A572C7" w:rsidRPr="008A51F6">
              <w:rPr>
                <w:bCs/>
              </w:rPr>
              <w:t xml:space="preserve"> Res. C.S. N°150/18, Res. C.S. N°154/22 y Res. C.S. N°299/23.</w:t>
            </w:r>
          </w:p>
          <w:p w14:paraId="3F5D395F" w14:textId="77777777" w:rsidR="00A572C7" w:rsidRPr="008A51F6" w:rsidRDefault="00A572C7" w:rsidP="00A572C7">
            <w:pPr>
              <w:spacing w:before="120" w:after="120" w:line="240" w:lineRule="auto"/>
              <w:jc w:val="both"/>
              <w:rPr>
                <w:bCs/>
              </w:rPr>
            </w:pPr>
            <w:r w:rsidRPr="008A51F6">
              <w:rPr>
                <w:bCs/>
              </w:rPr>
              <w:t>Los posibles estados de regularidad de la UUCC son:</w:t>
            </w:r>
          </w:p>
          <w:p w14:paraId="766ED6A9" w14:textId="77777777" w:rsidR="00A572C7" w:rsidRPr="008A51F6" w:rsidRDefault="00A572C7" w:rsidP="00A572C7">
            <w:pPr>
              <w:pStyle w:val="Prrafodelista"/>
              <w:numPr>
                <w:ilvl w:val="0"/>
                <w:numId w:val="8"/>
              </w:numPr>
              <w:spacing w:before="120" w:after="120" w:line="240" w:lineRule="auto"/>
              <w:jc w:val="both"/>
              <w:rPr>
                <w:bCs/>
              </w:rPr>
            </w:pPr>
            <w:r w:rsidRPr="008A51F6">
              <w:rPr>
                <w:bCs/>
              </w:rPr>
              <w:t>Regular: aprobó la cursada pero no la materia, con una nota menor a 7 y mayor e igual a 4.</w:t>
            </w:r>
          </w:p>
          <w:p w14:paraId="152E19D8" w14:textId="77777777" w:rsidR="00A572C7" w:rsidRPr="008A51F6" w:rsidRDefault="00A572C7" w:rsidP="00A572C7">
            <w:pPr>
              <w:pStyle w:val="Prrafodelista"/>
              <w:spacing w:before="120" w:after="120" w:line="240" w:lineRule="auto"/>
              <w:jc w:val="both"/>
              <w:rPr>
                <w:bCs/>
              </w:rPr>
            </w:pPr>
            <w:r w:rsidRPr="00444992">
              <w:rPr>
                <w:bCs/>
                <w:lang w:val="pt-BR"/>
              </w:rPr>
              <w:t xml:space="preserve">ARTÍCULO 21. Res. C.S. N°150/18). </w:t>
            </w:r>
            <w:r w:rsidRPr="008A51F6">
              <w:rPr>
                <w:bCs/>
              </w:rPr>
              <w:t>La UC será regularizada cuando el/la estudiante haya cumplido con un mínimo del 75% (setenta y cinco por ciento) de la asistencia y haya obtenido en las instancias evaluatorias parciales (o sus recuperatorios) una calificación de 4 (cuatro) puntos o superior.</w:t>
            </w:r>
          </w:p>
          <w:p w14:paraId="24A21E1B" w14:textId="77777777" w:rsidR="00A572C7" w:rsidRPr="008A51F6" w:rsidRDefault="00A572C7" w:rsidP="00A572C7">
            <w:pPr>
              <w:pStyle w:val="Prrafodelista"/>
              <w:numPr>
                <w:ilvl w:val="0"/>
                <w:numId w:val="8"/>
              </w:numPr>
              <w:spacing w:before="120" w:after="120" w:line="240" w:lineRule="auto"/>
              <w:jc w:val="both"/>
              <w:rPr>
                <w:bCs/>
              </w:rPr>
            </w:pPr>
            <w:r w:rsidRPr="008A51F6">
              <w:rPr>
                <w:bCs/>
              </w:rPr>
              <w:t>Desaprobada: ARTÍCULO 22 Res. C.S. N°150/18). La UC será desaprobada cuando el/la estudiante haya cumplido con un mínimo del 75% (setenta y cinco por ciento) de la asistencia y haya obtenido en alguna de las instancias evaluatorias parciales (o sus recuperatorios) una calificación menor a 4 (cuatro) puntos.</w:t>
            </w:r>
          </w:p>
          <w:p w14:paraId="7A69B2D8" w14:textId="77777777" w:rsidR="00A572C7" w:rsidRPr="008A51F6" w:rsidRDefault="00A572C7" w:rsidP="00A572C7">
            <w:pPr>
              <w:pStyle w:val="Prrafodelista"/>
              <w:numPr>
                <w:ilvl w:val="0"/>
                <w:numId w:val="8"/>
              </w:numPr>
              <w:spacing w:before="120" w:after="120" w:line="240" w:lineRule="auto"/>
              <w:jc w:val="both"/>
              <w:rPr>
                <w:bCs/>
              </w:rPr>
            </w:pPr>
            <w:r w:rsidRPr="008A51F6">
              <w:rPr>
                <w:bCs/>
              </w:rPr>
              <w:t>Ausente ARTÍCULO 23. Res. C.S. N°150/18)- Serán considerados ausentes los/as estudiantes que no hayan cumplido con el mínimo del 75% setenta y cinco por ciento de la asistencia o que no hubieren rendido alguno de los exámenes parciales o sus respectivos recuperatorios.</w:t>
            </w:r>
          </w:p>
          <w:p w14:paraId="43FEFBC9" w14:textId="77777777" w:rsidR="00A572C7" w:rsidRPr="008A51F6" w:rsidRDefault="00A572C7" w:rsidP="00A572C7">
            <w:pPr>
              <w:spacing w:before="120" w:after="120" w:line="240" w:lineRule="auto"/>
              <w:jc w:val="both"/>
              <w:rPr>
                <w:bCs/>
              </w:rPr>
            </w:pPr>
          </w:p>
          <w:p w14:paraId="280E167A" w14:textId="77777777" w:rsidR="00A572C7" w:rsidRPr="008A51F6" w:rsidRDefault="00A572C7" w:rsidP="00A572C7">
            <w:pPr>
              <w:spacing w:before="120" w:after="120" w:line="240" w:lineRule="auto"/>
              <w:jc w:val="both"/>
              <w:rPr>
                <w:bCs/>
              </w:rPr>
            </w:pPr>
            <w:r w:rsidRPr="008A51F6">
              <w:rPr>
                <w:bCs/>
              </w:rPr>
              <w:t xml:space="preserve">El régimen de aprobación de la UUCC podrá ser por: </w:t>
            </w:r>
          </w:p>
          <w:p w14:paraId="3F811299" w14:textId="77777777" w:rsidR="00A572C7" w:rsidRPr="008A51F6" w:rsidRDefault="00A572C7" w:rsidP="00A572C7">
            <w:pPr>
              <w:spacing w:before="120" w:after="120" w:line="240" w:lineRule="auto"/>
              <w:jc w:val="both"/>
              <w:rPr>
                <w:bCs/>
              </w:rPr>
            </w:pPr>
            <w:r w:rsidRPr="008A51F6">
              <w:rPr>
                <w:bCs/>
              </w:rPr>
              <w:t>Según ARTÍCULO 31. C.S. N°150/18 y ARTÍCULO 4 Res. C.S. N°154/22</w:t>
            </w:r>
          </w:p>
          <w:p w14:paraId="55B34DF9" w14:textId="77777777" w:rsidR="00A572C7" w:rsidRPr="008A51F6" w:rsidRDefault="00A572C7" w:rsidP="00A572C7">
            <w:pPr>
              <w:pStyle w:val="Prrafodelista"/>
              <w:numPr>
                <w:ilvl w:val="0"/>
                <w:numId w:val="10"/>
              </w:numPr>
              <w:spacing w:before="120" w:after="120" w:line="240" w:lineRule="auto"/>
              <w:jc w:val="both"/>
              <w:rPr>
                <w:bCs/>
              </w:rPr>
            </w:pPr>
            <w:r w:rsidRPr="008A51F6">
              <w:rPr>
                <w:bCs/>
              </w:rPr>
              <w:t>mediante promoción directa;</w:t>
            </w:r>
          </w:p>
          <w:p w14:paraId="5AC333DB" w14:textId="77777777" w:rsidR="00A572C7" w:rsidRPr="008A51F6" w:rsidRDefault="00A572C7" w:rsidP="00A572C7">
            <w:pPr>
              <w:pStyle w:val="Prrafodelista"/>
              <w:numPr>
                <w:ilvl w:val="0"/>
                <w:numId w:val="10"/>
              </w:numPr>
              <w:spacing w:before="120" w:after="120" w:line="240" w:lineRule="auto"/>
              <w:jc w:val="both"/>
              <w:rPr>
                <w:bCs/>
              </w:rPr>
            </w:pPr>
            <w:r w:rsidRPr="008A51F6">
              <w:rPr>
                <w:bCs/>
              </w:rPr>
              <w:t>mediante aprobación de examen integrador;</w:t>
            </w:r>
          </w:p>
          <w:p w14:paraId="0DA92FB4" w14:textId="77777777" w:rsidR="00A572C7" w:rsidRPr="008A51F6" w:rsidRDefault="00A572C7" w:rsidP="00A572C7">
            <w:pPr>
              <w:pStyle w:val="Prrafodelista"/>
              <w:numPr>
                <w:ilvl w:val="0"/>
                <w:numId w:val="10"/>
              </w:numPr>
              <w:spacing w:before="120" w:after="120" w:line="240" w:lineRule="auto"/>
              <w:jc w:val="both"/>
            </w:pPr>
            <w:r w:rsidRPr="008A51F6">
              <w:rPr>
                <w:bCs/>
              </w:rPr>
              <w:t>mediante examen final.</w:t>
            </w:r>
          </w:p>
          <w:p w14:paraId="2E97C962" w14:textId="77777777" w:rsidR="00A572C7" w:rsidRPr="008A51F6" w:rsidRDefault="00A572C7" w:rsidP="00A572C7"/>
          <w:p w14:paraId="101588E6" w14:textId="77777777" w:rsidR="00A572C7" w:rsidRPr="008A51F6" w:rsidRDefault="00A572C7" w:rsidP="00A572C7">
            <w:pPr>
              <w:spacing w:before="120" w:after="120" w:line="240" w:lineRule="auto"/>
              <w:jc w:val="both"/>
              <w:rPr>
                <w:bCs/>
              </w:rPr>
            </w:pPr>
            <w:r w:rsidRPr="008A51F6">
              <w:rPr>
                <w:b/>
              </w:rPr>
              <w:t>Régimen de aprobación de la UUCC mediante promoción directa</w:t>
            </w:r>
          </w:p>
          <w:p w14:paraId="2531A04B" w14:textId="77777777" w:rsidR="00A572C7" w:rsidRPr="008A51F6" w:rsidRDefault="00A572C7" w:rsidP="00A572C7">
            <w:pPr>
              <w:spacing w:before="120" w:after="120" w:line="240" w:lineRule="auto"/>
              <w:jc w:val="both"/>
              <w:rPr>
                <w:bCs/>
              </w:rPr>
            </w:pPr>
            <w:r w:rsidRPr="00444992">
              <w:rPr>
                <w:bCs/>
                <w:lang w:val="pt-BR"/>
              </w:rPr>
              <w:t xml:space="preserve">ARTÍCULO 35.- Res. C.S. N°150/18. </w:t>
            </w:r>
            <w:r w:rsidRPr="008A51F6">
              <w:rPr>
                <w:bCs/>
              </w:rPr>
              <w:t>Estarán aprobados mediante promoción directa, aquellos/as estudiantes que:</w:t>
            </w:r>
          </w:p>
          <w:p w14:paraId="7BDF34AF" w14:textId="77777777" w:rsidR="00A572C7" w:rsidRPr="008A51F6" w:rsidRDefault="00A572C7" w:rsidP="00A572C7">
            <w:pPr>
              <w:pStyle w:val="Prrafodelista"/>
              <w:numPr>
                <w:ilvl w:val="0"/>
                <w:numId w:val="12"/>
              </w:numPr>
              <w:spacing w:before="120" w:after="120" w:line="240" w:lineRule="auto"/>
              <w:jc w:val="both"/>
              <w:rPr>
                <w:bCs/>
              </w:rPr>
            </w:pPr>
            <w:r w:rsidRPr="008A51F6">
              <w:rPr>
                <w:bCs/>
              </w:rPr>
              <w:t>hayan mantenido su condición de regularidad al final del curso conforme lo previsto en el artículo 21 y,</w:t>
            </w:r>
          </w:p>
          <w:p w14:paraId="3CF51CCE" w14:textId="77777777" w:rsidR="00A572C7" w:rsidRPr="008A51F6" w:rsidRDefault="00A572C7" w:rsidP="00A572C7">
            <w:pPr>
              <w:pStyle w:val="Prrafodelista"/>
              <w:numPr>
                <w:ilvl w:val="0"/>
                <w:numId w:val="12"/>
              </w:numPr>
              <w:spacing w:before="120" w:after="120" w:line="240" w:lineRule="auto"/>
              <w:jc w:val="both"/>
              <w:rPr>
                <w:bCs/>
              </w:rPr>
            </w:pPr>
            <w:r w:rsidRPr="008A51F6">
              <w:rPr>
                <w:bCs/>
              </w:rPr>
              <w:t>hayan obtenido una calificación de 7 (siete) o más puntos como promedio de todas las instancias evaluativas, sean éstas parciales o sus recuperatorios, debiendo obtener una nota igual o mayor a 6 (seis) puntos en cada una de éstas.</w:t>
            </w:r>
          </w:p>
          <w:p w14:paraId="225ECECC" w14:textId="77777777" w:rsidR="00A572C7" w:rsidRPr="008A51F6" w:rsidRDefault="00A572C7" w:rsidP="00A572C7">
            <w:pPr>
              <w:spacing w:before="120" w:after="120" w:line="240" w:lineRule="auto"/>
              <w:jc w:val="both"/>
              <w:rPr>
                <w:bCs/>
              </w:rPr>
            </w:pPr>
          </w:p>
          <w:p w14:paraId="2A303849" w14:textId="77777777" w:rsidR="00A572C7" w:rsidRPr="008A51F6" w:rsidRDefault="00A572C7" w:rsidP="00A572C7">
            <w:pPr>
              <w:spacing w:before="120" w:after="120" w:line="240" w:lineRule="auto"/>
              <w:jc w:val="both"/>
              <w:rPr>
                <w:b/>
              </w:rPr>
            </w:pPr>
            <w:r w:rsidRPr="008A51F6">
              <w:rPr>
                <w:b/>
              </w:rPr>
              <w:t>Régimen de aprobación de la UUCC mediante evaluación integradora</w:t>
            </w:r>
          </w:p>
          <w:p w14:paraId="16EC09A3" w14:textId="77777777" w:rsidR="00A572C7" w:rsidRPr="008A51F6" w:rsidRDefault="00A572C7" w:rsidP="00A572C7">
            <w:pPr>
              <w:spacing w:before="120" w:after="120" w:line="240" w:lineRule="auto"/>
              <w:jc w:val="both"/>
              <w:rPr>
                <w:bCs/>
              </w:rPr>
            </w:pPr>
            <w:r w:rsidRPr="00444992">
              <w:rPr>
                <w:bCs/>
                <w:lang w:val="pt-BR"/>
              </w:rPr>
              <w:t xml:space="preserve">ARTÍCULO 36. Res. C.S. N°150/18. </w:t>
            </w:r>
            <w:r w:rsidRPr="008A51F6">
              <w:rPr>
                <w:bCs/>
              </w:rPr>
              <w:t>Quedarán habilitados automáticamente para rendir la evaluación integradora aquellos/as estudiantes que:</w:t>
            </w:r>
          </w:p>
          <w:p w14:paraId="783A5FC5" w14:textId="77777777" w:rsidR="00A572C7" w:rsidRPr="008A51F6" w:rsidRDefault="00A572C7" w:rsidP="00A572C7">
            <w:pPr>
              <w:pStyle w:val="Prrafodelista"/>
              <w:numPr>
                <w:ilvl w:val="0"/>
                <w:numId w:val="9"/>
              </w:numPr>
              <w:spacing w:before="120" w:after="120" w:line="240" w:lineRule="auto"/>
              <w:jc w:val="both"/>
              <w:rPr>
                <w:bCs/>
              </w:rPr>
            </w:pPr>
            <w:r w:rsidRPr="008A51F6">
              <w:rPr>
                <w:bCs/>
              </w:rPr>
              <w:t xml:space="preserve">hayan mantenido su condición de regularidad al final del curso (conforme lo previsto en el artículo 21); y, </w:t>
            </w:r>
          </w:p>
          <w:p w14:paraId="7278F330" w14:textId="77777777" w:rsidR="00A572C7" w:rsidRPr="008A51F6" w:rsidRDefault="00A572C7" w:rsidP="00A572C7">
            <w:pPr>
              <w:pStyle w:val="Prrafodelista"/>
              <w:numPr>
                <w:ilvl w:val="0"/>
                <w:numId w:val="9"/>
              </w:numPr>
              <w:spacing w:before="120" w:after="120" w:line="240" w:lineRule="auto"/>
              <w:jc w:val="both"/>
              <w:rPr>
                <w:bCs/>
              </w:rPr>
            </w:pPr>
            <w:r w:rsidRPr="008A51F6">
              <w:rPr>
                <w:bCs/>
              </w:rPr>
              <w:t>hayan obtenido una calificación entre 4 (cuatro) y 6 (seis) puntos en promedio de las instancias parciales y como mínimo un 4 (cuatro) en cada instancia o en sus respectivos recuperatorios.</w:t>
            </w:r>
          </w:p>
          <w:p w14:paraId="25166490" w14:textId="77777777" w:rsidR="00A572C7" w:rsidRPr="008A51F6" w:rsidRDefault="00A572C7" w:rsidP="00A572C7">
            <w:pPr>
              <w:spacing w:before="120" w:after="120" w:line="240" w:lineRule="auto"/>
              <w:jc w:val="both"/>
              <w:rPr>
                <w:bCs/>
              </w:rPr>
            </w:pPr>
          </w:p>
          <w:p w14:paraId="671C9FFB" w14:textId="77777777" w:rsidR="00A572C7" w:rsidRPr="008A51F6" w:rsidRDefault="00A572C7" w:rsidP="00A572C7">
            <w:pPr>
              <w:spacing w:before="120" w:after="120" w:line="240" w:lineRule="auto"/>
              <w:jc w:val="both"/>
              <w:rPr>
                <w:bCs/>
              </w:rPr>
            </w:pPr>
            <w:r w:rsidRPr="008A51F6">
              <w:rPr>
                <w:b/>
              </w:rPr>
              <w:t>Régimen de aprobación de la UUCC mediante examen final</w:t>
            </w:r>
          </w:p>
          <w:p w14:paraId="50325ED0" w14:textId="77777777" w:rsidR="00A572C7" w:rsidRPr="008A51F6" w:rsidRDefault="00A572C7" w:rsidP="00A572C7">
            <w:pPr>
              <w:spacing w:before="120" w:after="120" w:line="240" w:lineRule="auto"/>
              <w:jc w:val="both"/>
              <w:rPr>
                <w:bCs/>
              </w:rPr>
            </w:pPr>
            <w:r w:rsidRPr="00444992">
              <w:rPr>
                <w:bCs/>
                <w:lang w:val="pt-BR"/>
              </w:rPr>
              <w:t xml:space="preserve">ARTÍCULO 39 Res. C.S. N°150/18). </w:t>
            </w:r>
            <w:r w:rsidRPr="008A51F6">
              <w:rPr>
                <w:bCs/>
              </w:rPr>
              <w:t>Podrán aprobar la UC mediante examen final los/as estudiantes que: hayan mantenido su condición de regularidad al final del curso conforme lo previsto en el artículo 21; hayan obtenido una calificación entre 4 (cuatro) y 6 (seis) en los respectivos exámenes parciales y/o sus recuperatorios, pero no hubieren aprobado o asistido a la instancia del examen integrador.</w:t>
            </w:r>
          </w:p>
          <w:p w14:paraId="376C2A5A" w14:textId="77777777" w:rsidR="00A572C7" w:rsidRPr="008A51F6" w:rsidRDefault="00A572C7" w:rsidP="00A572C7">
            <w:pPr>
              <w:spacing w:before="120" w:after="120" w:line="240" w:lineRule="auto"/>
              <w:jc w:val="both"/>
              <w:rPr>
                <w:bCs/>
              </w:rPr>
            </w:pPr>
            <w:r w:rsidRPr="00444992">
              <w:rPr>
                <w:bCs/>
                <w:lang w:val="pt-BR"/>
              </w:rPr>
              <w:t xml:space="preserve">ARTÍCULO 40 Res. C.S. N°150/18). </w:t>
            </w:r>
            <w:r w:rsidRPr="008A51F6">
              <w:rPr>
                <w:bCs/>
              </w:rPr>
              <w:t>Los/as estudiantes podrán inscribirse en 4 (cuatro) oportunidades para rendir el examen final de la UC que hayan regularizado, y por un período de 2 (dos) años desde que haya concluido el curso. En caso de ausencia o desaprobación en ambas instancias, el/la estudiante deberá recursar la UC o rendirla en modalidad de examen libre.</w:t>
            </w:r>
          </w:p>
          <w:p w14:paraId="4BA1A1E6" w14:textId="77777777" w:rsidR="00A572C7" w:rsidRPr="008A51F6" w:rsidRDefault="00A572C7" w:rsidP="00A572C7">
            <w:pPr>
              <w:spacing w:before="120" w:after="120" w:line="240" w:lineRule="auto"/>
              <w:jc w:val="both"/>
              <w:rPr>
                <w:bCs/>
              </w:rPr>
            </w:pPr>
            <w:r w:rsidRPr="008A51F6">
              <w:rPr>
                <w:bCs/>
              </w:rPr>
              <w:t>EXÁMENES LIBRES</w:t>
            </w:r>
          </w:p>
          <w:p w14:paraId="12CCE147" w14:textId="77777777" w:rsidR="00A572C7" w:rsidRPr="008A51F6" w:rsidRDefault="00A572C7" w:rsidP="00A572C7">
            <w:pPr>
              <w:spacing w:before="120" w:after="120" w:line="240" w:lineRule="auto"/>
              <w:jc w:val="both"/>
              <w:rPr>
                <w:bCs/>
              </w:rPr>
            </w:pPr>
            <w:r w:rsidRPr="008A51F6">
              <w:rPr>
                <w:bCs/>
              </w:rPr>
              <w:t>ARTÍCULO 43 Res. C.S. N°150/18. Los/as estudiantes podrán inscribirse para rendir una UC como libres bajo las siguientes condiciones:</w:t>
            </w:r>
          </w:p>
          <w:p w14:paraId="58EB29C6" w14:textId="77777777" w:rsidR="00A572C7" w:rsidRPr="008A51F6" w:rsidRDefault="00A572C7" w:rsidP="00A572C7">
            <w:pPr>
              <w:pStyle w:val="Prrafodelista"/>
              <w:numPr>
                <w:ilvl w:val="0"/>
                <w:numId w:val="11"/>
              </w:numPr>
              <w:spacing w:before="120" w:after="120" w:line="240" w:lineRule="auto"/>
              <w:jc w:val="both"/>
              <w:rPr>
                <w:bCs/>
              </w:rPr>
            </w:pPr>
            <w:r w:rsidRPr="008A51F6">
              <w:rPr>
                <w:bCs/>
              </w:rPr>
              <w:t>tener aprobadas las correlatividades correspondientes a la UC a la que se inscriben;</w:t>
            </w:r>
          </w:p>
          <w:p w14:paraId="50AE679F" w14:textId="77777777" w:rsidR="00A572C7" w:rsidRPr="008A51F6" w:rsidRDefault="00A572C7" w:rsidP="00A572C7">
            <w:pPr>
              <w:pStyle w:val="Prrafodelista"/>
              <w:numPr>
                <w:ilvl w:val="0"/>
                <w:numId w:val="11"/>
              </w:numPr>
              <w:spacing w:before="120" w:after="120" w:line="240" w:lineRule="auto"/>
              <w:jc w:val="both"/>
              <w:rPr>
                <w:bCs/>
              </w:rPr>
            </w:pPr>
            <w:r w:rsidRPr="008A51F6">
              <w:rPr>
                <w:bCs/>
              </w:rPr>
              <w:t>no haber aprobado mediante la modalidad de evaluación libre el veinticinco por ciento (25%) o más de las UUCC que integran el Plan de Estudios de la Carrera;</w:t>
            </w:r>
          </w:p>
          <w:p w14:paraId="4DCA1EAB" w14:textId="77777777" w:rsidR="00A572C7" w:rsidRPr="008A51F6" w:rsidRDefault="00A572C7" w:rsidP="00A572C7">
            <w:pPr>
              <w:pStyle w:val="Prrafodelista"/>
              <w:numPr>
                <w:ilvl w:val="0"/>
                <w:numId w:val="11"/>
              </w:numPr>
              <w:spacing w:before="120" w:after="120" w:line="240" w:lineRule="auto"/>
              <w:jc w:val="both"/>
              <w:rPr>
                <w:bCs/>
              </w:rPr>
            </w:pPr>
            <w:r w:rsidRPr="008A51F6">
              <w:rPr>
                <w:bCs/>
              </w:rPr>
              <w:t>que no esté establecido por el Plan de Estudios de la Carrera ni en el Programa de la UC aprobado por el Consejo Departamental, la imposibilidad de rendir dicha asignatura en la condición de libre.</w:t>
            </w:r>
          </w:p>
          <w:p w14:paraId="5E077324" w14:textId="77777777" w:rsidR="00A572C7" w:rsidRPr="008A51F6" w:rsidRDefault="00A572C7" w:rsidP="00A572C7">
            <w:pPr>
              <w:spacing w:before="120" w:after="120" w:line="240" w:lineRule="auto"/>
              <w:jc w:val="both"/>
              <w:rPr>
                <w:bCs/>
              </w:rPr>
            </w:pPr>
          </w:p>
          <w:p w14:paraId="0F41BE42" w14:textId="5ED910EE" w:rsidR="00A572C7" w:rsidRDefault="00A572C7" w:rsidP="00A572C7">
            <w:pPr>
              <w:spacing w:before="120" w:after="120" w:line="240" w:lineRule="auto"/>
              <w:jc w:val="both"/>
            </w:pPr>
            <w:r w:rsidRPr="00444992">
              <w:rPr>
                <w:bCs/>
                <w:lang w:val="pt-BR"/>
              </w:rPr>
              <w:t xml:space="preserve">ARTÍCULO 44. Res. C.S. N°150/18. </w:t>
            </w:r>
            <w:r w:rsidRPr="008A51F6">
              <w:rPr>
                <w:bCs/>
              </w:rPr>
              <w:t>La modalidad del examen libre será escrita y oral, siendo la primera instancia de carácter previa y eliminatoria. Se evaluarán todos los contenidos establecidos en el programa correspondiente a la fecha del examen. La calificación mínima establecida para la aprobación de la asignatura en examen libre es de 4 (cuatro) puntos.</w:t>
            </w:r>
          </w:p>
        </w:tc>
      </w:tr>
    </w:tbl>
    <w:p w14:paraId="145EC8C5" w14:textId="77777777" w:rsidR="00D50930" w:rsidRDefault="00D50930">
      <w:pPr>
        <w:pBdr>
          <w:top w:val="nil"/>
          <w:left w:val="nil"/>
          <w:bottom w:val="nil"/>
          <w:right w:val="nil"/>
          <w:between w:val="nil"/>
        </w:pBdr>
      </w:pPr>
    </w:p>
    <w:tbl>
      <w:tblPr>
        <w:tblStyle w:val="af4"/>
        <w:tblW w:w="9242" w:type="dxa"/>
        <w:tblInd w:w="-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2"/>
      </w:tblGrid>
      <w:tr w:rsidR="00D50930" w14:paraId="6FDF7E4B" w14:textId="77777777">
        <w:tc>
          <w:tcPr>
            <w:tcW w:w="9242" w:type="dxa"/>
            <w:tcBorders>
              <w:left w:val="single" w:sz="12" w:space="0" w:color="000000"/>
              <w:bottom w:val="single" w:sz="12" w:space="0" w:color="000000"/>
              <w:right w:val="single" w:sz="12" w:space="0" w:color="000000"/>
            </w:tcBorders>
            <w:shd w:val="clear" w:color="auto" w:fill="EBF1DD"/>
          </w:tcPr>
          <w:p w14:paraId="1348EE02" w14:textId="77777777" w:rsidR="00D50930" w:rsidRDefault="009F6792" w:rsidP="00F82335">
            <w:pPr>
              <w:widowControl w:val="0"/>
              <w:numPr>
                <w:ilvl w:val="0"/>
                <w:numId w:val="7"/>
              </w:numPr>
              <w:pBdr>
                <w:top w:val="nil"/>
                <w:left w:val="nil"/>
                <w:bottom w:val="nil"/>
                <w:right w:val="nil"/>
                <w:between w:val="nil"/>
              </w:pBdr>
              <w:spacing w:before="200" w:line="240" w:lineRule="auto"/>
              <w:ind w:left="392"/>
              <w:rPr>
                <w:color w:val="000000"/>
              </w:rPr>
            </w:pPr>
            <w:r>
              <w:rPr>
                <w:b/>
                <w:color w:val="000000"/>
              </w:rPr>
              <w:t xml:space="preserve">Instancias de práctica </w:t>
            </w:r>
            <w:r>
              <w:rPr>
                <w:color w:val="000000"/>
              </w:rPr>
              <w:t>(si corresponde)</w:t>
            </w:r>
          </w:p>
        </w:tc>
      </w:tr>
      <w:tr w:rsidR="00D50930" w14:paraId="473D4AA8" w14:textId="77777777">
        <w:tc>
          <w:tcPr>
            <w:tcW w:w="9242" w:type="dxa"/>
            <w:tcBorders>
              <w:top w:val="single" w:sz="12" w:space="0" w:color="000000"/>
              <w:left w:val="single" w:sz="12" w:space="0" w:color="000000"/>
              <w:bottom w:val="single" w:sz="12" w:space="0" w:color="000000"/>
              <w:right w:val="single" w:sz="12" w:space="0" w:color="000000"/>
            </w:tcBorders>
          </w:tcPr>
          <w:p w14:paraId="5AF6C054" w14:textId="77777777" w:rsidR="00D50930" w:rsidRDefault="00D50930">
            <w:pPr>
              <w:spacing w:before="60" w:after="60" w:line="360" w:lineRule="auto"/>
              <w:jc w:val="both"/>
            </w:pPr>
          </w:p>
        </w:tc>
      </w:tr>
    </w:tbl>
    <w:p w14:paraId="1565D757" w14:textId="77777777" w:rsidR="00D50930" w:rsidRDefault="00D50930">
      <w:pPr>
        <w:pBdr>
          <w:top w:val="nil"/>
          <w:left w:val="nil"/>
          <w:bottom w:val="nil"/>
          <w:right w:val="nil"/>
          <w:between w:val="nil"/>
        </w:pBdr>
      </w:pPr>
    </w:p>
    <w:tbl>
      <w:tblPr>
        <w:tblStyle w:val="af5"/>
        <w:tblW w:w="9210" w:type="dxa"/>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90"/>
        <w:gridCol w:w="7620"/>
      </w:tblGrid>
      <w:tr w:rsidR="00D50930" w14:paraId="2CC93C8D" w14:textId="77777777">
        <w:tc>
          <w:tcPr>
            <w:tcW w:w="9210" w:type="dxa"/>
            <w:gridSpan w:val="2"/>
            <w:tcBorders>
              <w:left w:val="single" w:sz="12" w:space="0" w:color="000000"/>
              <w:right w:val="single" w:sz="12" w:space="0" w:color="000000"/>
            </w:tcBorders>
            <w:shd w:val="clear" w:color="auto" w:fill="EBF1DD"/>
          </w:tcPr>
          <w:p w14:paraId="7F02E2F1" w14:textId="77777777" w:rsidR="00D50930" w:rsidRDefault="009F6792" w:rsidP="00F82335">
            <w:pPr>
              <w:widowControl w:val="0"/>
              <w:numPr>
                <w:ilvl w:val="0"/>
                <w:numId w:val="7"/>
              </w:numPr>
              <w:spacing w:before="200" w:line="240" w:lineRule="auto"/>
              <w:ind w:left="392"/>
              <w:rPr>
                <w:b/>
              </w:rPr>
            </w:pPr>
            <w:bookmarkStart w:id="1" w:name="_heading=h.30j0zll" w:colFirst="0" w:colLast="0"/>
            <w:bookmarkEnd w:id="1"/>
            <w:r>
              <w:rPr>
                <w:b/>
              </w:rPr>
              <w:t xml:space="preserve">Cronograma de actividades </w:t>
            </w:r>
          </w:p>
        </w:tc>
      </w:tr>
      <w:tr w:rsidR="00D50930" w14:paraId="2B17913D" w14:textId="77777777">
        <w:trPr>
          <w:trHeight w:val="20"/>
        </w:trPr>
        <w:tc>
          <w:tcPr>
            <w:tcW w:w="1590" w:type="dxa"/>
            <w:tcBorders>
              <w:top w:val="single" w:sz="4" w:space="0" w:color="000000"/>
              <w:left w:val="single" w:sz="12" w:space="0" w:color="000000"/>
              <w:right w:val="single" w:sz="12" w:space="0" w:color="000000"/>
            </w:tcBorders>
            <w:shd w:val="clear" w:color="auto" w:fill="EBF1DD"/>
          </w:tcPr>
          <w:p w14:paraId="3F24B095" w14:textId="77777777" w:rsidR="00D50930" w:rsidRDefault="009F6792">
            <w:pPr>
              <w:spacing w:line="360" w:lineRule="auto"/>
              <w:jc w:val="both"/>
            </w:pPr>
            <w:r>
              <w:t>Semana 1</w:t>
            </w:r>
          </w:p>
        </w:tc>
        <w:tc>
          <w:tcPr>
            <w:tcW w:w="7620" w:type="dxa"/>
            <w:tcBorders>
              <w:top w:val="single" w:sz="4" w:space="0" w:color="000000"/>
              <w:left w:val="single" w:sz="12" w:space="0" w:color="000000"/>
              <w:right w:val="single" w:sz="12" w:space="0" w:color="000000"/>
            </w:tcBorders>
          </w:tcPr>
          <w:p w14:paraId="7D972947" w14:textId="25CAF09F" w:rsidR="00D50930" w:rsidRDefault="00F82335">
            <w:pPr>
              <w:spacing w:before="120" w:after="120" w:line="240" w:lineRule="auto"/>
            </w:pPr>
            <w:r w:rsidRPr="00F82335">
              <w:t>Presentación de la asignatura y del equipo docente. Evaluación diagnóstica.</w:t>
            </w:r>
          </w:p>
        </w:tc>
      </w:tr>
      <w:tr w:rsidR="00D50930" w14:paraId="47E800C7" w14:textId="77777777">
        <w:trPr>
          <w:trHeight w:val="20"/>
        </w:trPr>
        <w:tc>
          <w:tcPr>
            <w:tcW w:w="1590" w:type="dxa"/>
            <w:tcBorders>
              <w:left w:val="single" w:sz="12" w:space="0" w:color="000000"/>
              <w:right w:val="single" w:sz="12" w:space="0" w:color="000000"/>
            </w:tcBorders>
            <w:shd w:val="clear" w:color="auto" w:fill="EBF1DD"/>
          </w:tcPr>
          <w:p w14:paraId="422BA228" w14:textId="77777777" w:rsidR="00D50930" w:rsidRDefault="009F6792">
            <w:pPr>
              <w:spacing w:line="360" w:lineRule="auto"/>
              <w:jc w:val="both"/>
            </w:pPr>
            <w:r>
              <w:t>Semana 2</w:t>
            </w:r>
          </w:p>
        </w:tc>
        <w:tc>
          <w:tcPr>
            <w:tcW w:w="7620" w:type="dxa"/>
            <w:tcBorders>
              <w:left w:val="single" w:sz="12" w:space="0" w:color="000000"/>
              <w:right w:val="single" w:sz="12" w:space="0" w:color="000000"/>
            </w:tcBorders>
          </w:tcPr>
          <w:p w14:paraId="1EF8BFEF" w14:textId="3F9A0DCA" w:rsidR="00D50930" w:rsidRDefault="00F82335">
            <w:pPr>
              <w:spacing w:before="120" w:after="120" w:line="240" w:lineRule="auto"/>
            </w:pPr>
            <w:r w:rsidRPr="00F82335">
              <w:t>UNIDAD 1.</w:t>
            </w:r>
            <w:r w:rsidR="00373681">
              <w:t xml:space="preserve"> </w:t>
            </w:r>
            <w:r w:rsidR="00373681" w:rsidRPr="005841AE">
              <w:t xml:space="preserve">El proyecto de investigación: componentes y etapas principales. Diseños estructurados y flexibles. Diferencias entre proyecto de investigación y </w:t>
            </w:r>
            <w:r w:rsidR="00036DBA">
              <w:t>desarrollo</w:t>
            </w:r>
            <w:r w:rsidR="00373681" w:rsidRPr="005841AE">
              <w:t>.</w:t>
            </w:r>
          </w:p>
        </w:tc>
      </w:tr>
      <w:tr w:rsidR="00D50930" w14:paraId="0C3A6D0C" w14:textId="77777777">
        <w:trPr>
          <w:trHeight w:val="20"/>
        </w:trPr>
        <w:tc>
          <w:tcPr>
            <w:tcW w:w="1590" w:type="dxa"/>
            <w:tcBorders>
              <w:left w:val="single" w:sz="12" w:space="0" w:color="000000"/>
              <w:right w:val="single" w:sz="12" w:space="0" w:color="000000"/>
            </w:tcBorders>
            <w:shd w:val="clear" w:color="auto" w:fill="EBF1DD"/>
          </w:tcPr>
          <w:p w14:paraId="2A729AAD" w14:textId="77777777" w:rsidR="00D50930" w:rsidRDefault="009F6792">
            <w:pPr>
              <w:spacing w:line="360" w:lineRule="auto"/>
              <w:jc w:val="both"/>
            </w:pPr>
            <w:r>
              <w:t>Semana 3</w:t>
            </w:r>
          </w:p>
        </w:tc>
        <w:tc>
          <w:tcPr>
            <w:tcW w:w="7620" w:type="dxa"/>
            <w:tcBorders>
              <w:left w:val="single" w:sz="12" w:space="0" w:color="000000"/>
              <w:right w:val="single" w:sz="12" w:space="0" w:color="000000"/>
            </w:tcBorders>
          </w:tcPr>
          <w:p w14:paraId="09A4A429" w14:textId="10EEE25E" w:rsidR="00D50930" w:rsidRDefault="00F82335">
            <w:pPr>
              <w:spacing w:before="120" w:after="120" w:line="240" w:lineRule="auto"/>
            </w:pPr>
            <w:r w:rsidRPr="00F82335">
              <w:t>UNIDAD 1.</w:t>
            </w:r>
            <w:r w:rsidR="00373681">
              <w:t xml:space="preserve"> </w:t>
            </w:r>
            <w:r w:rsidR="00036DBA">
              <w:t xml:space="preserve">El proyecto de investigación y/o desarrollo. </w:t>
            </w:r>
            <w:r w:rsidR="00036DBA" w:rsidRPr="005841AE">
              <w:t>Convocatorias de proyectos de investigación</w:t>
            </w:r>
            <w:r w:rsidR="00036DBA">
              <w:t xml:space="preserve"> y/o desarrollo</w:t>
            </w:r>
            <w:r w:rsidR="00036DBA" w:rsidRPr="005841AE">
              <w:t xml:space="preserve"> ante organismos.</w:t>
            </w:r>
          </w:p>
        </w:tc>
      </w:tr>
      <w:tr w:rsidR="00D50930" w14:paraId="1BF76348" w14:textId="77777777">
        <w:trPr>
          <w:trHeight w:val="20"/>
        </w:trPr>
        <w:tc>
          <w:tcPr>
            <w:tcW w:w="1590" w:type="dxa"/>
            <w:tcBorders>
              <w:left w:val="single" w:sz="12" w:space="0" w:color="000000"/>
              <w:right w:val="single" w:sz="12" w:space="0" w:color="000000"/>
            </w:tcBorders>
            <w:shd w:val="clear" w:color="auto" w:fill="EBF1DD"/>
          </w:tcPr>
          <w:p w14:paraId="38762905" w14:textId="77777777" w:rsidR="00D50930" w:rsidRDefault="009F6792">
            <w:pPr>
              <w:spacing w:line="360" w:lineRule="auto"/>
              <w:jc w:val="both"/>
            </w:pPr>
            <w:r>
              <w:lastRenderedPageBreak/>
              <w:t>Semana 4</w:t>
            </w:r>
          </w:p>
        </w:tc>
        <w:tc>
          <w:tcPr>
            <w:tcW w:w="7620" w:type="dxa"/>
            <w:tcBorders>
              <w:left w:val="single" w:sz="12" w:space="0" w:color="000000"/>
              <w:right w:val="single" w:sz="12" w:space="0" w:color="000000"/>
            </w:tcBorders>
          </w:tcPr>
          <w:p w14:paraId="28107F7B" w14:textId="1841D64A" w:rsidR="00D50930" w:rsidRDefault="00F82335">
            <w:pPr>
              <w:spacing w:before="120" w:after="120" w:line="240" w:lineRule="auto"/>
            </w:pPr>
            <w:r w:rsidRPr="00F82335">
              <w:t>UNIDAD 1.</w:t>
            </w:r>
            <w:r w:rsidR="00110E06">
              <w:t xml:space="preserve"> </w:t>
            </w:r>
            <w:r w:rsidR="00110E06" w:rsidRPr="005841AE">
              <w:t>Del tema al problema. Áreas temáticas para el trabajo final de grado. El problema como producto de una construcción. Vínculos y diferencias entre tema y problema. Impacto de los sistemas de información en las organizaciones.</w:t>
            </w:r>
          </w:p>
        </w:tc>
      </w:tr>
      <w:tr w:rsidR="00D50930" w14:paraId="2AAA8EFD" w14:textId="77777777">
        <w:trPr>
          <w:trHeight w:val="20"/>
        </w:trPr>
        <w:tc>
          <w:tcPr>
            <w:tcW w:w="1590" w:type="dxa"/>
            <w:tcBorders>
              <w:left w:val="single" w:sz="12" w:space="0" w:color="000000"/>
              <w:right w:val="single" w:sz="12" w:space="0" w:color="000000"/>
            </w:tcBorders>
            <w:shd w:val="clear" w:color="auto" w:fill="EBF1DD"/>
          </w:tcPr>
          <w:p w14:paraId="7CA89393" w14:textId="77777777" w:rsidR="00D50930" w:rsidRDefault="009F6792">
            <w:pPr>
              <w:spacing w:line="360" w:lineRule="auto"/>
              <w:jc w:val="both"/>
            </w:pPr>
            <w:r>
              <w:t>Semana 5</w:t>
            </w:r>
          </w:p>
        </w:tc>
        <w:tc>
          <w:tcPr>
            <w:tcW w:w="7620" w:type="dxa"/>
            <w:tcBorders>
              <w:left w:val="single" w:sz="12" w:space="0" w:color="000000"/>
              <w:right w:val="single" w:sz="12" w:space="0" w:color="000000"/>
            </w:tcBorders>
          </w:tcPr>
          <w:p w14:paraId="6A32671C" w14:textId="4049E871" w:rsidR="00D50930" w:rsidRDefault="00F82335">
            <w:pPr>
              <w:spacing w:before="120" w:after="120" w:line="240" w:lineRule="auto"/>
            </w:pPr>
            <w:r w:rsidRPr="00F82335">
              <w:t>UNIDAD 1.</w:t>
            </w:r>
            <w:r w:rsidR="007A1EA9">
              <w:t xml:space="preserve"> </w:t>
            </w:r>
            <w:r w:rsidR="007A1EA9" w:rsidRPr="005841AE">
              <w:t>Características de distintas convocatorias de proyectos de investigación y desarrollo tecnológico. Análisis de arquitectura de software para el desarrollo de aplicaciones empresariales.</w:t>
            </w:r>
          </w:p>
        </w:tc>
      </w:tr>
      <w:tr w:rsidR="00D50930" w14:paraId="3359279F" w14:textId="77777777">
        <w:trPr>
          <w:trHeight w:val="20"/>
        </w:trPr>
        <w:tc>
          <w:tcPr>
            <w:tcW w:w="1590" w:type="dxa"/>
            <w:tcBorders>
              <w:left w:val="single" w:sz="12" w:space="0" w:color="000000"/>
              <w:right w:val="single" w:sz="12" w:space="0" w:color="000000"/>
            </w:tcBorders>
            <w:shd w:val="clear" w:color="auto" w:fill="EBF1DD"/>
          </w:tcPr>
          <w:p w14:paraId="6C3C5660" w14:textId="77777777" w:rsidR="00D50930" w:rsidRDefault="009F6792">
            <w:pPr>
              <w:spacing w:line="360" w:lineRule="auto"/>
              <w:jc w:val="both"/>
            </w:pPr>
            <w:r>
              <w:t>Semana 6</w:t>
            </w:r>
          </w:p>
        </w:tc>
        <w:tc>
          <w:tcPr>
            <w:tcW w:w="7620" w:type="dxa"/>
            <w:tcBorders>
              <w:left w:val="single" w:sz="12" w:space="0" w:color="000000"/>
              <w:right w:val="single" w:sz="12" w:space="0" w:color="000000"/>
            </w:tcBorders>
          </w:tcPr>
          <w:p w14:paraId="2697313F" w14:textId="06E4EC3F" w:rsidR="001F2454" w:rsidRDefault="00F82335" w:rsidP="001F2454">
            <w:pPr>
              <w:spacing w:before="120" w:after="120" w:line="240" w:lineRule="auto"/>
            </w:pPr>
            <w:r w:rsidRPr="00F82335">
              <w:t>UNIDAD 2.</w:t>
            </w:r>
            <w:r w:rsidR="001F2454" w:rsidRPr="005841AE">
              <w:t xml:space="preserve"> El estado del arte: características, propósitos y elaboración. Marco conceptual: características, finalidad y modalidades. Fuentes de información confiable. Selección y jerarquización de la información.</w:t>
            </w:r>
            <w:r w:rsidR="001F2454">
              <w:t xml:space="preserve"> </w:t>
            </w:r>
            <w:r w:rsidR="001F2454" w:rsidRPr="005841AE">
              <w:t>Propiedad intelectual. Licencias de software</w:t>
            </w:r>
            <w:r w:rsidR="001F2454">
              <w:t>.</w:t>
            </w:r>
          </w:p>
          <w:p w14:paraId="61CA923D" w14:textId="0E4BA426" w:rsidR="00D50930" w:rsidRDefault="001F2454">
            <w:pPr>
              <w:spacing w:before="120" w:after="120" w:line="240" w:lineRule="auto"/>
            </w:pPr>
            <w:r>
              <w:t>Definición del problema y el tema para el desarrollo del Trabajo Final de Grado.</w:t>
            </w:r>
          </w:p>
        </w:tc>
      </w:tr>
      <w:tr w:rsidR="00D50930" w14:paraId="6CF6993D" w14:textId="77777777">
        <w:trPr>
          <w:trHeight w:val="20"/>
        </w:trPr>
        <w:tc>
          <w:tcPr>
            <w:tcW w:w="1590" w:type="dxa"/>
            <w:tcBorders>
              <w:left w:val="single" w:sz="12" w:space="0" w:color="000000"/>
              <w:right w:val="single" w:sz="12" w:space="0" w:color="000000"/>
            </w:tcBorders>
            <w:shd w:val="clear" w:color="auto" w:fill="EBF1DD"/>
          </w:tcPr>
          <w:p w14:paraId="7E51C318" w14:textId="77777777" w:rsidR="00D50930" w:rsidRDefault="009F6792">
            <w:pPr>
              <w:spacing w:line="360" w:lineRule="auto"/>
              <w:jc w:val="both"/>
            </w:pPr>
            <w:r>
              <w:t>Semana 7</w:t>
            </w:r>
          </w:p>
        </w:tc>
        <w:tc>
          <w:tcPr>
            <w:tcW w:w="7620" w:type="dxa"/>
            <w:tcBorders>
              <w:left w:val="single" w:sz="12" w:space="0" w:color="000000"/>
              <w:right w:val="single" w:sz="12" w:space="0" w:color="000000"/>
            </w:tcBorders>
          </w:tcPr>
          <w:p w14:paraId="21B662BC" w14:textId="60B814DC" w:rsidR="00D50930" w:rsidRDefault="00F82335">
            <w:pPr>
              <w:spacing w:before="120" w:after="120" w:line="240" w:lineRule="auto"/>
            </w:pPr>
            <w:r w:rsidRPr="00F82335">
              <w:t>UNIDAD 2.</w:t>
            </w:r>
            <w:r w:rsidR="00CB0673">
              <w:t xml:space="preserve"> </w:t>
            </w:r>
            <w:r w:rsidR="00CB0673" w:rsidRPr="005841AE">
              <w:t>Ejes organizadores para la escritura del marco y los antecedentes del proyecto. Registro y procesamiento de textos académicos y científicos. Elaboración de matrices</w:t>
            </w:r>
            <w:r w:rsidR="00CB0673">
              <w:t xml:space="preserve"> bibliográficas. Avances en el proceso de definición del proyecto para el Trabajo Final de Grado.</w:t>
            </w:r>
          </w:p>
        </w:tc>
      </w:tr>
      <w:tr w:rsidR="00D50930" w14:paraId="158BA160" w14:textId="77777777">
        <w:trPr>
          <w:trHeight w:val="20"/>
        </w:trPr>
        <w:tc>
          <w:tcPr>
            <w:tcW w:w="1590" w:type="dxa"/>
            <w:tcBorders>
              <w:left w:val="single" w:sz="12" w:space="0" w:color="000000"/>
              <w:right w:val="single" w:sz="12" w:space="0" w:color="000000"/>
            </w:tcBorders>
            <w:shd w:val="clear" w:color="auto" w:fill="EBF1DD"/>
          </w:tcPr>
          <w:p w14:paraId="4B61BC49" w14:textId="77777777" w:rsidR="00D50930" w:rsidRDefault="009F6792">
            <w:pPr>
              <w:spacing w:line="360" w:lineRule="auto"/>
              <w:jc w:val="both"/>
            </w:pPr>
            <w:r>
              <w:t>Semana 8</w:t>
            </w:r>
          </w:p>
        </w:tc>
        <w:tc>
          <w:tcPr>
            <w:tcW w:w="7620" w:type="dxa"/>
            <w:tcBorders>
              <w:left w:val="single" w:sz="12" w:space="0" w:color="000000"/>
              <w:right w:val="single" w:sz="12" w:space="0" w:color="000000"/>
            </w:tcBorders>
          </w:tcPr>
          <w:p w14:paraId="7F81118F" w14:textId="3474755B" w:rsidR="00D50930" w:rsidRDefault="00F82335">
            <w:pPr>
              <w:spacing w:before="120" w:after="120" w:line="240" w:lineRule="auto"/>
            </w:pPr>
            <w:r w:rsidRPr="00F82335">
              <w:t>Primera Evaluación Parcial.</w:t>
            </w:r>
          </w:p>
        </w:tc>
      </w:tr>
      <w:tr w:rsidR="00D50930" w14:paraId="768D8FF8" w14:textId="77777777">
        <w:trPr>
          <w:trHeight w:val="20"/>
        </w:trPr>
        <w:tc>
          <w:tcPr>
            <w:tcW w:w="1590" w:type="dxa"/>
            <w:tcBorders>
              <w:left w:val="single" w:sz="12" w:space="0" w:color="000000"/>
              <w:right w:val="single" w:sz="12" w:space="0" w:color="000000"/>
            </w:tcBorders>
            <w:shd w:val="clear" w:color="auto" w:fill="EBF1DD"/>
          </w:tcPr>
          <w:p w14:paraId="28BA8E42" w14:textId="77777777" w:rsidR="00D50930" w:rsidRDefault="009F6792">
            <w:pPr>
              <w:spacing w:line="360" w:lineRule="auto"/>
              <w:jc w:val="both"/>
            </w:pPr>
            <w:r>
              <w:t>Semana 9</w:t>
            </w:r>
          </w:p>
        </w:tc>
        <w:tc>
          <w:tcPr>
            <w:tcW w:w="7620" w:type="dxa"/>
            <w:tcBorders>
              <w:left w:val="single" w:sz="12" w:space="0" w:color="000000"/>
              <w:right w:val="single" w:sz="12" w:space="0" w:color="000000"/>
            </w:tcBorders>
          </w:tcPr>
          <w:p w14:paraId="17F03E2A" w14:textId="09EFE5BF" w:rsidR="00D50930" w:rsidRDefault="00F82335">
            <w:pPr>
              <w:spacing w:before="120" w:after="120" w:line="240" w:lineRule="auto"/>
            </w:pPr>
            <w:r w:rsidRPr="00F82335">
              <w:t>UNIDAD 3.</w:t>
            </w:r>
            <w:r w:rsidR="00C05810">
              <w:t xml:space="preserve"> L</w:t>
            </w:r>
            <w:r w:rsidR="00C05810" w:rsidRPr="005841AE">
              <w:t>a formulación de preguntas en el diseño de un proyecto. Tipos de preguntas de investigación. Definición de objetivos generales y objetivos</w:t>
            </w:r>
            <w:r w:rsidR="00C05810">
              <w:t xml:space="preserve"> específicos</w:t>
            </w:r>
            <w:r w:rsidR="00C05810" w:rsidRPr="005841AE">
              <w:t>. Desarrollo de un proyecto de sistema de información, modelo de proceso, servicio o producto que aplique e integre los contenidos teóricos y prácticos aprendidos durante la carrera.</w:t>
            </w:r>
            <w:r w:rsidR="00C05810">
              <w:t xml:space="preserve"> Aplicación de estos conceptos al proyecto para el Trabajo Final de Grado.</w:t>
            </w:r>
          </w:p>
        </w:tc>
      </w:tr>
      <w:tr w:rsidR="00D50930" w14:paraId="5C4EB1B0" w14:textId="77777777">
        <w:trPr>
          <w:trHeight w:val="20"/>
        </w:trPr>
        <w:tc>
          <w:tcPr>
            <w:tcW w:w="1590" w:type="dxa"/>
            <w:tcBorders>
              <w:left w:val="single" w:sz="12" w:space="0" w:color="000000"/>
              <w:right w:val="single" w:sz="12" w:space="0" w:color="000000"/>
            </w:tcBorders>
            <w:shd w:val="clear" w:color="auto" w:fill="EBF1DD"/>
          </w:tcPr>
          <w:p w14:paraId="2FD91E92" w14:textId="77777777" w:rsidR="00D50930" w:rsidRDefault="009F6792">
            <w:pPr>
              <w:spacing w:line="360" w:lineRule="auto"/>
              <w:jc w:val="both"/>
            </w:pPr>
            <w:r>
              <w:t>Semana 10</w:t>
            </w:r>
          </w:p>
        </w:tc>
        <w:tc>
          <w:tcPr>
            <w:tcW w:w="7620" w:type="dxa"/>
            <w:tcBorders>
              <w:left w:val="single" w:sz="12" w:space="0" w:color="000000"/>
              <w:right w:val="single" w:sz="12" w:space="0" w:color="000000"/>
            </w:tcBorders>
          </w:tcPr>
          <w:p w14:paraId="37769C15" w14:textId="5A67FB6D" w:rsidR="00D50930" w:rsidRDefault="00F82335">
            <w:pPr>
              <w:spacing w:before="120" w:after="120" w:line="240" w:lineRule="auto"/>
            </w:pPr>
            <w:r w:rsidRPr="00F82335">
              <w:t>UNIDAD 3.</w:t>
            </w:r>
            <w:r w:rsidR="00C05810">
              <w:t xml:space="preserve"> </w:t>
            </w:r>
            <w:r w:rsidR="00B0164E" w:rsidRPr="005841AE">
              <w:t>La escritura en el aprendizaje de las disciplinas en la Universidad: características y propósitos. Desafíos en la escritura de proyectos y estrategias para abordarlos.</w:t>
            </w:r>
          </w:p>
        </w:tc>
      </w:tr>
      <w:tr w:rsidR="00D50930" w14:paraId="1F5255C7" w14:textId="77777777">
        <w:trPr>
          <w:trHeight w:val="20"/>
        </w:trPr>
        <w:tc>
          <w:tcPr>
            <w:tcW w:w="1590" w:type="dxa"/>
            <w:tcBorders>
              <w:left w:val="single" w:sz="12" w:space="0" w:color="000000"/>
              <w:right w:val="single" w:sz="12" w:space="0" w:color="000000"/>
            </w:tcBorders>
            <w:shd w:val="clear" w:color="auto" w:fill="EBF1DD"/>
          </w:tcPr>
          <w:p w14:paraId="52038188" w14:textId="77777777" w:rsidR="00D50930" w:rsidRDefault="009F6792">
            <w:pPr>
              <w:spacing w:line="360" w:lineRule="auto"/>
              <w:jc w:val="both"/>
            </w:pPr>
            <w:r>
              <w:t>Semana 11</w:t>
            </w:r>
          </w:p>
        </w:tc>
        <w:tc>
          <w:tcPr>
            <w:tcW w:w="7620" w:type="dxa"/>
            <w:tcBorders>
              <w:left w:val="single" w:sz="12" w:space="0" w:color="000000"/>
              <w:right w:val="single" w:sz="12" w:space="0" w:color="000000"/>
            </w:tcBorders>
          </w:tcPr>
          <w:p w14:paraId="14FAB2F4" w14:textId="77777777" w:rsidR="00EE3332" w:rsidRDefault="00F82335" w:rsidP="00EE3332">
            <w:pPr>
              <w:spacing w:before="120" w:after="120" w:line="240" w:lineRule="auto"/>
            </w:pPr>
            <w:r w:rsidRPr="00F82335">
              <w:t>UNIDAD 3.</w:t>
            </w:r>
            <w:r w:rsidR="00B0164E">
              <w:t xml:space="preserve"> </w:t>
            </w:r>
            <w:r w:rsidR="00EE3332" w:rsidRPr="005841AE">
              <w:t xml:space="preserve">Estrategias metodológicas. </w:t>
            </w:r>
          </w:p>
          <w:p w14:paraId="6B8D1B04" w14:textId="70AFEEB7" w:rsidR="00D50930" w:rsidRDefault="00EE3332" w:rsidP="00EE3332">
            <w:pPr>
              <w:spacing w:before="120" w:after="120" w:line="240" w:lineRule="auto"/>
            </w:pPr>
            <w:r>
              <w:t>Prácticas y ejercicios de escritura aplicados al avance en la elaboración del proyecto de Trabajo Final de Grado.</w:t>
            </w:r>
          </w:p>
        </w:tc>
      </w:tr>
      <w:tr w:rsidR="00D50930" w14:paraId="262BFDAD" w14:textId="77777777">
        <w:trPr>
          <w:trHeight w:val="20"/>
        </w:trPr>
        <w:tc>
          <w:tcPr>
            <w:tcW w:w="1590" w:type="dxa"/>
            <w:tcBorders>
              <w:left w:val="single" w:sz="12" w:space="0" w:color="000000"/>
              <w:right w:val="single" w:sz="12" w:space="0" w:color="000000"/>
            </w:tcBorders>
            <w:shd w:val="clear" w:color="auto" w:fill="EBF1DD"/>
          </w:tcPr>
          <w:p w14:paraId="34B1675F" w14:textId="77777777" w:rsidR="00D50930" w:rsidRDefault="009F6792">
            <w:pPr>
              <w:spacing w:line="360" w:lineRule="auto"/>
              <w:jc w:val="both"/>
            </w:pPr>
            <w:r>
              <w:t>Semana 12</w:t>
            </w:r>
          </w:p>
        </w:tc>
        <w:tc>
          <w:tcPr>
            <w:tcW w:w="7620" w:type="dxa"/>
            <w:tcBorders>
              <w:left w:val="single" w:sz="12" w:space="0" w:color="000000"/>
              <w:right w:val="single" w:sz="12" w:space="0" w:color="000000"/>
            </w:tcBorders>
          </w:tcPr>
          <w:p w14:paraId="14D76435" w14:textId="41B361D8" w:rsidR="00D50930" w:rsidRDefault="00F82335">
            <w:pPr>
              <w:spacing w:before="120" w:after="120" w:line="240" w:lineRule="auto"/>
            </w:pPr>
            <w:r w:rsidRPr="00F82335">
              <w:t>UNIDAD 3.</w:t>
            </w:r>
            <w:r w:rsidR="00F7555F">
              <w:t xml:space="preserve"> Revisión personalizada y conjunta de los proyectos de cada estudiante, en términos de sus avances y de la incorporación de los contenidos vistos en las diversas unidades de la asignatura.</w:t>
            </w:r>
          </w:p>
        </w:tc>
      </w:tr>
      <w:tr w:rsidR="00D50930" w14:paraId="0F28DCA4" w14:textId="77777777">
        <w:trPr>
          <w:trHeight w:val="20"/>
        </w:trPr>
        <w:tc>
          <w:tcPr>
            <w:tcW w:w="1590" w:type="dxa"/>
            <w:tcBorders>
              <w:left w:val="single" w:sz="12" w:space="0" w:color="000000"/>
              <w:right w:val="single" w:sz="12" w:space="0" w:color="000000"/>
            </w:tcBorders>
            <w:shd w:val="clear" w:color="auto" w:fill="EBF1DD"/>
          </w:tcPr>
          <w:p w14:paraId="00AFA713" w14:textId="77777777" w:rsidR="00D50930" w:rsidRDefault="009F6792">
            <w:pPr>
              <w:spacing w:line="360" w:lineRule="auto"/>
              <w:jc w:val="both"/>
            </w:pPr>
            <w:r>
              <w:t>Semana 13</w:t>
            </w:r>
          </w:p>
        </w:tc>
        <w:tc>
          <w:tcPr>
            <w:tcW w:w="7620" w:type="dxa"/>
            <w:tcBorders>
              <w:left w:val="single" w:sz="12" w:space="0" w:color="000000"/>
              <w:right w:val="single" w:sz="12" w:space="0" w:color="000000"/>
            </w:tcBorders>
          </w:tcPr>
          <w:p w14:paraId="6DA9337B" w14:textId="0AD74925" w:rsidR="00D50930" w:rsidRDefault="00F82335">
            <w:pPr>
              <w:spacing w:before="120" w:after="120" w:line="240" w:lineRule="auto"/>
            </w:pPr>
            <w:r w:rsidRPr="00F82335">
              <w:t>Segunda Evaluación Parcial.</w:t>
            </w:r>
          </w:p>
        </w:tc>
      </w:tr>
      <w:tr w:rsidR="00D50930" w14:paraId="6F127FDC" w14:textId="77777777">
        <w:trPr>
          <w:trHeight w:val="20"/>
        </w:trPr>
        <w:tc>
          <w:tcPr>
            <w:tcW w:w="1590" w:type="dxa"/>
            <w:tcBorders>
              <w:left w:val="single" w:sz="12" w:space="0" w:color="000000"/>
              <w:right w:val="single" w:sz="12" w:space="0" w:color="000000"/>
            </w:tcBorders>
            <w:shd w:val="clear" w:color="auto" w:fill="EBF1DD"/>
          </w:tcPr>
          <w:p w14:paraId="2DA52E43" w14:textId="77777777" w:rsidR="00D50930" w:rsidRDefault="009F6792">
            <w:pPr>
              <w:spacing w:line="360" w:lineRule="auto"/>
              <w:jc w:val="both"/>
            </w:pPr>
            <w:r>
              <w:t>Semana 14</w:t>
            </w:r>
          </w:p>
        </w:tc>
        <w:tc>
          <w:tcPr>
            <w:tcW w:w="7620" w:type="dxa"/>
            <w:tcBorders>
              <w:left w:val="single" w:sz="12" w:space="0" w:color="000000"/>
              <w:right w:val="single" w:sz="12" w:space="0" w:color="000000"/>
            </w:tcBorders>
          </w:tcPr>
          <w:p w14:paraId="34EC7A09" w14:textId="58AD998B" w:rsidR="00D50930" w:rsidRDefault="00F82335">
            <w:pPr>
              <w:spacing w:before="120" w:after="120" w:line="240" w:lineRule="auto"/>
            </w:pPr>
            <w:r w:rsidRPr="00F82335">
              <w:t>Presentación de avances del proyecto de Trabajo Final de Grado.</w:t>
            </w:r>
          </w:p>
        </w:tc>
      </w:tr>
      <w:tr w:rsidR="00D50930" w14:paraId="18BDC6F5" w14:textId="77777777">
        <w:trPr>
          <w:trHeight w:val="20"/>
        </w:trPr>
        <w:tc>
          <w:tcPr>
            <w:tcW w:w="1590" w:type="dxa"/>
            <w:tcBorders>
              <w:left w:val="single" w:sz="12" w:space="0" w:color="000000"/>
              <w:right w:val="single" w:sz="12" w:space="0" w:color="000000"/>
            </w:tcBorders>
            <w:shd w:val="clear" w:color="auto" w:fill="EBF1DD"/>
          </w:tcPr>
          <w:p w14:paraId="33C01DE6" w14:textId="77777777" w:rsidR="00D50930" w:rsidRDefault="009F6792">
            <w:pPr>
              <w:spacing w:line="360" w:lineRule="auto"/>
              <w:jc w:val="both"/>
            </w:pPr>
            <w:r>
              <w:t>Semana 15</w:t>
            </w:r>
          </w:p>
        </w:tc>
        <w:tc>
          <w:tcPr>
            <w:tcW w:w="7620" w:type="dxa"/>
            <w:tcBorders>
              <w:left w:val="single" w:sz="12" w:space="0" w:color="000000"/>
              <w:right w:val="single" w:sz="12" w:space="0" w:color="000000"/>
            </w:tcBorders>
          </w:tcPr>
          <w:p w14:paraId="6C47C782" w14:textId="35557380" w:rsidR="00D50930" w:rsidRDefault="00F82335">
            <w:pPr>
              <w:spacing w:before="120" w:after="120" w:line="240" w:lineRule="auto"/>
            </w:pPr>
            <w:r w:rsidRPr="00F82335">
              <w:t>Presentación de avances del proyecto de Trabajo Final de Grado.</w:t>
            </w:r>
          </w:p>
        </w:tc>
      </w:tr>
      <w:tr w:rsidR="00D50930" w14:paraId="3D3510F3" w14:textId="77777777">
        <w:trPr>
          <w:trHeight w:val="20"/>
        </w:trPr>
        <w:tc>
          <w:tcPr>
            <w:tcW w:w="1590" w:type="dxa"/>
            <w:tcBorders>
              <w:left w:val="single" w:sz="12" w:space="0" w:color="000000"/>
              <w:right w:val="single" w:sz="12" w:space="0" w:color="000000"/>
            </w:tcBorders>
            <w:shd w:val="clear" w:color="auto" w:fill="EBF1DD"/>
          </w:tcPr>
          <w:p w14:paraId="43865AE1" w14:textId="77777777" w:rsidR="00D50930" w:rsidRDefault="009F6792">
            <w:pPr>
              <w:spacing w:line="360" w:lineRule="auto"/>
              <w:jc w:val="both"/>
            </w:pPr>
            <w:r>
              <w:lastRenderedPageBreak/>
              <w:t>Semana 16</w:t>
            </w:r>
          </w:p>
        </w:tc>
        <w:tc>
          <w:tcPr>
            <w:tcW w:w="7620" w:type="dxa"/>
            <w:tcBorders>
              <w:left w:val="single" w:sz="12" w:space="0" w:color="000000"/>
              <w:right w:val="single" w:sz="12" w:space="0" w:color="000000"/>
            </w:tcBorders>
          </w:tcPr>
          <w:p w14:paraId="14593438" w14:textId="57470BB8" w:rsidR="00D50930" w:rsidRDefault="00F82335">
            <w:pPr>
              <w:spacing w:before="120" w:after="120" w:line="240" w:lineRule="auto"/>
            </w:pPr>
            <w:r w:rsidRPr="00F82335">
              <w:t>Cierre y evaluación grupal de la asignatura. Devolución de la última versión del proyecto de Trabajo Final de Grado.</w:t>
            </w:r>
          </w:p>
        </w:tc>
      </w:tr>
    </w:tbl>
    <w:p w14:paraId="37D8147E" w14:textId="77777777" w:rsidR="00D50930" w:rsidRDefault="00D50930">
      <w:pPr>
        <w:jc w:val="both"/>
      </w:pPr>
    </w:p>
    <w:tbl>
      <w:tblPr>
        <w:tblStyle w:val="af6"/>
        <w:tblW w:w="9270" w:type="dxa"/>
        <w:tblInd w:w="-3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20"/>
        <w:gridCol w:w="7650"/>
      </w:tblGrid>
      <w:tr w:rsidR="00D50930" w14:paraId="75188FE1" w14:textId="77777777">
        <w:trPr>
          <w:trHeight w:val="20"/>
        </w:trPr>
        <w:tc>
          <w:tcPr>
            <w:tcW w:w="9270" w:type="dxa"/>
            <w:gridSpan w:val="2"/>
            <w:tcBorders>
              <w:left w:val="single" w:sz="12" w:space="0" w:color="000000"/>
              <w:right w:val="single" w:sz="12" w:space="0" w:color="000000"/>
            </w:tcBorders>
            <w:shd w:val="clear" w:color="auto" w:fill="EBF1DD"/>
          </w:tcPr>
          <w:p w14:paraId="7796F3EC" w14:textId="77777777" w:rsidR="00D50930" w:rsidRDefault="009F6792">
            <w:pPr>
              <w:spacing w:line="360" w:lineRule="auto"/>
              <w:jc w:val="both"/>
              <w:rPr>
                <w:i/>
              </w:rPr>
            </w:pPr>
            <w:r>
              <w:rPr>
                <w:i/>
              </w:rPr>
              <w:t>A partir de aquí completar únicamente las unidades curriculares con régimen anual</w:t>
            </w:r>
          </w:p>
        </w:tc>
      </w:tr>
      <w:tr w:rsidR="00D50930" w14:paraId="501F9EF6" w14:textId="77777777">
        <w:trPr>
          <w:trHeight w:val="20"/>
        </w:trPr>
        <w:tc>
          <w:tcPr>
            <w:tcW w:w="1620" w:type="dxa"/>
            <w:tcBorders>
              <w:left w:val="single" w:sz="12" w:space="0" w:color="000000"/>
              <w:right w:val="single" w:sz="12" w:space="0" w:color="000000"/>
            </w:tcBorders>
            <w:shd w:val="clear" w:color="auto" w:fill="EBF1DD"/>
          </w:tcPr>
          <w:p w14:paraId="4A54A159" w14:textId="77777777" w:rsidR="00D50930" w:rsidRDefault="009F6792">
            <w:pPr>
              <w:spacing w:line="360" w:lineRule="auto"/>
              <w:jc w:val="both"/>
            </w:pPr>
            <w:r>
              <w:t>Semana 17</w:t>
            </w:r>
          </w:p>
        </w:tc>
        <w:tc>
          <w:tcPr>
            <w:tcW w:w="7650" w:type="dxa"/>
            <w:tcBorders>
              <w:left w:val="single" w:sz="12" w:space="0" w:color="000000"/>
              <w:right w:val="single" w:sz="12" w:space="0" w:color="000000"/>
            </w:tcBorders>
          </w:tcPr>
          <w:p w14:paraId="2BBEC1DA" w14:textId="77777777" w:rsidR="00D50930" w:rsidRDefault="009F6792">
            <w:pPr>
              <w:spacing w:line="360" w:lineRule="auto"/>
              <w:jc w:val="both"/>
            </w:pPr>
            <w:r>
              <w:t>     </w:t>
            </w:r>
          </w:p>
        </w:tc>
      </w:tr>
      <w:tr w:rsidR="00D50930" w14:paraId="0F949577" w14:textId="77777777">
        <w:trPr>
          <w:trHeight w:val="20"/>
        </w:trPr>
        <w:tc>
          <w:tcPr>
            <w:tcW w:w="1620" w:type="dxa"/>
            <w:tcBorders>
              <w:left w:val="single" w:sz="12" w:space="0" w:color="000000"/>
              <w:right w:val="single" w:sz="12" w:space="0" w:color="000000"/>
            </w:tcBorders>
            <w:shd w:val="clear" w:color="auto" w:fill="EBF1DD"/>
          </w:tcPr>
          <w:p w14:paraId="68222A3E" w14:textId="77777777" w:rsidR="00D50930" w:rsidRDefault="009F6792">
            <w:pPr>
              <w:spacing w:line="360" w:lineRule="auto"/>
              <w:jc w:val="both"/>
            </w:pPr>
            <w:r>
              <w:t>Semana 18</w:t>
            </w:r>
          </w:p>
        </w:tc>
        <w:tc>
          <w:tcPr>
            <w:tcW w:w="7650" w:type="dxa"/>
            <w:tcBorders>
              <w:left w:val="single" w:sz="12" w:space="0" w:color="000000"/>
              <w:right w:val="single" w:sz="12" w:space="0" w:color="000000"/>
            </w:tcBorders>
          </w:tcPr>
          <w:p w14:paraId="01BB756D" w14:textId="77777777" w:rsidR="00D50930" w:rsidRDefault="009F6792">
            <w:pPr>
              <w:spacing w:line="360" w:lineRule="auto"/>
              <w:jc w:val="both"/>
            </w:pPr>
            <w:r>
              <w:t>     </w:t>
            </w:r>
          </w:p>
        </w:tc>
      </w:tr>
      <w:tr w:rsidR="00D50930" w14:paraId="5A5DDD16" w14:textId="77777777">
        <w:trPr>
          <w:trHeight w:val="20"/>
        </w:trPr>
        <w:tc>
          <w:tcPr>
            <w:tcW w:w="1620" w:type="dxa"/>
            <w:tcBorders>
              <w:left w:val="single" w:sz="12" w:space="0" w:color="000000"/>
              <w:right w:val="single" w:sz="12" w:space="0" w:color="000000"/>
            </w:tcBorders>
            <w:shd w:val="clear" w:color="auto" w:fill="EBF1DD"/>
          </w:tcPr>
          <w:p w14:paraId="5236B8EB" w14:textId="77777777" w:rsidR="00D50930" w:rsidRDefault="009F6792">
            <w:pPr>
              <w:spacing w:line="360" w:lineRule="auto"/>
              <w:jc w:val="both"/>
            </w:pPr>
            <w:r>
              <w:t>Semana 19</w:t>
            </w:r>
          </w:p>
        </w:tc>
        <w:tc>
          <w:tcPr>
            <w:tcW w:w="7650" w:type="dxa"/>
            <w:tcBorders>
              <w:left w:val="single" w:sz="12" w:space="0" w:color="000000"/>
              <w:right w:val="single" w:sz="12" w:space="0" w:color="000000"/>
            </w:tcBorders>
          </w:tcPr>
          <w:p w14:paraId="1860F32E" w14:textId="77777777" w:rsidR="00D50930" w:rsidRDefault="009F6792">
            <w:pPr>
              <w:spacing w:line="360" w:lineRule="auto"/>
              <w:jc w:val="both"/>
            </w:pPr>
            <w:r>
              <w:t>     </w:t>
            </w:r>
          </w:p>
        </w:tc>
      </w:tr>
      <w:tr w:rsidR="00D50930" w14:paraId="489751DC" w14:textId="77777777">
        <w:trPr>
          <w:trHeight w:val="20"/>
        </w:trPr>
        <w:tc>
          <w:tcPr>
            <w:tcW w:w="1620" w:type="dxa"/>
            <w:tcBorders>
              <w:left w:val="single" w:sz="12" w:space="0" w:color="000000"/>
              <w:right w:val="single" w:sz="12" w:space="0" w:color="000000"/>
            </w:tcBorders>
            <w:shd w:val="clear" w:color="auto" w:fill="EBF1DD"/>
          </w:tcPr>
          <w:p w14:paraId="5DF789BB" w14:textId="77777777" w:rsidR="00D50930" w:rsidRDefault="009F6792">
            <w:pPr>
              <w:spacing w:line="360" w:lineRule="auto"/>
              <w:jc w:val="both"/>
            </w:pPr>
            <w:r>
              <w:t>Semana 20</w:t>
            </w:r>
          </w:p>
        </w:tc>
        <w:tc>
          <w:tcPr>
            <w:tcW w:w="7650" w:type="dxa"/>
            <w:tcBorders>
              <w:left w:val="single" w:sz="12" w:space="0" w:color="000000"/>
              <w:right w:val="single" w:sz="12" w:space="0" w:color="000000"/>
            </w:tcBorders>
          </w:tcPr>
          <w:p w14:paraId="7C6BA49F" w14:textId="77777777" w:rsidR="00D50930" w:rsidRDefault="009F6792">
            <w:pPr>
              <w:spacing w:line="360" w:lineRule="auto"/>
              <w:jc w:val="both"/>
            </w:pPr>
            <w:r>
              <w:t>     </w:t>
            </w:r>
          </w:p>
        </w:tc>
      </w:tr>
      <w:tr w:rsidR="00D50930" w14:paraId="01FFCFC3" w14:textId="77777777">
        <w:trPr>
          <w:trHeight w:val="20"/>
        </w:trPr>
        <w:tc>
          <w:tcPr>
            <w:tcW w:w="1620" w:type="dxa"/>
            <w:tcBorders>
              <w:left w:val="single" w:sz="12" w:space="0" w:color="000000"/>
              <w:right w:val="single" w:sz="12" w:space="0" w:color="000000"/>
            </w:tcBorders>
            <w:shd w:val="clear" w:color="auto" w:fill="EBF1DD"/>
          </w:tcPr>
          <w:p w14:paraId="702C468D" w14:textId="77777777" w:rsidR="00D50930" w:rsidRDefault="009F6792">
            <w:pPr>
              <w:spacing w:line="360" w:lineRule="auto"/>
              <w:jc w:val="both"/>
            </w:pPr>
            <w:r>
              <w:t>Semana 21</w:t>
            </w:r>
          </w:p>
        </w:tc>
        <w:tc>
          <w:tcPr>
            <w:tcW w:w="7650" w:type="dxa"/>
            <w:tcBorders>
              <w:left w:val="single" w:sz="12" w:space="0" w:color="000000"/>
              <w:right w:val="single" w:sz="12" w:space="0" w:color="000000"/>
            </w:tcBorders>
          </w:tcPr>
          <w:p w14:paraId="6D9B830F" w14:textId="77777777" w:rsidR="00D50930" w:rsidRDefault="009F6792">
            <w:pPr>
              <w:spacing w:line="360" w:lineRule="auto"/>
              <w:jc w:val="both"/>
            </w:pPr>
            <w:r>
              <w:t>     </w:t>
            </w:r>
          </w:p>
        </w:tc>
      </w:tr>
      <w:tr w:rsidR="00D50930" w14:paraId="3E5D931A" w14:textId="77777777">
        <w:trPr>
          <w:trHeight w:val="20"/>
        </w:trPr>
        <w:tc>
          <w:tcPr>
            <w:tcW w:w="1620" w:type="dxa"/>
            <w:tcBorders>
              <w:left w:val="single" w:sz="12" w:space="0" w:color="000000"/>
              <w:right w:val="single" w:sz="12" w:space="0" w:color="000000"/>
            </w:tcBorders>
            <w:shd w:val="clear" w:color="auto" w:fill="EBF1DD"/>
          </w:tcPr>
          <w:p w14:paraId="4DD22250" w14:textId="77777777" w:rsidR="00D50930" w:rsidRDefault="009F6792">
            <w:pPr>
              <w:spacing w:line="360" w:lineRule="auto"/>
              <w:jc w:val="both"/>
            </w:pPr>
            <w:r>
              <w:t>Semana 22</w:t>
            </w:r>
          </w:p>
        </w:tc>
        <w:tc>
          <w:tcPr>
            <w:tcW w:w="7650" w:type="dxa"/>
            <w:tcBorders>
              <w:left w:val="single" w:sz="12" w:space="0" w:color="000000"/>
              <w:right w:val="single" w:sz="12" w:space="0" w:color="000000"/>
            </w:tcBorders>
          </w:tcPr>
          <w:p w14:paraId="117B32EE" w14:textId="77777777" w:rsidR="00D50930" w:rsidRDefault="009F6792">
            <w:pPr>
              <w:spacing w:line="360" w:lineRule="auto"/>
              <w:jc w:val="both"/>
            </w:pPr>
            <w:r>
              <w:t>     </w:t>
            </w:r>
          </w:p>
        </w:tc>
      </w:tr>
      <w:tr w:rsidR="00D50930" w14:paraId="566F1180" w14:textId="77777777">
        <w:trPr>
          <w:trHeight w:val="20"/>
        </w:trPr>
        <w:tc>
          <w:tcPr>
            <w:tcW w:w="1620" w:type="dxa"/>
            <w:tcBorders>
              <w:left w:val="single" w:sz="12" w:space="0" w:color="000000"/>
              <w:right w:val="single" w:sz="12" w:space="0" w:color="000000"/>
            </w:tcBorders>
            <w:shd w:val="clear" w:color="auto" w:fill="EBF1DD"/>
          </w:tcPr>
          <w:p w14:paraId="26E12097" w14:textId="77777777" w:rsidR="00D50930" w:rsidRDefault="009F6792">
            <w:pPr>
              <w:spacing w:line="360" w:lineRule="auto"/>
              <w:jc w:val="both"/>
            </w:pPr>
            <w:r>
              <w:t>Semana 23</w:t>
            </w:r>
          </w:p>
        </w:tc>
        <w:tc>
          <w:tcPr>
            <w:tcW w:w="7650" w:type="dxa"/>
            <w:tcBorders>
              <w:left w:val="single" w:sz="12" w:space="0" w:color="000000"/>
              <w:right w:val="single" w:sz="12" w:space="0" w:color="000000"/>
            </w:tcBorders>
          </w:tcPr>
          <w:p w14:paraId="25AC1A06" w14:textId="77777777" w:rsidR="00D50930" w:rsidRDefault="009F6792">
            <w:pPr>
              <w:spacing w:line="360" w:lineRule="auto"/>
              <w:jc w:val="both"/>
            </w:pPr>
            <w:r>
              <w:t>     </w:t>
            </w:r>
          </w:p>
        </w:tc>
      </w:tr>
      <w:tr w:rsidR="00D50930" w14:paraId="442C25C6" w14:textId="77777777">
        <w:trPr>
          <w:trHeight w:val="20"/>
        </w:trPr>
        <w:tc>
          <w:tcPr>
            <w:tcW w:w="1620" w:type="dxa"/>
            <w:tcBorders>
              <w:left w:val="single" w:sz="12" w:space="0" w:color="000000"/>
              <w:right w:val="single" w:sz="12" w:space="0" w:color="000000"/>
            </w:tcBorders>
            <w:shd w:val="clear" w:color="auto" w:fill="EBF1DD"/>
          </w:tcPr>
          <w:p w14:paraId="7DFF339D" w14:textId="77777777" w:rsidR="00D50930" w:rsidRDefault="009F6792">
            <w:pPr>
              <w:spacing w:line="360" w:lineRule="auto"/>
              <w:jc w:val="both"/>
            </w:pPr>
            <w:r>
              <w:t>Semana 24</w:t>
            </w:r>
          </w:p>
        </w:tc>
        <w:tc>
          <w:tcPr>
            <w:tcW w:w="7650" w:type="dxa"/>
            <w:tcBorders>
              <w:left w:val="single" w:sz="12" w:space="0" w:color="000000"/>
              <w:right w:val="single" w:sz="12" w:space="0" w:color="000000"/>
            </w:tcBorders>
          </w:tcPr>
          <w:p w14:paraId="426BFF41" w14:textId="77777777" w:rsidR="00D50930" w:rsidRDefault="009F6792">
            <w:pPr>
              <w:spacing w:line="360" w:lineRule="auto"/>
              <w:jc w:val="both"/>
            </w:pPr>
            <w:r>
              <w:t>     </w:t>
            </w:r>
          </w:p>
        </w:tc>
      </w:tr>
      <w:tr w:rsidR="00D50930" w14:paraId="480A87FA" w14:textId="77777777">
        <w:trPr>
          <w:trHeight w:val="20"/>
        </w:trPr>
        <w:tc>
          <w:tcPr>
            <w:tcW w:w="1620" w:type="dxa"/>
            <w:tcBorders>
              <w:left w:val="single" w:sz="12" w:space="0" w:color="000000"/>
              <w:right w:val="single" w:sz="12" w:space="0" w:color="000000"/>
            </w:tcBorders>
            <w:shd w:val="clear" w:color="auto" w:fill="EBF1DD"/>
          </w:tcPr>
          <w:p w14:paraId="6CB1E981" w14:textId="77777777" w:rsidR="00D50930" w:rsidRDefault="009F6792">
            <w:pPr>
              <w:spacing w:line="360" w:lineRule="auto"/>
              <w:jc w:val="both"/>
            </w:pPr>
            <w:r>
              <w:t>Semana 25</w:t>
            </w:r>
          </w:p>
        </w:tc>
        <w:tc>
          <w:tcPr>
            <w:tcW w:w="7650" w:type="dxa"/>
            <w:tcBorders>
              <w:left w:val="single" w:sz="12" w:space="0" w:color="000000"/>
              <w:right w:val="single" w:sz="12" w:space="0" w:color="000000"/>
            </w:tcBorders>
          </w:tcPr>
          <w:p w14:paraId="0057EC22" w14:textId="77777777" w:rsidR="00D50930" w:rsidRDefault="009F6792">
            <w:pPr>
              <w:spacing w:line="360" w:lineRule="auto"/>
              <w:jc w:val="both"/>
            </w:pPr>
            <w:r>
              <w:t>     </w:t>
            </w:r>
          </w:p>
        </w:tc>
      </w:tr>
      <w:tr w:rsidR="00D50930" w14:paraId="64FC0A50" w14:textId="77777777">
        <w:trPr>
          <w:trHeight w:val="20"/>
        </w:trPr>
        <w:tc>
          <w:tcPr>
            <w:tcW w:w="1620" w:type="dxa"/>
            <w:tcBorders>
              <w:left w:val="single" w:sz="12" w:space="0" w:color="000000"/>
              <w:right w:val="single" w:sz="12" w:space="0" w:color="000000"/>
            </w:tcBorders>
            <w:shd w:val="clear" w:color="auto" w:fill="EBF1DD"/>
          </w:tcPr>
          <w:p w14:paraId="570F616E" w14:textId="77777777" w:rsidR="00D50930" w:rsidRDefault="009F6792">
            <w:pPr>
              <w:spacing w:line="360" w:lineRule="auto"/>
              <w:jc w:val="both"/>
            </w:pPr>
            <w:r>
              <w:t>Semana 26</w:t>
            </w:r>
          </w:p>
        </w:tc>
        <w:tc>
          <w:tcPr>
            <w:tcW w:w="7650" w:type="dxa"/>
            <w:tcBorders>
              <w:left w:val="single" w:sz="12" w:space="0" w:color="000000"/>
              <w:right w:val="single" w:sz="12" w:space="0" w:color="000000"/>
            </w:tcBorders>
          </w:tcPr>
          <w:p w14:paraId="04199880" w14:textId="77777777" w:rsidR="00D50930" w:rsidRDefault="009F6792">
            <w:pPr>
              <w:spacing w:line="360" w:lineRule="auto"/>
              <w:jc w:val="both"/>
            </w:pPr>
            <w:r>
              <w:t>     </w:t>
            </w:r>
          </w:p>
        </w:tc>
      </w:tr>
      <w:tr w:rsidR="00D50930" w14:paraId="3325931B" w14:textId="77777777">
        <w:trPr>
          <w:trHeight w:val="20"/>
        </w:trPr>
        <w:tc>
          <w:tcPr>
            <w:tcW w:w="1620" w:type="dxa"/>
            <w:tcBorders>
              <w:left w:val="single" w:sz="12" w:space="0" w:color="000000"/>
              <w:right w:val="single" w:sz="12" w:space="0" w:color="000000"/>
            </w:tcBorders>
            <w:shd w:val="clear" w:color="auto" w:fill="EBF1DD"/>
          </w:tcPr>
          <w:p w14:paraId="34249886" w14:textId="77777777" w:rsidR="00D50930" w:rsidRDefault="009F6792">
            <w:pPr>
              <w:spacing w:line="360" w:lineRule="auto"/>
              <w:jc w:val="both"/>
            </w:pPr>
            <w:r>
              <w:t>Semana 27</w:t>
            </w:r>
          </w:p>
        </w:tc>
        <w:tc>
          <w:tcPr>
            <w:tcW w:w="7650" w:type="dxa"/>
            <w:tcBorders>
              <w:left w:val="single" w:sz="12" w:space="0" w:color="000000"/>
              <w:right w:val="single" w:sz="12" w:space="0" w:color="000000"/>
            </w:tcBorders>
          </w:tcPr>
          <w:p w14:paraId="7AFC1103" w14:textId="77777777" w:rsidR="00D50930" w:rsidRDefault="009F6792">
            <w:pPr>
              <w:spacing w:line="360" w:lineRule="auto"/>
              <w:jc w:val="both"/>
            </w:pPr>
            <w:r>
              <w:t>     </w:t>
            </w:r>
          </w:p>
        </w:tc>
      </w:tr>
      <w:tr w:rsidR="00D50930" w14:paraId="06C43B46" w14:textId="77777777">
        <w:trPr>
          <w:trHeight w:val="20"/>
        </w:trPr>
        <w:tc>
          <w:tcPr>
            <w:tcW w:w="1620" w:type="dxa"/>
            <w:tcBorders>
              <w:left w:val="single" w:sz="12" w:space="0" w:color="000000"/>
              <w:right w:val="single" w:sz="12" w:space="0" w:color="000000"/>
            </w:tcBorders>
            <w:shd w:val="clear" w:color="auto" w:fill="EBF1DD"/>
          </w:tcPr>
          <w:p w14:paraId="438945C1" w14:textId="77777777" w:rsidR="00D50930" w:rsidRDefault="009F6792">
            <w:pPr>
              <w:spacing w:line="360" w:lineRule="auto"/>
              <w:jc w:val="both"/>
            </w:pPr>
            <w:r>
              <w:t>Semana 28</w:t>
            </w:r>
          </w:p>
        </w:tc>
        <w:tc>
          <w:tcPr>
            <w:tcW w:w="7650" w:type="dxa"/>
            <w:tcBorders>
              <w:left w:val="single" w:sz="12" w:space="0" w:color="000000"/>
              <w:right w:val="single" w:sz="12" w:space="0" w:color="000000"/>
            </w:tcBorders>
          </w:tcPr>
          <w:p w14:paraId="0445D9E1" w14:textId="77777777" w:rsidR="00D50930" w:rsidRDefault="009F6792">
            <w:pPr>
              <w:spacing w:line="360" w:lineRule="auto"/>
              <w:jc w:val="both"/>
            </w:pPr>
            <w:r>
              <w:t>     </w:t>
            </w:r>
          </w:p>
        </w:tc>
      </w:tr>
      <w:tr w:rsidR="00D50930" w14:paraId="71D5C74A" w14:textId="77777777">
        <w:trPr>
          <w:trHeight w:val="20"/>
        </w:trPr>
        <w:tc>
          <w:tcPr>
            <w:tcW w:w="1620" w:type="dxa"/>
            <w:tcBorders>
              <w:left w:val="single" w:sz="12" w:space="0" w:color="000000"/>
              <w:right w:val="single" w:sz="12" w:space="0" w:color="000000"/>
            </w:tcBorders>
            <w:shd w:val="clear" w:color="auto" w:fill="EBF1DD"/>
          </w:tcPr>
          <w:p w14:paraId="31229830" w14:textId="77777777" w:rsidR="00D50930" w:rsidRDefault="009F6792">
            <w:pPr>
              <w:spacing w:line="360" w:lineRule="auto"/>
              <w:jc w:val="both"/>
            </w:pPr>
            <w:r>
              <w:t>Semana 29</w:t>
            </w:r>
          </w:p>
        </w:tc>
        <w:tc>
          <w:tcPr>
            <w:tcW w:w="7650" w:type="dxa"/>
            <w:tcBorders>
              <w:left w:val="single" w:sz="12" w:space="0" w:color="000000"/>
              <w:right w:val="single" w:sz="12" w:space="0" w:color="000000"/>
            </w:tcBorders>
          </w:tcPr>
          <w:p w14:paraId="17354647" w14:textId="77777777" w:rsidR="00D50930" w:rsidRDefault="009F6792">
            <w:pPr>
              <w:spacing w:line="360" w:lineRule="auto"/>
              <w:jc w:val="both"/>
            </w:pPr>
            <w:r>
              <w:t>     </w:t>
            </w:r>
          </w:p>
        </w:tc>
      </w:tr>
      <w:tr w:rsidR="00D50930" w14:paraId="3E66534B" w14:textId="77777777">
        <w:trPr>
          <w:trHeight w:val="20"/>
        </w:trPr>
        <w:tc>
          <w:tcPr>
            <w:tcW w:w="1620" w:type="dxa"/>
            <w:tcBorders>
              <w:left w:val="single" w:sz="12" w:space="0" w:color="000000"/>
              <w:right w:val="single" w:sz="12" w:space="0" w:color="000000"/>
            </w:tcBorders>
            <w:shd w:val="clear" w:color="auto" w:fill="EBF1DD"/>
          </w:tcPr>
          <w:p w14:paraId="314B563F" w14:textId="77777777" w:rsidR="00D50930" w:rsidRDefault="009F6792">
            <w:pPr>
              <w:spacing w:line="360" w:lineRule="auto"/>
              <w:jc w:val="both"/>
            </w:pPr>
            <w:r>
              <w:t>Semana 30</w:t>
            </w:r>
          </w:p>
        </w:tc>
        <w:tc>
          <w:tcPr>
            <w:tcW w:w="7650" w:type="dxa"/>
            <w:tcBorders>
              <w:left w:val="single" w:sz="12" w:space="0" w:color="000000"/>
              <w:right w:val="single" w:sz="12" w:space="0" w:color="000000"/>
            </w:tcBorders>
          </w:tcPr>
          <w:p w14:paraId="32388C2C" w14:textId="77777777" w:rsidR="00D50930" w:rsidRDefault="009F6792">
            <w:pPr>
              <w:spacing w:line="360" w:lineRule="auto"/>
              <w:jc w:val="both"/>
            </w:pPr>
            <w:r>
              <w:t>     </w:t>
            </w:r>
          </w:p>
        </w:tc>
      </w:tr>
      <w:tr w:rsidR="00D50930" w14:paraId="74A577AC" w14:textId="77777777">
        <w:trPr>
          <w:trHeight w:val="20"/>
        </w:trPr>
        <w:tc>
          <w:tcPr>
            <w:tcW w:w="1620" w:type="dxa"/>
            <w:tcBorders>
              <w:left w:val="single" w:sz="12" w:space="0" w:color="000000"/>
              <w:right w:val="single" w:sz="12" w:space="0" w:color="000000"/>
            </w:tcBorders>
            <w:shd w:val="clear" w:color="auto" w:fill="EBF1DD"/>
          </w:tcPr>
          <w:p w14:paraId="76963FE1" w14:textId="77777777" w:rsidR="00D50930" w:rsidRDefault="009F6792">
            <w:pPr>
              <w:spacing w:line="360" w:lineRule="auto"/>
              <w:jc w:val="both"/>
            </w:pPr>
            <w:r>
              <w:t>Semana 31</w:t>
            </w:r>
          </w:p>
        </w:tc>
        <w:tc>
          <w:tcPr>
            <w:tcW w:w="7650" w:type="dxa"/>
            <w:tcBorders>
              <w:left w:val="single" w:sz="12" w:space="0" w:color="000000"/>
              <w:right w:val="single" w:sz="12" w:space="0" w:color="000000"/>
            </w:tcBorders>
          </w:tcPr>
          <w:p w14:paraId="7D1DA08F" w14:textId="77777777" w:rsidR="00D50930" w:rsidRDefault="009F6792">
            <w:pPr>
              <w:spacing w:line="360" w:lineRule="auto"/>
              <w:jc w:val="both"/>
            </w:pPr>
            <w:r>
              <w:t>     </w:t>
            </w:r>
          </w:p>
        </w:tc>
      </w:tr>
      <w:tr w:rsidR="00D50930" w14:paraId="0377C74C" w14:textId="77777777">
        <w:trPr>
          <w:trHeight w:val="20"/>
        </w:trPr>
        <w:tc>
          <w:tcPr>
            <w:tcW w:w="1620" w:type="dxa"/>
            <w:tcBorders>
              <w:left w:val="single" w:sz="12" w:space="0" w:color="000000"/>
              <w:bottom w:val="single" w:sz="12" w:space="0" w:color="000000"/>
              <w:right w:val="single" w:sz="12" w:space="0" w:color="000000"/>
            </w:tcBorders>
            <w:shd w:val="clear" w:color="auto" w:fill="EBF1DD"/>
          </w:tcPr>
          <w:p w14:paraId="0AECE6B7" w14:textId="77777777" w:rsidR="00D50930" w:rsidRDefault="009F6792">
            <w:pPr>
              <w:spacing w:line="360" w:lineRule="auto"/>
              <w:jc w:val="both"/>
            </w:pPr>
            <w:r>
              <w:t>Semana 32</w:t>
            </w:r>
          </w:p>
        </w:tc>
        <w:tc>
          <w:tcPr>
            <w:tcW w:w="7650" w:type="dxa"/>
            <w:tcBorders>
              <w:left w:val="single" w:sz="12" w:space="0" w:color="000000"/>
              <w:bottom w:val="single" w:sz="12" w:space="0" w:color="000000"/>
              <w:right w:val="single" w:sz="12" w:space="0" w:color="000000"/>
            </w:tcBorders>
          </w:tcPr>
          <w:p w14:paraId="3D5BBD3E" w14:textId="77777777" w:rsidR="00D50930" w:rsidRDefault="009F6792">
            <w:pPr>
              <w:spacing w:line="360" w:lineRule="auto"/>
              <w:jc w:val="both"/>
            </w:pPr>
            <w:r>
              <w:t>     </w:t>
            </w:r>
          </w:p>
        </w:tc>
      </w:tr>
    </w:tbl>
    <w:p w14:paraId="252564EF" w14:textId="77777777" w:rsidR="00D50930" w:rsidRDefault="00D50930">
      <w:pPr>
        <w:jc w:val="both"/>
      </w:pPr>
    </w:p>
    <w:p w14:paraId="269DF2C0" w14:textId="77777777" w:rsidR="00D50930" w:rsidRDefault="00D50930">
      <w:pPr>
        <w:jc w:val="both"/>
      </w:pPr>
    </w:p>
    <w:p w14:paraId="147685FF" w14:textId="4721233E" w:rsidR="00D50930" w:rsidRDefault="009F6792">
      <w:pPr>
        <w:spacing w:line="360" w:lineRule="auto"/>
        <w:rPr>
          <w:rFonts w:ascii="Arial" w:eastAsia="Arial" w:hAnsi="Arial" w:cs="Arial"/>
        </w:rPr>
      </w:pPr>
      <w:r>
        <w:rPr>
          <w:rFonts w:ascii="Arial" w:eastAsia="Arial" w:hAnsi="Arial" w:cs="Arial"/>
        </w:rPr>
        <w:t>Firma del docente/s responsable/s:</w:t>
      </w:r>
    </w:p>
    <w:p w14:paraId="21FF3DBD" w14:textId="36C39F8E" w:rsidR="00D50930" w:rsidRDefault="00D50930">
      <w:pPr>
        <w:spacing w:after="0" w:line="240" w:lineRule="auto"/>
        <w:jc w:val="both"/>
        <w:rPr>
          <w:rFonts w:ascii="Arial" w:eastAsia="Arial" w:hAnsi="Arial" w:cs="Arial"/>
        </w:rPr>
      </w:pPr>
    </w:p>
    <w:p w14:paraId="579155D2" w14:textId="09CCE2A1" w:rsidR="00D2692B" w:rsidRDefault="00000000">
      <w:pPr>
        <w:spacing w:after="0" w:line="240" w:lineRule="auto"/>
        <w:jc w:val="both"/>
      </w:pPr>
      <w:r>
        <w:rPr>
          <w:noProof/>
        </w:rPr>
        <w:object w:dxaOrig="1440" w:dyaOrig="1440" w14:anchorId="0D787B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59.6pt;margin-top:3.15pt;width:108.6pt;height:85.8pt;z-index:-251655168;mso-position-horizontal-relative:text;mso-position-vertical-relative:text" wrapcoords="-189 0 -189 21221 21600 21221 21600 0 -189 0">
            <v:imagedata r:id="rId8" o:title=""/>
          </v:shape>
          <o:OLEObject Type="Embed" ProgID="Unknown" ShapeID="_x0000_s1027" DrawAspect="Content" ObjectID="_1745747985" r:id="rId9"/>
        </w:object>
      </w:r>
      <w:r>
        <w:rPr>
          <w:noProof/>
        </w:rPr>
        <w:object w:dxaOrig="1440" w:dyaOrig="1440" w14:anchorId="1C1BAE0E">
          <v:shape id="_x0000_s1026" type="#_x0000_t75" style="position:absolute;left:0;text-align:left;margin-left:0;margin-top:.3pt;width:107.7pt;height:48pt;z-index:251659264;mso-position-horizontal:absolute;mso-position-horizontal-relative:text;mso-position-vertical:absolute;mso-position-vertical-relative:text" wrapcoords="-150 0 -150 20925 21600 20925 21600 0 -150 0">
            <v:imagedata r:id="rId10" o:title=""/>
            <w10:wrap type="tight"/>
          </v:shape>
          <o:OLEObject Type="Embed" ProgID="Unknown" ShapeID="_x0000_s1026" DrawAspect="Content" ObjectID="_1745747986" r:id="rId11"/>
        </w:object>
      </w:r>
    </w:p>
    <w:p w14:paraId="692ABE8A" w14:textId="4B3DF683" w:rsidR="00D2692B" w:rsidRPr="00DF4296" w:rsidRDefault="00D2692B" w:rsidP="00D2692B">
      <w:pPr>
        <w:spacing w:after="0" w:line="240" w:lineRule="auto"/>
        <w:rPr>
          <w:rFonts w:ascii="Arial" w:eastAsia="Arial" w:hAnsi="Arial" w:cs="Arial"/>
          <w:color w:val="C6D9F1" w:themeColor="text2" w:themeTint="33"/>
        </w:rPr>
      </w:pPr>
      <w:r>
        <w:br/>
      </w:r>
      <w:r>
        <w:br/>
      </w:r>
      <w:r>
        <w:br/>
        <w:t>Susana Di Pietro</w:t>
      </w:r>
      <w:r>
        <w:tab/>
      </w:r>
      <w:r>
        <w:tab/>
        <w:t xml:space="preserve">        </w:t>
      </w:r>
      <w:r w:rsidRPr="00DF4296">
        <w:rPr>
          <w:color w:val="C6D9F1" w:themeColor="text2" w:themeTint="33"/>
        </w:rPr>
        <w:t xml:space="preserve">Daniel A. </w:t>
      </w:r>
      <w:r w:rsidR="00DF4296" w:rsidRPr="00DF4296">
        <w:rPr>
          <w:color w:val="C6D9F1" w:themeColor="text2" w:themeTint="33"/>
        </w:rPr>
        <w:t>Fernández</w:t>
      </w:r>
    </w:p>
    <w:p w14:paraId="3521D9D1" w14:textId="77777777" w:rsidR="00D50930" w:rsidRDefault="00D50930">
      <w:pPr>
        <w:spacing w:after="0" w:line="240" w:lineRule="auto"/>
        <w:jc w:val="right"/>
        <w:rPr>
          <w:rFonts w:ascii="Arial" w:eastAsia="Arial" w:hAnsi="Arial" w:cs="Arial"/>
        </w:rPr>
      </w:pPr>
    </w:p>
    <w:p w14:paraId="6EAE0243" w14:textId="77777777" w:rsidR="00D50930" w:rsidRDefault="00D50930">
      <w:pPr>
        <w:spacing w:after="0" w:line="240" w:lineRule="auto"/>
        <w:jc w:val="center"/>
        <w:rPr>
          <w:rFonts w:ascii="Arial" w:eastAsia="Arial" w:hAnsi="Arial" w:cs="Arial"/>
        </w:rPr>
      </w:pPr>
    </w:p>
    <w:p w14:paraId="2499AE4A" w14:textId="2B6975C4" w:rsidR="00D50930" w:rsidRDefault="009F6792">
      <w:pPr>
        <w:spacing w:after="0" w:line="240" w:lineRule="auto"/>
        <w:jc w:val="center"/>
        <w:rPr>
          <w:rFonts w:ascii="Arial" w:eastAsia="Arial" w:hAnsi="Arial" w:cs="Arial"/>
        </w:rPr>
      </w:pPr>
      <w:r>
        <w:rPr>
          <w:rFonts w:ascii="Arial" w:eastAsia="Arial" w:hAnsi="Arial" w:cs="Arial"/>
        </w:rPr>
        <w:t xml:space="preserve">                                                                        </w:t>
      </w:r>
    </w:p>
    <w:p w14:paraId="36C020BA" w14:textId="77777777" w:rsidR="00D50930" w:rsidRDefault="00D50930">
      <w:pPr>
        <w:spacing w:after="0" w:line="240" w:lineRule="auto"/>
        <w:ind w:firstLine="2832"/>
        <w:jc w:val="both"/>
        <w:rPr>
          <w:rFonts w:ascii="Arial" w:eastAsia="Arial" w:hAnsi="Arial" w:cs="Arial"/>
        </w:rPr>
      </w:pPr>
    </w:p>
    <w:p w14:paraId="03B4633B" w14:textId="77777777" w:rsidR="00D50930" w:rsidRDefault="00D50930">
      <w:pPr>
        <w:spacing w:after="0" w:line="240" w:lineRule="auto"/>
        <w:jc w:val="both"/>
        <w:rPr>
          <w:rFonts w:ascii="Arial" w:eastAsia="Arial" w:hAnsi="Arial" w:cs="Arial"/>
          <w:sz w:val="24"/>
          <w:szCs w:val="24"/>
        </w:rPr>
      </w:pPr>
    </w:p>
    <w:p w14:paraId="3A4F71E0" w14:textId="77777777" w:rsidR="00D50930" w:rsidRDefault="00D50930">
      <w:pPr>
        <w:rPr>
          <w:strike/>
        </w:rPr>
      </w:pPr>
    </w:p>
    <w:sectPr w:rsidR="00D50930">
      <w:headerReference w:type="default" r:id="rId12"/>
      <w:footerReference w:type="even" r:id="rId13"/>
      <w:pgSz w:w="11906" w:h="16838"/>
      <w:pgMar w:top="1956" w:right="567" w:bottom="1418" w:left="2268"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EE6BF" w14:textId="77777777" w:rsidR="00144B88" w:rsidRDefault="00144B88">
      <w:pPr>
        <w:spacing w:after="0" w:line="240" w:lineRule="auto"/>
      </w:pPr>
      <w:r>
        <w:separator/>
      </w:r>
    </w:p>
  </w:endnote>
  <w:endnote w:type="continuationSeparator" w:id="0">
    <w:p w14:paraId="09014C20" w14:textId="77777777" w:rsidR="00144B88" w:rsidRDefault="00144B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rebuchetMS-Italic">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B6FA8" w14:textId="77777777" w:rsidR="00D50930" w:rsidRDefault="009F6792">
    <w:pPr>
      <w:pBdr>
        <w:top w:val="nil"/>
        <w:left w:val="nil"/>
        <w:bottom w:val="nil"/>
        <w:right w:val="nil"/>
        <w:between w:val="nil"/>
      </w:pBdr>
      <w:tabs>
        <w:tab w:val="center" w:pos="4252"/>
        <w:tab w:val="right" w:pos="8504"/>
      </w:tabs>
      <w:spacing w:after="0" w:line="240" w:lineRule="auto"/>
      <w:rPr>
        <w:color w:val="000000"/>
      </w:rPr>
    </w:pPr>
    <w:r>
      <w:rPr>
        <w:noProof/>
        <w:color w:val="000000"/>
      </w:rPr>
      <w:drawing>
        <wp:inline distT="0" distB="0" distL="0" distR="0" wp14:anchorId="0E695A1A" wp14:editId="7AB24346">
          <wp:extent cx="5758180" cy="234950"/>
          <wp:effectExtent l="0" t="0" r="0" b="0"/>
          <wp:docPr id="15" name="image2.jpg" descr="\\PERLA-PC\Compartida\2016\Papeleria\Folletería\hojas membretadas word\plantilla word-03.jpg"/>
          <wp:cNvGraphicFramePr/>
          <a:graphic xmlns:a="http://schemas.openxmlformats.org/drawingml/2006/main">
            <a:graphicData uri="http://schemas.openxmlformats.org/drawingml/2006/picture">
              <pic:pic xmlns:pic="http://schemas.openxmlformats.org/drawingml/2006/picture">
                <pic:nvPicPr>
                  <pic:cNvPr id="0" name="image2.jpg" descr="\\PERLA-PC\Compartida\2016\Papeleria\Folletería\hojas membretadas word\plantilla word-03.jpg"/>
                  <pic:cNvPicPr preferRelativeResize="0"/>
                </pic:nvPicPr>
                <pic:blipFill>
                  <a:blip r:embed="rId1"/>
                  <a:srcRect/>
                  <a:stretch>
                    <a:fillRect/>
                  </a:stretch>
                </pic:blipFill>
                <pic:spPr>
                  <a:xfrm>
                    <a:off x="0" y="0"/>
                    <a:ext cx="5758180" cy="23495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5E3B0" w14:textId="77777777" w:rsidR="00144B88" w:rsidRDefault="00144B88">
      <w:pPr>
        <w:spacing w:after="0" w:line="240" w:lineRule="auto"/>
      </w:pPr>
      <w:r>
        <w:separator/>
      </w:r>
    </w:p>
  </w:footnote>
  <w:footnote w:type="continuationSeparator" w:id="0">
    <w:p w14:paraId="31976B9E" w14:textId="77777777" w:rsidR="00144B88" w:rsidRDefault="00144B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92DB5" w14:textId="77777777" w:rsidR="00D50930" w:rsidRDefault="009F6792">
    <w:pPr>
      <w:pBdr>
        <w:top w:val="nil"/>
        <w:left w:val="nil"/>
        <w:bottom w:val="nil"/>
        <w:right w:val="nil"/>
        <w:between w:val="nil"/>
      </w:pBdr>
      <w:tabs>
        <w:tab w:val="center" w:pos="4252"/>
        <w:tab w:val="right" w:pos="8504"/>
        <w:tab w:val="center" w:pos="4536"/>
      </w:tabs>
      <w:spacing w:after="0" w:line="240" w:lineRule="auto"/>
      <w:ind w:left="-567"/>
      <w:rPr>
        <w:color w:val="000000"/>
      </w:rPr>
    </w:pPr>
    <w:r>
      <w:rPr>
        <w:noProof/>
        <w:color w:val="000000"/>
      </w:rPr>
      <w:drawing>
        <wp:inline distT="0" distB="0" distL="0" distR="0" wp14:anchorId="58F6BA1C" wp14:editId="0C4EA25C">
          <wp:extent cx="1697686" cy="551862"/>
          <wp:effectExtent l="0" t="0" r="0" b="0"/>
          <wp:docPr id="1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697686" cy="551862"/>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1" hidden="0" allowOverlap="1" wp14:anchorId="3FB76343" wp14:editId="7967D1E2">
              <wp:simplePos x="0" y="0"/>
              <wp:positionH relativeFrom="column">
                <wp:posOffset>1651000</wp:posOffset>
              </wp:positionH>
              <wp:positionV relativeFrom="paragraph">
                <wp:posOffset>38100</wp:posOffset>
              </wp:positionV>
              <wp:extent cx="4143375" cy="388620"/>
              <wp:effectExtent l="0" t="0" r="0" b="0"/>
              <wp:wrapNone/>
              <wp:docPr id="13" name="Rectángulo 13"/>
              <wp:cNvGraphicFramePr/>
              <a:graphic xmlns:a="http://schemas.openxmlformats.org/drawingml/2006/main">
                <a:graphicData uri="http://schemas.microsoft.com/office/word/2010/wordprocessingShape">
                  <wps:wsp>
                    <wps:cNvSpPr/>
                    <wps:spPr>
                      <a:xfrm>
                        <a:off x="3279075" y="3590453"/>
                        <a:ext cx="4133850" cy="379095"/>
                      </a:xfrm>
                      <a:prstGeom prst="rect">
                        <a:avLst/>
                      </a:prstGeom>
                      <a:noFill/>
                      <a:ln>
                        <a:noFill/>
                      </a:ln>
                    </wps:spPr>
                    <wps:txbx>
                      <w:txbxContent>
                        <w:p w14:paraId="23CBDE99" w14:textId="77777777" w:rsidR="00D50930" w:rsidRDefault="009F6792">
                          <w:pPr>
                            <w:spacing w:after="0" w:line="240" w:lineRule="auto"/>
                            <w:jc w:val="right"/>
                            <w:textDirection w:val="btLr"/>
                          </w:pPr>
                          <w:r>
                            <w:rPr>
                              <w:b/>
                              <w:color w:val="808080"/>
                              <w:sz w:val="18"/>
                            </w:rPr>
                            <w:t xml:space="preserve">“1983/2023 - 40 AÑOS DE DEMOCRACIA” </w:t>
                          </w:r>
                        </w:p>
                        <w:p w14:paraId="5F276B52" w14:textId="77777777" w:rsidR="00D50930" w:rsidRDefault="00D50930">
                          <w:pPr>
                            <w:spacing w:line="275" w:lineRule="auto"/>
                            <w:jc w:val="right"/>
                            <w:textDirection w:val="btLr"/>
                          </w:pPr>
                        </w:p>
                      </w:txbxContent>
                    </wps:txbx>
                    <wps:bodyPr spcFirstLastPara="1" wrap="square" lIns="91425" tIns="45700" rIns="91425" bIns="45700" anchor="t" anchorCtr="0">
                      <a:noAutofit/>
                    </wps:bodyPr>
                  </wps:wsp>
                </a:graphicData>
              </a:graphic>
            </wp:anchor>
          </w:drawing>
        </mc:Choice>
        <mc:Fallback xmlns:w16du="http://schemas.microsoft.com/office/word/2023/wordml/word16du">
          <w:pict>
            <v:rect w14:anchorId="3FB76343" id="Rectángulo 13" o:spid="_x0000_s1026" style="position:absolute;left:0;text-align:left;margin-left:130pt;margin-top:3pt;width:326.25pt;height:30.6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" filled="f" stroked="f">
              <v:textbox inset="2.53958mm,1.2694mm,2.53958mm,1.2694mm">
                <w:txbxContent>
                  <w:p w14:paraId="23CBDE99" w14:textId="77777777" w:rsidR="00D50930" w:rsidRDefault="009F6792">
                    <w:pPr>
                      <w:spacing w:after="0" w:line="240" w:lineRule="auto"/>
                      <w:jc w:val="right"/>
                      <w:textDirection w:val="btLr"/>
                    </w:pPr>
                    <w:r>
                      <w:rPr>
                        <w:b/>
                        <w:color w:val="808080"/>
                        <w:sz w:val="18"/>
                      </w:rPr>
                      <w:t xml:space="preserve">“1983/2023 - 40 AÑOS DE DEMOCRACIA” </w:t>
                    </w:r>
                  </w:p>
                  <w:p w14:paraId="5F276B52" w14:textId="77777777" w:rsidR="00D50930" w:rsidRDefault="00D50930">
                    <w:pPr>
                      <w:spacing w:line="275" w:lineRule="auto"/>
                      <w:jc w:val="right"/>
                      <w:textDirection w:val="btLr"/>
                    </w:pPr>
                  </w:p>
                </w:txbxContent>
              </v:textbox>
            </v:rect>
          </w:pict>
        </mc:Fallback>
      </mc:AlternateContent>
    </w:r>
  </w:p>
  <w:p w14:paraId="2BFB5717" w14:textId="77777777" w:rsidR="00D50930" w:rsidRDefault="009F6792">
    <w:pPr>
      <w:pBdr>
        <w:top w:val="nil"/>
        <w:left w:val="nil"/>
        <w:bottom w:val="nil"/>
        <w:right w:val="nil"/>
        <w:between w:val="nil"/>
      </w:pBdr>
      <w:tabs>
        <w:tab w:val="center" w:pos="4252"/>
        <w:tab w:val="right" w:pos="8504"/>
        <w:tab w:val="left" w:pos="2374"/>
        <w:tab w:val="right" w:pos="9071"/>
      </w:tabs>
      <w:spacing w:after="0" w:line="240" w:lineRule="auto"/>
      <w:ind w:left="709"/>
      <w:rPr>
        <w:color w:val="000000"/>
        <w:sz w:val="18"/>
        <w:szCs w:val="18"/>
      </w:rPr>
    </w:pPr>
    <w:r>
      <w:rPr>
        <w:noProof/>
      </w:rPr>
      <mc:AlternateContent>
        <mc:Choice Requires="wpg">
          <w:drawing>
            <wp:anchor distT="0" distB="0" distL="114300" distR="114300" simplePos="0" relativeHeight="251659264" behindDoc="0" locked="0" layoutInCell="1" hidden="0" allowOverlap="1" wp14:anchorId="1EEBD56C" wp14:editId="58674FB3">
              <wp:simplePos x="0" y="0"/>
              <wp:positionH relativeFrom="column">
                <wp:posOffset>38101</wp:posOffset>
              </wp:positionH>
              <wp:positionV relativeFrom="paragraph">
                <wp:posOffset>101600</wp:posOffset>
              </wp:positionV>
              <wp:extent cx="5743575" cy="57150"/>
              <wp:effectExtent l="0" t="0" r="0" b="0"/>
              <wp:wrapNone/>
              <wp:docPr id="12" name="Conector recto de flecha 12"/>
              <wp:cNvGraphicFramePr/>
              <a:graphic xmlns:a="http://schemas.openxmlformats.org/drawingml/2006/main">
                <a:graphicData uri="http://schemas.microsoft.com/office/word/2010/wordprocessingShape">
                  <wps:wsp>
                    <wps:cNvCnPr/>
                    <wps:spPr>
                      <a:xfrm>
                        <a:off x="2488500" y="3780000"/>
                        <a:ext cx="5715000" cy="0"/>
                      </a:xfrm>
                      <a:prstGeom prst="straightConnector1">
                        <a:avLst/>
                      </a:prstGeom>
                      <a:noFill/>
                      <a:ln w="28575" cap="flat" cmpd="sng">
                        <a:solidFill>
                          <a:srgbClr val="1C83A8"/>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du="http://schemas.microsoft.com/office/word/2023/wordml/word16du">
          <w:drawing>
            <wp:anchor allowOverlap="1" behindDoc="0" distB="0" distT="0" distL="114300" distR="114300" hidden="0" layoutInCell="1" locked="0" relativeHeight="0" simplePos="0">
              <wp:simplePos x="0" y="0"/>
              <wp:positionH relativeFrom="column">
                <wp:posOffset>38101</wp:posOffset>
              </wp:positionH>
              <wp:positionV relativeFrom="paragraph">
                <wp:posOffset>101600</wp:posOffset>
              </wp:positionV>
              <wp:extent cx="5743575" cy="57150"/>
              <wp:effectExtent b="0" l="0" r="0" t="0"/>
              <wp:wrapNone/>
              <wp:docPr id="12"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5743575" cy="5715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C5242"/>
    <w:multiLevelType w:val="hybridMultilevel"/>
    <w:tmpl w:val="C6A094F8"/>
    <w:lvl w:ilvl="0" w:tplc="19EE39FC">
      <w:numFmt w:val="bullet"/>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BC183F"/>
    <w:multiLevelType w:val="hybridMultilevel"/>
    <w:tmpl w:val="A74A7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D81030"/>
    <w:multiLevelType w:val="hybridMultilevel"/>
    <w:tmpl w:val="2C88B71A"/>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0703786"/>
    <w:multiLevelType w:val="hybridMultilevel"/>
    <w:tmpl w:val="7598B1C2"/>
    <w:lvl w:ilvl="0" w:tplc="8954F570">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474262DE"/>
    <w:multiLevelType w:val="hybridMultilevel"/>
    <w:tmpl w:val="A69C33D6"/>
    <w:lvl w:ilvl="0" w:tplc="19EE39FC">
      <w:numFmt w:val="bullet"/>
      <w:lvlText w:val="-"/>
      <w:lvlJc w:val="left"/>
      <w:pPr>
        <w:ind w:left="720" w:hanging="360"/>
      </w:pPr>
      <w:rPr>
        <w:rFonts w:ascii="Calibri" w:eastAsiaTheme="minorHAnsi" w:hAnsi="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B287718"/>
    <w:multiLevelType w:val="hybridMultilevel"/>
    <w:tmpl w:val="682609BA"/>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DE9214F"/>
    <w:multiLevelType w:val="multilevel"/>
    <w:tmpl w:val="28B89462"/>
    <w:lvl w:ilvl="0">
      <w:start w:val="9"/>
      <w:numFmt w:val="decimal"/>
      <w:lvlText w:val="%1."/>
      <w:lvlJc w:val="left"/>
      <w:pPr>
        <w:ind w:left="72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54673446"/>
    <w:multiLevelType w:val="hybridMultilevel"/>
    <w:tmpl w:val="306AB364"/>
    <w:lvl w:ilvl="0" w:tplc="19EE39FC">
      <w:numFmt w:val="bullet"/>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7C171F"/>
    <w:multiLevelType w:val="hybridMultilevel"/>
    <w:tmpl w:val="2C88B71A"/>
    <w:lvl w:ilvl="0" w:tplc="36084958">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63E77156"/>
    <w:multiLevelType w:val="hybridMultilevel"/>
    <w:tmpl w:val="407E9FCA"/>
    <w:lvl w:ilvl="0" w:tplc="E0FCACC2">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6FE31F21"/>
    <w:multiLevelType w:val="hybridMultilevel"/>
    <w:tmpl w:val="FDE0FFF0"/>
    <w:lvl w:ilvl="0" w:tplc="19EE39FC">
      <w:numFmt w:val="bullet"/>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9A5CB8"/>
    <w:multiLevelType w:val="multilevel"/>
    <w:tmpl w:val="71AA2918"/>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51947760">
    <w:abstractNumId w:val="11"/>
  </w:num>
  <w:num w:numId="2" w16cid:durableId="1597787635">
    <w:abstractNumId w:val="1"/>
  </w:num>
  <w:num w:numId="3" w16cid:durableId="626158280">
    <w:abstractNumId w:val="4"/>
  </w:num>
  <w:num w:numId="4" w16cid:durableId="994920639">
    <w:abstractNumId w:val="0"/>
  </w:num>
  <w:num w:numId="5" w16cid:durableId="1755593057">
    <w:abstractNumId w:val="10"/>
  </w:num>
  <w:num w:numId="6" w16cid:durableId="1786457286">
    <w:abstractNumId w:val="7"/>
  </w:num>
  <w:num w:numId="7" w16cid:durableId="2126457126">
    <w:abstractNumId w:val="6"/>
  </w:num>
  <w:num w:numId="8" w16cid:durableId="1507936289">
    <w:abstractNumId w:val="5"/>
  </w:num>
  <w:num w:numId="9" w16cid:durableId="1737360704">
    <w:abstractNumId w:val="9"/>
  </w:num>
  <w:num w:numId="10" w16cid:durableId="241569030">
    <w:abstractNumId w:val="8"/>
  </w:num>
  <w:num w:numId="11" w16cid:durableId="1433167245">
    <w:abstractNumId w:val="3"/>
  </w:num>
  <w:num w:numId="12" w16cid:durableId="7077250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930"/>
    <w:rsid w:val="00001263"/>
    <w:rsid w:val="00036DBA"/>
    <w:rsid w:val="00110E06"/>
    <w:rsid w:val="00144B88"/>
    <w:rsid w:val="00197493"/>
    <w:rsid w:val="001F2454"/>
    <w:rsid w:val="00200F77"/>
    <w:rsid w:val="00373681"/>
    <w:rsid w:val="003B6022"/>
    <w:rsid w:val="00444992"/>
    <w:rsid w:val="004B42BE"/>
    <w:rsid w:val="005B64DC"/>
    <w:rsid w:val="005F3151"/>
    <w:rsid w:val="00743AF3"/>
    <w:rsid w:val="00790CB9"/>
    <w:rsid w:val="007A1EA9"/>
    <w:rsid w:val="008A51F6"/>
    <w:rsid w:val="0090087D"/>
    <w:rsid w:val="009F6792"/>
    <w:rsid w:val="00A1410B"/>
    <w:rsid w:val="00A572C7"/>
    <w:rsid w:val="00A8071F"/>
    <w:rsid w:val="00AA6922"/>
    <w:rsid w:val="00AB1CA4"/>
    <w:rsid w:val="00B0164E"/>
    <w:rsid w:val="00B21C59"/>
    <w:rsid w:val="00B24045"/>
    <w:rsid w:val="00B80F39"/>
    <w:rsid w:val="00C05810"/>
    <w:rsid w:val="00C35DEB"/>
    <w:rsid w:val="00C873C9"/>
    <w:rsid w:val="00C93B36"/>
    <w:rsid w:val="00CB0673"/>
    <w:rsid w:val="00CD56A7"/>
    <w:rsid w:val="00CF1ADE"/>
    <w:rsid w:val="00D17D69"/>
    <w:rsid w:val="00D2692B"/>
    <w:rsid w:val="00D50930"/>
    <w:rsid w:val="00DA43D1"/>
    <w:rsid w:val="00DF4296"/>
    <w:rsid w:val="00E23D83"/>
    <w:rsid w:val="00E54E72"/>
    <w:rsid w:val="00EE3332"/>
    <w:rsid w:val="00F7555F"/>
    <w:rsid w:val="00F76021"/>
    <w:rsid w:val="00F82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6738989"/>
  <w15:docId w15:val="{84FA96DF-A573-4009-A2AF-86A315D4B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5C13E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C13E6"/>
  </w:style>
  <w:style w:type="paragraph" w:styleId="Piedepgina">
    <w:name w:val="footer"/>
    <w:basedOn w:val="Normal"/>
    <w:link w:val="PiedepginaCar"/>
    <w:uiPriority w:val="99"/>
    <w:unhideWhenUsed/>
    <w:rsid w:val="005C13E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C13E6"/>
  </w:style>
  <w:style w:type="paragraph" w:styleId="Textodeglobo">
    <w:name w:val="Balloon Text"/>
    <w:basedOn w:val="Normal"/>
    <w:link w:val="TextodegloboCar"/>
    <w:uiPriority w:val="99"/>
    <w:semiHidden/>
    <w:unhideWhenUsed/>
    <w:rsid w:val="005C13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C13E6"/>
    <w:rPr>
      <w:rFonts w:ascii="Tahoma" w:hAnsi="Tahoma" w:cs="Tahoma"/>
      <w:sz w:val="16"/>
      <w:szCs w:val="16"/>
    </w:rPr>
  </w:style>
  <w:style w:type="character" w:customStyle="1" w:styleId="apple-converted-space">
    <w:name w:val="apple-converted-space"/>
    <w:basedOn w:val="Fuentedeprrafopredeter"/>
    <w:rsid w:val="00A149EA"/>
  </w:style>
  <w:style w:type="character" w:customStyle="1" w:styleId="il">
    <w:name w:val="il"/>
    <w:basedOn w:val="Fuentedeprrafopredeter"/>
    <w:rsid w:val="008716DD"/>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15" w:type="dxa"/>
        <w:right w:w="115"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15" w:type="dxa"/>
        <w:right w:w="115" w:type="dxa"/>
      </w:tblCellMar>
    </w:tblPr>
  </w:style>
  <w:style w:type="table" w:customStyle="1" w:styleId="a7">
    <w:basedOn w:val="TableNormal0"/>
    <w:tblPr>
      <w:tblStyleRowBandSize w:val="1"/>
      <w:tblStyleColBandSize w:val="1"/>
      <w:tblCellMar>
        <w:left w:w="115" w:type="dxa"/>
        <w:right w:w="115"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15" w:type="dxa"/>
        <w:right w:w="115" w:type="dxa"/>
      </w:tblCellMar>
    </w:tblPr>
  </w:style>
  <w:style w:type="table" w:customStyle="1" w:styleId="aa">
    <w:basedOn w:val="TableNormal0"/>
    <w:tblPr>
      <w:tblStyleRowBandSize w:val="1"/>
      <w:tblStyleColBandSize w:val="1"/>
      <w:tblCellMar>
        <w:left w:w="115" w:type="dxa"/>
        <w:right w:w="115" w:type="dxa"/>
      </w:tblCellMar>
    </w:tblPr>
  </w:style>
  <w:style w:type="paragraph" w:styleId="Prrafodelista">
    <w:name w:val="List Paragraph"/>
    <w:basedOn w:val="Normal"/>
    <w:uiPriority w:val="34"/>
    <w:qFormat/>
    <w:rsid w:val="00B51B39"/>
    <w:pPr>
      <w:ind w:left="720"/>
      <w:contextualSpacing/>
    </w:pPr>
  </w:style>
  <w:style w:type="character" w:styleId="Refdecomentario">
    <w:name w:val="annotation reference"/>
    <w:basedOn w:val="Fuentedeprrafopredeter"/>
    <w:uiPriority w:val="99"/>
    <w:semiHidden/>
    <w:unhideWhenUsed/>
    <w:rsid w:val="00ED0F27"/>
    <w:rPr>
      <w:sz w:val="16"/>
      <w:szCs w:val="16"/>
    </w:rPr>
  </w:style>
  <w:style w:type="paragraph" w:styleId="Textocomentario">
    <w:name w:val="annotation text"/>
    <w:basedOn w:val="Normal"/>
    <w:link w:val="TextocomentarioCar"/>
    <w:uiPriority w:val="99"/>
    <w:unhideWhenUsed/>
    <w:rsid w:val="00ED0F27"/>
    <w:pPr>
      <w:widowControl w:val="0"/>
      <w:suppressAutoHyphens/>
      <w:spacing w:after="0" w:line="240" w:lineRule="auto"/>
      <w:ind w:leftChars="-1" w:left="-1" w:hangingChars="1" w:hanging="1"/>
      <w:textDirection w:val="btLr"/>
      <w:textAlignment w:val="top"/>
      <w:outlineLvl w:val="0"/>
    </w:pPr>
    <w:rPr>
      <w:rFonts w:ascii="Times New Roman" w:eastAsia="Times New Roman" w:hAnsi="Times New Roman" w:cs="Times New Roman"/>
      <w:position w:val="-1"/>
      <w:sz w:val="20"/>
      <w:szCs w:val="20"/>
      <w:lang w:val="es-ES" w:eastAsia="es-AR"/>
    </w:rPr>
  </w:style>
  <w:style w:type="character" w:customStyle="1" w:styleId="TextocomentarioCar">
    <w:name w:val="Texto comentario Car"/>
    <w:basedOn w:val="Fuentedeprrafopredeter"/>
    <w:link w:val="Textocomentario"/>
    <w:uiPriority w:val="99"/>
    <w:rsid w:val="00ED0F27"/>
    <w:rPr>
      <w:rFonts w:ascii="Times New Roman" w:eastAsia="Times New Roman" w:hAnsi="Times New Roman" w:cs="Times New Roman"/>
      <w:position w:val="-1"/>
      <w:sz w:val="20"/>
      <w:szCs w:val="20"/>
      <w:lang w:val="es-ES" w:eastAsia="es-AR"/>
    </w:rPr>
  </w:style>
  <w:style w:type="paragraph" w:styleId="Asuntodelcomentario">
    <w:name w:val="annotation subject"/>
    <w:basedOn w:val="Textocomentario"/>
    <w:next w:val="Textocomentario"/>
    <w:link w:val="AsuntodelcomentarioCar"/>
    <w:uiPriority w:val="99"/>
    <w:semiHidden/>
    <w:unhideWhenUsed/>
    <w:rsid w:val="004B5F8A"/>
    <w:pPr>
      <w:widowControl/>
      <w:suppressAutoHyphens w:val="0"/>
      <w:spacing w:after="200"/>
      <w:ind w:leftChars="0" w:left="0" w:firstLineChars="0" w:firstLine="0"/>
      <w:textDirection w:val="lrTb"/>
      <w:textAlignment w:val="auto"/>
      <w:outlineLvl w:val="9"/>
    </w:pPr>
    <w:rPr>
      <w:rFonts w:ascii="Calibri" w:eastAsia="Calibri" w:hAnsi="Calibri" w:cs="Calibri"/>
      <w:b/>
      <w:bCs/>
      <w:position w:val="0"/>
      <w:lang w:val="es-AR" w:eastAsia="es-ES"/>
    </w:rPr>
  </w:style>
  <w:style w:type="character" w:customStyle="1" w:styleId="AsuntodelcomentarioCar">
    <w:name w:val="Asunto del comentario Car"/>
    <w:basedOn w:val="TextocomentarioCar"/>
    <w:link w:val="Asuntodelcomentario"/>
    <w:uiPriority w:val="99"/>
    <w:semiHidden/>
    <w:rsid w:val="004B5F8A"/>
    <w:rPr>
      <w:rFonts w:ascii="Times New Roman" w:eastAsia="Times New Roman" w:hAnsi="Times New Roman" w:cs="Times New Roman"/>
      <w:b/>
      <w:bCs/>
      <w:position w:val="-1"/>
      <w:sz w:val="20"/>
      <w:szCs w:val="20"/>
      <w:lang w:val="es-ES" w:eastAsia="es-AR"/>
    </w:rPr>
  </w:style>
  <w:style w:type="character" w:customStyle="1" w:styleId="fontstyle01">
    <w:name w:val="fontstyle01"/>
    <w:rsid w:val="006B4AD6"/>
    <w:rPr>
      <w:rFonts w:ascii="TrebuchetMS-Italic" w:hAnsi="TrebuchetMS-Italic" w:hint="default"/>
      <w:b w:val="0"/>
      <w:bCs w:val="0"/>
      <w:i/>
      <w:iCs/>
      <w:color w:val="808284"/>
      <w:sz w:val="20"/>
      <w:szCs w:val="20"/>
    </w:rPr>
  </w:style>
  <w:style w:type="character" w:styleId="Hipervnculo">
    <w:name w:val="Hyperlink"/>
    <w:uiPriority w:val="99"/>
    <w:unhideWhenUsed/>
    <w:rsid w:val="006B4AD6"/>
    <w:rPr>
      <w:color w:val="0563C1"/>
      <w:u w:val="single"/>
    </w:rPr>
  </w:style>
  <w:style w:type="paragraph" w:styleId="NormalWeb">
    <w:name w:val="Normal (Web)"/>
    <w:basedOn w:val="Normal"/>
    <w:uiPriority w:val="99"/>
    <w:semiHidden/>
    <w:unhideWhenUsed/>
    <w:rsid w:val="006017C2"/>
    <w:pPr>
      <w:spacing w:before="100" w:beforeAutospacing="1" w:after="100" w:afterAutospacing="1" w:line="240" w:lineRule="auto"/>
    </w:pPr>
    <w:rPr>
      <w:rFonts w:ascii="Times New Roman" w:eastAsia="Times New Roman" w:hAnsi="Times New Roman" w:cs="Times New Roman"/>
      <w:sz w:val="24"/>
      <w:szCs w:val="24"/>
      <w:lang w:eastAsia="es-MX"/>
    </w:rPr>
  </w:style>
  <w:style w:type="table" w:customStyle="1" w:styleId="ab">
    <w:basedOn w:val="TableNormal0"/>
    <w:tblPr>
      <w:tblStyleRowBandSize w:val="1"/>
      <w:tblStyleColBandSize w:val="1"/>
      <w:tblCellMar>
        <w:left w:w="115" w:type="dxa"/>
        <w:right w:w="115" w:type="dxa"/>
      </w:tblCellMar>
    </w:tblPr>
  </w:style>
  <w:style w:type="table" w:customStyle="1" w:styleId="ac">
    <w:basedOn w:val="TableNormal0"/>
    <w:tblPr>
      <w:tblStyleRowBandSize w:val="1"/>
      <w:tblStyleColBandSize w:val="1"/>
      <w:tblCellMar>
        <w:left w:w="115" w:type="dxa"/>
        <w:right w:w="115" w:type="dxa"/>
      </w:tblCellMar>
    </w:tblPr>
  </w:style>
  <w:style w:type="table" w:customStyle="1" w:styleId="ad">
    <w:basedOn w:val="TableNormal0"/>
    <w:tblPr>
      <w:tblStyleRowBandSize w:val="1"/>
      <w:tblStyleColBandSize w:val="1"/>
      <w:tblCellMar>
        <w:left w:w="115" w:type="dxa"/>
        <w:right w:w="115"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15" w:type="dxa"/>
        <w:right w:w="115" w:type="dxa"/>
      </w:tblCellMar>
    </w:tblPr>
  </w:style>
  <w:style w:type="table" w:customStyle="1" w:styleId="af0">
    <w:basedOn w:val="TableNormal0"/>
    <w:tblPr>
      <w:tblStyleRowBandSize w:val="1"/>
      <w:tblStyleColBandSize w:val="1"/>
      <w:tblCellMar>
        <w:left w:w="115" w:type="dxa"/>
        <w:right w:w="115" w:type="dxa"/>
      </w:tblCellMar>
    </w:tblPr>
  </w:style>
  <w:style w:type="table" w:customStyle="1" w:styleId="af1">
    <w:basedOn w:val="TableNormal0"/>
    <w:tblPr>
      <w:tblStyleRowBandSize w:val="1"/>
      <w:tblStyleColBandSize w:val="1"/>
      <w:tblCellMar>
        <w:left w:w="115" w:type="dxa"/>
        <w:right w:w="115" w:type="dxa"/>
      </w:tblCellMar>
    </w:tblPr>
  </w:style>
  <w:style w:type="table" w:customStyle="1" w:styleId="af2">
    <w:basedOn w:val="TableNormal0"/>
    <w:tblPr>
      <w:tblStyleRowBandSize w:val="1"/>
      <w:tblStyleColBandSize w:val="1"/>
      <w:tblCellMar>
        <w:left w:w="115" w:type="dxa"/>
        <w:right w:w="115" w:type="dxa"/>
      </w:tblCellMar>
    </w:tblPr>
  </w:style>
  <w:style w:type="table" w:customStyle="1" w:styleId="af3">
    <w:basedOn w:val="TableNormal0"/>
    <w:tblPr>
      <w:tblStyleRowBandSize w:val="1"/>
      <w:tblStyleColBandSize w:val="1"/>
      <w:tblCellMar>
        <w:left w:w="115" w:type="dxa"/>
        <w:right w:w="115" w:type="dxa"/>
      </w:tblCellMar>
    </w:tblPr>
  </w:style>
  <w:style w:type="table" w:customStyle="1" w:styleId="af4">
    <w:basedOn w:val="TableNormal0"/>
    <w:tblPr>
      <w:tblStyleRowBandSize w:val="1"/>
      <w:tblStyleColBandSize w:val="1"/>
      <w:tblCellMar>
        <w:left w:w="115" w:type="dxa"/>
        <w:right w:w="115" w:type="dxa"/>
      </w:tblCellMar>
    </w:tblPr>
  </w:style>
  <w:style w:type="table" w:customStyle="1" w:styleId="af5">
    <w:basedOn w:val="TableNormal0"/>
    <w:tblPr>
      <w:tblStyleRowBandSize w:val="1"/>
      <w:tblStyleColBandSize w:val="1"/>
      <w:tblCellMar>
        <w:left w:w="115" w:type="dxa"/>
        <w:right w:w="115" w:type="dxa"/>
      </w:tblCellMar>
    </w:tblPr>
  </w:style>
  <w:style w:type="table" w:customStyle="1" w:styleId="af6">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eqdmTiVsFMHfoF6a9x0MPJMAP1Q==">AMUW2mWUUV60uQs6G7O+6tkg4LUkC4siG+SMKUWheIK8aUjY3ml6WTcw+GmLSuCHD5DQdVIuK9DVi42Go5VidQa8uXifXk/GbWhI8CLmavNJ6CJz1xZISeUhIPXaS9z6L4Yn5C+DZdCq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12</Pages>
  <Words>4127</Words>
  <Characters>22700</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Perla</dc:creator>
  <cp:lastModifiedBy>Victor Contreras</cp:lastModifiedBy>
  <cp:revision>27</cp:revision>
  <dcterms:created xsi:type="dcterms:W3CDTF">2023-04-11T12:01:00Z</dcterms:created>
  <dcterms:modified xsi:type="dcterms:W3CDTF">2023-05-16T16:13:00Z</dcterms:modified>
</cp:coreProperties>
</file>