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207D2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ID-CDF</w:t>
      </w:r>
    </w:p>
    <w:p w14:paraId="38193175">
      <w:pPr>
        <w:ind w:firstLine="420"/>
        <w:rPr>
          <w:rFonts w:hint="eastAsia"/>
        </w:rPr>
      </w:pPr>
      <w:r>
        <w:rPr>
          <w:rFonts w:hint="eastAsia"/>
        </w:rPr>
        <w:t>现有的基于深度学习的认知诊断模型均遵循“能力水平</w:t>
      </w:r>
      <w:r>
        <w:t>-&gt;响应”范式（proficiency-response paradigm），即把学习者认知状态以及试题特征视作可以从数据中学习的嵌入（embedding），并通过预测答题得分-&gt;计算损失函数-&gt;反向传播的方式来优化嵌入，从而得到预测结果。然而，这一范式容易导致两个难以解决的问题，一是无法保持诊断结果的可识别性，二是导致诊断结果可解释性的过拟合。因此，为了解决上述问题，我们首先开创了一种全新的学习者能力建模范式，Proficiency-response-proficiency paradigm。基于这一新范式，我们提出了一种端到端的可识别的认知诊断框架ID-CDF。在这一框架中，学习者认知状态和试题特征不再通过参数优化学习得到，而是通过诊断模块Diagnostic Module一步得到。在模型训练阶段，ID-CDF首先将学习者答题数据输入至诊断模块（Diagnostic Module）中，推断出诊断结果（学习者掌握水平和试题难度信息），再将诊断结果输入预测模块（Predictive Module）中重建答题数据。随后诊断模块和预测模块通过计算好的重建答题数据和真</w:t>
      </w:r>
      <w:r>
        <w:rPr>
          <w:rFonts w:hint="eastAsia"/>
        </w:rPr>
        <w:t>实答题数据的损失函数反向传播进行参数学习。在模型推理阶段，开发人员只需保留</w:t>
      </w:r>
      <w:r>
        <w:t>ID-CDF的诊断模块，即可由学习者的答题数据直接推断出其认知状态，无需重训模型。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21"/>
    <w:rsid w:val="001F12E6"/>
    <w:rsid w:val="00510C4D"/>
    <w:rsid w:val="00587DBF"/>
    <w:rsid w:val="00715680"/>
    <w:rsid w:val="007C3B21"/>
    <w:rsid w:val="00A240B6"/>
    <w:rsid w:val="00B5330E"/>
    <w:rsid w:val="00D534C6"/>
    <w:rsid w:val="00E868E1"/>
    <w:rsid w:val="7C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2</TotalTime>
  <ScaleCrop>false</ScaleCrop>
  <LinksUpToDate>false</LinksUpToDate>
  <CharactersWithSpaces>1121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2024-06-20T21:56:00Z</dcterms:created>
  <dc:creator>RD JK</dc:creator>
  <cp:lastModifiedBy>九凉安</cp:lastModifiedBy>
  <dcterms:modified xsi:type="dcterms:W3CDTF">2024-06-20T22:04:57Z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D2BEED25BC8BC77A09377466E4758BAE_42</vt:lpwstr>
  </property>
</Properties>
</file>