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5A095389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172E66">
        <w:rPr>
          <w:rFonts w:ascii="Arial" w:hAnsi="Arial" w:cs="Arial"/>
        </w:rPr>
        <w:t>julho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1D45BA" w:rsidRDefault="005508F6" w:rsidP="001D45BA">
      <w:pPr>
        <w:spacing w:line="360" w:lineRule="auto"/>
        <w:contextualSpacing w:val="0"/>
        <w:rPr>
          <w:rFonts w:ascii="Arial" w:hAnsi="Arial" w:cs="Arial"/>
          <w:color w:val="4472C4" w:themeColor="accent1"/>
          <w:sz w:val="32"/>
          <w:szCs w:val="32"/>
        </w:rPr>
      </w:pPr>
      <w:bookmarkStart w:id="0" w:name="_Toc75704740"/>
      <w:r w:rsidRPr="001D45BA">
        <w:rPr>
          <w:rFonts w:ascii="Arial" w:hAnsi="Arial" w:cs="Arial"/>
          <w:color w:val="4472C4" w:themeColor="accent1"/>
          <w:sz w:val="32"/>
          <w:szCs w:val="32"/>
        </w:rPr>
        <w:lastRenderedPageBreak/>
        <w:t>Resumo</w:t>
      </w:r>
      <w:bookmarkEnd w:id="0"/>
    </w:p>
    <w:p w14:paraId="2F1A1E43" w14:textId="66628E51" w:rsidR="0044593F" w:rsidRDefault="00CE41DA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3E61D6BF" w:rsidR="009940BD" w:rsidRDefault="009940BD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O nosso principal objetivo reside </w:t>
      </w:r>
      <w:r w:rsidR="004806A0">
        <w:rPr>
          <w:rFonts w:ascii="Arial" w:hAnsi="Arial" w:cs="Arial"/>
          <w:color w:val="000000" w:themeColor="text1"/>
          <w:sz w:val="24"/>
          <w:szCs w:val="24"/>
        </w:rPr>
        <w:t>no desenvolvimento de uma aplicação mobile para o ensino da língua gestual a crianças surdas através da RA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F72A28" w:rsidRDefault="006226FF" w:rsidP="006226FF">
          <w:pPr>
            <w:pStyle w:val="Cabealhodondice"/>
            <w:spacing w:line="480" w:lineRule="auto"/>
            <w:rPr>
              <w:rFonts w:ascii="Arial" w:hAnsi="Arial" w:cs="Arial"/>
            </w:rPr>
          </w:pPr>
          <w:r w:rsidRPr="00F72A28">
            <w:rPr>
              <w:rFonts w:ascii="Arial" w:hAnsi="Arial" w:cs="Arial"/>
            </w:rPr>
            <w:t>Índice</w:t>
          </w:r>
        </w:p>
        <w:p w14:paraId="3A11081C" w14:textId="406B0E9B" w:rsidR="00F00CDF" w:rsidRDefault="006226F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73231" w:history="1"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1.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Introdução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_Toc108573231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3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3A70F429" w14:textId="57EDC577" w:rsidR="00F00CDF" w:rsidRDefault="00361B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32" w:history="1"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2.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Conceitos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_Toc108573232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4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1A53A881" w14:textId="32F1BBBA" w:rsidR="00F00CDF" w:rsidRDefault="00361B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33" w:history="1"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2.1.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Realidade Virtual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_Toc108573233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4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16742E03" w14:textId="51701324" w:rsidR="00F00CDF" w:rsidRDefault="00361B7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34" w:history="1"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2.2.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Realidade Aumentada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_Toc108573234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4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0215F812" w14:textId="2986639E" w:rsidR="00F00CDF" w:rsidRDefault="00361B7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35" w:history="1"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2.3.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Acessibilidade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_Toc108573235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4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1FDA68E3" w14:textId="465D5DEC" w:rsidR="00F00CDF" w:rsidRDefault="00361B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36" w:history="1"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3.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Estado da Arte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_Toc108573236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5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18F6959A" w14:textId="1CE80C5D" w:rsidR="00F00CDF" w:rsidRDefault="00361B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37" w:history="1"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4.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Projeto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_Toc108573237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6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46D5E3DA" w14:textId="4490720B" w:rsidR="00F00CDF" w:rsidRDefault="00361B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38" w:history="1"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4.1.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Cartas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_Toc108573238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6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1692F0CC" w14:textId="319944A5" w:rsidR="00F00CDF" w:rsidRDefault="00361B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39" w:history="1"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4.2.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Aplicação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_Toc108573239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7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1E2C8A58" w14:textId="50AAC982" w:rsidR="00F00CDF" w:rsidRDefault="00361B70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40" w:history="1"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4.2.1.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Blender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_Toc108573240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7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2DC40958" w14:textId="39BEC73D" w:rsidR="00F00CDF" w:rsidRDefault="00361B70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41" w:history="1"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4.2.2.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hAnsi="Arial" w:cs="Arial"/>
                <w:noProof/>
                <w:lang w:eastAsia="ko-KR"/>
              </w:rPr>
              <w:t>Unity e Vuforia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_Toc108573241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8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54A7315C" w14:textId="42C0452D" w:rsidR="00F00CDF" w:rsidRDefault="00361B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42" w:history="1"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5.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Conclusão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_Toc108573242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9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2D1D7FB3" w14:textId="5E3F2B94" w:rsidR="00F00CDF" w:rsidRDefault="00361B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73243" w:history="1"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6.</w:t>
            </w:r>
            <w:r w:rsidR="00F00CDF">
              <w:rPr>
                <w:rFonts w:eastAsiaTheme="minorEastAsia"/>
                <w:noProof/>
                <w:lang w:eastAsia="pt-PT"/>
              </w:rPr>
              <w:tab/>
            </w:r>
            <w:r w:rsidR="00F00CDF" w:rsidRPr="00D84C30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Bibliografia</w:t>
            </w:r>
            <w:r w:rsidR="00F00CDF">
              <w:rPr>
                <w:noProof/>
                <w:webHidden/>
              </w:rPr>
              <w:tab/>
            </w:r>
            <w:r w:rsidR="00F00CDF">
              <w:rPr>
                <w:noProof/>
                <w:webHidden/>
              </w:rPr>
              <w:fldChar w:fldCharType="begin"/>
            </w:r>
            <w:r w:rsidR="00F00CDF">
              <w:rPr>
                <w:noProof/>
                <w:webHidden/>
              </w:rPr>
              <w:instrText xml:space="preserve"> PAGEREF _Toc108573243 \h </w:instrText>
            </w:r>
            <w:r w:rsidR="00F00CDF">
              <w:rPr>
                <w:noProof/>
                <w:webHidden/>
              </w:rPr>
            </w:r>
            <w:r w:rsidR="00F00CDF">
              <w:rPr>
                <w:noProof/>
                <w:webHidden/>
              </w:rPr>
              <w:fldChar w:fldCharType="separate"/>
            </w:r>
            <w:r w:rsidR="00F00CDF">
              <w:rPr>
                <w:noProof/>
                <w:webHidden/>
              </w:rPr>
              <w:t>10</w:t>
            </w:r>
            <w:r w:rsidR="00F00CDF">
              <w:rPr>
                <w:noProof/>
                <w:webHidden/>
              </w:rPr>
              <w:fldChar w:fldCharType="end"/>
            </w:r>
          </w:hyperlink>
        </w:p>
        <w:p w14:paraId="41CDB187" w14:textId="5FB8B15E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13C8838" w14:textId="657D2D52" w:rsidR="009B3577" w:rsidRPr="001D45BA" w:rsidRDefault="006226FF" w:rsidP="001D45BA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" w:name="_Toc75704741"/>
      <w:bookmarkStart w:id="2" w:name="_Toc108573231"/>
      <w:r w:rsidRPr="001D45BA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1"/>
      <w:bookmarkEnd w:id="2"/>
    </w:p>
    <w:p w14:paraId="6B16D6B3" w14:textId="77777777" w:rsidR="00F17C77" w:rsidRDefault="002354B4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4D497BEE" w14:textId="6A28687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CCBCD6" w14:textId="460C1127" w:rsidR="00435E37" w:rsidRPr="001D45BA" w:rsidRDefault="00790104" w:rsidP="001D45BA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3" w:name="_Toc108573232"/>
      <w:r w:rsidRPr="001D45BA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Conceitos</w:t>
      </w:r>
      <w:bookmarkEnd w:id="3"/>
    </w:p>
    <w:p w14:paraId="20CFB1E4" w14:textId="38A004DA" w:rsidR="00435E37" w:rsidRDefault="00435E37" w:rsidP="001D45BA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são abordados cada vez mais durante o nosso dia a dia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aplicações destas tecnologias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>, assim como os seus níveis de acessibilidade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, é necessário distingui-las.</w:t>
      </w:r>
    </w:p>
    <w:p w14:paraId="2EA7C949" w14:textId="7B2A55A9" w:rsidR="00790104" w:rsidRPr="00195D10" w:rsidRDefault="00790104" w:rsidP="001D45BA">
      <w:pPr>
        <w:pStyle w:val="Ttulo2"/>
        <w:numPr>
          <w:ilvl w:val="1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472C4" w:themeColor="accent1"/>
          <w:sz w:val="28"/>
          <w:szCs w:val="28"/>
          <w:lang w:eastAsia="ko-KR"/>
        </w:rPr>
      </w:pPr>
      <w:bookmarkStart w:id="4" w:name="_Toc108573233"/>
      <w:r w:rsidRPr="00195D10">
        <w:rPr>
          <w:rFonts w:ascii="Arial" w:hAnsi="Arial" w:cs="Arial"/>
          <w:color w:val="4472C4" w:themeColor="accent1"/>
          <w:sz w:val="28"/>
          <w:szCs w:val="28"/>
          <w:lang w:eastAsia="ko-KR"/>
        </w:rPr>
        <w:t>Realidade Virtual</w:t>
      </w:r>
      <w:bookmarkEnd w:id="4"/>
    </w:p>
    <w:p w14:paraId="6CBAAB5A" w14:textId="77777777" w:rsidR="00597147" w:rsidRDefault="00790104" w:rsidP="001D45BA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uma tecnologia de interface entre um utilizador e um sistema operacional através de recursos gráficos 3D ou imagens 360º cujo objetivo é criar a sensação de presença num ambiente virtual diferente do real. </w:t>
      </w:r>
    </w:p>
    <w:p w14:paraId="036424E4" w14:textId="43BF4652" w:rsidR="00597147" w:rsidRDefault="00597147" w:rsidP="001D45BA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 xml:space="preserve"> interação é realizada em tempo real, com o uso de técnicas e de equipamentos computacionais que ajud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>m na ampliação do sentimento de presença do utilizador no ambiente virtual. Esta sensação de presença é usualmente referida como imersão.</w:t>
      </w:r>
    </w:p>
    <w:p w14:paraId="709B9A55" w14:textId="1583DF02" w:rsidR="00790104" w:rsidRDefault="00597147" w:rsidP="001D45BA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imersão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é a perceção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é criada ao cercar 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utilizador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do sistema de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imagens, sons ou outros estímulos que juntos proporcionam um ambiente completamente envolvente.</w:t>
      </w:r>
    </w:p>
    <w:p w14:paraId="771341D6" w14:textId="602F5576" w:rsidR="00790104" w:rsidRPr="00195D10" w:rsidRDefault="008670F5" w:rsidP="001D45BA">
      <w:pPr>
        <w:pStyle w:val="PargrafodaLista"/>
        <w:keepNext/>
        <w:keepLines/>
        <w:numPr>
          <w:ilvl w:val="1"/>
          <w:numId w:val="1"/>
        </w:numPr>
        <w:spacing w:line="360" w:lineRule="auto"/>
        <w:ind w:left="1077"/>
        <w:contextualSpacing w:val="0"/>
        <w:jc w:val="both"/>
        <w:outlineLvl w:val="0"/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</w:pPr>
      <w:bookmarkStart w:id="5" w:name="_Toc108573234"/>
      <w:r w:rsidRPr="00195D10"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  <w:t>Realidade Aumentada</w:t>
      </w:r>
      <w:bookmarkEnd w:id="5"/>
    </w:p>
    <w:p w14:paraId="46066358" w14:textId="77777777" w:rsidR="00433D65" w:rsidRDefault="00790104" w:rsidP="001D45BA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câ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ma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ra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</w:t>
      </w:r>
    </w:p>
    <w:p w14:paraId="12EABCB0" w14:textId="51D5EF78" w:rsidR="00790104" w:rsidRDefault="00790104" w:rsidP="001D45BA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1B6717C1" w14:textId="3B7DD071" w:rsidR="00435E37" w:rsidRPr="00195D10" w:rsidRDefault="00433D65" w:rsidP="001D45BA">
      <w:pPr>
        <w:pStyle w:val="PargrafodaLista"/>
        <w:keepNext/>
        <w:keepLines/>
        <w:numPr>
          <w:ilvl w:val="1"/>
          <w:numId w:val="1"/>
        </w:numPr>
        <w:spacing w:line="360" w:lineRule="auto"/>
        <w:contextualSpacing w:val="0"/>
        <w:jc w:val="both"/>
        <w:outlineLvl w:val="0"/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</w:pPr>
      <w:bookmarkStart w:id="6" w:name="_Toc108573235"/>
      <w:r w:rsidRPr="00195D10"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  <w:t>Acessibilidade</w:t>
      </w:r>
      <w:bookmarkEnd w:id="6"/>
    </w:p>
    <w:p w14:paraId="2E8155E6" w14:textId="77777777" w:rsidR="00195D10" w:rsidRDefault="005F4D3E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4D3E">
        <w:rPr>
          <w:rFonts w:ascii="Arial" w:hAnsi="Arial" w:cs="Arial"/>
          <w:color w:val="000000" w:themeColor="text1"/>
          <w:sz w:val="24"/>
          <w:szCs w:val="24"/>
        </w:rPr>
        <w:t xml:space="preserve">A acessibilidade </w:t>
      </w:r>
      <w:r w:rsidR="00647A80">
        <w:rPr>
          <w:rFonts w:ascii="Arial" w:hAnsi="Arial" w:cs="Arial"/>
          <w:color w:val="000000" w:themeColor="text1"/>
          <w:sz w:val="24"/>
          <w:szCs w:val="24"/>
        </w:rPr>
        <w:t xml:space="preserve">digital </w:t>
      </w:r>
      <w:r w:rsidRPr="005F4D3E">
        <w:rPr>
          <w:rFonts w:ascii="Arial" w:hAnsi="Arial" w:cs="Arial"/>
          <w:color w:val="000000" w:themeColor="text1"/>
          <w:sz w:val="24"/>
          <w:szCs w:val="24"/>
        </w:rPr>
        <w:t>é definida através do desenvolvimento de TIC que sejam fáceis de aceder e usar independentemente das capacidades/habilidades do utilizador, do equipamento ou do ambiente em que é feita a interação.</w:t>
      </w:r>
    </w:p>
    <w:p w14:paraId="6B0B3B48" w14:textId="35D7AFD5" w:rsidR="00790104" w:rsidRDefault="00790104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46928FD" w14:textId="41A58C94" w:rsidR="004B6C88" w:rsidRPr="00195D10" w:rsidRDefault="004B6C88" w:rsidP="00195D10">
      <w:pPr>
        <w:pStyle w:val="PargrafodaLista"/>
        <w:keepNext/>
        <w:keepLines/>
        <w:numPr>
          <w:ilvl w:val="0"/>
          <w:numId w:val="1"/>
        </w:numPr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7" w:name="_Toc108573236"/>
      <w:r w:rsidRPr="00195D10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Estado da Arte</w:t>
      </w:r>
      <w:bookmarkEnd w:id="7"/>
    </w:p>
    <w:p w14:paraId="64CC413E" w14:textId="7CF277A5" w:rsidR="0023459F" w:rsidRDefault="004B6C88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Realizando um contexto geral relativamente á tecnologia já existente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, focámo-nos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ramo da deficiência auditiva, de forma a identificar valores que poderão ser incluídos na criação da aplicação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 xml:space="preserve"> a desenvolver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33E9702" w14:textId="7CE4DDEA" w:rsidR="0023459F" w:rsidRPr="00A56EF6" w:rsidRDefault="0023459F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459F">
        <w:rPr>
          <w:rFonts w:ascii="Arial" w:hAnsi="Arial" w:cs="Arial"/>
          <w:color w:val="000000" w:themeColor="text1"/>
          <w:sz w:val="24"/>
          <w:szCs w:val="24"/>
        </w:rPr>
        <w:t>Estão contabilizadas no nosso país 115 mil pessoas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que não falam língua gestual portuguesa, mas que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possuem um défice auditivo. No projeto, Estudo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Incorporação de Acessibilidade em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e Aumentada, procuramos dar um contributo ao nível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do ensino, direcionado para a comunidade surda,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através do desenvolvimento de uma aplicação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recurso à RV e à RA para o ensino da língua gestual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portuguesa para crianças, através de uma aplicação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mobile (Gestos Para Todos).</w:t>
      </w:r>
    </w:p>
    <w:p w14:paraId="1F71073B" w14:textId="763D3FA1" w:rsidR="00A56EF6" w:rsidRDefault="00A56EF6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Desta forma, o 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 deste relatório vai de encontro com aquilo que definimos como sendo o nosso contributo para esta área.</w:t>
      </w:r>
    </w:p>
    <w:p w14:paraId="7320111C" w14:textId="6CC3212D" w:rsidR="0023459F" w:rsidRDefault="004222A4" w:rsidP="004222A4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1283F9A" w14:textId="6BCF5317" w:rsidR="004222A4" w:rsidRPr="00195D10" w:rsidRDefault="00FF6FA7" w:rsidP="00195D10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8" w:name="_Toc108573237"/>
      <w:r w:rsidRPr="00195D10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Projeto</w:t>
      </w:r>
      <w:bookmarkEnd w:id="8"/>
      <w:r w:rsidR="004222A4" w:rsidRPr="00195D10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2F104E00" w14:textId="161EDC23" w:rsidR="00FF6FA7" w:rsidRPr="00195D10" w:rsidRDefault="00FF6FA7" w:rsidP="00195D10">
      <w:pPr>
        <w:pStyle w:val="Ttulo2"/>
        <w:numPr>
          <w:ilvl w:val="1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472C4" w:themeColor="accent1"/>
          <w:sz w:val="28"/>
          <w:szCs w:val="28"/>
          <w:lang w:eastAsia="ko-KR"/>
        </w:rPr>
      </w:pPr>
      <w:bookmarkStart w:id="9" w:name="_Toc108573238"/>
      <w:r w:rsidRPr="00195D10">
        <w:rPr>
          <w:rFonts w:ascii="Arial" w:hAnsi="Arial" w:cs="Arial"/>
          <w:color w:val="4472C4" w:themeColor="accent1"/>
          <w:sz w:val="28"/>
          <w:szCs w:val="28"/>
          <w:lang w:eastAsia="ko-KR"/>
        </w:rPr>
        <w:t>Cartas</w:t>
      </w:r>
      <w:bookmarkEnd w:id="9"/>
    </w:p>
    <w:p w14:paraId="714DB666" w14:textId="04F8C35A" w:rsidR="004222A4" w:rsidRPr="004222A4" w:rsidRDefault="004222A4" w:rsidP="00195D10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>De modo a termos uma boa acessibilidade e facilidade de utilização, concordámos que a criação de cartas seria a melhor opção para o tema e objetivo do projeto.</w:t>
      </w:r>
    </w:p>
    <w:p w14:paraId="5E23E05B" w14:textId="77777777" w:rsidR="004222A4" w:rsidRPr="004222A4" w:rsidRDefault="004222A4" w:rsidP="00195D10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 xml:space="preserve">Em cada carta está presente uma letra do abecedário, o seu respetivo formato em braile e a cor da carta em </w:t>
      </w:r>
      <w:proofErr w:type="spellStart"/>
      <w:r w:rsidRPr="004222A4">
        <w:rPr>
          <w:rFonts w:ascii="Arial" w:hAnsi="Arial" w:cs="Arial"/>
          <w:color w:val="000000" w:themeColor="text1"/>
          <w:sz w:val="24"/>
          <w:szCs w:val="24"/>
        </w:rPr>
        <w:t>ColorADD</w:t>
      </w:r>
      <w:proofErr w:type="spellEnd"/>
      <w:r w:rsidRPr="004222A4">
        <w:rPr>
          <w:rFonts w:ascii="Arial" w:hAnsi="Arial" w:cs="Arial"/>
          <w:color w:val="000000" w:themeColor="text1"/>
          <w:sz w:val="24"/>
          <w:szCs w:val="24"/>
        </w:rPr>
        <w:t>. As cartas estão organizadas por cores, sendo as amarelas as vogais, as azuis consoantes e por fim as estrangeiras a laranja. É através do scan de cada carta que a aplicação irá permitir visualizar o gesto em língua gestual portuguesa.</w:t>
      </w:r>
    </w:p>
    <w:p w14:paraId="7A52A9DD" w14:textId="66ED00E6" w:rsidR="004222A4" w:rsidRDefault="004222A4" w:rsidP="00195D10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>Queremos deixar aqui uma nota de agradecimento a duas alunas do curso de Comunicação e Multimédia, a Ana Rita Soares Morais (72003) e a Maria João Abraão (68910), que foram responsáveis pela criação do design das cartas e o respetivo LOGO.</w:t>
      </w:r>
    </w:p>
    <w:p w14:paraId="2D487489" w14:textId="77777777" w:rsidR="00AD1F76" w:rsidRDefault="00AD1F76" w:rsidP="00195D1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00B5EF4" w14:textId="7EF4AB3E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3B6F32" w14:textId="0B5A70B3" w:rsidR="004222A4" w:rsidRDefault="00AD33DC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  <w:lang w:eastAsia="ko-KR"/>
        </w:rPr>
        <w:drawing>
          <wp:anchor distT="0" distB="0" distL="114300" distR="114300" simplePos="0" relativeHeight="251663360" behindDoc="1" locked="0" layoutInCell="1" allowOverlap="1" wp14:anchorId="36EF6090" wp14:editId="7223C122">
            <wp:simplePos x="0" y="0"/>
            <wp:positionH relativeFrom="column">
              <wp:posOffset>3977640</wp:posOffset>
            </wp:positionH>
            <wp:positionV relativeFrom="paragraph">
              <wp:posOffset>50165</wp:posOffset>
            </wp:positionV>
            <wp:extent cx="872490" cy="1409065"/>
            <wp:effectExtent l="0" t="0" r="3810" b="635"/>
            <wp:wrapTight wrapText="bothSides">
              <wp:wrapPolygon edited="0">
                <wp:start x="0" y="0"/>
                <wp:lineTo x="0" y="21318"/>
                <wp:lineTo x="21223" y="21318"/>
                <wp:lineTo x="2122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2336" behindDoc="1" locked="0" layoutInCell="1" allowOverlap="1" wp14:anchorId="07A5B504" wp14:editId="5751D3B2">
            <wp:simplePos x="0" y="0"/>
            <wp:positionH relativeFrom="column">
              <wp:posOffset>2853690</wp:posOffset>
            </wp:positionH>
            <wp:positionV relativeFrom="paragraph">
              <wp:posOffset>40005</wp:posOffset>
            </wp:positionV>
            <wp:extent cx="874395" cy="1411605"/>
            <wp:effectExtent l="0" t="0" r="1905" b="0"/>
            <wp:wrapTight wrapText="bothSides">
              <wp:wrapPolygon edited="0">
                <wp:start x="0" y="0"/>
                <wp:lineTo x="0" y="21279"/>
                <wp:lineTo x="21176" y="21279"/>
                <wp:lineTo x="2117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41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0288" behindDoc="1" locked="0" layoutInCell="1" allowOverlap="1" wp14:anchorId="6B767B2C" wp14:editId="087CF26B">
            <wp:simplePos x="0" y="0"/>
            <wp:positionH relativeFrom="column">
              <wp:posOffset>1667510</wp:posOffset>
            </wp:positionH>
            <wp:positionV relativeFrom="paragraph">
              <wp:posOffset>32385</wp:posOffset>
            </wp:positionV>
            <wp:extent cx="872490" cy="1409065"/>
            <wp:effectExtent l="0" t="0" r="3810" b="635"/>
            <wp:wrapTight wrapText="bothSides">
              <wp:wrapPolygon edited="0">
                <wp:start x="0" y="0"/>
                <wp:lineTo x="0" y="21318"/>
                <wp:lineTo x="21223" y="21318"/>
                <wp:lineTo x="2122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1312" behindDoc="1" locked="0" layoutInCell="1" allowOverlap="1" wp14:anchorId="25A1BC83" wp14:editId="685D4C20">
            <wp:simplePos x="0" y="0"/>
            <wp:positionH relativeFrom="column">
              <wp:posOffset>529590</wp:posOffset>
            </wp:positionH>
            <wp:positionV relativeFrom="paragraph">
              <wp:posOffset>34290</wp:posOffset>
            </wp:positionV>
            <wp:extent cx="861695" cy="1418590"/>
            <wp:effectExtent l="0" t="0" r="0" b="0"/>
            <wp:wrapTight wrapText="bothSides">
              <wp:wrapPolygon edited="0">
                <wp:start x="0" y="0"/>
                <wp:lineTo x="0" y="21175"/>
                <wp:lineTo x="21011" y="21175"/>
                <wp:lineTo x="210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DF7D4" w14:textId="0E0A371E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DFC736B" w14:textId="5E67FDE1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A2C7BD0" w14:textId="50D73B10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409FDC" w14:textId="3BADD44B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3F5FA4" w14:textId="55AD6804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B16299" w14:textId="2812F260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184B70" w14:textId="7D1ADFBF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3FC8E4" w14:textId="30D42C06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92D2B9" w14:textId="56A9C276" w:rsidR="004222A4" w:rsidRDefault="00AD1F76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9B7F0" wp14:editId="06BC502A">
                <wp:simplePos x="0" y="0"/>
                <wp:positionH relativeFrom="column">
                  <wp:posOffset>955040</wp:posOffset>
                </wp:positionH>
                <wp:positionV relativeFrom="paragraph">
                  <wp:posOffset>30480</wp:posOffset>
                </wp:positionV>
                <wp:extent cx="3571875" cy="32385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4DACB" w14:textId="7FBC7C18" w:rsidR="006F4475" w:rsidRPr="00F72A28" w:rsidRDefault="006F4475" w:rsidP="006F44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</w:rPr>
                              <w:t>Fig.1 - Design das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9B7F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75.2pt;margin-top:2.4pt;width:281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" fillcolor="white [3201]" stroked="f" strokeweight=".5pt">
                <v:textbox>
                  <w:txbxContent>
                    <w:p w14:paraId="66A4DACB" w14:textId="7FBC7C18" w:rsidR="006F4475" w:rsidRPr="00F72A28" w:rsidRDefault="006F4475" w:rsidP="006F44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72A28">
                        <w:rPr>
                          <w:rFonts w:ascii="Arial" w:hAnsi="Arial" w:cs="Arial"/>
                        </w:rPr>
                        <w:t>Fig.1 - Design das Cartas</w:t>
                      </w:r>
                    </w:p>
                  </w:txbxContent>
                </v:textbox>
              </v:shape>
            </w:pict>
          </mc:Fallback>
        </mc:AlternateContent>
      </w:r>
    </w:p>
    <w:p w14:paraId="425636DE" w14:textId="0B525FE7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65C162E" w14:textId="512B8BC5" w:rsidR="00AD33DC" w:rsidRDefault="00AD33D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326D52C" w14:textId="18F3D030" w:rsidR="00AD33DC" w:rsidRPr="00195D10" w:rsidRDefault="0072546A" w:rsidP="00195D10">
      <w:pPr>
        <w:pStyle w:val="Ttulo2"/>
        <w:numPr>
          <w:ilvl w:val="1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472C4" w:themeColor="accent1"/>
          <w:sz w:val="28"/>
          <w:szCs w:val="28"/>
          <w:lang w:eastAsia="ko-KR"/>
        </w:rPr>
      </w:pPr>
      <w:bookmarkStart w:id="10" w:name="_Toc108573239"/>
      <w:r w:rsidRPr="00195D10">
        <w:rPr>
          <w:rFonts w:ascii="Arial" w:hAnsi="Arial" w:cs="Arial"/>
          <w:color w:val="4472C4" w:themeColor="accent1"/>
          <w:sz w:val="28"/>
          <w:szCs w:val="28"/>
          <w:lang w:eastAsia="ko-KR"/>
        </w:rPr>
        <w:lastRenderedPageBreak/>
        <w:t>Aplicação</w:t>
      </w:r>
      <w:bookmarkEnd w:id="10"/>
    </w:p>
    <w:p w14:paraId="4EC431D8" w14:textId="24EC4B68" w:rsidR="00610197" w:rsidRPr="00610197" w:rsidRDefault="00610197" w:rsidP="00195D10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A nossa aplicação faz o reconhecimento de uma carta</w:t>
      </w:r>
      <w:r w:rsidR="009954DA">
        <w:rPr>
          <w:rFonts w:ascii="Arial" w:hAnsi="Arial" w:cs="Arial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associando a letra</w:t>
      </w:r>
      <w:r w:rsidR="009954DA">
        <w:rPr>
          <w:rFonts w:ascii="Arial" w:hAnsi="Arial" w:cs="Arial"/>
          <w:sz w:val="24"/>
          <w:szCs w:val="24"/>
          <w:lang w:eastAsia="ko-KR"/>
        </w:rPr>
        <w:t xml:space="preserve"> do abecedário</w:t>
      </w:r>
      <w:r>
        <w:rPr>
          <w:rFonts w:ascii="Arial" w:hAnsi="Arial" w:cs="Arial"/>
          <w:sz w:val="24"/>
          <w:szCs w:val="24"/>
          <w:lang w:eastAsia="ko-KR"/>
        </w:rPr>
        <w:t xml:space="preserve"> nela contida</w:t>
      </w:r>
      <w:r w:rsidR="009954DA">
        <w:rPr>
          <w:rFonts w:ascii="Arial" w:hAnsi="Arial" w:cs="Arial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ao respetivo gesto em língua gestual</w:t>
      </w:r>
      <w:r w:rsidR="009954DA">
        <w:rPr>
          <w:rFonts w:ascii="Arial" w:hAnsi="Arial" w:cs="Arial"/>
          <w:sz w:val="24"/>
          <w:szCs w:val="24"/>
          <w:lang w:eastAsia="ko-KR"/>
        </w:rPr>
        <w:t xml:space="preserve"> portuguesa demonstrado em realidade aumentada através de uma mão 3D modelada.</w:t>
      </w:r>
    </w:p>
    <w:p w14:paraId="673B176B" w14:textId="1F8086AB" w:rsidR="0072546A" w:rsidRPr="00195D10" w:rsidRDefault="0072546A" w:rsidP="00195D10">
      <w:pPr>
        <w:pStyle w:val="Ttulo3"/>
        <w:numPr>
          <w:ilvl w:val="2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F7FB9"/>
          <w:sz w:val="26"/>
          <w:szCs w:val="26"/>
          <w:lang w:eastAsia="ko-KR"/>
        </w:rPr>
      </w:pPr>
      <w:bookmarkStart w:id="11" w:name="_Toc108573240"/>
      <w:r w:rsidRPr="00195D10">
        <w:rPr>
          <w:rFonts w:ascii="Arial" w:hAnsi="Arial" w:cs="Arial"/>
          <w:color w:val="4F7FB9"/>
          <w:sz w:val="26"/>
          <w:szCs w:val="26"/>
          <w:lang w:eastAsia="ko-KR"/>
        </w:rPr>
        <w:t>Blender</w:t>
      </w:r>
      <w:bookmarkEnd w:id="11"/>
    </w:p>
    <w:p w14:paraId="0E737C72" w14:textId="4BC34250" w:rsidR="000108FB" w:rsidRPr="000108FB" w:rsidRDefault="00C82BCA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O Blender é</w:t>
      </w:r>
      <w:r w:rsidRPr="00C82BCA">
        <w:rPr>
          <w:rFonts w:ascii="Arial" w:hAnsi="Arial" w:cs="Arial"/>
          <w:sz w:val="24"/>
          <w:szCs w:val="24"/>
          <w:lang w:eastAsia="ko-KR"/>
        </w:rPr>
        <w:t xml:space="preserve"> um programa de computador de código </w:t>
      </w:r>
      <w:r w:rsidR="00B84669" w:rsidRPr="00C82BCA">
        <w:rPr>
          <w:rFonts w:ascii="Arial" w:hAnsi="Arial" w:cs="Arial"/>
          <w:sz w:val="24"/>
          <w:szCs w:val="24"/>
          <w:lang w:eastAsia="ko-KR"/>
        </w:rPr>
        <w:t>aberto, desenvolvido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C82BCA">
        <w:rPr>
          <w:rFonts w:ascii="Arial" w:hAnsi="Arial" w:cs="Arial"/>
          <w:sz w:val="24"/>
          <w:szCs w:val="24"/>
          <w:lang w:eastAsia="ko-KR"/>
        </w:rPr>
        <w:t xml:space="preserve">para modelagem, animação, texturização, composição, </w:t>
      </w:r>
      <w:proofErr w:type="spellStart"/>
      <w:r w:rsidRPr="00C82BCA">
        <w:rPr>
          <w:rFonts w:ascii="Arial" w:hAnsi="Arial" w:cs="Arial"/>
          <w:sz w:val="24"/>
          <w:szCs w:val="24"/>
          <w:lang w:eastAsia="ko-KR"/>
        </w:rPr>
        <w:t>renderização</w:t>
      </w:r>
      <w:proofErr w:type="spellEnd"/>
      <w:r w:rsidRPr="00C82BCA">
        <w:rPr>
          <w:rFonts w:ascii="Arial" w:hAnsi="Arial" w:cs="Arial"/>
          <w:sz w:val="24"/>
          <w:szCs w:val="24"/>
          <w:lang w:eastAsia="ko-KR"/>
        </w:rPr>
        <w:t>, e edição de vídeo.</w:t>
      </w:r>
    </w:p>
    <w:p w14:paraId="511CD255" w14:textId="2F4C5756" w:rsidR="0072546A" w:rsidRDefault="009954DA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 xml:space="preserve">Inicialmente efetuamos o download de uma mão 3D online, à qual, através do Blender conseguimos criar e associar </w:t>
      </w:r>
      <w:proofErr w:type="spellStart"/>
      <w:r>
        <w:rPr>
          <w:rFonts w:ascii="Arial" w:hAnsi="Arial" w:cs="Arial"/>
          <w:sz w:val="24"/>
          <w:szCs w:val="24"/>
          <w:lang w:eastAsia="ko-KR"/>
        </w:rPr>
        <w:t>bones</w:t>
      </w:r>
      <w:proofErr w:type="spellEnd"/>
      <w:r>
        <w:rPr>
          <w:rFonts w:ascii="Arial" w:hAnsi="Arial" w:cs="Arial"/>
          <w:sz w:val="24"/>
          <w:szCs w:val="24"/>
          <w:lang w:eastAsia="ko-KR"/>
        </w:rPr>
        <w:t xml:space="preserve"> (ossos)</w:t>
      </w:r>
      <w:r w:rsidR="00480575">
        <w:rPr>
          <w:rFonts w:ascii="Arial" w:hAnsi="Arial" w:cs="Arial"/>
          <w:sz w:val="24"/>
          <w:szCs w:val="24"/>
          <w:lang w:eastAsia="ko-KR"/>
        </w:rPr>
        <w:t xml:space="preserve"> à mão 3D, permitindo modelá-la de forma a criar os gestos do abecedário da LGP.</w:t>
      </w:r>
      <w:r w:rsidR="00195D10" w:rsidRPr="00195D10">
        <w:rPr>
          <w:noProof/>
        </w:rPr>
        <w:t xml:space="preserve"> </w:t>
      </w:r>
    </w:p>
    <w:p w14:paraId="2DB04CBE" w14:textId="7BAD3477" w:rsidR="00480575" w:rsidRPr="009954DA" w:rsidRDefault="00480575" w:rsidP="0072546A">
      <w:pPr>
        <w:rPr>
          <w:rFonts w:ascii="Arial" w:hAnsi="Arial" w:cs="Arial"/>
          <w:sz w:val="24"/>
          <w:szCs w:val="24"/>
          <w:lang w:eastAsia="ko-KR"/>
        </w:rPr>
      </w:pPr>
    </w:p>
    <w:p w14:paraId="0E9DF39D" w14:textId="3EC2B16A" w:rsidR="004222A4" w:rsidRDefault="00195D10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5D10">
        <w:rPr>
          <w:rFonts w:ascii="Arial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70528" behindDoc="1" locked="0" layoutInCell="1" allowOverlap="1" wp14:anchorId="06A75324" wp14:editId="0A390D2C">
            <wp:simplePos x="0" y="0"/>
            <wp:positionH relativeFrom="column">
              <wp:posOffset>2992032</wp:posOffset>
            </wp:positionH>
            <wp:positionV relativeFrom="paragraph">
              <wp:posOffset>25181</wp:posOffset>
            </wp:positionV>
            <wp:extent cx="1948815" cy="238569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3856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575" w:rsidRPr="0048057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8886615" wp14:editId="07BB4ECD">
            <wp:extent cx="2154620" cy="2414661"/>
            <wp:effectExtent l="0" t="0" r="0" b="5080"/>
            <wp:docPr id="9" name="Imagem 9" descr="Uma imagem com parede, interior, luv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arede, interior, luv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5134" cy="243765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CB07C15" w14:textId="7232117F" w:rsidR="00480575" w:rsidRDefault="009A37EE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62682" wp14:editId="30738083">
                <wp:simplePos x="0" y="0"/>
                <wp:positionH relativeFrom="column">
                  <wp:posOffset>2653665</wp:posOffset>
                </wp:positionH>
                <wp:positionV relativeFrom="paragraph">
                  <wp:posOffset>88265</wp:posOffset>
                </wp:positionV>
                <wp:extent cx="2819400" cy="304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DA00B" w14:textId="22CC7D32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Fig.3 – Mão 3D &amp; </w:t>
                            </w:r>
                            <w:proofErr w:type="spellStart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Bones</w:t>
                            </w:r>
                            <w:proofErr w:type="spellEnd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gesto da letra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2682" id="Caixa de texto 14" o:spid="_x0000_s1027" type="#_x0000_t202" style="position:absolute;margin-left:208.95pt;margin-top:6.95pt;width:222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" fillcolor="white [3201]" stroked="f" strokeweight=".5pt">
                <v:textbox>
                  <w:txbxContent>
                    <w:p w14:paraId="38FDA00B" w14:textId="22CC7D32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Fig.3 – Mão 3D &amp; </w:t>
                      </w:r>
                      <w:proofErr w:type="spellStart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Bones</w:t>
                      </w:r>
                      <w:proofErr w:type="spellEnd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, gesto da letra A</w:t>
                      </w:r>
                    </w:p>
                  </w:txbxContent>
                </v:textbox>
              </v:shape>
            </w:pict>
          </mc:Fallback>
        </mc:AlternateContent>
      </w:r>
      <w:r w:rsidR="00480575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E41C7" wp14:editId="74040816">
                <wp:simplePos x="0" y="0"/>
                <wp:positionH relativeFrom="column">
                  <wp:posOffset>62865</wp:posOffset>
                </wp:positionH>
                <wp:positionV relativeFrom="paragraph">
                  <wp:posOffset>88265</wp:posOffset>
                </wp:positionV>
                <wp:extent cx="1828800" cy="304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74937" w14:textId="13843C5B" w:rsidR="00480575" w:rsidRPr="00F72A28" w:rsidRDefault="004805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Fig.2 – Mão 3D &amp; </w:t>
                            </w:r>
                            <w:proofErr w:type="spellStart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Bones</w:t>
                            </w:r>
                            <w:proofErr w:type="spellEnd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E41C7" id="Caixa de texto 10" o:spid="_x0000_s1028" type="#_x0000_t202" style="position:absolute;margin-left:4.95pt;margin-top:6.95pt;width:2in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" fillcolor="white [3201]" stroked="f" strokeweight=".5pt">
                <v:textbox>
                  <w:txbxContent>
                    <w:p w14:paraId="46974937" w14:textId="13843C5B" w:rsidR="00480575" w:rsidRPr="00F72A28" w:rsidRDefault="004805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Fig.2 – Mão 3D &amp; </w:t>
                      </w:r>
                      <w:proofErr w:type="spellStart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Bones</w:t>
                      </w:r>
                      <w:proofErr w:type="spellEnd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82184EE" w14:textId="77777777" w:rsidR="00B2458C" w:rsidRDefault="00B2458C" w:rsidP="00B2458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</w:p>
    <w:p w14:paraId="325C22DF" w14:textId="4251D33C" w:rsidR="00B2458C" w:rsidRDefault="00B2458C" w:rsidP="00B2458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20079B5" w14:textId="7915F847" w:rsidR="00480575" w:rsidRPr="00B2458C" w:rsidRDefault="00480575" w:rsidP="00B2458C">
      <w:pPr>
        <w:pStyle w:val="Ttulo3"/>
        <w:numPr>
          <w:ilvl w:val="2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F7FB9"/>
          <w:sz w:val="26"/>
          <w:szCs w:val="26"/>
          <w:lang w:eastAsia="ko-KR"/>
        </w:rPr>
      </w:pPr>
      <w:bookmarkStart w:id="12" w:name="_Toc108573241"/>
      <w:r w:rsidRPr="00B2458C">
        <w:rPr>
          <w:rFonts w:ascii="Arial" w:hAnsi="Arial" w:cs="Arial"/>
          <w:color w:val="4F7FB9"/>
          <w:sz w:val="26"/>
          <w:szCs w:val="26"/>
          <w:lang w:eastAsia="ko-KR"/>
        </w:rPr>
        <w:lastRenderedPageBreak/>
        <w:t xml:space="preserve">Unity e </w:t>
      </w:r>
      <w:proofErr w:type="spellStart"/>
      <w:r w:rsidRPr="00B2458C">
        <w:rPr>
          <w:rFonts w:ascii="Arial" w:hAnsi="Arial" w:cs="Arial"/>
          <w:color w:val="4F7FB9"/>
          <w:sz w:val="26"/>
          <w:szCs w:val="26"/>
          <w:lang w:eastAsia="ko-KR"/>
        </w:rPr>
        <w:t>Vuforia</w:t>
      </w:r>
      <w:bookmarkEnd w:id="12"/>
      <w:proofErr w:type="spellEnd"/>
    </w:p>
    <w:p w14:paraId="06DC4724" w14:textId="326B4BEC" w:rsidR="00236E6A" w:rsidRDefault="00236E6A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 w:rsidRPr="00236E6A">
        <w:rPr>
          <w:rFonts w:ascii="Arial" w:hAnsi="Arial" w:cs="Arial"/>
          <w:sz w:val="24"/>
          <w:szCs w:val="24"/>
          <w:lang w:eastAsia="ko-KR"/>
        </w:rPr>
        <w:t xml:space="preserve">O </w:t>
      </w:r>
      <w:proofErr w:type="spellStart"/>
      <w:r w:rsidRPr="00236E6A">
        <w:rPr>
          <w:rFonts w:ascii="Arial" w:hAnsi="Arial" w:cs="Arial"/>
          <w:sz w:val="24"/>
          <w:szCs w:val="24"/>
          <w:lang w:eastAsia="ko-KR"/>
        </w:rPr>
        <w:t>Vuforia</w:t>
      </w:r>
      <w:proofErr w:type="spellEnd"/>
      <w:r w:rsidRPr="00236E6A">
        <w:rPr>
          <w:rFonts w:ascii="Arial" w:hAnsi="Arial" w:cs="Arial"/>
          <w:sz w:val="24"/>
          <w:szCs w:val="24"/>
          <w:lang w:eastAsia="ko-KR"/>
        </w:rPr>
        <w:t xml:space="preserve"> é um kit de desenvolvimento de software de realidade aumentada para dispositivos móveis que permite a criação de aplicativos de realidade aumentada. Ele usa a tecnologia de visão computacional para reconhecer e rastrear imagens planares e objetos 3D em tempo real.</w:t>
      </w:r>
    </w:p>
    <w:p w14:paraId="50F743D9" w14:textId="0A33DDCB" w:rsidR="00480575" w:rsidRDefault="00D40117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vai detetar nas cartas pontos de re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ferência (targets) e vai criar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uma base de dados 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>onde os vai armazenar.</w:t>
      </w:r>
    </w:p>
    <w:p w14:paraId="72254E89" w14:textId="13F13419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BBBFF60" w14:textId="006FB9D1" w:rsidR="00596B7C" w:rsidRDefault="00B2458C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88A35DA" wp14:editId="2B594F39">
            <wp:simplePos x="0" y="0"/>
            <wp:positionH relativeFrom="column">
              <wp:posOffset>2565400</wp:posOffset>
            </wp:positionH>
            <wp:positionV relativeFrom="paragraph">
              <wp:posOffset>43815</wp:posOffset>
            </wp:positionV>
            <wp:extent cx="928370" cy="1550035"/>
            <wp:effectExtent l="0" t="0" r="5080" b="0"/>
            <wp:wrapTight wrapText="bothSides">
              <wp:wrapPolygon edited="0">
                <wp:start x="0" y="0"/>
                <wp:lineTo x="0" y="21237"/>
                <wp:lineTo x="21275" y="21237"/>
                <wp:lineTo x="2127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762" r="2334"/>
                    <a:stretch/>
                  </pic:blipFill>
                  <pic:spPr bwMode="auto">
                    <a:xfrm>
                      <a:off x="0" y="0"/>
                      <a:ext cx="928370" cy="1550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E5ECA" w14:textId="66A5C47C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6C0596D1" w14:textId="646F9381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277AA537" w14:textId="2720F14B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5D59A92" w14:textId="5E97A216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A321808" w14:textId="6ED0D647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5CB946DF" w14:textId="4AE0B433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296DE48A" w14:textId="77E55E11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556AD82" w14:textId="594B2D77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41C14E2" w14:textId="3459F619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A42E84F" w14:textId="1B25FF92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A369E" wp14:editId="0274D0BD">
                <wp:simplePos x="0" y="0"/>
                <wp:positionH relativeFrom="column">
                  <wp:posOffset>1767840</wp:posOffset>
                </wp:positionH>
                <wp:positionV relativeFrom="paragraph">
                  <wp:posOffset>65405</wp:posOffset>
                </wp:positionV>
                <wp:extent cx="2466975" cy="314325"/>
                <wp:effectExtent l="0" t="0" r="9525" b="95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7AEBF" w14:textId="0CD0A26C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Fig.4 – Pontos de referência da carta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369E" id="Caixa de texto 15" o:spid="_x0000_s1029" type="#_x0000_t202" style="position:absolute;left:0;text-align:left;margin-left:139.2pt;margin-top:5.15pt;width:194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" fillcolor="white [3201]" stroked="f" strokeweight=".5pt">
                <v:textbox>
                  <w:txbxContent>
                    <w:p w14:paraId="26B7AEBF" w14:textId="0CD0A26C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Fig.4 – Pontos de referência da carta A</w:t>
                      </w:r>
                    </w:p>
                  </w:txbxContent>
                </v:textbox>
              </v:shape>
            </w:pict>
          </mc:Fallback>
        </mc:AlternateContent>
      </w:r>
    </w:p>
    <w:p w14:paraId="677E3EE9" w14:textId="77777777" w:rsidR="00430F93" w:rsidRDefault="00430F93" w:rsidP="00B2458C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</w:p>
    <w:p w14:paraId="2C083C9F" w14:textId="0CFD9E5B" w:rsidR="006870D8" w:rsidRDefault="006870D8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70D8">
        <w:rPr>
          <w:rFonts w:ascii="Arial" w:hAnsi="Arial" w:cs="Arial"/>
          <w:color w:val="000000" w:themeColor="text1"/>
          <w:sz w:val="24"/>
          <w:szCs w:val="24"/>
        </w:rPr>
        <w:t>O Unity Editor é uma plataforma de autoria popular e útil para criar experiências de realidade aumentada de ponta para dispositivos portáteis e óculos digitais.</w:t>
      </w:r>
    </w:p>
    <w:p w14:paraId="1AD9AD2E" w14:textId="7617D4A4" w:rsidR="00AD33DC" w:rsidRDefault="00B2458C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1FB22C3" wp14:editId="0A7C7008">
            <wp:simplePos x="0" y="0"/>
            <wp:positionH relativeFrom="column">
              <wp:posOffset>1061085</wp:posOffset>
            </wp:positionH>
            <wp:positionV relativeFrom="paragraph">
              <wp:posOffset>762635</wp:posOffset>
            </wp:positionV>
            <wp:extent cx="3103245" cy="3060700"/>
            <wp:effectExtent l="0" t="0" r="1905" b="635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Através do Unity conseguimos associar </w:t>
      </w:r>
      <w:r w:rsidR="00264D96" w:rsidRPr="00264D96">
        <w:rPr>
          <w:rFonts w:ascii="Arial" w:hAnsi="Arial" w:cs="Arial"/>
          <w:color w:val="000000" w:themeColor="text1"/>
          <w:sz w:val="24"/>
          <w:szCs w:val="24"/>
        </w:rPr>
        <w:t>a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>s mãos modeladas</w:t>
      </w:r>
      <w:r w:rsidR="00923917">
        <w:rPr>
          <w:rFonts w:ascii="Arial" w:hAnsi="Arial" w:cs="Arial"/>
          <w:color w:val="000000" w:themeColor="text1"/>
          <w:sz w:val="24"/>
          <w:szCs w:val="24"/>
        </w:rPr>
        <w:t>, atribuindo-lhes a algumas delas animações,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 feitas no Blender às respetivas cartas </w:t>
      </w:r>
      <w:r w:rsidR="00596B7C">
        <w:rPr>
          <w:rFonts w:ascii="Arial" w:hAnsi="Arial" w:cs="Arial"/>
          <w:color w:val="000000" w:themeColor="text1"/>
          <w:sz w:val="24"/>
          <w:szCs w:val="24"/>
        </w:rPr>
        <w:t xml:space="preserve">armazenadas numa base de dados, criada pelo </w:t>
      </w:r>
      <w:proofErr w:type="spellStart"/>
      <w:r w:rsidR="00596B7C"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 w:rsidR="00596B7C">
        <w:rPr>
          <w:rFonts w:ascii="Arial" w:hAnsi="Arial" w:cs="Arial"/>
          <w:color w:val="000000" w:themeColor="text1"/>
          <w:sz w:val="24"/>
          <w:szCs w:val="24"/>
        </w:rPr>
        <w:t xml:space="preserve">. O Unity </w:t>
      </w:r>
      <w:r w:rsidR="00923917">
        <w:rPr>
          <w:rFonts w:ascii="Arial" w:hAnsi="Arial" w:cs="Arial"/>
          <w:color w:val="000000" w:themeColor="text1"/>
          <w:sz w:val="24"/>
          <w:szCs w:val="24"/>
        </w:rPr>
        <w:t>converte a aplicação para mobile</w:t>
      </w:r>
      <w:r w:rsidR="000108F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74FA91A" w14:textId="6E62C32C" w:rsidR="00AD1F76" w:rsidRDefault="00B2458C" w:rsidP="00AD1F76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8479653" wp14:editId="3B7DB5F7">
            <wp:simplePos x="0" y="0"/>
            <wp:positionH relativeFrom="column">
              <wp:posOffset>2896235</wp:posOffset>
            </wp:positionH>
            <wp:positionV relativeFrom="paragraph">
              <wp:posOffset>1659010</wp:posOffset>
            </wp:positionV>
            <wp:extent cx="1292225" cy="1377950"/>
            <wp:effectExtent l="0" t="0" r="317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283E5" wp14:editId="74E6FE3B">
                <wp:simplePos x="0" y="0"/>
                <wp:positionH relativeFrom="column">
                  <wp:posOffset>1495425</wp:posOffset>
                </wp:positionH>
                <wp:positionV relativeFrom="paragraph">
                  <wp:posOffset>3122295</wp:posOffset>
                </wp:positionV>
                <wp:extent cx="2305050" cy="3238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574C5" w14:textId="2AC325C6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Fig.5 – Aplicação em funcionamento.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283E5" id="Caixa de texto 16" o:spid="_x0000_s1030" type="#_x0000_t202" style="position:absolute;margin-left:117.75pt;margin-top:245.85pt;width:181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" fillcolor="white [3201]" stroked="f" strokeweight=".5pt">
                <v:textbox>
                  <w:txbxContent>
                    <w:p w14:paraId="76A574C5" w14:textId="2AC325C6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Fig.5 – Aplicação em funcionamento.</w:t>
                      </w:r>
                    </w:p>
                  </w:txbxContent>
                </v:textbox>
              </v:shape>
            </w:pict>
          </mc:Fallback>
        </mc:AlternateContent>
      </w:r>
      <w:r w:rsidR="00AD1F76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3CF82C0" w14:textId="77EFCB1D" w:rsidR="008C6DA5" w:rsidRPr="00B2458C" w:rsidRDefault="00AD33DC" w:rsidP="00B2458C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3" w:name="_Toc108573242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Conclusão</w:t>
      </w:r>
      <w:bookmarkEnd w:id="13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0ACF30AC" w14:textId="449FF25F" w:rsidR="00352795" w:rsidRDefault="008C6DA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desenvolvimento deste projeto, ficamos com uma melhor perceção sobre os conceitos de RV e RA, bem como o conceito de acessibilidade. Adquirimos também conhecimento nas plataformas do Blender, Unity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bem como a aprendizagem do alfabeto em LGP. </w:t>
      </w:r>
    </w:p>
    <w:p w14:paraId="677D9FAD" w14:textId="56B3A3CE" w:rsidR="00593335" w:rsidRPr="00593335" w:rsidRDefault="0059333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3335">
        <w:rPr>
          <w:rFonts w:ascii="Arial" w:hAnsi="Arial" w:cs="Arial"/>
          <w:color w:val="000000" w:themeColor="text1"/>
          <w:sz w:val="24"/>
          <w:szCs w:val="24"/>
        </w:rPr>
        <w:t xml:space="preserve">Consideramos que através do desenvolvimento do nosso projeto conseguimos propor uma solução válida para combater a barreira que existe na nossa sociedade e o seu conhecimento da língua gestual. </w:t>
      </w:r>
    </w:p>
    <w:p w14:paraId="5FFE390C" w14:textId="14D1FBC0" w:rsidR="00593335" w:rsidRPr="00593335" w:rsidRDefault="0059333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3335">
        <w:rPr>
          <w:rFonts w:ascii="Arial" w:hAnsi="Arial" w:cs="Arial"/>
          <w:color w:val="000000" w:themeColor="text1"/>
          <w:sz w:val="24"/>
          <w:szCs w:val="24"/>
        </w:rPr>
        <w:t xml:space="preserve">Criamos uma aplicação de fácil acessibilidade e interação que esperamos ser capaz de auxiliar no processo da aprendizagem da língua gestual portuguesa. </w:t>
      </w:r>
    </w:p>
    <w:p w14:paraId="35B4B800" w14:textId="66239155" w:rsidR="00AD33DC" w:rsidRDefault="008C6DA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nosso projeto focamo-nos principalmente 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nos surdos, mas tentamos também incluir elementos relativos a pessoas com deficiências visuais, tornando o projeto o mais acessível possível. Queremos relembrar que i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>sto ainda é um projeto em desenvolvimento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,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 xml:space="preserve"> pois 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existem ainda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 xml:space="preserve"> muitos aspetos a melhorar e a serem desenvolvidos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, mas estamos conscientes que conseguimos trazer um projeto inovador que possa ser utilizado por qualquer pessoa no dia a dia, e que certamente irá no futuro abrir a porta para novas possibilidades dentro da área em estudo.</w:t>
      </w:r>
    </w:p>
    <w:p w14:paraId="1200A48E" w14:textId="3DB58B9E" w:rsidR="00AD1F76" w:rsidRDefault="00AD1F76" w:rsidP="00352795">
      <w:pPr>
        <w:spacing w:line="259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C58D2B4" w14:textId="7313DF38" w:rsidR="00AD33DC" w:rsidRPr="00B2458C" w:rsidRDefault="00AD33DC" w:rsidP="00B2458C">
      <w:pPr>
        <w:pStyle w:val="PargrafodaLista"/>
        <w:keepNext/>
        <w:keepLines/>
        <w:numPr>
          <w:ilvl w:val="0"/>
          <w:numId w:val="1"/>
        </w:numPr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4" w:name="_Toc108573243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Bibliografia</w:t>
      </w:r>
      <w:bookmarkEnd w:id="14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137B1269" w14:textId="64EC0135" w:rsidR="00733C91" w:rsidRPr="006633A3" w:rsidRDefault="00733C91" w:rsidP="006633A3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733C91" w:rsidRPr="006633A3" w:rsidSect="00663E6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D5452" w14:textId="77777777" w:rsidR="00361B70" w:rsidRDefault="00361B70" w:rsidP="0044593F">
      <w:pPr>
        <w:spacing w:after="0" w:line="240" w:lineRule="auto"/>
      </w:pPr>
      <w:r>
        <w:separator/>
      </w:r>
    </w:p>
  </w:endnote>
  <w:endnote w:type="continuationSeparator" w:id="0">
    <w:p w14:paraId="2275E173" w14:textId="77777777" w:rsidR="00361B70" w:rsidRDefault="00361B70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3A0A" w14:textId="77777777" w:rsidR="00361B70" w:rsidRDefault="00361B70" w:rsidP="0044593F">
      <w:pPr>
        <w:spacing w:after="0" w:line="240" w:lineRule="auto"/>
      </w:pPr>
      <w:r>
        <w:separator/>
      </w:r>
    </w:p>
  </w:footnote>
  <w:footnote w:type="continuationSeparator" w:id="0">
    <w:p w14:paraId="295E5106" w14:textId="77777777" w:rsidR="00361B70" w:rsidRDefault="00361B70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361B70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2050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7AC5"/>
    <w:multiLevelType w:val="multilevel"/>
    <w:tmpl w:val="4448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08C32C2"/>
    <w:multiLevelType w:val="hybridMultilevel"/>
    <w:tmpl w:val="17C43784"/>
    <w:lvl w:ilvl="0" w:tplc="8772A90C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108FB"/>
    <w:rsid w:val="000412B3"/>
    <w:rsid w:val="000C3E95"/>
    <w:rsid w:val="000F539E"/>
    <w:rsid w:val="001011D0"/>
    <w:rsid w:val="00172E66"/>
    <w:rsid w:val="00184012"/>
    <w:rsid w:val="00195D10"/>
    <w:rsid w:val="001B6D01"/>
    <w:rsid w:val="001D45BA"/>
    <w:rsid w:val="00231822"/>
    <w:rsid w:val="0023459F"/>
    <w:rsid w:val="002354B4"/>
    <w:rsid w:val="00236E6A"/>
    <w:rsid w:val="00264D96"/>
    <w:rsid w:val="0029068E"/>
    <w:rsid w:val="002E4E10"/>
    <w:rsid w:val="002E56E1"/>
    <w:rsid w:val="002E5E09"/>
    <w:rsid w:val="0033610F"/>
    <w:rsid w:val="00352795"/>
    <w:rsid w:val="00361B70"/>
    <w:rsid w:val="003E1BBC"/>
    <w:rsid w:val="004060DE"/>
    <w:rsid w:val="004222A4"/>
    <w:rsid w:val="00430F93"/>
    <w:rsid w:val="00433D65"/>
    <w:rsid w:val="00435E37"/>
    <w:rsid w:val="0044593F"/>
    <w:rsid w:val="0045699C"/>
    <w:rsid w:val="00480575"/>
    <w:rsid w:val="004806A0"/>
    <w:rsid w:val="004976AA"/>
    <w:rsid w:val="004B4C13"/>
    <w:rsid w:val="004B6C88"/>
    <w:rsid w:val="004D6DA7"/>
    <w:rsid w:val="005035CD"/>
    <w:rsid w:val="00504C69"/>
    <w:rsid w:val="00522B39"/>
    <w:rsid w:val="0054277B"/>
    <w:rsid w:val="00544592"/>
    <w:rsid w:val="005508F6"/>
    <w:rsid w:val="00561CBD"/>
    <w:rsid w:val="005703E0"/>
    <w:rsid w:val="00593335"/>
    <w:rsid w:val="0059560F"/>
    <w:rsid w:val="00596B7C"/>
    <w:rsid w:val="00597147"/>
    <w:rsid w:val="005C6E30"/>
    <w:rsid w:val="005D2F49"/>
    <w:rsid w:val="005F4D3E"/>
    <w:rsid w:val="00601588"/>
    <w:rsid w:val="00610197"/>
    <w:rsid w:val="006226FF"/>
    <w:rsid w:val="006328A1"/>
    <w:rsid w:val="00647A80"/>
    <w:rsid w:val="006633A3"/>
    <w:rsid w:val="00663E6D"/>
    <w:rsid w:val="006870D8"/>
    <w:rsid w:val="00696F5A"/>
    <w:rsid w:val="006E0C88"/>
    <w:rsid w:val="006F4475"/>
    <w:rsid w:val="0072546A"/>
    <w:rsid w:val="00733C91"/>
    <w:rsid w:val="00736095"/>
    <w:rsid w:val="00790104"/>
    <w:rsid w:val="00813142"/>
    <w:rsid w:val="008670F5"/>
    <w:rsid w:val="008A7787"/>
    <w:rsid w:val="008A7842"/>
    <w:rsid w:val="008B4C4B"/>
    <w:rsid w:val="008C6DA5"/>
    <w:rsid w:val="009235E2"/>
    <w:rsid w:val="00923917"/>
    <w:rsid w:val="009408A8"/>
    <w:rsid w:val="00952959"/>
    <w:rsid w:val="00965076"/>
    <w:rsid w:val="009940BD"/>
    <w:rsid w:val="009954DA"/>
    <w:rsid w:val="009A37EE"/>
    <w:rsid w:val="009A5099"/>
    <w:rsid w:val="009B3577"/>
    <w:rsid w:val="009C3904"/>
    <w:rsid w:val="00A56EF6"/>
    <w:rsid w:val="00A573D6"/>
    <w:rsid w:val="00AD1F76"/>
    <w:rsid w:val="00AD33DC"/>
    <w:rsid w:val="00AF0F2B"/>
    <w:rsid w:val="00B2458C"/>
    <w:rsid w:val="00B41D32"/>
    <w:rsid w:val="00B84669"/>
    <w:rsid w:val="00BA2B73"/>
    <w:rsid w:val="00C34BE0"/>
    <w:rsid w:val="00C605F7"/>
    <w:rsid w:val="00C82BCA"/>
    <w:rsid w:val="00C83B28"/>
    <w:rsid w:val="00CB0DA9"/>
    <w:rsid w:val="00CE41DA"/>
    <w:rsid w:val="00CE5301"/>
    <w:rsid w:val="00D40117"/>
    <w:rsid w:val="00D6467B"/>
    <w:rsid w:val="00D64797"/>
    <w:rsid w:val="00E522C4"/>
    <w:rsid w:val="00E546E2"/>
    <w:rsid w:val="00E82502"/>
    <w:rsid w:val="00EC7B12"/>
    <w:rsid w:val="00F00CDF"/>
    <w:rsid w:val="00F17C77"/>
    <w:rsid w:val="00F44E54"/>
    <w:rsid w:val="00F72A28"/>
    <w:rsid w:val="00F87327"/>
    <w:rsid w:val="00FE1426"/>
    <w:rsid w:val="00FE642B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DC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25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5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2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2546A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5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E522C4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1D45BA"/>
    <w:pPr>
      <w:ind w:left="72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633A3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633A3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633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11</Pages>
  <Words>1445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46</cp:revision>
  <dcterms:created xsi:type="dcterms:W3CDTF">2022-04-04T10:05:00Z</dcterms:created>
  <dcterms:modified xsi:type="dcterms:W3CDTF">2022-07-16T20:34:00Z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6a3bc571-9119-3849-ba6d-9609d11c25af</vt:lpwstr>
  </property>
  <property fmtid="{D5CDD505-2E9C-101B-9397-08002B2CF9AE}" pid="4" name="Mendeley Citation Style_1">
    <vt:lpwstr>http://www.zotero.org/styles/american-medical-association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