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57" w:rsidRDefault="00035E57">
      <w:r>
        <w:t>Risico analyse</w:t>
      </w:r>
    </w:p>
    <w:p w:rsidR="00035E57" w:rsidRDefault="00035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86"/>
        <w:gridCol w:w="1533"/>
        <w:gridCol w:w="3063"/>
        <w:gridCol w:w="2395"/>
        <w:gridCol w:w="1285"/>
      </w:tblGrid>
      <w:tr w:rsidR="00030FB0" w:rsidTr="00030FB0">
        <w:tc>
          <w:tcPr>
            <w:tcW w:w="786" w:type="dxa"/>
          </w:tcPr>
          <w:p w:rsidR="00030FB0" w:rsidRDefault="00E11118">
            <w:r>
              <w:t>#</w:t>
            </w:r>
          </w:p>
        </w:tc>
        <w:tc>
          <w:tcPr>
            <w:tcW w:w="1533" w:type="dxa"/>
          </w:tcPr>
          <w:p w:rsidR="00030FB0" w:rsidRDefault="00030FB0">
            <w:r>
              <w:t>Risico</w:t>
            </w:r>
          </w:p>
        </w:tc>
        <w:tc>
          <w:tcPr>
            <w:tcW w:w="3063" w:type="dxa"/>
          </w:tcPr>
          <w:p w:rsidR="00030FB0" w:rsidRDefault="00030FB0">
            <w:r>
              <w:t>Vermijden</w:t>
            </w:r>
          </w:p>
        </w:tc>
        <w:tc>
          <w:tcPr>
            <w:tcW w:w="2395" w:type="dxa"/>
          </w:tcPr>
          <w:p w:rsidR="00030FB0" w:rsidRDefault="00030FB0">
            <w:r>
              <w:t xml:space="preserve">Oplossing </w:t>
            </w:r>
          </w:p>
        </w:tc>
        <w:tc>
          <w:tcPr>
            <w:tcW w:w="1285" w:type="dxa"/>
          </w:tcPr>
          <w:p w:rsidR="00030FB0" w:rsidRDefault="00030FB0">
            <w:r>
              <w:t>Risico factor (1-10</w:t>
            </w:r>
            <w:proofErr w:type="gramStart"/>
            <w:r>
              <w:t>(</w:t>
            </w:r>
            <w:proofErr w:type="gramEnd"/>
            <w:r>
              <w:t>grootst))</w:t>
            </w:r>
          </w:p>
        </w:tc>
      </w:tr>
      <w:tr w:rsidR="00030FB0" w:rsidTr="00030FB0">
        <w:tc>
          <w:tcPr>
            <w:tcW w:w="786" w:type="dxa"/>
          </w:tcPr>
          <w:p w:rsidR="00030FB0" w:rsidRDefault="00030FB0">
            <w:r>
              <w:t>1</w:t>
            </w:r>
          </w:p>
        </w:tc>
        <w:tc>
          <w:tcPr>
            <w:tcW w:w="1533" w:type="dxa"/>
          </w:tcPr>
          <w:p w:rsidR="00030FB0" w:rsidRDefault="00030FB0">
            <w:r>
              <w:t>Kapotte drone</w:t>
            </w:r>
          </w:p>
        </w:tc>
        <w:tc>
          <w:tcPr>
            <w:tcW w:w="3063" w:type="dxa"/>
          </w:tcPr>
          <w:p w:rsidR="00030FB0" w:rsidRDefault="00030FB0">
            <w:r>
              <w:t>Alleen Wouter met de drone laten vliegen (Wouter is gecertificeerd)</w:t>
            </w:r>
          </w:p>
        </w:tc>
        <w:tc>
          <w:tcPr>
            <w:tcW w:w="2395" w:type="dxa"/>
          </w:tcPr>
          <w:p w:rsidR="00030FB0" w:rsidRDefault="00030FB0">
            <w:r>
              <w:t>Proberen te repareren of onderdelen te vervangen</w:t>
            </w:r>
          </w:p>
        </w:tc>
        <w:tc>
          <w:tcPr>
            <w:tcW w:w="1285" w:type="dxa"/>
          </w:tcPr>
          <w:p w:rsidR="00030FB0" w:rsidRDefault="00E11118">
            <w:r>
              <w:t>3</w:t>
            </w:r>
          </w:p>
        </w:tc>
      </w:tr>
      <w:tr w:rsidR="00030FB0" w:rsidTr="00030FB0">
        <w:tc>
          <w:tcPr>
            <w:tcW w:w="786" w:type="dxa"/>
          </w:tcPr>
          <w:p w:rsidR="00030FB0" w:rsidRDefault="00030FB0">
            <w:r>
              <w:t>2</w:t>
            </w:r>
          </w:p>
        </w:tc>
        <w:tc>
          <w:tcPr>
            <w:tcW w:w="1533" w:type="dxa"/>
          </w:tcPr>
          <w:p w:rsidR="00030FB0" w:rsidRDefault="00030FB0">
            <w:r>
              <w:t>Financiën</w:t>
            </w:r>
          </w:p>
        </w:tc>
        <w:tc>
          <w:tcPr>
            <w:tcW w:w="3063" w:type="dxa"/>
          </w:tcPr>
          <w:p w:rsidR="00030FB0" w:rsidRDefault="00E11118">
            <w:r>
              <w:t>Kunnen wij niet vermijden.</w:t>
            </w:r>
          </w:p>
        </w:tc>
        <w:tc>
          <w:tcPr>
            <w:tcW w:w="2395" w:type="dxa"/>
          </w:tcPr>
          <w:p w:rsidR="00030FB0" w:rsidRDefault="00030FB0">
            <w:r>
              <w:t>Schaal van het project aanpassen</w:t>
            </w:r>
          </w:p>
        </w:tc>
        <w:tc>
          <w:tcPr>
            <w:tcW w:w="1285" w:type="dxa"/>
          </w:tcPr>
          <w:p w:rsidR="00030FB0" w:rsidRDefault="00030FB0">
            <w:r>
              <w:t>1</w:t>
            </w:r>
          </w:p>
        </w:tc>
      </w:tr>
      <w:tr w:rsidR="00030FB0" w:rsidTr="00030FB0">
        <w:tc>
          <w:tcPr>
            <w:tcW w:w="786" w:type="dxa"/>
          </w:tcPr>
          <w:p w:rsidR="00030FB0" w:rsidRDefault="00030FB0">
            <w:r>
              <w:t>3</w:t>
            </w:r>
          </w:p>
        </w:tc>
        <w:tc>
          <w:tcPr>
            <w:tcW w:w="1533" w:type="dxa"/>
          </w:tcPr>
          <w:p w:rsidR="00030FB0" w:rsidRDefault="00030FB0">
            <w:r>
              <w:t>Gebrek aan communicatie</w:t>
            </w:r>
          </w:p>
        </w:tc>
        <w:tc>
          <w:tcPr>
            <w:tcW w:w="3063" w:type="dxa"/>
          </w:tcPr>
          <w:p w:rsidR="00030FB0" w:rsidRDefault="00030FB0" w:rsidP="00E11118">
            <w:r>
              <w:t>Minstens eens in d</w:t>
            </w:r>
            <w:r w:rsidR="004507B0">
              <w:t>e twee weken contact</w:t>
            </w:r>
          </w:p>
        </w:tc>
        <w:tc>
          <w:tcPr>
            <w:tcW w:w="2395" w:type="dxa"/>
          </w:tcPr>
          <w:p w:rsidR="00030FB0" w:rsidRDefault="004507B0">
            <w:r>
              <w:t>B</w:t>
            </w:r>
            <w:r w:rsidR="004A3892">
              <w:t>ellen of</w:t>
            </w:r>
            <w:r>
              <w:t xml:space="preserve"> langs gaan en betere afspraken maken</w:t>
            </w:r>
          </w:p>
        </w:tc>
        <w:tc>
          <w:tcPr>
            <w:tcW w:w="1285" w:type="dxa"/>
          </w:tcPr>
          <w:p w:rsidR="004507B0" w:rsidRDefault="004507B0">
            <w:r>
              <w:t>2</w:t>
            </w:r>
          </w:p>
        </w:tc>
      </w:tr>
      <w:tr w:rsidR="00030FB0" w:rsidTr="00030FB0">
        <w:tc>
          <w:tcPr>
            <w:tcW w:w="786" w:type="dxa"/>
          </w:tcPr>
          <w:p w:rsidR="00030FB0" w:rsidRDefault="00030FB0">
            <w:r>
              <w:t>4</w:t>
            </w:r>
          </w:p>
        </w:tc>
        <w:tc>
          <w:tcPr>
            <w:tcW w:w="1533" w:type="dxa"/>
          </w:tcPr>
          <w:p w:rsidR="00030FB0" w:rsidRDefault="00030FB0">
            <w:r>
              <w:t>Te hoog niveau</w:t>
            </w:r>
          </w:p>
        </w:tc>
        <w:tc>
          <w:tcPr>
            <w:tcW w:w="3063" w:type="dxa"/>
          </w:tcPr>
          <w:p w:rsidR="00030FB0" w:rsidRDefault="004A3892">
            <w:r>
              <w:t>Opdracht goed afbakenen,</w:t>
            </w:r>
            <w:r w:rsidR="00030FB0">
              <w:t xml:space="preserve"> voldoende onderzoek doen en waar nodig hulp van buitenaf inschakelen</w:t>
            </w:r>
          </w:p>
        </w:tc>
        <w:tc>
          <w:tcPr>
            <w:tcW w:w="2395" w:type="dxa"/>
          </w:tcPr>
          <w:p w:rsidR="00030FB0" w:rsidRDefault="00030FB0">
            <w:r>
              <w:t>Opdracht aanpa</w:t>
            </w:r>
            <w:r w:rsidR="00E11118">
              <w:t>ssen in overleg met de opdracht</w:t>
            </w:r>
            <w:r>
              <w:t>gever</w:t>
            </w:r>
          </w:p>
        </w:tc>
        <w:tc>
          <w:tcPr>
            <w:tcW w:w="1285" w:type="dxa"/>
          </w:tcPr>
          <w:p w:rsidR="00030FB0" w:rsidRDefault="00030FB0">
            <w:r>
              <w:t>3</w:t>
            </w:r>
          </w:p>
        </w:tc>
      </w:tr>
      <w:tr w:rsidR="00030FB0" w:rsidTr="00030FB0">
        <w:tc>
          <w:tcPr>
            <w:tcW w:w="786" w:type="dxa"/>
          </w:tcPr>
          <w:p w:rsidR="00030FB0" w:rsidRDefault="00030FB0">
            <w:r>
              <w:t>5</w:t>
            </w:r>
          </w:p>
        </w:tc>
        <w:tc>
          <w:tcPr>
            <w:tcW w:w="1533" w:type="dxa"/>
          </w:tcPr>
          <w:p w:rsidR="00030FB0" w:rsidRDefault="00030FB0">
            <w:r>
              <w:t>Tijd tekort</w:t>
            </w:r>
          </w:p>
        </w:tc>
        <w:tc>
          <w:tcPr>
            <w:tcW w:w="3063" w:type="dxa"/>
          </w:tcPr>
          <w:p w:rsidR="00030FB0" w:rsidRDefault="00030FB0">
            <w:r>
              <w:t>Scrum board goed bijhouden en tijd voor taken ruim inschatten zodat er tijd is voor onvoorziene zaken</w:t>
            </w:r>
          </w:p>
        </w:tc>
        <w:tc>
          <w:tcPr>
            <w:tcW w:w="2395" w:type="dxa"/>
          </w:tcPr>
          <w:p w:rsidR="00030FB0" w:rsidRDefault="00030FB0">
            <w:r>
              <w:t>Opdracht aanpassen in overleg met de opdracht gever</w:t>
            </w:r>
          </w:p>
        </w:tc>
        <w:tc>
          <w:tcPr>
            <w:tcW w:w="1285" w:type="dxa"/>
          </w:tcPr>
          <w:p w:rsidR="00030FB0" w:rsidRDefault="00030FB0">
            <w:r>
              <w:t>2</w:t>
            </w:r>
          </w:p>
        </w:tc>
      </w:tr>
      <w:tr w:rsidR="00030FB0" w:rsidTr="00030FB0">
        <w:tc>
          <w:tcPr>
            <w:tcW w:w="786" w:type="dxa"/>
          </w:tcPr>
          <w:p w:rsidR="00030FB0" w:rsidRDefault="00030FB0">
            <w:r>
              <w:t>6</w:t>
            </w:r>
          </w:p>
        </w:tc>
        <w:tc>
          <w:tcPr>
            <w:tcW w:w="1533" w:type="dxa"/>
          </w:tcPr>
          <w:p w:rsidR="00030FB0" w:rsidRDefault="00030FB0">
            <w:r>
              <w:t>Verborgen problemen</w:t>
            </w:r>
          </w:p>
        </w:tc>
        <w:tc>
          <w:tcPr>
            <w:tcW w:w="3063" w:type="dxa"/>
          </w:tcPr>
          <w:p w:rsidR="00030FB0" w:rsidRDefault="00030FB0">
            <w:r>
              <w:t>In het begin van het project het werk wat al gedaan is grondig controleren zodat we weten hoe we er voor staan</w:t>
            </w:r>
          </w:p>
        </w:tc>
        <w:tc>
          <w:tcPr>
            <w:tcW w:w="2395" w:type="dxa"/>
          </w:tcPr>
          <w:p w:rsidR="00030FB0" w:rsidRDefault="00030FB0">
            <w:r>
              <w:t>Tijd voor vrij maken en zo snel mogelijk afhandelen</w:t>
            </w:r>
          </w:p>
        </w:tc>
        <w:tc>
          <w:tcPr>
            <w:tcW w:w="1285" w:type="dxa"/>
          </w:tcPr>
          <w:p w:rsidR="00030FB0" w:rsidRDefault="00030FB0">
            <w:r>
              <w:t>3</w:t>
            </w:r>
          </w:p>
        </w:tc>
      </w:tr>
      <w:tr w:rsidR="00030FB0" w:rsidTr="00030FB0">
        <w:tc>
          <w:tcPr>
            <w:tcW w:w="786" w:type="dxa"/>
          </w:tcPr>
          <w:p w:rsidR="00030FB0" w:rsidRDefault="00030FB0">
            <w:r>
              <w:t>7</w:t>
            </w:r>
          </w:p>
        </w:tc>
        <w:tc>
          <w:tcPr>
            <w:tcW w:w="1533" w:type="dxa"/>
          </w:tcPr>
          <w:p w:rsidR="00030FB0" w:rsidRDefault="00030FB0">
            <w:r>
              <w:t>Opdracht gever wil toch wat anders</w:t>
            </w:r>
          </w:p>
        </w:tc>
        <w:tc>
          <w:tcPr>
            <w:tcW w:w="3063" w:type="dxa"/>
          </w:tcPr>
          <w:p w:rsidR="00030FB0" w:rsidRDefault="00030FB0" w:rsidP="004A3892">
            <w:r>
              <w:t xml:space="preserve">Van te voren duidelijk afspreken wat er gemaakt wordt en dit </w:t>
            </w:r>
            <w:r w:rsidR="004A3892">
              <w:t xml:space="preserve">zal </w:t>
            </w:r>
            <w:r>
              <w:t>ook vast staan voor het hele project</w:t>
            </w:r>
            <w:r w:rsidR="00E11118">
              <w:t xml:space="preserve"> (plan van eisen)</w:t>
            </w:r>
          </w:p>
        </w:tc>
        <w:tc>
          <w:tcPr>
            <w:tcW w:w="2395" w:type="dxa"/>
          </w:tcPr>
          <w:p w:rsidR="00030FB0" w:rsidRDefault="00030FB0">
            <w:r>
              <w:t xml:space="preserve">In overleg kijken wat de opties zijn en eventueel </w:t>
            </w:r>
            <w:r w:rsidR="004A3892">
              <w:t>opperen als ander project</w:t>
            </w:r>
            <w:bookmarkStart w:id="0" w:name="_GoBack"/>
            <w:bookmarkEnd w:id="0"/>
          </w:p>
        </w:tc>
        <w:tc>
          <w:tcPr>
            <w:tcW w:w="1285" w:type="dxa"/>
          </w:tcPr>
          <w:p w:rsidR="00030FB0" w:rsidRDefault="00030FB0">
            <w:r>
              <w:t>1</w:t>
            </w:r>
          </w:p>
        </w:tc>
      </w:tr>
    </w:tbl>
    <w:p w:rsidR="00EF727D" w:rsidRDefault="00035E57">
      <w:r>
        <w:t xml:space="preserve"> </w:t>
      </w:r>
    </w:p>
    <w:p w:rsidR="00035E57" w:rsidRDefault="00035E57"/>
    <w:p w:rsidR="00035E57" w:rsidRDefault="00035E57"/>
    <w:sectPr w:rsidR="00035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57"/>
    <w:rsid w:val="00030FB0"/>
    <w:rsid w:val="00035E57"/>
    <w:rsid w:val="00405745"/>
    <w:rsid w:val="004507B0"/>
    <w:rsid w:val="004A3892"/>
    <w:rsid w:val="007C6BE3"/>
    <w:rsid w:val="00E11118"/>
    <w:rsid w:val="00E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CA463-DB89-4C9C-B715-F4DC2282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3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Reeskamp</dc:creator>
  <cp:keywords/>
  <dc:description/>
  <cp:lastModifiedBy>Sander Heijmans</cp:lastModifiedBy>
  <cp:revision>2</cp:revision>
  <dcterms:created xsi:type="dcterms:W3CDTF">2017-02-10T11:01:00Z</dcterms:created>
  <dcterms:modified xsi:type="dcterms:W3CDTF">2017-02-10T12:33:00Z</dcterms:modified>
</cp:coreProperties>
</file>