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B83C7" w14:textId="123EE922" w:rsidR="001C5733" w:rsidRDefault="001C5733" w:rsidP="005047BA">
      <w:pPr>
        <w:pStyle w:val="Heading2"/>
      </w:pPr>
      <w:r w:rsidRPr="001C5733">
        <w:t>Topic 8</w:t>
      </w:r>
    </w:p>
    <w:p w14:paraId="41B29C8A" w14:textId="38AA4B03" w:rsidR="001C5733" w:rsidRDefault="001C5733">
      <w:pPr>
        <w:rPr>
          <w:b/>
          <w:bCs/>
        </w:rPr>
      </w:pPr>
      <w:r>
        <w:rPr>
          <w:b/>
          <w:bCs/>
        </w:rPr>
        <w:t>1 Evan Dunphy</w:t>
      </w:r>
    </w:p>
    <w:p w14:paraId="7C588718" w14:textId="3E74DB0B" w:rsidR="007F6471" w:rsidRPr="00320003" w:rsidRDefault="001C5733">
      <w:pPr>
        <w:rPr>
          <w:b/>
          <w:bCs/>
        </w:rPr>
      </w:pPr>
      <w:r>
        <w:rPr>
          <w:b/>
          <w:bCs/>
        </w:rPr>
        <w:t xml:space="preserve">A </w:t>
      </w:r>
      <w:r w:rsidR="00A378AD" w:rsidRPr="00A378AD">
        <w:t>No</w:t>
      </w:r>
      <w:r w:rsidR="00320003">
        <w:t xml:space="preserve"> NVD score as the attack was a </w:t>
      </w:r>
      <w:r w:rsidR="00A378AD" w:rsidRPr="00A378AD">
        <w:t xml:space="preserve"> </w:t>
      </w:r>
      <w:r w:rsidR="00320003">
        <w:t>s</w:t>
      </w:r>
      <w:r w:rsidR="00A378AD" w:rsidRPr="00A378AD">
        <w:t>ocial engineering attack</w:t>
      </w:r>
      <w:r w:rsidR="00320003">
        <w:t xml:space="preserve"> and no other </w:t>
      </w:r>
      <w:r w:rsidR="00320003" w:rsidRPr="00320003">
        <w:rPr>
          <w:b/>
          <w:bCs/>
        </w:rPr>
        <w:t>likely vulnerabilities</w:t>
      </w:r>
      <w:r w:rsidR="00320003">
        <w:rPr>
          <w:b/>
          <w:bCs/>
        </w:rPr>
        <w:t xml:space="preserve"> </w:t>
      </w:r>
      <w:r w:rsidR="00320003" w:rsidRPr="00320003">
        <w:t>were found</w:t>
      </w:r>
      <w:r w:rsidR="007F6471">
        <w:t>. For our attack I am giving the social engineering attack a made up NVD score of 3.0.</w:t>
      </w:r>
    </w:p>
    <w:p w14:paraId="6F3899FD" w14:textId="2C7D82AB" w:rsidR="007F6471" w:rsidRDefault="001C5733" w:rsidP="001C5733">
      <w:r>
        <w:rPr>
          <w:b/>
          <w:bCs/>
        </w:rPr>
        <w:t>B</w:t>
      </w:r>
      <w:r w:rsidR="00A378AD">
        <w:rPr>
          <w:b/>
          <w:bCs/>
        </w:rPr>
        <w:t xml:space="preserve"> </w:t>
      </w:r>
      <w:r w:rsidR="007F6471">
        <w:t>I’m giving it this a low score because there are 2 points that make this vulnerability harder to exploit. 1. The prior information about the admin and 2. The ability to use the information about the admin to trick the steam support contact person. Very hard to exploit but very high impact.</w:t>
      </w:r>
    </w:p>
    <w:p w14:paraId="37489F34" w14:textId="77777777" w:rsidR="00C04B75" w:rsidRDefault="00C04B75" w:rsidP="001C5733">
      <w:pPr>
        <w:rPr>
          <w:b/>
          <w:bCs/>
        </w:rPr>
      </w:pPr>
    </w:p>
    <w:p w14:paraId="59295FE5" w14:textId="2759B384" w:rsidR="006D0A67" w:rsidRPr="005047BA" w:rsidRDefault="006D0A67" w:rsidP="001C5733">
      <w:pPr>
        <w:rPr>
          <w:b/>
          <w:bCs/>
        </w:rPr>
      </w:pPr>
      <w:r>
        <w:rPr>
          <w:b/>
          <w:bCs/>
        </w:rPr>
        <w:t>1 Dylan Moran</w:t>
      </w:r>
    </w:p>
    <w:p w14:paraId="4F57E173" w14:textId="77777777" w:rsidR="00C04B75" w:rsidRDefault="00C04B75" w:rsidP="001C5733">
      <w:pPr>
        <w:rPr>
          <w:b/>
          <w:bCs/>
        </w:rPr>
      </w:pPr>
    </w:p>
    <w:p w14:paraId="4E3256B0" w14:textId="0761D5E8" w:rsidR="00AA4663" w:rsidRDefault="001C5733" w:rsidP="001C5733">
      <w:pPr>
        <w:rPr>
          <w:b/>
          <w:bCs/>
        </w:rPr>
      </w:pPr>
      <w:r>
        <w:rPr>
          <w:b/>
          <w:bCs/>
        </w:rPr>
        <w:t>2 Group</w:t>
      </w:r>
    </w:p>
    <w:p w14:paraId="0E85A165" w14:textId="0AFB98FB" w:rsidR="005A32A8" w:rsidRDefault="005A32A8" w:rsidP="001C5733">
      <w:r>
        <w:t>Research</w:t>
      </w:r>
      <w:r w:rsidR="00AA4663">
        <w:t>ed</w:t>
      </w:r>
      <w:r>
        <w:t xml:space="preserve"> </w:t>
      </w:r>
      <w:r w:rsidR="00AA4663">
        <w:t xml:space="preserve">the </w:t>
      </w:r>
      <w:r>
        <w:t>admin</w:t>
      </w:r>
      <w:r w:rsidR="00AA4663">
        <w:t xml:space="preserve"> to gain information to use.</w:t>
      </w:r>
    </w:p>
    <w:p w14:paraId="6D0FF90E" w14:textId="44DC7BFD" w:rsidR="005A32A8" w:rsidRDefault="005A32A8" w:rsidP="001C5733">
      <w:r>
        <w:t>Contact</w:t>
      </w:r>
      <w:r w:rsidR="00AA4663">
        <w:t>ed</w:t>
      </w:r>
      <w:r>
        <w:t xml:space="preserve"> steam support</w:t>
      </w:r>
      <w:r w:rsidR="00AA4663">
        <w:t>.</w:t>
      </w:r>
    </w:p>
    <w:p w14:paraId="3164A9EB" w14:textId="5E6F25D4" w:rsidR="005A32A8" w:rsidRDefault="005A32A8" w:rsidP="001C5733">
      <w:r>
        <w:t>Use</w:t>
      </w:r>
      <w:r w:rsidR="00AA4663">
        <w:t>d</w:t>
      </w:r>
      <w:r>
        <w:t xml:space="preserve"> </w:t>
      </w:r>
      <w:r w:rsidR="00AA4663">
        <w:t xml:space="preserve">the </w:t>
      </w:r>
      <w:r>
        <w:t>info</w:t>
      </w:r>
      <w:r w:rsidR="00AA4663">
        <w:t>rmation</w:t>
      </w:r>
      <w:r>
        <w:t xml:space="preserve"> </w:t>
      </w:r>
      <w:r w:rsidR="00AA4663">
        <w:t>about</w:t>
      </w:r>
      <w:r>
        <w:t xml:space="preserve"> </w:t>
      </w:r>
      <w:r w:rsidR="00AA4663">
        <w:t xml:space="preserve">the </w:t>
      </w:r>
      <w:r>
        <w:t>admin to trick steam support</w:t>
      </w:r>
      <w:r w:rsidR="00AA4663">
        <w:t>.</w:t>
      </w:r>
    </w:p>
    <w:p w14:paraId="668EBBB9" w14:textId="1DB947F9" w:rsidR="005A32A8" w:rsidRDefault="005A32A8" w:rsidP="001C5733">
      <w:r>
        <w:t>Use</w:t>
      </w:r>
      <w:r w:rsidR="00AA4663">
        <w:t>d</w:t>
      </w:r>
      <w:r>
        <w:t xml:space="preserve"> </w:t>
      </w:r>
      <w:r w:rsidR="00AA4663">
        <w:t xml:space="preserve">the </w:t>
      </w:r>
      <w:r>
        <w:t>steam provided password</w:t>
      </w:r>
      <w:r w:rsidR="00AA4663">
        <w:t xml:space="preserve"> to gain access to the admin account.</w:t>
      </w:r>
    </w:p>
    <w:p w14:paraId="4BC13A89" w14:textId="31351835" w:rsidR="005A32A8" w:rsidRDefault="005A32A8" w:rsidP="001C5733">
      <w:r>
        <w:t>Change</w:t>
      </w:r>
      <w:r w:rsidR="00AA4663">
        <w:t>d</w:t>
      </w:r>
      <w:r>
        <w:t xml:space="preserve"> t</w:t>
      </w:r>
      <w:r w:rsidR="00AA4663">
        <w:t>he temporary steam password to a</w:t>
      </w:r>
      <w:r>
        <w:t xml:space="preserve"> stronger password</w:t>
      </w:r>
      <w:r w:rsidR="00AA4663">
        <w:t xml:space="preserve"> to gain full control of account and to lock out the admin.</w:t>
      </w:r>
    </w:p>
    <w:p w14:paraId="29B6FC6E" w14:textId="7A998919" w:rsidR="005A32A8" w:rsidRDefault="00AA4663" w:rsidP="001C5733">
      <w:r>
        <w:t>Used the</w:t>
      </w:r>
      <w:r w:rsidR="006D0A67">
        <w:t xml:space="preserve"> account with the POE2 admin tool to view player information.</w:t>
      </w:r>
    </w:p>
    <w:p w14:paraId="605D70C5" w14:textId="3C2B2560" w:rsidR="005A32A8" w:rsidRPr="005A32A8" w:rsidRDefault="005A32A8" w:rsidP="001C5733">
      <w:r>
        <w:t>Use</w:t>
      </w:r>
      <w:r w:rsidR="006D0A67">
        <w:t>d player information to gain access to the player accounts and items.</w:t>
      </w:r>
    </w:p>
    <w:p w14:paraId="6966C9D4" w14:textId="77777777" w:rsidR="00C04B75" w:rsidRDefault="00C04B75" w:rsidP="001C5733">
      <w:pPr>
        <w:rPr>
          <w:b/>
          <w:bCs/>
        </w:rPr>
      </w:pPr>
    </w:p>
    <w:p w14:paraId="32CB08A4" w14:textId="42B65EFC" w:rsidR="001C5733" w:rsidRDefault="001C5733" w:rsidP="001C5733">
      <w:pPr>
        <w:rPr>
          <w:b/>
          <w:bCs/>
        </w:rPr>
      </w:pPr>
      <w:r>
        <w:rPr>
          <w:b/>
          <w:bCs/>
        </w:rPr>
        <w:t>3 Group</w:t>
      </w:r>
    </w:p>
    <w:p w14:paraId="0D0429B4" w14:textId="4DC27ED2" w:rsidR="001C5733" w:rsidRPr="00231A38" w:rsidRDefault="00231A38" w:rsidP="001C5733">
      <w:r w:rsidRPr="00231A38">
        <w:t>Spoofing</w:t>
      </w:r>
      <w:r>
        <w:t xml:space="preserve"> – </w:t>
      </w:r>
      <w:r w:rsidR="004D08B7">
        <w:t>T</w:t>
      </w:r>
      <w:r w:rsidR="00D449FA">
        <w:t xml:space="preserve">he attacker </w:t>
      </w:r>
      <w:r>
        <w:t>pretende</w:t>
      </w:r>
      <w:r w:rsidR="00D449FA">
        <w:t>d to be an</w:t>
      </w:r>
      <w:r>
        <w:t xml:space="preserve"> admin</w:t>
      </w:r>
      <w:r w:rsidR="00D449FA">
        <w:t xml:space="preserve"> to steam support and when using the admin account</w:t>
      </w:r>
      <w:r w:rsidR="004D08B7">
        <w:t>.</w:t>
      </w:r>
    </w:p>
    <w:p w14:paraId="282D2E0A" w14:textId="5D6383C2" w:rsidR="00231A38" w:rsidRPr="00231A38" w:rsidRDefault="00231A38" w:rsidP="001C5733">
      <w:r w:rsidRPr="00231A38">
        <w:t>Tampering</w:t>
      </w:r>
      <w:r>
        <w:t xml:space="preserve"> –</w:t>
      </w:r>
      <w:r w:rsidR="004D08B7">
        <w:t>The attacker</w:t>
      </w:r>
      <w:r>
        <w:t xml:space="preserve"> changed passwords</w:t>
      </w:r>
      <w:r w:rsidR="004D08B7">
        <w:t xml:space="preserve"> of the admin account and the player accounts.</w:t>
      </w:r>
    </w:p>
    <w:p w14:paraId="44377B71" w14:textId="0CEE87C3" w:rsidR="00231A38" w:rsidRPr="00231A38" w:rsidRDefault="00231A38" w:rsidP="001C5733">
      <w:r w:rsidRPr="00231A38">
        <w:t>Information Disclosure</w:t>
      </w:r>
      <w:r>
        <w:t xml:space="preserve"> –</w:t>
      </w:r>
      <w:r w:rsidR="004D08B7">
        <w:t>The attacker</w:t>
      </w:r>
      <w:r>
        <w:t xml:space="preserve"> </w:t>
      </w:r>
      <w:r w:rsidR="004D08B7">
        <w:t xml:space="preserve">viewed and </w:t>
      </w:r>
      <w:r>
        <w:t>stole player information</w:t>
      </w:r>
      <w:r w:rsidR="004D08B7">
        <w:t xml:space="preserve"> and in game items.</w:t>
      </w:r>
    </w:p>
    <w:p w14:paraId="322E5125" w14:textId="626A86C4" w:rsidR="00231A38" w:rsidRPr="00231A38" w:rsidRDefault="00231A38" w:rsidP="001C5733">
      <w:r w:rsidRPr="00231A38">
        <w:t>Denial of Service</w:t>
      </w:r>
      <w:r>
        <w:t xml:space="preserve"> –</w:t>
      </w:r>
      <w:r w:rsidR="004D08B7">
        <w:t>While the attacker carried out the attack the admin and players were</w:t>
      </w:r>
      <w:r>
        <w:t xml:space="preserve"> locked out of </w:t>
      </w:r>
      <w:r w:rsidR="004D08B7">
        <w:t xml:space="preserve">their </w:t>
      </w:r>
      <w:r>
        <w:t>accounts</w:t>
      </w:r>
      <w:r w:rsidR="004D08B7">
        <w:t>.</w:t>
      </w:r>
    </w:p>
    <w:p w14:paraId="0642E644" w14:textId="30C94B64" w:rsidR="004D08B7" w:rsidRPr="004D08B7" w:rsidRDefault="001C5733" w:rsidP="001C5733">
      <w:pPr>
        <w:rPr>
          <w:b/>
          <w:bCs/>
        </w:rPr>
      </w:pPr>
      <w:r>
        <w:rPr>
          <w:b/>
          <w:bCs/>
        </w:rPr>
        <w:t>4 Evan Dunphy</w:t>
      </w:r>
    </w:p>
    <w:p w14:paraId="70C4E94F" w14:textId="0C4C35A2" w:rsidR="00D76EEC" w:rsidRDefault="00D76EEC" w:rsidP="001C5733">
      <w:r w:rsidRPr="00D76EEC">
        <w:t>Medium</w:t>
      </w:r>
      <w:r>
        <w:t xml:space="preserve"> -</w:t>
      </w:r>
      <w:r w:rsidRPr="00D76EEC">
        <w:t xml:space="preserve"> Very Severe Impact but Rare Likelihood</w:t>
      </w:r>
      <w:r w:rsidR="00E357AF">
        <w:t>.</w:t>
      </w:r>
    </w:p>
    <w:p w14:paraId="25BF0142" w14:textId="77777777" w:rsidR="00C04B75" w:rsidRDefault="00C04B75" w:rsidP="001C5733">
      <w:pPr>
        <w:rPr>
          <w:b/>
          <w:bCs/>
        </w:rPr>
      </w:pPr>
    </w:p>
    <w:p w14:paraId="70E3F7E4" w14:textId="781055F8" w:rsidR="004D08B7" w:rsidRPr="004D08B7" w:rsidRDefault="004D08B7" w:rsidP="001C5733">
      <w:pPr>
        <w:rPr>
          <w:b/>
          <w:bCs/>
        </w:rPr>
      </w:pPr>
      <w:r>
        <w:rPr>
          <w:b/>
          <w:bCs/>
        </w:rPr>
        <w:t>4 Dylan Moran</w:t>
      </w:r>
    </w:p>
    <w:p w14:paraId="777AF282" w14:textId="77777777" w:rsidR="00C04B75" w:rsidRDefault="00C04B75">
      <w:pPr>
        <w:rPr>
          <w:b/>
          <w:bCs/>
        </w:rPr>
      </w:pPr>
    </w:p>
    <w:p w14:paraId="7E51A0DB" w14:textId="7970CD25" w:rsidR="001C5733" w:rsidRDefault="001C5733">
      <w:pPr>
        <w:rPr>
          <w:b/>
          <w:bCs/>
        </w:rPr>
      </w:pPr>
      <w:r>
        <w:rPr>
          <w:b/>
          <w:bCs/>
        </w:rPr>
        <w:t>5 Evan Dunphy</w:t>
      </w:r>
    </w:p>
    <w:p w14:paraId="609D2D23" w14:textId="0A3751EB" w:rsidR="0029689C" w:rsidRPr="0029689C" w:rsidRDefault="0029689C">
      <w:r>
        <w:t>Yes</w:t>
      </w:r>
      <w:r w:rsidR="00E357AF">
        <w:t xml:space="preserve"> they are comparable</w:t>
      </w:r>
      <w:r>
        <w:t>,</w:t>
      </w:r>
      <w:r w:rsidR="00E357AF">
        <w:t xml:space="preserve"> the result is not</w:t>
      </w:r>
      <w:r>
        <w:t xml:space="preserve"> surprising.</w:t>
      </w:r>
      <w:r w:rsidR="00E357AF">
        <w:t xml:space="preserve"> Due to the nature of the attack I </w:t>
      </w:r>
      <w:r>
        <w:t xml:space="preserve"> had to make </w:t>
      </w:r>
      <w:r w:rsidR="00E357AF">
        <w:t>a NVD score</w:t>
      </w:r>
      <w:r>
        <w:t xml:space="preserve"> up.</w:t>
      </w:r>
    </w:p>
    <w:p w14:paraId="3506FA12" w14:textId="77777777" w:rsidR="00C04B75" w:rsidRDefault="00C04B75" w:rsidP="00CF37BF">
      <w:pPr>
        <w:rPr>
          <w:b/>
          <w:bCs/>
        </w:rPr>
      </w:pPr>
    </w:p>
    <w:p w14:paraId="384EC192" w14:textId="2BA005B0" w:rsidR="00CF37BF" w:rsidRDefault="00CF37BF" w:rsidP="00CF37BF">
      <w:pPr>
        <w:rPr>
          <w:b/>
          <w:bCs/>
        </w:rPr>
      </w:pPr>
      <w:r>
        <w:rPr>
          <w:b/>
          <w:bCs/>
        </w:rPr>
        <w:t>5 Dylan Moran</w:t>
      </w:r>
    </w:p>
    <w:p w14:paraId="0973B081" w14:textId="77777777" w:rsidR="00C04B75" w:rsidRPr="004D08B7" w:rsidRDefault="00C04B75" w:rsidP="00CF37BF">
      <w:pPr>
        <w:rPr>
          <w:b/>
          <w:bCs/>
        </w:rPr>
      </w:pPr>
    </w:p>
    <w:p w14:paraId="5ACDEE9C" w14:textId="77777777" w:rsidR="005047BA" w:rsidRPr="002C383B" w:rsidRDefault="001C5733" w:rsidP="002C383B">
      <w:pPr>
        <w:pStyle w:val="Heading2"/>
      </w:pPr>
      <w:r w:rsidRPr="002C383B">
        <w:rPr>
          <w:rStyle w:val="Heading1Char"/>
          <w:sz w:val="32"/>
          <w:szCs w:val="32"/>
        </w:rPr>
        <w:t>Topic 9</w:t>
      </w:r>
      <w:r w:rsidR="005A78E8" w:rsidRPr="002C383B">
        <w:t xml:space="preserve"> </w:t>
      </w:r>
    </w:p>
    <w:p w14:paraId="01DA2244" w14:textId="1748B17E" w:rsidR="001C5733" w:rsidRDefault="005A78E8">
      <w:pPr>
        <w:rPr>
          <w:b/>
          <w:bCs/>
        </w:rPr>
      </w:pPr>
      <w:r>
        <w:rPr>
          <w:b/>
          <w:bCs/>
        </w:rPr>
        <w:t>Evan Dunphy</w:t>
      </w:r>
    </w:p>
    <w:p w14:paraId="5CADBE9F" w14:textId="5A240C35" w:rsidR="005A78E8" w:rsidRDefault="005A78E8">
      <w:pPr>
        <w:rPr>
          <w:b/>
          <w:bCs/>
        </w:rPr>
      </w:pPr>
      <w:r>
        <w:rPr>
          <w:b/>
          <w:bCs/>
        </w:rPr>
        <w:t xml:space="preserve">1 </w:t>
      </w:r>
      <w:r w:rsidR="008D7F16">
        <w:rPr>
          <w:b/>
          <w:bCs/>
        </w:rPr>
        <w:t xml:space="preserve">in </w:t>
      </w:r>
      <w:r>
        <w:rPr>
          <w:b/>
          <w:bCs/>
        </w:rPr>
        <w:t>diagram</w:t>
      </w:r>
    </w:p>
    <w:p w14:paraId="50CE3642" w14:textId="12046243" w:rsidR="005A78E8" w:rsidRDefault="005A78E8">
      <w:pPr>
        <w:rPr>
          <w:b/>
          <w:bCs/>
        </w:rPr>
      </w:pPr>
      <w:r>
        <w:rPr>
          <w:b/>
          <w:bCs/>
        </w:rPr>
        <w:t>2</w:t>
      </w:r>
    </w:p>
    <w:p w14:paraId="2C948AA5" w14:textId="110899CB" w:rsidR="008B064E" w:rsidRDefault="008B064E">
      <w:r w:rsidRPr="008B064E">
        <w:t>Compensating Controls</w:t>
      </w:r>
      <w:r>
        <w:t xml:space="preserve"> – Employee training</w:t>
      </w:r>
      <w:r w:rsidR="002E21FB">
        <w:t>, awareness to mitigate carelessness.</w:t>
      </w:r>
    </w:p>
    <w:p w14:paraId="0AD6DFE2" w14:textId="3D2D876F" w:rsidR="008B064E" w:rsidRPr="008B064E" w:rsidRDefault="008B064E" w:rsidP="008B064E">
      <w:r>
        <w:t>Detective</w:t>
      </w:r>
      <w:r w:rsidRPr="008B064E">
        <w:t xml:space="preserve"> Controls</w:t>
      </w:r>
      <w:r>
        <w:t xml:space="preserve"> – Logs of login time and location</w:t>
      </w:r>
      <w:r w:rsidR="00C52CFD">
        <w:t>, IDS</w:t>
      </w:r>
      <w:r w:rsidR="002E21FB">
        <w:t xml:space="preserve"> to detect suspicious activity.</w:t>
      </w:r>
    </w:p>
    <w:p w14:paraId="70578690" w14:textId="6A416AF7" w:rsidR="008B064E" w:rsidRPr="008B064E" w:rsidRDefault="008B064E" w:rsidP="008B064E">
      <w:r>
        <w:t>Recovery</w:t>
      </w:r>
      <w:r w:rsidRPr="008B064E">
        <w:t xml:space="preserve"> Controls</w:t>
      </w:r>
      <w:r>
        <w:t xml:space="preserve"> – </w:t>
      </w:r>
      <w:r w:rsidR="00B6735E">
        <w:t>None</w:t>
      </w:r>
    </w:p>
    <w:p w14:paraId="68D23B9F" w14:textId="0700CC68" w:rsidR="008B064E" w:rsidRPr="008B064E" w:rsidRDefault="008B064E" w:rsidP="008B064E">
      <w:r w:rsidRPr="008B064E">
        <w:t>Co</w:t>
      </w:r>
      <w:r>
        <w:t>rrective</w:t>
      </w:r>
      <w:r w:rsidRPr="008B064E">
        <w:t xml:space="preserve"> Controls</w:t>
      </w:r>
      <w:r>
        <w:t xml:space="preserve"> </w:t>
      </w:r>
      <w:r w:rsidR="00C86687">
        <w:t>–</w:t>
      </w:r>
      <w:r>
        <w:t xml:space="preserve"> </w:t>
      </w:r>
      <w:r w:rsidR="00C86687">
        <w:t>Password resets</w:t>
      </w:r>
      <w:r w:rsidR="002E21FB">
        <w:t>, reset passwords to stop attackers from using the account.</w:t>
      </w:r>
    </w:p>
    <w:p w14:paraId="64461F99" w14:textId="77B0F757" w:rsidR="008B064E" w:rsidRPr="008B064E" w:rsidRDefault="008B064E" w:rsidP="008B064E">
      <w:r>
        <w:t>Preventive</w:t>
      </w:r>
      <w:r w:rsidRPr="008B064E">
        <w:t xml:space="preserve"> Controls</w:t>
      </w:r>
      <w:r>
        <w:t xml:space="preserve"> - </w:t>
      </w:r>
      <w:r w:rsidR="00C52CFD">
        <w:t>None</w:t>
      </w:r>
    </w:p>
    <w:p w14:paraId="399100C2" w14:textId="1EF0A9D4" w:rsidR="008B064E" w:rsidRPr="008B064E" w:rsidRDefault="008B064E">
      <w:r>
        <w:t>Deterrent</w:t>
      </w:r>
      <w:r w:rsidRPr="008B064E">
        <w:t xml:space="preserve"> Controls</w:t>
      </w:r>
      <w:r>
        <w:t xml:space="preserve"> – no 3</w:t>
      </w:r>
      <w:r w:rsidRPr="008B064E">
        <w:rPr>
          <w:vertAlign w:val="superscript"/>
        </w:rPr>
        <w:t>rd</w:t>
      </w:r>
      <w:r>
        <w:t xml:space="preserve"> party connections (</w:t>
      </w:r>
      <w:r w:rsidR="005047BA">
        <w:t xml:space="preserve">Grinding gears </w:t>
      </w:r>
      <w:r>
        <w:t>didn’t implement)</w:t>
      </w:r>
      <w:r w:rsidR="00C52CFD">
        <w:t>, warning and login banner</w:t>
      </w:r>
      <w:r w:rsidR="00496041">
        <w:t>s. Stops attackers from gaining access through less secure or easier to exploit 3</w:t>
      </w:r>
      <w:r w:rsidR="00496041" w:rsidRPr="00496041">
        <w:rPr>
          <w:vertAlign w:val="superscript"/>
        </w:rPr>
        <w:t>rd</w:t>
      </w:r>
      <w:r w:rsidR="00496041">
        <w:t xml:space="preserve"> party connections.</w:t>
      </w:r>
    </w:p>
    <w:p w14:paraId="54A08391" w14:textId="67BF535D" w:rsidR="005A78E8" w:rsidRDefault="005A78E8">
      <w:pPr>
        <w:rPr>
          <w:b/>
          <w:bCs/>
        </w:rPr>
      </w:pPr>
      <w:r>
        <w:rPr>
          <w:b/>
          <w:bCs/>
        </w:rPr>
        <w:t>3</w:t>
      </w:r>
      <w:r w:rsidR="003F1E6A">
        <w:rPr>
          <w:b/>
          <w:bCs/>
        </w:rPr>
        <w:t xml:space="preserve"> in diagram</w:t>
      </w:r>
    </w:p>
    <w:p w14:paraId="0A3AEB73" w14:textId="77777777" w:rsidR="005A78E8" w:rsidRPr="001C5733" w:rsidRDefault="005A78E8">
      <w:pPr>
        <w:rPr>
          <w:b/>
          <w:bCs/>
        </w:rPr>
      </w:pPr>
    </w:p>
    <w:p w14:paraId="77ACE070" w14:textId="15B4EB2F" w:rsidR="001C5733" w:rsidRDefault="001C5733" w:rsidP="002C383B">
      <w:pPr>
        <w:pStyle w:val="Heading2"/>
      </w:pPr>
      <w:r w:rsidRPr="001C5733">
        <w:t>Topic 10</w:t>
      </w:r>
    </w:p>
    <w:p w14:paraId="45654BF0" w14:textId="36585DB8" w:rsidR="005A78E8" w:rsidRDefault="005A78E8">
      <w:pPr>
        <w:rPr>
          <w:b/>
          <w:bCs/>
        </w:rPr>
      </w:pPr>
      <w:r>
        <w:rPr>
          <w:b/>
          <w:bCs/>
        </w:rPr>
        <w:t>1 Group</w:t>
      </w:r>
    </w:p>
    <w:p w14:paraId="1480BDD5" w14:textId="3C0776AF" w:rsidR="00256348" w:rsidRDefault="00256348" w:rsidP="00256348">
      <w:r w:rsidRPr="00256348">
        <w:t>Compromise Accounts</w:t>
      </w:r>
      <w:r w:rsidR="003C63EA">
        <w:t xml:space="preserve"> </w:t>
      </w:r>
      <w:r w:rsidR="00CF39BB">
        <w:t>is the most likely vector of attack for our incident.</w:t>
      </w:r>
    </w:p>
    <w:p w14:paraId="570253D3" w14:textId="0ABE5DF9" w:rsidR="005866BE" w:rsidRPr="005866BE" w:rsidRDefault="005866BE" w:rsidP="005866BE">
      <w:r w:rsidRPr="005866BE">
        <w:rPr>
          <w:lang w:val="en-US"/>
        </w:rPr>
        <w:t xml:space="preserve">Reference: </w:t>
      </w:r>
      <w:r>
        <w:rPr>
          <w:lang w:val="en-US"/>
        </w:rPr>
        <w:t>Mitre Attack</w:t>
      </w:r>
      <w:r w:rsidRPr="005866BE">
        <w:t> </w:t>
      </w:r>
    </w:p>
    <w:p w14:paraId="0633AD55" w14:textId="61252E08" w:rsidR="009D7728" w:rsidRDefault="005866BE">
      <w:r w:rsidRPr="00547551">
        <w:rPr>
          <w:lang w:val="en-US"/>
        </w:rPr>
        <w:t>Available at:</w:t>
      </w:r>
      <w:r>
        <w:t xml:space="preserve"> </w:t>
      </w:r>
      <w:hyperlink r:id="rId5" w:history="1">
        <w:r w:rsidRPr="00363EB8">
          <w:rPr>
            <w:rStyle w:val="Hyperlink"/>
          </w:rPr>
          <w:t>https://attack.mitre.org/techniques/T1586/</w:t>
        </w:r>
      </w:hyperlink>
    </w:p>
    <w:p w14:paraId="40593BED" w14:textId="2888A539" w:rsidR="00C04B75" w:rsidRPr="00C04B75" w:rsidRDefault="00C04B75">
      <w:pPr>
        <w:rPr>
          <w:b/>
          <w:bCs/>
        </w:rPr>
      </w:pPr>
      <w:r w:rsidRPr="00C04B75">
        <w:rPr>
          <w:b/>
          <w:bCs/>
        </w:rPr>
        <w:t>Evan Dunphy</w:t>
      </w:r>
    </w:p>
    <w:p w14:paraId="40CC1012" w14:textId="60406C79" w:rsidR="005A78E8" w:rsidRDefault="005A78E8">
      <w:pPr>
        <w:rPr>
          <w:b/>
          <w:bCs/>
        </w:rPr>
      </w:pPr>
      <w:r>
        <w:rPr>
          <w:b/>
          <w:bCs/>
        </w:rPr>
        <w:t>A</w:t>
      </w:r>
      <w:r w:rsidR="00F84FA6">
        <w:rPr>
          <w:b/>
          <w:bCs/>
        </w:rPr>
        <w:t xml:space="preserve"> </w:t>
      </w:r>
      <w:r>
        <w:rPr>
          <w:b/>
          <w:bCs/>
        </w:rPr>
        <w:t xml:space="preserve">Individual </w:t>
      </w:r>
    </w:p>
    <w:p w14:paraId="5DDDA1A5" w14:textId="57687EEE" w:rsidR="00F571AA" w:rsidRPr="00F571AA" w:rsidRDefault="00F571AA">
      <w:r w:rsidRPr="00F571AA">
        <w:t>Anomalies in Privileged User Account Activity</w:t>
      </w:r>
      <w:r w:rsidR="003C63EA">
        <w:t xml:space="preserve"> and </w:t>
      </w:r>
      <w:r w:rsidRPr="00F571AA">
        <w:t>Other Log-In Red Flags</w:t>
      </w:r>
      <w:r w:rsidR="003C63EA">
        <w:t xml:space="preserve"> would be indicators of the attack and indicators of the compromise of the accounts, both admin and the player accounts.</w:t>
      </w:r>
      <w:r w:rsidRPr="00F571AA">
        <w:t xml:space="preserve"> </w:t>
      </w:r>
    </w:p>
    <w:p w14:paraId="6A284A14" w14:textId="77777777" w:rsidR="00F571AA" w:rsidRDefault="005A78E8">
      <w:pPr>
        <w:rPr>
          <w:b/>
          <w:bCs/>
        </w:rPr>
      </w:pPr>
      <w:r>
        <w:rPr>
          <w:b/>
          <w:bCs/>
        </w:rPr>
        <w:t>B Individual</w:t>
      </w:r>
    </w:p>
    <w:p w14:paraId="1A9CF1D8" w14:textId="27E48E44" w:rsidR="00F571AA" w:rsidRPr="00F571AA" w:rsidRDefault="003C63EA">
      <w:r>
        <w:t>The n</w:t>
      </w:r>
      <w:r w:rsidR="00444EDC">
        <w:t>ormal Events Logins, Logoffs in the</w:t>
      </w:r>
      <w:r w:rsidR="00444EDC" w:rsidRPr="00444EDC">
        <w:t xml:space="preserve"> %SystemRoot%\System32\winevt\logs</w:t>
      </w:r>
      <w:r w:rsidR="00444EDC">
        <w:t xml:space="preserve"> directory</w:t>
      </w:r>
      <w:r>
        <w:t xml:space="preserve"> would contain the evidence of the attack.</w:t>
      </w:r>
    </w:p>
    <w:p w14:paraId="4A0DF88D" w14:textId="26AECA8B" w:rsidR="005A78E8" w:rsidRDefault="005A78E8">
      <w:pPr>
        <w:rPr>
          <w:b/>
          <w:bCs/>
        </w:rPr>
      </w:pPr>
      <w:r>
        <w:rPr>
          <w:b/>
          <w:bCs/>
        </w:rPr>
        <w:t>C</w:t>
      </w:r>
      <w:r w:rsidRPr="005A78E8">
        <w:rPr>
          <w:b/>
          <w:bCs/>
        </w:rPr>
        <w:t xml:space="preserve"> </w:t>
      </w:r>
      <w:r>
        <w:rPr>
          <w:b/>
          <w:bCs/>
        </w:rPr>
        <w:t>Individual</w:t>
      </w:r>
    </w:p>
    <w:p w14:paraId="4FCBEC27" w14:textId="411D2571" w:rsidR="00F84FA6" w:rsidRPr="00C04B75" w:rsidRDefault="003C63EA">
      <w:r>
        <w:t>For windows to view the logs u</w:t>
      </w:r>
      <w:r w:rsidR="00DE2D9C" w:rsidRPr="00DE2D9C">
        <w:t>se the windows event Viewer</w:t>
      </w:r>
      <w:r w:rsidR="00A95289">
        <w:t xml:space="preserve"> in </w:t>
      </w:r>
      <w:r>
        <w:t xml:space="preserve">the GUI </w:t>
      </w:r>
      <w:r w:rsidR="00A95289">
        <w:t>or c</w:t>
      </w:r>
      <w:r>
        <w:t xml:space="preserve">ommand line. </w:t>
      </w:r>
    </w:p>
    <w:p w14:paraId="046C6046" w14:textId="11F6998E" w:rsidR="005A78E8" w:rsidRDefault="005A78E8">
      <w:pPr>
        <w:rPr>
          <w:b/>
          <w:bCs/>
        </w:rPr>
      </w:pPr>
      <w:r>
        <w:rPr>
          <w:b/>
          <w:bCs/>
        </w:rPr>
        <w:t>D</w:t>
      </w:r>
      <w:r w:rsidRPr="005A78E8">
        <w:rPr>
          <w:b/>
          <w:bCs/>
        </w:rPr>
        <w:t xml:space="preserve"> </w:t>
      </w:r>
      <w:r>
        <w:rPr>
          <w:b/>
          <w:bCs/>
        </w:rPr>
        <w:t>Individual</w:t>
      </w:r>
    </w:p>
    <w:p w14:paraId="7E8B00AE" w14:textId="267FC418" w:rsidR="00F84FA6" w:rsidRDefault="00F84FA6">
      <w:pPr>
        <w:rPr>
          <w:b/>
          <w:bCs/>
        </w:rPr>
      </w:pPr>
      <w:r>
        <w:rPr>
          <w:b/>
          <w:bCs/>
        </w:rPr>
        <w:t>To players</w:t>
      </w:r>
    </w:p>
    <w:p w14:paraId="018EB84E" w14:textId="78EA661D" w:rsidR="00F84FA6" w:rsidRDefault="00F84FA6">
      <w:r w:rsidRPr="00F84FA6">
        <w:t>Did you receive any notification of password changes?</w:t>
      </w:r>
    </w:p>
    <w:p w14:paraId="19CA7D2A" w14:textId="13C51658" w:rsidR="00F84FA6" w:rsidRDefault="00F84FA6">
      <w:r>
        <w:t>How badly was your account affected?</w:t>
      </w:r>
    </w:p>
    <w:p w14:paraId="3DF1300A" w14:textId="115FAC74" w:rsidR="00F84FA6" w:rsidRDefault="00F84FA6">
      <w:r>
        <w:t>How did you find out your account was affected?</w:t>
      </w:r>
    </w:p>
    <w:p w14:paraId="3E833DFD" w14:textId="5D9D4CCE" w:rsidR="00D36490" w:rsidRDefault="00D36490">
      <w:r>
        <w:t>Have you updated your email address and password linked to your account?</w:t>
      </w:r>
    </w:p>
    <w:p w14:paraId="4E739152" w14:textId="40426320" w:rsidR="00D36490" w:rsidRPr="00F84FA6" w:rsidRDefault="00D36490">
      <w:r>
        <w:t>Have you enabled MFA or 2FA?</w:t>
      </w:r>
    </w:p>
    <w:p w14:paraId="29B67D03" w14:textId="34497809" w:rsidR="00F84FA6" w:rsidRDefault="00F84FA6">
      <w:pPr>
        <w:rPr>
          <w:b/>
          <w:bCs/>
        </w:rPr>
      </w:pPr>
      <w:r>
        <w:rPr>
          <w:b/>
          <w:bCs/>
        </w:rPr>
        <w:t>To admin</w:t>
      </w:r>
    </w:p>
    <w:p w14:paraId="620516BD" w14:textId="784638CF" w:rsidR="00F84FA6" w:rsidRDefault="00F84FA6" w:rsidP="00F84FA6">
      <w:r>
        <w:t>Is your account still active?</w:t>
      </w:r>
    </w:p>
    <w:p w14:paraId="4ACD635D" w14:textId="4469CA5D" w:rsidR="00F84FA6" w:rsidRDefault="00F84FA6" w:rsidP="00F84FA6">
      <w:r w:rsidRPr="00F84FA6">
        <w:t>Did you receive any notification of password changes</w:t>
      </w:r>
      <w:r>
        <w:t xml:space="preserve"> from steam</w:t>
      </w:r>
      <w:r w:rsidRPr="00F84FA6">
        <w:t>?</w:t>
      </w:r>
    </w:p>
    <w:p w14:paraId="7E166282" w14:textId="423DADDA" w:rsidR="00F84FA6" w:rsidRDefault="00F84FA6" w:rsidP="00F84FA6">
      <w:r>
        <w:t>Are you able to disable the account?</w:t>
      </w:r>
    </w:p>
    <w:p w14:paraId="595EBDBE" w14:textId="3479E59F" w:rsidR="00F84FA6" w:rsidRDefault="00F84FA6" w:rsidP="00F84FA6">
      <w:r>
        <w:t>Did you receive any suspicious emails or notifications prior to the attack?</w:t>
      </w:r>
    </w:p>
    <w:p w14:paraId="750EA582" w14:textId="5286497D" w:rsidR="00F84FA6" w:rsidRDefault="00F84FA6" w:rsidP="00F84FA6">
      <w:r>
        <w:t>Were you in a certain area during the attack?</w:t>
      </w:r>
    </w:p>
    <w:p w14:paraId="3A42EB4B" w14:textId="473DDA63" w:rsidR="00F84FA6" w:rsidRDefault="00F84FA6">
      <w:r>
        <w:t>Did you notice any suspicious account behaviour?</w:t>
      </w:r>
    </w:p>
    <w:p w14:paraId="61E0998D" w14:textId="032165EC" w:rsidR="00D36490" w:rsidRDefault="00D36490">
      <w:r>
        <w:t>Did you notice anything different about your account?</w:t>
      </w:r>
    </w:p>
    <w:p w14:paraId="6AFFB9E3" w14:textId="77777777" w:rsidR="00C04B75" w:rsidRDefault="00C04B75"/>
    <w:p w14:paraId="4A3BD1EF" w14:textId="65FD4A6D" w:rsidR="00C04B75" w:rsidRPr="00C04B75" w:rsidRDefault="00C04B75">
      <w:pPr>
        <w:rPr>
          <w:b/>
          <w:bCs/>
        </w:rPr>
      </w:pPr>
      <w:r w:rsidRPr="00C04B75">
        <w:rPr>
          <w:b/>
          <w:bCs/>
        </w:rPr>
        <w:t>Dylan Moran</w:t>
      </w:r>
    </w:p>
    <w:p w14:paraId="61CA6786" w14:textId="77777777" w:rsidR="005A78E8" w:rsidRPr="001C5733" w:rsidRDefault="005A78E8">
      <w:pPr>
        <w:rPr>
          <w:b/>
          <w:bCs/>
        </w:rPr>
      </w:pPr>
    </w:p>
    <w:p w14:paraId="5783026A" w14:textId="77777777" w:rsidR="00F26D29" w:rsidRDefault="001C5733" w:rsidP="00F26D29">
      <w:pPr>
        <w:pStyle w:val="Heading2"/>
      </w:pPr>
      <w:r w:rsidRPr="001C5733">
        <w:t>Topic 11</w:t>
      </w:r>
    </w:p>
    <w:p w14:paraId="53FBBA24" w14:textId="58007FDD" w:rsidR="001C5733" w:rsidRDefault="00137C36">
      <w:pPr>
        <w:rPr>
          <w:b/>
          <w:bCs/>
        </w:rPr>
      </w:pPr>
      <w:r>
        <w:rPr>
          <w:b/>
          <w:bCs/>
        </w:rPr>
        <w:t>Group</w:t>
      </w:r>
    </w:p>
    <w:p w14:paraId="57F7DCFD" w14:textId="0E87EFE6" w:rsidR="00137C36" w:rsidRPr="00096DCE" w:rsidRDefault="00137C36">
      <w:r>
        <w:rPr>
          <w:b/>
          <w:bCs/>
        </w:rPr>
        <w:t>1</w:t>
      </w:r>
      <w:r w:rsidR="00096DCE">
        <w:rPr>
          <w:b/>
          <w:bCs/>
        </w:rPr>
        <w:t xml:space="preserve"> </w:t>
      </w:r>
      <w:r w:rsidR="00096DCE">
        <w:t>Human error</w:t>
      </w:r>
      <w:r w:rsidR="00F26D29">
        <w:t xml:space="preserve"> was the root cause of our incident.</w:t>
      </w:r>
    </w:p>
    <w:p w14:paraId="7645B5DE" w14:textId="24628E27" w:rsidR="00137C36" w:rsidRDefault="00137C36">
      <w:pPr>
        <w:rPr>
          <w:b/>
          <w:bCs/>
        </w:rPr>
      </w:pPr>
      <w:r>
        <w:rPr>
          <w:b/>
          <w:bCs/>
        </w:rPr>
        <w:t>2</w:t>
      </w:r>
      <w:r w:rsidR="00096DCE">
        <w:rPr>
          <w:b/>
          <w:bCs/>
        </w:rPr>
        <w:t xml:space="preserve"> </w:t>
      </w:r>
      <w:r w:rsidR="00F26D29">
        <w:rPr>
          <w:b/>
          <w:bCs/>
        </w:rPr>
        <w:t xml:space="preserve"> </w:t>
      </w:r>
      <w:r w:rsidR="00096DCE">
        <w:t>T</w:t>
      </w:r>
      <w:r w:rsidR="00F26D29">
        <w:t xml:space="preserve">o eradicate the root cause I would require more extensive </w:t>
      </w:r>
      <w:r w:rsidR="00096DCE">
        <w:t>employee</w:t>
      </w:r>
      <w:r w:rsidR="00F26D29">
        <w:t xml:space="preserve"> training</w:t>
      </w:r>
      <w:r w:rsidR="00096DCE">
        <w:t xml:space="preserve"> and</w:t>
      </w:r>
      <w:r w:rsidR="00F26D29">
        <w:t xml:space="preserve"> implement</w:t>
      </w:r>
      <w:r w:rsidR="00096DCE">
        <w:t xml:space="preserve"> stricter account practices</w:t>
      </w:r>
      <w:r w:rsidR="00F26D29">
        <w:t>.</w:t>
      </w:r>
      <w:r w:rsidR="00096DCE">
        <w:rPr>
          <w:b/>
          <w:bCs/>
        </w:rPr>
        <w:t xml:space="preserve"> </w:t>
      </w:r>
    </w:p>
    <w:p w14:paraId="3338337C" w14:textId="7AAF3F85" w:rsidR="00137C36" w:rsidRPr="00246A29" w:rsidRDefault="00137C36" w:rsidP="002A4AAA">
      <w:pPr>
        <w:tabs>
          <w:tab w:val="center" w:pos="4513"/>
        </w:tabs>
      </w:pPr>
      <w:r>
        <w:rPr>
          <w:b/>
          <w:bCs/>
        </w:rPr>
        <w:t>3</w:t>
      </w:r>
      <w:r w:rsidR="00096DCE">
        <w:rPr>
          <w:b/>
          <w:bCs/>
        </w:rPr>
        <w:t xml:space="preserve"> </w:t>
      </w:r>
      <w:r w:rsidR="00F26D29">
        <w:t>N</w:t>
      </w:r>
      <w:r w:rsidR="009A374D">
        <w:t>one reported</w:t>
      </w:r>
      <w:r w:rsidR="002A4AAA">
        <w:t xml:space="preserve"> that I could find</w:t>
      </w:r>
      <w:r w:rsidR="00F26D29">
        <w:t xml:space="preserve">, however similar smaller incidents </w:t>
      </w:r>
      <w:r w:rsidR="004E3550">
        <w:t>surely occurred</w:t>
      </w:r>
      <w:r w:rsidR="00F26D29">
        <w:t xml:space="preserve"> throughout the year.</w:t>
      </w:r>
      <w:r w:rsidR="002A4AAA">
        <w:tab/>
      </w:r>
    </w:p>
    <w:p w14:paraId="0642492E" w14:textId="37FE1E9C" w:rsidR="00F571AA" w:rsidRDefault="00096DCE">
      <w:pPr>
        <w:rPr>
          <w:b/>
          <w:bCs/>
        </w:rPr>
      </w:pPr>
      <w:r>
        <w:rPr>
          <w:b/>
          <w:bCs/>
        </w:rPr>
        <w:t xml:space="preserve">A </w:t>
      </w:r>
      <w:r w:rsidR="00F571AA">
        <w:rPr>
          <w:b/>
          <w:bCs/>
        </w:rPr>
        <w:t>N/a</w:t>
      </w:r>
    </w:p>
    <w:p w14:paraId="7781FC66" w14:textId="27D53BDF" w:rsidR="00137C36" w:rsidRDefault="00137C36">
      <w:pPr>
        <w:rPr>
          <w:b/>
          <w:bCs/>
        </w:rPr>
      </w:pPr>
      <w:r>
        <w:rPr>
          <w:b/>
          <w:bCs/>
        </w:rPr>
        <w:t>B</w:t>
      </w:r>
      <w:r w:rsidR="00F571AA">
        <w:rPr>
          <w:b/>
          <w:bCs/>
        </w:rPr>
        <w:t xml:space="preserve"> N/a</w:t>
      </w:r>
    </w:p>
    <w:p w14:paraId="759C5777" w14:textId="2FAA9160" w:rsidR="00AA7BFC" w:rsidRPr="001C5733" w:rsidRDefault="00137C36">
      <w:pPr>
        <w:rPr>
          <w:b/>
          <w:bCs/>
        </w:rPr>
      </w:pPr>
      <w:r>
        <w:rPr>
          <w:b/>
          <w:bCs/>
        </w:rPr>
        <w:t>4 Update Form</w:t>
      </w:r>
    </w:p>
    <w:tbl>
      <w:tblPr>
        <w:tblStyle w:val="LightList-Accent1"/>
        <w:tblpPr w:leftFromText="180" w:rightFromText="180" w:vertAnchor="text" w:tblpY="1"/>
        <w:tblOverlap w:val="never"/>
        <w:tblW w:w="0" w:type="auto"/>
        <w:tblBorders>
          <w:insideH w:val="single" w:sz="8" w:space="0" w:color="156082" w:themeColor="accent1"/>
          <w:insideV w:val="single" w:sz="8" w:space="0" w:color="156082" w:themeColor="accent1"/>
        </w:tblBorders>
        <w:tblLook w:val="04A0" w:firstRow="1" w:lastRow="0" w:firstColumn="1" w:lastColumn="0" w:noHBand="0" w:noVBand="1"/>
      </w:tblPr>
      <w:tblGrid>
        <w:gridCol w:w="2660"/>
        <w:gridCol w:w="2551"/>
        <w:gridCol w:w="2551"/>
      </w:tblGrid>
      <w:tr w:rsidR="00AA7BFC" w:rsidRPr="00655BD4" w14:paraId="1B3862D3" w14:textId="77777777" w:rsidTr="00E31B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9ABE44A" w14:textId="77777777" w:rsidR="00AA7BFC" w:rsidRPr="00655BD4" w:rsidRDefault="00AA7BFC" w:rsidP="00E31BC0">
            <w:pPr>
              <w:rPr>
                <w:b w:val="0"/>
                <w:bCs w:val="0"/>
                <w:sz w:val="16"/>
                <w:szCs w:val="16"/>
              </w:rPr>
            </w:pPr>
            <w:r w:rsidRPr="00655BD4">
              <w:rPr>
                <w:sz w:val="16"/>
                <w:szCs w:val="16"/>
              </w:rPr>
              <w:t>Report Type</w:t>
            </w:r>
          </w:p>
        </w:tc>
        <w:tc>
          <w:tcPr>
            <w:tcW w:w="2551" w:type="dxa"/>
          </w:tcPr>
          <w:p w14:paraId="1261B31E" w14:textId="77777777" w:rsidR="00AA7BFC" w:rsidRPr="00655BD4" w:rsidRDefault="00AA7BFC" w:rsidP="00E31BC0">
            <w:pPr>
              <w:cnfStyle w:val="100000000000" w:firstRow="1" w:lastRow="0" w:firstColumn="0" w:lastColumn="0" w:oddVBand="0" w:evenVBand="0" w:oddHBand="0" w:evenHBand="0" w:firstRowFirstColumn="0" w:firstRowLastColumn="0" w:lastRowFirstColumn="0" w:lastRowLastColumn="0"/>
              <w:rPr>
                <w:sz w:val="16"/>
                <w:szCs w:val="16"/>
              </w:rPr>
            </w:pPr>
            <w:r w:rsidRPr="00655BD4">
              <w:rPr>
                <w:sz w:val="16"/>
                <w:szCs w:val="16"/>
              </w:rPr>
              <w:t>Date</w:t>
            </w:r>
          </w:p>
        </w:tc>
        <w:tc>
          <w:tcPr>
            <w:tcW w:w="2551" w:type="dxa"/>
          </w:tcPr>
          <w:p w14:paraId="49213D45" w14:textId="77777777" w:rsidR="00AA7BFC" w:rsidRPr="00655BD4" w:rsidRDefault="00AA7BFC" w:rsidP="00E31BC0">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NIS Reportable Incident</w:t>
            </w:r>
          </w:p>
        </w:tc>
      </w:tr>
      <w:tr w:rsidR="00AA7BFC" w:rsidRPr="00655BD4" w14:paraId="1DC6AAA8"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5D33FB90" w14:textId="77777777" w:rsidR="00AA7BFC" w:rsidRDefault="00AA7BFC" w:rsidP="00E31BC0">
            <w:pPr>
              <w:rPr>
                <w:sz w:val="16"/>
                <w:szCs w:val="16"/>
              </w:rPr>
            </w:pPr>
            <w:r w:rsidRPr="00C61CD9">
              <w:rPr>
                <w:sz w:val="16"/>
                <w:szCs w:val="16"/>
              </w:rPr>
              <w:t>First Report</w:t>
            </w:r>
          </w:p>
          <w:p w14:paraId="2E46A505" w14:textId="77777777" w:rsidR="00AA7BFC" w:rsidRPr="00C61CD9" w:rsidRDefault="00AA7BFC" w:rsidP="00E31BC0">
            <w:pPr>
              <w:rPr>
                <w:sz w:val="16"/>
                <w:szCs w:val="16"/>
              </w:rPr>
            </w:pPr>
            <w:r w:rsidRPr="004A1BCE">
              <w:rPr>
                <w:b w:val="0"/>
                <w:sz w:val="12"/>
                <w:szCs w:val="16"/>
              </w:rPr>
              <w:t>(</w:t>
            </w:r>
            <w:r>
              <w:rPr>
                <w:b w:val="0"/>
                <w:sz w:val="12"/>
                <w:szCs w:val="16"/>
              </w:rPr>
              <w:t>no later than 72 hours after</w:t>
            </w:r>
            <w:r w:rsidRPr="004A1BCE">
              <w:rPr>
                <w:b w:val="0"/>
                <w:sz w:val="12"/>
                <w:szCs w:val="16"/>
              </w:rPr>
              <w:t xml:space="preserve"> </w:t>
            </w:r>
            <w:r>
              <w:rPr>
                <w:b w:val="0"/>
                <w:sz w:val="12"/>
                <w:szCs w:val="16"/>
              </w:rPr>
              <w:t>identifying</w:t>
            </w:r>
            <w:r w:rsidRPr="004A1BCE">
              <w:rPr>
                <w:b w:val="0"/>
                <w:sz w:val="12"/>
                <w:szCs w:val="16"/>
              </w:rPr>
              <w:t xml:space="preserve"> incident)</w:t>
            </w:r>
          </w:p>
        </w:tc>
        <w:sdt>
          <w:sdtPr>
            <w:rPr>
              <w:sz w:val="16"/>
              <w:szCs w:val="16"/>
            </w:rPr>
            <w:id w:val="2094208364"/>
            <w:placeholder>
              <w:docPart w:val="266A18FCF9D84BBDA5F0DA31920CE202"/>
            </w:placeholder>
            <w:date w:fullDate="2025-02-07T00:00:00Z">
              <w:dateFormat w:val="dd/MM/yyyy"/>
              <w:lid w:val="en-IE"/>
              <w:storeMappedDataAs w:val="dateTime"/>
              <w:calendar w:val="gregorian"/>
            </w:date>
          </w:sdtPr>
          <w:sdtContent>
            <w:tc>
              <w:tcPr>
                <w:tcW w:w="2551" w:type="dxa"/>
                <w:shd w:val="clear" w:color="auto" w:fill="F2F2F2" w:themeFill="background1" w:themeFillShade="F2"/>
              </w:tcPr>
              <w:p w14:paraId="67358542" w14:textId="77777777" w:rsidR="00AA7BFC" w:rsidRPr="00C61CD9" w:rsidRDefault="00AA7BFC" w:rsidP="00E31BC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07/02/2025</w:t>
                </w:r>
              </w:p>
            </w:tc>
          </w:sdtContent>
        </w:sdt>
        <w:sdt>
          <w:sdtPr>
            <w:id w:val="1510879001"/>
            <w:placeholder>
              <w:docPart w:val="582FC4E7ECAC4D2097861A876A41ECF2"/>
            </w:placeholder>
            <w:showingPlcHdr/>
            <w:dropDownList>
              <w:listItem w:value="Choose an item."/>
              <w:listItem w:displayText="Yes" w:value="Yes"/>
              <w:listItem w:displayText="No" w:value="No"/>
              <w:listItem w:displayText="Not known" w:value="Not known"/>
            </w:dropDownList>
          </w:sdtPr>
          <w:sdtContent>
            <w:tc>
              <w:tcPr>
                <w:tcW w:w="2551" w:type="dxa"/>
                <w:tcBorders>
                  <w:bottom w:val="single" w:sz="4" w:space="0" w:color="auto"/>
                </w:tcBorders>
                <w:shd w:val="clear" w:color="auto" w:fill="F2F2F2" w:themeFill="background1" w:themeFillShade="F2"/>
              </w:tcPr>
              <w:p w14:paraId="0B462A05"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rPr>
                    <w:sz w:val="16"/>
                    <w:szCs w:val="16"/>
                  </w:rPr>
                </w:pPr>
                <w:r w:rsidRPr="00342AF7">
                  <w:rPr>
                    <w:rStyle w:val="PlaceholderText"/>
                  </w:rPr>
                  <w:t>Choose an item.</w:t>
                </w:r>
              </w:p>
            </w:tc>
          </w:sdtContent>
        </w:sdt>
      </w:tr>
      <w:tr w:rsidR="00AA7BFC" w:rsidRPr="00655BD4" w14:paraId="76BB8276" w14:textId="77777777" w:rsidTr="00E31BC0">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698DA248" w14:textId="77777777" w:rsidR="00AA7BFC" w:rsidRDefault="00AA7BFC" w:rsidP="00E31BC0">
            <w:pPr>
              <w:rPr>
                <w:sz w:val="16"/>
                <w:szCs w:val="16"/>
              </w:rPr>
            </w:pPr>
            <w:r w:rsidRPr="00C61CD9">
              <w:rPr>
                <w:sz w:val="16"/>
                <w:szCs w:val="16"/>
              </w:rPr>
              <w:t>Interim Report</w:t>
            </w:r>
          </w:p>
          <w:p w14:paraId="79978748" w14:textId="77777777" w:rsidR="00AA7BFC" w:rsidRPr="00C61CD9" w:rsidRDefault="00AA7BFC" w:rsidP="00E31BC0">
            <w:pPr>
              <w:rPr>
                <w:sz w:val="16"/>
                <w:szCs w:val="16"/>
              </w:rPr>
            </w:pPr>
            <w:r w:rsidRPr="003A7722">
              <w:rPr>
                <w:b w:val="0"/>
                <w:sz w:val="12"/>
                <w:szCs w:val="16"/>
              </w:rPr>
              <w:t>(optional)</w:t>
            </w:r>
          </w:p>
        </w:tc>
        <w:sdt>
          <w:sdtPr>
            <w:rPr>
              <w:sz w:val="16"/>
              <w:szCs w:val="16"/>
            </w:rPr>
            <w:id w:val="-906679726"/>
            <w:placeholder>
              <w:docPart w:val="688122C2E2E74CD899BF1AFEDEAD664E"/>
            </w:placeholder>
            <w:date w:fullDate="2025-03-08T00:00:00Z">
              <w:dateFormat w:val="dd/MM/yyyy"/>
              <w:lid w:val="en-IE"/>
              <w:storeMappedDataAs w:val="dateTime"/>
              <w:calendar w:val="gregorian"/>
            </w:date>
          </w:sdtPr>
          <w:sdtContent>
            <w:tc>
              <w:tcPr>
                <w:tcW w:w="2551" w:type="dxa"/>
                <w:tcBorders>
                  <w:right w:val="single" w:sz="4" w:space="0" w:color="auto"/>
                </w:tcBorders>
                <w:shd w:val="clear" w:color="auto" w:fill="F2F2F2" w:themeFill="background1" w:themeFillShade="F2"/>
              </w:tcPr>
              <w:p w14:paraId="452DE146" w14:textId="77777777" w:rsidR="00AA7BFC" w:rsidRPr="00C61CD9" w:rsidRDefault="00AA7BFC" w:rsidP="00E31BC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08/03/2025</w:t>
                </w:r>
              </w:p>
            </w:tc>
          </w:sdtContent>
        </w:sdt>
        <w:tc>
          <w:tcPr>
            <w:tcW w:w="2551" w:type="dxa"/>
            <w:tcBorders>
              <w:top w:val="single" w:sz="4" w:space="0" w:color="auto"/>
              <w:left w:val="single" w:sz="4" w:space="0" w:color="auto"/>
              <w:bottom w:val="single" w:sz="4" w:space="0" w:color="auto"/>
              <w:right w:val="single" w:sz="4" w:space="0" w:color="auto"/>
            </w:tcBorders>
            <w:shd w:val="clear" w:color="auto" w:fill="071320" w:themeFill="text2" w:themeFillShade="80"/>
          </w:tcPr>
          <w:p w14:paraId="0C2807AF"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rPr>
                <w:sz w:val="16"/>
                <w:szCs w:val="16"/>
              </w:rPr>
            </w:pPr>
          </w:p>
        </w:tc>
      </w:tr>
      <w:tr w:rsidR="00AA7BFC" w:rsidRPr="00655BD4" w14:paraId="2DBC4950"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1288EA6C" w14:textId="77777777" w:rsidR="00AA7BFC" w:rsidRDefault="00AA7BFC" w:rsidP="00E31BC0">
            <w:pPr>
              <w:rPr>
                <w:sz w:val="16"/>
                <w:szCs w:val="16"/>
              </w:rPr>
            </w:pPr>
            <w:bookmarkStart w:id="0" w:name="_Hlk197097772"/>
            <w:r w:rsidRPr="00C61CD9">
              <w:rPr>
                <w:sz w:val="16"/>
                <w:szCs w:val="16"/>
              </w:rPr>
              <w:t>Final Report</w:t>
            </w:r>
            <w:r>
              <w:rPr>
                <w:sz w:val="16"/>
                <w:szCs w:val="16"/>
              </w:rPr>
              <w:t xml:space="preserve"> </w:t>
            </w:r>
          </w:p>
          <w:p w14:paraId="2995E6F6" w14:textId="77777777" w:rsidR="00AA7BFC" w:rsidRPr="00C61CD9" w:rsidRDefault="00AA7BFC" w:rsidP="00E31BC0">
            <w:pPr>
              <w:rPr>
                <w:sz w:val="16"/>
                <w:szCs w:val="16"/>
              </w:rPr>
            </w:pPr>
            <w:r w:rsidRPr="004A1BCE">
              <w:rPr>
                <w:b w:val="0"/>
                <w:sz w:val="12"/>
                <w:szCs w:val="16"/>
              </w:rPr>
              <w:t>(</w:t>
            </w:r>
            <w:r>
              <w:rPr>
                <w:b w:val="0"/>
                <w:sz w:val="12"/>
                <w:szCs w:val="16"/>
              </w:rPr>
              <w:t>no later than 72 hours after</w:t>
            </w:r>
            <w:r w:rsidRPr="004A1BCE">
              <w:rPr>
                <w:b w:val="0"/>
                <w:sz w:val="12"/>
                <w:szCs w:val="16"/>
              </w:rPr>
              <w:t xml:space="preserve"> </w:t>
            </w:r>
            <w:r>
              <w:rPr>
                <w:b w:val="0"/>
                <w:sz w:val="12"/>
                <w:szCs w:val="16"/>
              </w:rPr>
              <w:t>resolving</w:t>
            </w:r>
            <w:r w:rsidRPr="004A1BCE">
              <w:rPr>
                <w:b w:val="0"/>
                <w:sz w:val="12"/>
                <w:szCs w:val="16"/>
              </w:rPr>
              <w:t xml:space="preserve"> incident)</w:t>
            </w:r>
          </w:p>
        </w:tc>
        <w:sdt>
          <w:sdtPr>
            <w:rPr>
              <w:sz w:val="16"/>
              <w:szCs w:val="16"/>
            </w:rPr>
            <w:id w:val="-443844625"/>
            <w:placeholder>
              <w:docPart w:val="C85EC34D54354853AB01C3825A53AF5F"/>
            </w:placeholder>
            <w:showingPlcHdr/>
            <w:date>
              <w:dateFormat w:val="dd/MM/yyyy"/>
              <w:lid w:val="en-IE"/>
              <w:storeMappedDataAs w:val="dateTime"/>
              <w:calendar w:val="gregorian"/>
            </w:date>
          </w:sdtPr>
          <w:sdtContent>
            <w:tc>
              <w:tcPr>
                <w:tcW w:w="2551" w:type="dxa"/>
                <w:tcBorders>
                  <w:right w:val="single" w:sz="4" w:space="0" w:color="auto"/>
                </w:tcBorders>
                <w:shd w:val="clear" w:color="auto" w:fill="F2F2F2" w:themeFill="background1" w:themeFillShade="F2"/>
              </w:tcPr>
              <w:p w14:paraId="76CA27E8" w14:textId="77777777" w:rsidR="00AA7BFC" w:rsidRPr="00C61CD9" w:rsidRDefault="00AA7BFC" w:rsidP="00E31BC0">
                <w:pPr>
                  <w:cnfStyle w:val="000000100000" w:firstRow="0" w:lastRow="0" w:firstColumn="0" w:lastColumn="0" w:oddVBand="0" w:evenVBand="0" w:oddHBand="1" w:evenHBand="0" w:firstRowFirstColumn="0" w:firstRowLastColumn="0" w:lastRowFirstColumn="0" w:lastRowLastColumn="0"/>
                  <w:rPr>
                    <w:sz w:val="16"/>
                    <w:szCs w:val="16"/>
                  </w:rPr>
                </w:pPr>
                <w:r w:rsidRPr="00C61CD9">
                  <w:rPr>
                    <w:rStyle w:val="PlaceholderText"/>
                    <w:sz w:val="16"/>
                    <w:szCs w:val="16"/>
                  </w:rPr>
                  <w:t>Click here to enter a date.</w:t>
                </w:r>
              </w:p>
            </w:tc>
          </w:sdtContent>
        </w:sdt>
        <w:tc>
          <w:tcPr>
            <w:tcW w:w="2551" w:type="dxa"/>
            <w:tcBorders>
              <w:top w:val="single" w:sz="4" w:space="0" w:color="auto"/>
              <w:left w:val="single" w:sz="4" w:space="0" w:color="auto"/>
              <w:bottom w:val="single" w:sz="4" w:space="0" w:color="auto"/>
              <w:right w:val="single" w:sz="4" w:space="0" w:color="auto"/>
            </w:tcBorders>
            <w:shd w:val="clear" w:color="auto" w:fill="071320" w:themeFill="text2" w:themeFillShade="80"/>
          </w:tcPr>
          <w:p w14:paraId="4469E67E"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rPr>
                <w:sz w:val="16"/>
                <w:szCs w:val="16"/>
              </w:rPr>
            </w:pPr>
          </w:p>
        </w:tc>
      </w:tr>
    </w:tbl>
    <w:p w14:paraId="2B555E3A" w14:textId="77777777" w:rsidR="00AA7BFC" w:rsidRDefault="00AA7BFC" w:rsidP="00AA7BFC">
      <w:pPr>
        <w:spacing w:after="0" w:line="240" w:lineRule="auto"/>
      </w:pPr>
      <w:r>
        <w:br w:type="textWrapping" w:clear="all"/>
      </w:r>
    </w:p>
    <w:tbl>
      <w:tblPr>
        <w:tblStyle w:val="LightList-Accent1"/>
        <w:tblW w:w="0" w:type="auto"/>
        <w:tblBorders>
          <w:insideH w:val="single" w:sz="8" w:space="0" w:color="156082" w:themeColor="accent1"/>
          <w:insideV w:val="single" w:sz="8" w:space="0" w:color="156082" w:themeColor="accent1"/>
        </w:tblBorders>
        <w:tblLook w:val="04A0" w:firstRow="1" w:lastRow="0" w:firstColumn="1" w:lastColumn="0" w:noHBand="0" w:noVBand="1"/>
      </w:tblPr>
      <w:tblGrid>
        <w:gridCol w:w="2338"/>
        <w:gridCol w:w="2175"/>
        <w:gridCol w:w="1688"/>
        <w:gridCol w:w="2805"/>
      </w:tblGrid>
      <w:tr w:rsidR="00AA7BFC" w14:paraId="4F9312DB" w14:textId="77777777" w:rsidTr="00E31B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050C9A96" w14:textId="77777777" w:rsidR="00AA7BFC" w:rsidRDefault="00AA7BFC" w:rsidP="00E31BC0">
            <w:pPr>
              <w:spacing w:after="60"/>
            </w:pPr>
            <w:r>
              <w:t>Service Provider Details</w:t>
            </w:r>
          </w:p>
        </w:tc>
      </w:tr>
      <w:tr w:rsidR="00AA7BFC" w14:paraId="0D43C7F7"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bottom w:val="none" w:sz="0" w:space="0" w:color="auto"/>
            </w:tcBorders>
            <w:shd w:val="clear" w:color="auto" w:fill="F2F2F2" w:themeFill="background1" w:themeFillShade="F2"/>
          </w:tcPr>
          <w:p w14:paraId="58473565" w14:textId="77777777" w:rsidR="00AA7BFC" w:rsidRDefault="00AA7BFC" w:rsidP="00E31BC0">
            <w:pPr>
              <w:spacing w:after="60"/>
            </w:pPr>
            <w:r>
              <w:t>Organization Name</w:t>
            </w:r>
          </w:p>
        </w:tc>
        <w:tc>
          <w:tcPr>
            <w:tcW w:w="6866" w:type="dxa"/>
            <w:gridSpan w:val="3"/>
            <w:tcBorders>
              <w:top w:val="none" w:sz="0" w:space="0" w:color="auto"/>
              <w:bottom w:val="none" w:sz="0" w:space="0" w:color="auto"/>
              <w:right w:val="none" w:sz="0" w:space="0" w:color="auto"/>
            </w:tcBorders>
            <w:shd w:val="clear" w:color="auto" w:fill="F2F2F2" w:themeFill="background1" w:themeFillShade="F2"/>
          </w:tcPr>
          <w:p w14:paraId="3ED85BBA" w14:textId="77777777" w:rsidR="00AA7BFC" w:rsidRPr="00480A0B" w:rsidRDefault="00AA7BFC" w:rsidP="00E31BC0">
            <w:pPr>
              <w:spacing w:after="60"/>
              <w:cnfStyle w:val="000000100000" w:firstRow="0" w:lastRow="0" w:firstColumn="0" w:lastColumn="0" w:oddVBand="0" w:evenVBand="0" w:oddHBand="1" w:evenHBand="0" w:firstRowFirstColumn="0" w:firstRowLastColumn="0" w:lastRowFirstColumn="0" w:lastRowLastColumn="0"/>
            </w:pPr>
            <w:r>
              <w:t>Evan-Dylan-Jacob</w:t>
            </w:r>
          </w:p>
        </w:tc>
      </w:tr>
      <w:tr w:rsidR="00AA7BFC" w14:paraId="13D34C83" w14:textId="77777777" w:rsidTr="00E31BC0">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tcPr>
          <w:p w14:paraId="7C5AF697" w14:textId="77777777" w:rsidR="00AA7BFC" w:rsidRDefault="00AA7BFC" w:rsidP="00E31BC0">
            <w:pPr>
              <w:spacing w:after="60"/>
            </w:pPr>
            <w:r>
              <w:t>Sector</w:t>
            </w:r>
          </w:p>
        </w:tc>
        <w:tc>
          <w:tcPr>
            <w:tcW w:w="6866" w:type="dxa"/>
            <w:gridSpan w:val="3"/>
            <w:shd w:val="clear" w:color="auto" w:fill="F2F2F2" w:themeFill="background1" w:themeFillShade="F2"/>
          </w:tcPr>
          <w:p w14:paraId="48B2F0F9" w14:textId="77777777" w:rsidR="00AA7BFC" w:rsidRPr="00480A0B" w:rsidRDefault="00AA7BFC" w:rsidP="00E31BC0">
            <w:pPr>
              <w:spacing w:after="60"/>
              <w:cnfStyle w:val="000000000000" w:firstRow="0" w:lastRow="0" w:firstColumn="0" w:lastColumn="0" w:oddVBand="0" w:evenVBand="0" w:oddHBand="0" w:evenHBand="0" w:firstRowFirstColumn="0" w:firstRowLastColumn="0" w:lastRowFirstColumn="0" w:lastRowLastColumn="0"/>
            </w:pPr>
            <w:r>
              <w:t>Recreation</w:t>
            </w:r>
          </w:p>
        </w:tc>
      </w:tr>
      <w:tr w:rsidR="00AA7BFC" w14:paraId="75A3B9C6"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tcPr>
          <w:p w14:paraId="2C2AFF14" w14:textId="77777777" w:rsidR="00AA7BFC" w:rsidRDefault="00AA7BFC" w:rsidP="00E31BC0">
            <w:pPr>
              <w:spacing w:after="60"/>
            </w:pPr>
            <w:r>
              <w:t>Contact Person</w:t>
            </w:r>
          </w:p>
        </w:tc>
        <w:tc>
          <w:tcPr>
            <w:tcW w:w="6866" w:type="dxa"/>
            <w:gridSpan w:val="3"/>
            <w:shd w:val="clear" w:color="auto" w:fill="F2F2F2" w:themeFill="background1" w:themeFillShade="F2"/>
          </w:tcPr>
          <w:p w14:paraId="088872AB" w14:textId="77777777" w:rsidR="00AA7BFC" w:rsidRPr="00480A0B" w:rsidRDefault="00AA7BFC" w:rsidP="00E31BC0">
            <w:pPr>
              <w:spacing w:after="60"/>
              <w:cnfStyle w:val="000000100000" w:firstRow="0" w:lastRow="0" w:firstColumn="0" w:lastColumn="0" w:oddVBand="0" w:evenVBand="0" w:oddHBand="1" w:evenHBand="0" w:firstRowFirstColumn="0" w:firstRowLastColumn="0" w:lastRowFirstColumn="0" w:lastRowLastColumn="0"/>
            </w:pPr>
          </w:p>
        </w:tc>
      </w:tr>
      <w:tr w:rsidR="00AA7BFC" w14:paraId="57695D1E" w14:textId="77777777" w:rsidTr="00E31BC0">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tcPr>
          <w:p w14:paraId="251ACEDA" w14:textId="77777777" w:rsidR="00AA7BFC" w:rsidRDefault="00AA7BFC" w:rsidP="00E31BC0">
            <w:pPr>
              <w:spacing w:after="60"/>
            </w:pPr>
            <w:r>
              <w:t>Role/Title</w:t>
            </w:r>
          </w:p>
        </w:tc>
        <w:tc>
          <w:tcPr>
            <w:tcW w:w="6866" w:type="dxa"/>
            <w:gridSpan w:val="3"/>
            <w:shd w:val="clear" w:color="auto" w:fill="F2F2F2" w:themeFill="background1" w:themeFillShade="F2"/>
          </w:tcPr>
          <w:p w14:paraId="107E46A8" w14:textId="77777777" w:rsidR="00AA7BFC" w:rsidRPr="00480A0B" w:rsidRDefault="00AA7BFC" w:rsidP="00E31BC0">
            <w:pPr>
              <w:spacing w:after="60"/>
              <w:cnfStyle w:val="000000000000" w:firstRow="0" w:lastRow="0" w:firstColumn="0" w:lastColumn="0" w:oddVBand="0" w:evenVBand="0" w:oddHBand="0" w:evenHBand="0" w:firstRowFirstColumn="0" w:firstRowLastColumn="0" w:lastRowFirstColumn="0" w:lastRowLastColumn="0"/>
            </w:pPr>
          </w:p>
        </w:tc>
      </w:tr>
      <w:tr w:rsidR="00AA7BFC" w14:paraId="25E9F949"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tcPr>
          <w:p w14:paraId="002629AF" w14:textId="77777777" w:rsidR="00AA7BFC" w:rsidRDefault="00AA7BFC" w:rsidP="00E31BC0">
            <w:pPr>
              <w:spacing w:after="60"/>
            </w:pPr>
            <w:r>
              <w:t>Phone</w:t>
            </w:r>
          </w:p>
        </w:tc>
        <w:tc>
          <w:tcPr>
            <w:tcW w:w="2245" w:type="dxa"/>
            <w:shd w:val="clear" w:color="auto" w:fill="F2F2F2" w:themeFill="background1" w:themeFillShade="F2"/>
          </w:tcPr>
          <w:p w14:paraId="5319D39F" w14:textId="77777777" w:rsidR="00AA7BFC" w:rsidRPr="00480A0B" w:rsidRDefault="00AA7BFC" w:rsidP="00E31BC0">
            <w:pPr>
              <w:spacing w:after="60"/>
              <w:cnfStyle w:val="000000100000" w:firstRow="0" w:lastRow="0" w:firstColumn="0" w:lastColumn="0" w:oddVBand="0" w:evenVBand="0" w:oddHBand="1" w:evenHBand="0" w:firstRowFirstColumn="0" w:firstRowLastColumn="0" w:lastRowFirstColumn="0" w:lastRowLastColumn="0"/>
              <w:rPr>
                <w:b/>
              </w:rPr>
            </w:pPr>
          </w:p>
        </w:tc>
        <w:tc>
          <w:tcPr>
            <w:tcW w:w="1724" w:type="dxa"/>
            <w:shd w:val="clear" w:color="auto" w:fill="F2F2F2" w:themeFill="background1" w:themeFillShade="F2"/>
          </w:tcPr>
          <w:p w14:paraId="20D86BAF" w14:textId="77777777" w:rsidR="00AA7BFC" w:rsidRPr="00480A0B" w:rsidRDefault="00AA7BFC" w:rsidP="00E31BC0">
            <w:pPr>
              <w:spacing w:after="60"/>
              <w:cnfStyle w:val="000000100000" w:firstRow="0" w:lastRow="0" w:firstColumn="0" w:lastColumn="0" w:oddVBand="0" w:evenVBand="0" w:oddHBand="1" w:evenHBand="0" w:firstRowFirstColumn="0" w:firstRowLastColumn="0" w:lastRowFirstColumn="0" w:lastRowLastColumn="0"/>
              <w:rPr>
                <w:b/>
              </w:rPr>
            </w:pPr>
            <w:r w:rsidRPr="00480A0B">
              <w:rPr>
                <w:b/>
              </w:rPr>
              <w:t>Email</w:t>
            </w:r>
          </w:p>
        </w:tc>
        <w:tc>
          <w:tcPr>
            <w:tcW w:w="2897" w:type="dxa"/>
            <w:shd w:val="clear" w:color="auto" w:fill="F2F2F2" w:themeFill="background1" w:themeFillShade="F2"/>
          </w:tcPr>
          <w:p w14:paraId="29A7D02C" w14:textId="77777777" w:rsidR="00AA7BFC" w:rsidRPr="00480A0B" w:rsidRDefault="00AA7BFC" w:rsidP="00E31BC0">
            <w:pPr>
              <w:spacing w:after="60"/>
              <w:cnfStyle w:val="000000100000" w:firstRow="0" w:lastRow="0" w:firstColumn="0" w:lastColumn="0" w:oddVBand="0" w:evenVBand="0" w:oddHBand="1" w:evenHBand="0" w:firstRowFirstColumn="0" w:firstRowLastColumn="0" w:lastRowFirstColumn="0" w:lastRowLastColumn="0"/>
              <w:rPr>
                <w:b/>
              </w:rPr>
            </w:pPr>
          </w:p>
        </w:tc>
      </w:tr>
      <w:tr w:rsidR="00AA7BFC" w14:paraId="5219659B" w14:textId="77777777" w:rsidTr="00E31BC0">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tcPr>
          <w:p w14:paraId="1C0D1C12" w14:textId="77777777" w:rsidR="00AA7BFC" w:rsidRDefault="00AA7BFC" w:rsidP="00E31BC0">
            <w:pPr>
              <w:spacing w:after="60"/>
            </w:pPr>
            <w:r>
              <w:t>Availability</w:t>
            </w:r>
          </w:p>
        </w:tc>
        <w:tc>
          <w:tcPr>
            <w:tcW w:w="6866" w:type="dxa"/>
            <w:gridSpan w:val="3"/>
            <w:shd w:val="clear" w:color="auto" w:fill="F2F2F2" w:themeFill="background1" w:themeFillShade="F2"/>
          </w:tcPr>
          <w:p w14:paraId="3DFA9B02" w14:textId="77777777" w:rsidR="00AA7BFC" w:rsidRPr="00480A0B" w:rsidRDefault="00AA7BFC" w:rsidP="00E31BC0">
            <w:pPr>
              <w:spacing w:after="60"/>
              <w:cnfStyle w:val="000000000000" w:firstRow="0" w:lastRow="0" w:firstColumn="0" w:lastColumn="0" w:oddVBand="0" w:evenVBand="0" w:oddHBand="0" w:evenHBand="0" w:firstRowFirstColumn="0" w:firstRowLastColumn="0" w:lastRowFirstColumn="0" w:lastRowLastColumn="0"/>
            </w:pPr>
          </w:p>
        </w:tc>
      </w:tr>
      <w:tr w:rsidR="00AA7BFC" w14:paraId="488A143E"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tcPr>
          <w:p w14:paraId="335BC8E5" w14:textId="77777777" w:rsidR="00AA7BFC" w:rsidRDefault="00AA7BFC" w:rsidP="00E31BC0">
            <w:pPr>
              <w:spacing w:after="60"/>
            </w:pPr>
            <w:r>
              <w:t>Other Interested Parties</w:t>
            </w:r>
          </w:p>
        </w:tc>
        <w:tc>
          <w:tcPr>
            <w:tcW w:w="6866" w:type="dxa"/>
            <w:gridSpan w:val="3"/>
            <w:shd w:val="clear" w:color="auto" w:fill="F2F2F2" w:themeFill="background1" w:themeFillShade="F2"/>
          </w:tcPr>
          <w:p w14:paraId="6336CE02" w14:textId="2CDBCD5B" w:rsidR="00AA7BFC" w:rsidRPr="00480A0B" w:rsidRDefault="00AA7BFC" w:rsidP="00E31BC0">
            <w:pPr>
              <w:spacing w:after="60"/>
              <w:cnfStyle w:val="000000100000" w:firstRow="0" w:lastRow="0" w:firstColumn="0" w:lastColumn="0" w:oddVBand="0" w:evenVBand="0" w:oddHBand="1" w:evenHBand="0" w:firstRowFirstColumn="0" w:firstRowLastColumn="0" w:lastRowFirstColumn="0" w:lastRowLastColumn="0"/>
            </w:pPr>
            <w:r>
              <w:t xml:space="preserve">Steam. </w:t>
            </w:r>
            <w:r w:rsidR="00C04B75">
              <w:t xml:space="preserve">Epic Games. </w:t>
            </w:r>
          </w:p>
        </w:tc>
      </w:tr>
    </w:tbl>
    <w:p w14:paraId="74376F7A" w14:textId="77777777" w:rsidR="00AA7BFC" w:rsidRDefault="00AA7BFC" w:rsidP="00AA7BFC">
      <w:pPr>
        <w:spacing w:after="0" w:line="240" w:lineRule="auto"/>
      </w:pPr>
    </w:p>
    <w:tbl>
      <w:tblPr>
        <w:tblStyle w:val="LightList-Accent1"/>
        <w:tblW w:w="0" w:type="auto"/>
        <w:tblBorders>
          <w:insideH w:val="single" w:sz="8" w:space="0" w:color="156082" w:themeColor="accent1"/>
          <w:insideV w:val="single" w:sz="8" w:space="0" w:color="156082" w:themeColor="accent1"/>
        </w:tblBorders>
        <w:tblLook w:val="04A0" w:firstRow="1" w:lastRow="0" w:firstColumn="1" w:lastColumn="0" w:noHBand="0" w:noVBand="1"/>
      </w:tblPr>
      <w:tblGrid>
        <w:gridCol w:w="2098"/>
        <w:gridCol w:w="1867"/>
        <w:gridCol w:w="666"/>
        <w:gridCol w:w="149"/>
        <w:gridCol w:w="1592"/>
        <w:gridCol w:w="236"/>
        <w:gridCol w:w="1127"/>
        <w:gridCol w:w="604"/>
        <w:gridCol w:w="667"/>
      </w:tblGrid>
      <w:tr w:rsidR="00AA7BFC" w14:paraId="17E67296" w14:textId="77777777" w:rsidTr="00E31B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9"/>
          </w:tcPr>
          <w:p w14:paraId="0DBC9D2D" w14:textId="77777777" w:rsidR="00AA7BFC" w:rsidRDefault="00AA7BFC" w:rsidP="00E31BC0">
            <w:r>
              <w:t xml:space="preserve">Incident Details </w:t>
            </w:r>
          </w:p>
        </w:tc>
      </w:tr>
      <w:tr w:rsidR="00AA7BFC" w14:paraId="6A23E78A"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bottom w:val="none" w:sz="0" w:space="0" w:color="auto"/>
            </w:tcBorders>
            <w:shd w:val="clear" w:color="auto" w:fill="F2F2F2" w:themeFill="background1" w:themeFillShade="F2"/>
          </w:tcPr>
          <w:p w14:paraId="7EC6908C" w14:textId="77777777" w:rsidR="00AA7BFC" w:rsidRDefault="00AA7BFC" w:rsidP="00E31BC0">
            <w:r w:rsidRPr="00115E70">
              <w:t xml:space="preserve">Description </w:t>
            </w:r>
          </w:p>
          <w:p w14:paraId="22A44392" w14:textId="77777777" w:rsidR="00AA7BFC" w:rsidRDefault="00AA7BFC" w:rsidP="00E31BC0">
            <w:pPr>
              <w:rPr>
                <w:b w:val="0"/>
                <w:sz w:val="14"/>
              </w:rPr>
            </w:pPr>
            <w:r>
              <w:rPr>
                <w:b w:val="0"/>
                <w:sz w:val="14"/>
              </w:rPr>
              <w:t>Time/date incident discovered</w:t>
            </w:r>
          </w:p>
          <w:p w14:paraId="12C1037F" w14:textId="77777777" w:rsidR="00AA7BFC" w:rsidRDefault="00AA7BFC" w:rsidP="00E31BC0">
            <w:pPr>
              <w:rPr>
                <w:b w:val="0"/>
                <w:sz w:val="14"/>
              </w:rPr>
            </w:pPr>
            <w:r>
              <w:rPr>
                <w:b w:val="0"/>
                <w:sz w:val="14"/>
              </w:rPr>
              <w:t xml:space="preserve">Time/date incident occurred </w:t>
            </w:r>
          </w:p>
          <w:p w14:paraId="11AFCF3E" w14:textId="77777777" w:rsidR="00AA7BFC" w:rsidRDefault="00AA7BFC" w:rsidP="00E31BC0">
            <w:pPr>
              <w:rPr>
                <w:b w:val="0"/>
                <w:sz w:val="14"/>
              </w:rPr>
            </w:pPr>
            <w:r>
              <w:rPr>
                <w:b w:val="0"/>
                <w:sz w:val="14"/>
              </w:rPr>
              <w:t>Internal reference number</w:t>
            </w:r>
          </w:p>
          <w:p w14:paraId="20AE4887" w14:textId="77777777" w:rsidR="00AA7BFC" w:rsidRPr="003E58E7" w:rsidRDefault="00AA7BFC" w:rsidP="00E31BC0">
            <w:r>
              <w:rPr>
                <w:b w:val="0"/>
                <w:sz w:val="14"/>
              </w:rPr>
              <w:t>High level description of incident</w:t>
            </w:r>
          </w:p>
        </w:tc>
        <w:tc>
          <w:tcPr>
            <w:tcW w:w="6866" w:type="dxa"/>
            <w:gridSpan w:val="8"/>
            <w:tcBorders>
              <w:top w:val="none" w:sz="0" w:space="0" w:color="auto"/>
              <w:bottom w:val="none" w:sz="0" w:space="0" w:color="auto"/>
              <w:right w:val="none" w:sz="0" w:space="0" w:color="auto"/>
            </w:tcBorders>
            <w:shd w:val="clear" w:color="auto" w:fill="F2F2F2" w:themeFill="background1" w:themeFillShade="F2"/>
          </w:tcPr>
          <w:p w14:paraId="59213610"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r w:rsidRPr="00392BE8">
              <w:t>First being reported in January 2025, Path of Exile, an RPG game, made by Grinding Gears Games, was subjected to hacking. The attacker gained access to an admin account, which allowed them to get into multiple user accounts, with the possibility of modifying accounts or stealing user information. Many valuable items, with some taking 100’s of in-game hours to obtain, have been taken from their accounts.</w:t>
            </w:r>
          </w:p>
        </w:tc>
      </w:tr>
      <w:tr w:rsidR="00AA7BFC" w14:paraId="511C619D" w14:textId="77777777" w:rsidTr="00E31BC0">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tcPr>
          <w:p w14:paraId="7E769044" w14:textId="77777777" w:rsidR="00AA7BFC" w:rsidRPr="008E71A3" w:rsidRDefault="00AA7BFC" w:rsidP="00E31BC0">
            <w:r>
              <w:t>Service(s) affected</w:t>
            </w:r>
          </w:p>
        </w:tc>
        <w:tc>
          <w:tcPr>
            <w:tcW w:w="6866" w:type="dxa"/>
            <w:gridSpan w:val="8"/>
            <w:shd w:val="clear" w:color="auto" w:fill="F2F2F2" w:themeFill="background1" w:themeFillShade="F2"/>
          </w:tcPr>
          <w:p w14:paraId="25897990"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What essential services were affected: No essential services</w:t>
            </w:r>
          </w:p>
          <w:p w14:paraId="260962B4" w14:textId="77777777" w:rsidR="00AA7BFC" w:rsidRPr="008E71A3" w:rsidRDefault="00AA7BFC" w:rsidP="00E31BC0">
            <w:pPr>
              <w:cnfStyle w:val="000000000000" w:firstRow="0" w:lastRow="0" w:firstColumn="0" w:lastColumn="0" w:oddVBand="0" w:evenVBand="0" w:oddHBand="0" w:evenHBand="0" w:firstRowFirstColumn="0" w:firstRowLastColumn="0" w:lastRowFirstColumn="0" w:lastRowLastColumn="0"/>
              <w:rPr>
                <w:sz w:val="16"/>
                <w:szCs w:val="16"/>
              </w:rPr>
            </w:pPr>
          </w:p>
        </w:tc>
      </w:tr>
      <w:tr w:rsidR="00AA7BFC" w14:paraId="11F9D2AD"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shd w:val="clear" w:color="auto" w:fill="F2F2F2" w:themeFill="background1" w:themeFillShade="F2"/>
          </w:tcPr>
          <w:p w14:paraId="48D9B627" w14:textId="77777777" w:rsidR="00AA7BFC" w:rsidRPr="00115E70" w:rsidRDefault="00AA7BFC" w:rsidP="00E31BC0">
            <w:r>
              <w:t>Nature &amp; Impact</w:t>
            </w:r>
          </w:p>
        </w:tc>
        <w:tc>
          <w:tcPr>
            <w:tcW w:w="2552" w:type="dxa"/>
            <w:gridSpan w:val="3"/>
            <w:shd w:val="clear" w:color="auto" w:fill="F2F2F2" w:themeFill="background1" w:themeFillShade="F2"/>
          </w:tcPr>
          <w:p w14:paraId="632DC225" w14:textId="77777777" w:rsidR="00AA7BFC" w:rsidRDefault="00AA7BFC" w:rsidP="00E31BC0">
            <w:pPr>
              <w:spacing w:after="60"/>
              <w:cnfStyle w:val="000000100000" w:firstRow="0" w:lastRow="0" w:firstColumn="0" w:lastColumn="0" w:oddVBand="0" w:evenVBand="0" w:oddHBand="1" w:evenHBand="0" w:firstRowFirstColumn="0" w:firstRowLastColumn="0" w:lastRowFirstColumn="0" w:lastRowLastColumn="0"/>
            </w:pPr>
            <w:r>
              <w:t>Duration</w:t>
            </w:r>
          </w:p>
        </w:tc>
        <w:tc>
          <w:tcPr>
            <w:tcW w:w="4314" w:type="dxa"/>
            <w:gridSpan w:val="5"/>
            <w:shd w:val="clear" w:color="auto" w:fill="F2F2F2" w:themeFill="background1" w:themeFillShade="F2"/>
          </w:tcPr>
          <w:p w14:paraId="6D7DE652" w14:textId="77777777" w:rsidR="00AA7BFC" w:rsidRDefault="00AA7BFC" w:rsidP="00E31BC0">
            <w:pPr>
              <w:spacing w:after="60"/>
              <w:cnfStyle w:val="000000100000" w:firstRow="0" w:lastRow="0" w:firstColumn="0" w:lastColumn="0" w:oddVBand="0" w:evenVBand="0" w:oddHBand="1" w:evenHBand="0" w:firstRowFirstColumn="0" w:firstRowLastColumn="0" w:lastRowFirstColumn="0" w:lastRowLastColumn="0"/>
            </w:pPr>
            <w:r>
              <w:t>Resolved. Damage may still be ongoing.</w:t>
            </w:r>
          </w:p>
        </w:tc>
      </w:tr>
      <w:tr w:rsidR="00AA7BFC" w14:paraId="4B591BF1" w14:textId="77777777" w:rsidTr="00E31BC0">
        <w:tc>
          <w:tcPr>
            <w:cnfStyle w:val="001000000000" w:firstRow="0" w:lastRow="0" w:firstColumn="1" w:lastColumn="0" w:oddVBand="0" w:evenVBand="0" w:oddHBand="0" w:evenHBand="0" w:firstRowFirstColumn="0" w:firstRowLastColumn="0" w:lastRowFirstColumn="0" w:lastRowLastColumn="0"/>
            <w:tcW w:w="2376" w:type="dxa"/>
            <w:vMerge/>
            <w:shd w:val="clear" w:color="auto" w:fill="F2F2F2" w:themeFill="background1" w:themeFillShade="F2"/>
          </w:tcPr>
          <w:p w14:paraId="3813E621" w14:textId="77777777" w:rsidR="00AA7BFC" w:rsidRPr="00115E70" w:rsidRDefault="00AA7BFC" w:rsidP="00E31BC0"/>
        </w:tc>
        <w:tc>
          <w:tcPr>
            <w:tcW w:w="2552" w:type="dxa"/>
            <w:gridSpan w:val="3"/>
            <w:shd w:val="clear" w:color="auto" w:fill="F2F2F2" w:themeFill="background1" w:themeFillShade="F2"/>
          </w:tcPr>
          <w:p w14:paraId="6E704B10" w14:textId="77777777" w:rsidR="00AA7BFC" w:rsidRDefault="00AA7BFC" w:rsidP="00E31BC0">
            <w:pPr>
              <w:spacing w:after="60"/>
              <w:cnfStyle w:val="000000000000" w:firstRow="0" w:lastRow="0" w:firstColumn="0" w:lastColumn="0" w:oddVBand="0" w:evenVBand="0" w:oddHBand="0" w:evenHBand="0" w:firstRowFirstColumn="0" w:firstRowLastColumn="0" w:lastRowFirstColumn="0" w:lastRowLastColumn="0"/>
            </w:pPr>
            <w:r>
              <w:t>Number of Affected Users</w:t>
            </w:r>
          </w:p>
        </w:tc>
        <w:tc>
          <w:tcPr>
            <w:tcW w:w="4314" w:type="dxa"/>
            <w:gridSpan w:val="5"/>
            <w:shd w:val="clear" w:color="auto" w:fill="F2F2F2" w:themeFill="background1" w:themeFillShade="F2"/>
          </w:tcPr>
          <w:p w14:paraId="64FCA52A" w14:textId="77777777" w:rsidR="00AA7BFC" w:rsidRDefault="00AA7BFC" w:rsidP="00E31BC0">
            <w:pPr>
              <w:spacing w:after="60"/>
              <w:cnfStyle w:val="000000000000" w:firstRow="0" w:lastRow="0" w:firstColumn="0" w:lastColumn="0" w:oddVBand="0" w:evenVBand="0" w:oddHBand="0" w:evenHBand="0" w:firstRowFirstColumn="0" w:firstRowLastColumn="0" w:lastRowFirstColumn="0" w:lastRowLastColumn="0"/>
            </w:pPr>
            <w:r>
              <w:t>66 known PoE2 users possibly more</w:t>
            </w:r>
          </w:p>
        </w:tc>
      </w:tr>
      <w:tr w:rsidR="00AA7BFC" w14:paraId="783628D9"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shd w:val="clear" w:color="auto" w:fill="F2F2F2" w:themeFill="background1" w:themeFillShade="F2"/>
          </w:tcPr>
          <w:p w14:paraId="3491C4AB" w14:textId="77777777" w:rsidR="00AA7BFC" w:rsidRPr="00115E70" w:rsidRDefault="00AA7BFC" w:rsidP="00E31BC0"/>
        </w:tc>
        <w:tc>
          <w:tcPr>
            <w:tcW w:w="2552" w:type="dxa"/>
            <w:gridSpan w:val="3"/>
            <w:shd w:val="clear" w:color="auto" w:fill="F2F2F2" w:themeFill="background1" w:themeFillShade="F2"/>
          </w:tcPr>
          <w:p w14:paraId="57329EF9"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r>
              <w:t xml:space="preserve">Nature of Compromise  </w:t>
            </w:r>
          </w:p>
          <w:p w14:paraId="4C09A1E7"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r w:rsidRPr="00DF1025">
              <w:rPr>
                <w:sz w:val="12"/>
              </w:rPr>
              <w:t>(authent</w:t>
            </w:r>
            <w:r>
              <w:rPr>
                <w:sz w:val="12"/>
              </w:rPr>
              <w:t>icity, integrity, availability, c</w:t>
            </w:r>
            <w:r w:rsidRPr="00DF1025">
              <w:rPr>
                <w:sz w:val="12"/>
              </w:rPr>
              <w:t>onfidentiality</w:t>
            </w:r>
            <w:r>
              <w:rPr>
                <w:sz w:val="12"/>
              </w:rPr>
              <w:t xml:space="preserve"> of data or service</w:t>
            </w:r>
            <w:r w:rsidRPr="00DF1025">
              <w:rPr>
                <w:sz w:val="12"/>
              </w:rPr>
              <w:t>)</w:t>
            </w:r>
          </w:p>
        </w:tc>
        <w:tc>
          <w:tcPr>
            <w:tcW w:w="4314" w:type="dxa"/>
            <w:gridSpan w:val="5"/>
            <w:shd w:val="clear" w:color="auto" w:fill="F2F2F2" w:themeFill="background1" w:themeFillShade="F2"/>
          </w:tcPr>
          <w:p w14:paraId="289506E4" w14:textId="77777777" w:rsidR="00AA7BFC" w:rsidRDefault="00AA7BFC" w:rsidP="00E31BC0">
            <w:pPr>
              <w:spacing w:after="60"/>
              <w:cnfStyle w:val="000000100000" w:firstRow="0" w:lastRow="0" w:firstColumn="0" w:lastColumn="0" w:oddVBand="0" w:evenVBand="0" w:oddHBand="1" w:evenHBand="0" w:firstRowFirstColumn="0" w:firstRowLastColumn="0" w:lastRowFirstColumn="0" w:lastRowLastColumn="0"/>
            </w:pPr>
            <w:r>
              <w:t>Breach. Stolen Data.</w:t>
            </w:r>
          </w:p>
        </w:tc>
      </w:tr>
      <w:tr w:rsidR="00AA7BFC" w14:paraId="4FCEAE01" w14:textId="77777777" w:rsidTr="00E31BC0">
        <w:tc>
          <w:tcPr>
            <w:cnfStyle w:val="001000000000" w:firstRow="0" w:lastRow="0" w:firstColumn="1" w:lastColumn="0" w:oddVBand="0" w:evenVBand="0" w:oddHBand="0" w:evenHBand="0" w:firstRowFirstColumn="0" w:firstRowLastColumn="0" w:lastRowFirstColumn="0" w:lastRowLastColumn="0"/>
            <w:tcW w:w="2376" w:type="dxa"/>
            <w:vMerge/>
            <w:shd w:val="clear" w:color="auto" w:fill="F2F2F2" w:themeFill="background1" w:themeFillShade="F2"/>
          </w:tcPr>
          <w:p w14:paraId="50CA0CBC" w14:textId="77777777" w:rsidR="00AA7BFC" w:rsidRPr="00115E70" w:rsidRDefault="00AA7BFC" w:rsidP="00E31BC0"/>
        </w:tc>
        <w:tc>
          <w:tcPr>
            <w:tcW w:w="2552" w:type="dxa"/>
            <w:gridSpan w:val="3"/>
            <w:shd w:val="clear" w:color="auto" w:fill="F2F2F2" w:themeFill="background1" w:themeFillShade="F2"/>
          </w:tcPr>
          <w:p w14:paraId="72576488"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r>
              <w:t>Geographic Spread</w:t>
            </w:r>
          </w:p>
        </w:tc>
        <w:tc>
          <w:tcPr>
            <w:tcW w:w="4314" w:type="dxa"/>
            <w:gridSpan w:val="5"/>
            <w:shd w:val="clear" w:color="auto" w:fill="F2F2F2" w:themeFill="background1" w:themeFillShade="F2"/>
          </w:tcPr>
          <w:p w14:paraId="1DB8A640" w14:textId="77777777" w:rsidR="00AA7BFC" w:rsidRDefault="00AA7BFC" w:rsidP="00E31BC0">
            <w:pPr>
              <w:spacing w:after="60"/>
              <w:cnfStyle w:val="000000000000" w:firstRow="0" w:lastRow="0" w:firstColumn="0" w:lastColumn="0" w:oddVBand="0" w:evenVBand="0" w:oddHBand="0" w:evenHBand="0" w:firstRowFirstColumn="0" w:firstRowLastColumn="0" w:lastRowFirstColumn="0" w:lastRowLastColumn="0"/>
            </w:pPr>
            <w:r>
              <w:t>Worldwide</w:t>
            </w:r>
          </w:p>
        </w:tc>
      </w:tr>
      <w:tr w:rsidR="00AA7BFC" w14:paraId="2620C159"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shd w:val="clear" w:color="auto" w:fill="F2F2F2" w:themeFill="background1" w:themeFillShade="F2"/>
          </w:tcPr>
          <w:p w14:paraId="46F64483" w14:textId="77777777" w:rsidR="00AA7BFC" w:rsidRPr="00115E70" w:rsidRDefault="00AA7BFC" w:rsidP="00E31BC0"/>
        </w:tc>
        <w:tc>
          <w:tcPr>
            <w:tcW w:w="2552" w:type="dxa"/>
            <w:gridSpan w:val="3"/>
            <w:shd w:val="clear" w:color="auto" w:fill="F2F2F2" w:themeFill="background1" w:themeFillShade="F2"/>
          </w:tcPr>
          <w:p w14:paraId="70AF41DC"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r>
              <w:t>Cross Border Impact</w:t>
            </w:r>
          </w:p>
        </w:tc>
        <w:tc>
          <w:tcPr>
            <w:tcW w:w="4314" w:type="dxa"/>
            <w:gridSpan w:val="5"/>
            <w:shd w:val="clear" w:color="auto" w:fill="F2F2F2" w:themeFill="background1" w:themeFillShade="F2"/>
          </w:tcPr>
          <w:p w14:paraId="0E7E80D2" w14:textId="77777777" w:rsidR="00AA7BFC" w:rsidRDefault="00AA7BFC" w:rsidP="00E31BC0">
            <w:pPr>
              <w:spacing w:after="60"/>
              <w:cnfStyle w:val="000000100000" w:firstRow="0" w:lastRow="0" w:firstColumn="0" w:lastColumn="0" w:oddVBand="0" w:evenVBand="0" w:oddHBand="1" w:evenHBand="0" w:firstRowFirstColumn="0" w:firstRowLastColumn="0" w:lastRowFirstColumn="0" w:lastRowLastColumn="0"/>
            </w:pPr>
          </w:p>
        </w:tc>
      </w:tr>
      <w:tr w:rsidR="00AA7BFC" w14:paraId="158EAFFD" w14:textId="77777777" w:rsidTr="00E31BC0">
        <w:tc>
          <w:tcPr>
            <w:cnfStyle w:val="001000000000" w:firstRow="0" w:lastRow="0" w:firstColumn="1" w:lastColumn="0" w:oddVBand="0" w:evenVBand="0" w:oddHBand="0" w:evenHBand="0" w:firstRowFirstColumn="0" w:firstRowLastColumn="0" w:lastRowFirstColumn="0" w:lastRowLastColumn="0"/>
            <w:tcW w:w="2376" w:type="dxa"/>
            <w:vMerge/>
            <w:shd w:val="clear" w:color="auto" w:fill="F2F2F2" w:themeFill="background1" w:themeFillShade="F2"/>
          </w:tcPr>
          <w:p w14:paraId="51A62AA1" w14:textId="77777777" w:rsidR="00AA7BFC" w:rsidRPr="00115E70" w:rsidRDefault="00AA7BFC" w:rsidP="00E31BC0"/>
        </w:tc>
        <w:tc>
          <w:tcPr>
            <w:tcW w:w="2552" w:type="dxa"/>
            <w:gridSpan w:val="3"/>
            <w:shd w:val="clear" w:color="auto" w:fill="F2F2F2" w:themeFill="background1" w:themeFillShade="F2"/>
          </w:tcPr>
          <w:p w14:paraId="6EBE3E46" w14:textId="77777777" w:rsidR="00AA7BFC" w:rsidRDefault="00AA7BFC" w:rsidP="00E31BC0">
            <w:pPr>
              <w:spacing w:after="60"/>
              <w:cnfStyle w:val="000000000000" w:firstRow="0" w:lastRow="0" w:firstColumn="0" w:lastColumn="0" w:oddVBand="0" w:evenVBand="0" w:oddHBand="0" w:evenHBand="0" w:firstRowFirstColumn="0" w:firstRowLastColumn="0" w:lastRowFirstColumn="0" w:lastRowLastColumn="0"/>
            </w:pPr>
            <w:r>
              <w:t>Data Loss/Breach</w:t>
            </w:r>
          </w:p>
        </w:tc>
        <w:tc>
          <w:tcPr>
            <w:tcW w:w="4314" w:type="dxa"/>
            <w:gridSpan w:val="5"/>
            <w:shd w:val="clear" w:color="auto" w:fill="F2F2F2" w:themeFill="background1" w:themeFillShade="F2"/>
          </w:tcPr>
          <w:p w14:paraId="1367F0D4" w14:textId="77777777" w:rsidR="00AA7BFC" w:rsidRDefault="00AA7BFC" w:rsidP="00E31BC0">
            <w:pPr>
              <w:spacing w:after="60"/>
              <w:cnfStyle w:val="000000000000" w:firstRow="0" w:lastRow="0" w:firstColumn="0" w:lastColumn="0" w:oddVBand="0" w:evenVBand="0" w:oddHBand="0" w:evenHBand="0" w:firstRowFirstColumn="0" w:firstRowLastColumn="0" w:lastRowFirstColumn="0" w:lastRowLastColumn="0"/>
            </w:pPr>
            <w:r>
              <w:t>User account items taken. Changed passwords.</w:t>
            </w:r>
          </w:p>
        </w:tc>
      </w:tr>
      <w:tr w:rsidR="00AA7BFC" w14:paraId="552AB077"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shd w:val="clear" w:color="auto" w:fill="F2F2F2" w:themeFill="background1" w:themeFillShade="F2"/>
          </w:tcPr>
          <w:p w14:paraId="1E022E84" w14:textId="77777777" w:rsidR="00AA7BFC" w:rsidRPr="00115E70" w:rsidRDefault="00AA7BFC" w:rsidP="00E31BC0"/>
        </w:tc>
        <w:tc>
          <w:tcPr>
            <w:tcW w:w="2552" w:type="dxa"/>
            <w:gridSpan w:val="3"/>
            <w:shd w:val="clear" w:color="auto" w:fill="F2F2F2" w:themeFill="background1" w:themeFillShade="F2"/>
          </w:tcPr>
          <w:p w14:paraId="54BF3ADE" w14:textId="77777777" w:rsidR="00AA7BFC" w:rsidRDefault="00AA7BFC" w:rsidP="00E31BC0">
            <w:pPr>
              <w:spacing w:after="60"/>
              <w:cnfStyle w:val="000000100000" w:firstRow="0" w:lastRow="0" w:firstColumn="0" w:lastColumn="0" w:oddVBand="0" w:evenVBand="0" w:oddHBand="1" w:evenHBand="0" w:firstRowFirstColumn="0" w:firstRowLastColumn="0" w:lastRowFirstColumn="0" w:lastRowLastColumn="0"/>
            </w:pPr>
            <w:r>
              <w:t xml:space="preserve">Material Damage </w:t>
            </w:r>
          </w:p>
        </w:tc>
        <w:tc>
          <w:tcPr>
            <w:tcW w:w="4314" w:type="dxa"/>
            <w:gridSpan w:val="5"/>
            <w:shd w:val="clear" w:color="auto" w:fill="F2F2F2" w:themeFill="background1" w:themeFillShade="F2"/>
          </w:tcPr>
          <w:p w14:paraId="47424A56" w14:textId="77777777" w:rsidR="00AA7BFC" w:rsidRDefault="00AA7BFC" w:rsidP="00E31BC0">
            <w:pPr>
              <w:spacing w:after="60"/>
              <w:cnfStyle w:val="000000100000" w:firstRow="0" w:lastRow="0" w:firstColumn="0" w:lastColumn="0" w:oddVBand="0" w:evenVBand="0" w:oddHBand="1" w:evenHBand="0" w:firstRowFirstColumn="0" w:firstRowLastColumn="0" w:lastRowFirstColumn="0" w:lastRowLastColumn="0"/>
            </w:pPr>
          </w:p>
        </w:tc>
      </w:tr>
      <w:tr w:rsidR="00AA7BFC" w14:paraId="3504CF73" w14:textId="77777777" w:rsidTr="00E31BC0">
        <w:tc>
          <w:tcPr>
            <w:cnfStyle w:val="001000000000" w:firstRow="0" w:lastRow="0" w:firstColumn="1" w:lastColumn="0" w:oddVBand="0" w:evenVBand="0" w:oddHBand="0" w:evenHBand="0" w:firstRowFirstColumn="0" w:firstRowLastColumn="0" w:lastRowFirstColumn="0" w:lastRowLastColumn="0"/>
            <w:tcW w:w="2376" w:type="dxa"/>
            <w:vMerge/>
            <w:shd w:val="clear" w:color="auto" w:fill="F2F2F2" w:themeFill="background1" w:themeFillShade="F2"/>
          </w:tcPr>
          <w:p w14:paraId="61C09C4C" w14:textId="77777777" w:rsidR="00AA7BFC" w:rsidRPr="00115E70" w:rsidRDefault="00AA7BFC" w:rsidP="00E31BC0"/>
        </w:tc>
        <w:tc>
          <w:tcPr>
            <w:tcW w:w="2552" w:type="dxa"/>
            <w:gridSpan w:val="3"/>
            <w:shd w:val="clear" w:color="auto" w:fill="F2F2F2" w:themeFill="background1" w:themeFillShade="F2"/>
          </w:tcPr>
          <w:p w14:paraId="3538EBFF" w14:textId="77777777" w:rsidR="00AA7BFC" w:rsidRDefault="00AA7BFC" w:rsidP="00E31BC0">
            <w:pPr>
              <w:spacing w:after="60"/>
              <w:cnfStyle w:val="000000000000" w:firstRow="0" w:lastRow="0" w:firstColumn="0" w:lastColumn="0" w:oddVBand="0" w:evenVBand="0" w:oddHBand="0" w:evenHBand="0" w:firstRowFirstColumn="0" w:firstRowLastColumn="0" w:lastRowFirstColumn="0" w:lastRowLastColumn="0"/>
            </w:pPr>
            <w:r>
              <w:t>Financial Loss</w:t>
            </w:r>
          </w:p>
        </w:tc>
        <w:tc>
          <w:tcPr>
            <w:tcW w:w="4314" w:type="dxa"/>
            <w:gridSpan w:val="5"/>
            <w:shd w:val="clear" w:color="auto" w:fill="F2F2F2" w:themeFill="background1" w:themeFillShade="F2"/>
          </w:tcPr>
          <w:p w14:paraId="63C26E0D" w14:textId="77777777" w:rsidR="00AA7BFC" w:rsidRDefault="00AA7BFC" w:rsidP="00E31BC0">
            <w:pPr>
              <w:spacing w:after="60"/>
              <w:cnfStyle w:val="000000000000" w:firstRow="0" w:lastRow="0" w:firstColumn="0" w:lastColumn="0" w:oddVBand="0" w:evenVBand="0" w:oddHBand="0" w:evenHBand="0" w:firstRowFirstColumn="0" w:firstRowLastColumn="0" w:lastRowFirstColumn="0" w:lastRowLastColumn="0"/>
            </w:pPr>
            <w:r>
              <w:t>Yes. early access, and marketplace items</w:t>
            </w:r>
          </w:p>
        </w:tc>
      </w:tr>
      <w:tr w:rsidR="00AA7BFC" w14:paraId="618FC9BA"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shd w:val="clear" w:color="auto" w:fill="F2F2F2" w:themeFill="background1" w:themeFillShade="F2"/>
          </w:tcPr>
          <w:p w14:paraId="149749BE" w14:textId="77777777" w:rsidR="00AA7BFC" w:rsidRPr="00115E70" w:rsidRDefault="00AA7BFC" w:rsidP="00E31BC0"/>
        </w:tc>
        <w:tc>
          <w:tcPr>
            <w:tcW w:w="2552" w:type="dxa"/>
            <w:gridSpan w:val="3"/>
            <w:shd w:val="clear" w:color="auto" w:fill="F2F2F2" w:themeFill="background1" w:themeFillShade="F2"/>
          </w:tcPr>
          <w:p w14:paraId="0AF4C522" w14:textId="77777777" w:rsidR="00AA7BFC" w:rsidRDefault="00AA7BFC" w:rsidP="00E31BC0">
            <w:pPr>
              <w:spacing w:after="60"/>
              <w:cnfStyle w:val="000000100000" w:firstRow="0" w:lastRow="0" w:firstColumn="0" w:lastColumn="0" w:oddVBand="0" w:evenVBand="0" w:oddHBand="1" w:evenHBand="0" w:firstRowFirstColumn="0" w:firstRowLastColumn="0" w:lastRowFirstColumn="0" w:lastRowLastColumn="0"/>
            </w:pPr>
            <w:r>
              <w:t>Reputational Damage</w:t>
            </w:r>
          </w:p>
        </w:tc>
        <w:tc>
          <w:tcPr>
            <w:tcW w:w="4314" w:type="dxa"/>
            <w:gridSpan w:val="5"/>
            <w:shd w:val="clear" w:color="auto" w:fill="F2F2F2" w:themeFill="background1" w:themeFillShade="F2"/>
          </w:tcPr>
          <w:p w14:paraId="6B3B6B49" w14:textId="77777777" w:rsidR="00AA7BFC" w:rsidRDefault="00AA7BFC" w:rsidP="00E31BC0">
            <w:pPr>
              <w:spacing w:after="60"/>
              <w:cnfStyle w:val="000000100000" w:firstRow="0" w:lastRow="0" w:firstColumn="0" w:lastColumn="0" w:oddVBand="0" w:evenVBand="0" w:oddHBand="1" w:evenHBand="0" w:firstRowFirstColumn="0" w:firstRowLastColumn="0" w:lastRowFirstColumn="0" w:lastRowLastColumn="0"/>
            </w:pPr>
            <w:r>
              <w:t>Yes. PoE2 loss of reputation.</w:t>
            </w:r>
          </w:p>
        </w:tc>
      </w:tr>
      <w:tr w:rsidR="00AA7BFC" w14:paraId="3FF9566B" w14:textId="77777777" w:rsidTr="00E31BC0">
        <w:tc>
          <w:tcPr>
            <w:cnfStyle w:val="001000000000" w:firstRow="0" w:lastRow="0" w:firstColumn="1" w:lastColumn="0" w:oddVBand="0" w:evenVBand="0" w:oddHBand="0" w:evenHBand="0" w:firstRowFirstColumn="0" w:firstRowLastColumn="0" w:lastRowFirstColumn="0" w:lastRowLastColumn="0"/>
            <w:tcW w:w="2376" w:type="dxa"/>
            <w:vMerge/>
            <w:shd w:val="clear" w:color="auto" w:fill="F2F2F2" w:themeFill="background1" w:themeFillShade="F2"/>
          </w:tcPr>
          <w:p w14:paraId="643AC84C" w14:textId="77777777" w:rsidR="00AA7BFC" w:rsidRPr="00115E70" w:rsidRDefault="00AA7BFC" w:rsidP="00E31BC0"/>
        </w:tc>
        <w:tc>
          <w:tcPr>
            <w:tcW w:w="2552" w:type="dxa"/>
            <w:gridSpan w:val="3"/>
            <w:shd w:val="clear" w:color="auto" w:fill="F2F2F2" w:themeFill="background1" w:themeFillShade="F2"/>
          </w:tcPr>
          <w:p w14:paraId="3E2302BF"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r>
              <w:t>Risk to Health, Safety or possible loss of life</w:t>
            </w:r>
          </w:p>
        </w:tc>
        <w:tc>
          <w:tcPr>
            <w:tcW w:w="4314" w:type="dxa"/>
            <w:gridSpan w:val="5"/>
            <w:shd w:val="clear" w:color="auto" w:fill="F2F2F2" w:themeFill="background1" w:themeFillShade="F2"/>
          </w:tcPr>
          <w:p w14:paraId="602D2BE2" w14:textId="77777777" w:rsidR="00AA7BFC" w:rsidRDefault="00AA7BFC" w:rsidP="00E31BC0">
            <w:pPr>
              <w:spacing w:after="60"/>
              <w:cnfStyle w:val="000000000000" w:firstRow="0" w:lastRow="0" w:firstColumn="0" w:lastColumn="0" w:oddVBand="0" w:evenVBand="0" w:oddHBand="0" w:evenHBand="0" w:firstRowFirstColumn="0" w:firstRowLastColumn="0" w:lastRowFirstColumn="0" w:lastRowLastColumn="0"/>
            </w:pPr>
            <w:r>
              <w:t>Unknown. People take MMOs very seriously.</w:t>
            </w:r>
          </w:p>
        </w:tc>
      </w:tr>
      <w:tr w:rsidR="00AA7BFC" w14:paraId="3F8504E3"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shd w:val="clear" w:color="auto" w:fill="F2F2F2" w:themeFill="background1" w:themeFillShade="F2"/>
          </w:tcPr>
          <w:p w14:paraId="5B750E20" w14:textId="77777777" w:rsidR="00AA7BFC" w:rsidRDefault="00AA7BFC" w:rsidP="00E31BC0">
            <w:r>
              <w:t>Root Cause (if known)</w:t>
            </w:r>
          </w:p>
        </w:tc>
        <w:tc>
          <w:tcPr>
            <w:tcW w:w="6866" w:type="dxa"/>
            <w:gridSpan w:val="8"/>
            <w:shd w:val="clear" w:color="auto" w:fill="F2F2F2" w:themeFill="background1" w:themeFillShade="F2"/>
          </w:tcPr>
          <w:p w14:paraId="34ABD7DD"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r w:rsidRPr="00A831BD">
              <w:rPr>
                <w:sz w:val="18"/>
              </w:rPr>
              <w:t>Please tick relevant box</w:t>
            </w:r>
          </w:p>
        </w:tc>
      </w:tr>
      <w:tr w:rsidR="00AA7BFC" w14:paraId="0481DA21" w14:textId="77777777" w:rsidTr="00E31BC0">
        <w:trPr>
          <w:trHeight w:val="149"/>
        </w:trPr>
        <w:tc>
          <w:tcPr>
            <w:cnfStyle w:val="001000000000" w:firstRow="0" w:lastRow="0" w:firstColumn="1" w:lastColumn="0" w:oddVBand="0" w:evenVBand="0" w:oddHBand="0" w:evenHBand="0" w:firstRowFirstColumn="0" w:firstRowLastColumn="0" w:lastRowFirstColumn="0" w:lastRowLastColumn="0"/>
            <w:tcW w:w="2376" w:type="dxa"/>
            <w:vMerge/>
          </w:tcPr>
          <w:p w14:paraId="6D195CDE" w14:textId="77777777" w:rsidR="00AA7BFC" w:rsidRDefault="00AA7BFC" w:rsidP="00E31BC0"/>
        </w:tc>
        <w:tc>
          <w:tcPr>
            <w:tcW w:w="2127" w:type="dxa"/>
            <w:shd w:val="clear" w:color="auto" w:fill="C1E4F5" w:themeFill="accent1" w:themeFillTint="33"/>
          </w:tcPr>
          <w:p w14:paraId="010C99C7"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rPr>
                <w:lang w:val="en-GB"/>
              </w:rPr>
            </w:pPr>
            <w:r>
              <w:rPr>
                <w:lang w:val="en-GB"/>
              </w:rPr>
              <w:t>System failure</w:t>
            </w:r>
            <w:r w:rsidRPr="00752884">
              <w:rPr>
                <w:lang w:val="en-GB"/>
              </w:rPr>
              <w:t xml:space="preserve"> </w:t>
            </w:r>
          </w:p>
          <w:p w14:paraId="5B7414C6"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r w:rsidRPr="007E5831">
              <w:rPr>
                <w:sz w:val="12"/>
                <w:lang w:val="en-GB"/>
              </w:rPr>
              <w:t>(e.g. software bug, flawed procedure, hardware failure, etc.)</w:t>
            </w:r>
          </w:p>
        </w:tc>
        <w:tc>
          <w:tcPr>
            <w:tcW w:w="256" w:type="dxa"/>
            <w:shd w:val="clear" w:color="auto" w:fill="F2F2F2" w:themeFill="background1" w:themeFillShade="F2"/>
          </w:tcPr>
          <w:p w14:paraId="0F4DD397"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p>
        </w:tc>
        <w:tc>
          <w:tcPr>
            <w:tcW w:w="2005" w:type="dxa"/>
            <w:gridSpan w:val="2"/>
            <w:shd w:val="clear" w:color="auto" w:fill="C1E4F5" w:themeFill="accent1" w:themeFillTint="33"/>
          </w:tcPr>
          <w:p w14:paraId="37BAF6C3"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rPr>
                <w:lang w:val="en-GB"/>
              </w:rPr>
            </w:pPr>
            <w:r>
              <w:rPr>
                <w:lang w:val="en-GB"/>
              </w:rPr>
              <w:t>Natural disaster</w:t>
            </w:r>
            <w:r w:rsidRPr="00752884">
              <w:rPr>
                <w:lang w:val="en-GB"/>
              </w:rPr>
              <w:t xml:space="preserve"> </w:t>
            </w:r>
          </w:p>
          <w:p w14:paraId="1A996571"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r w:rsidRPr="008B739C">
              <w:rPr>
                <w:sz w:val="12"/>
                <w:lang w:val="en-GB"/>
              </w:rPr>
              <w:t>(e.g. storm, earthquake, etc.)</w:t>
            </w:r>
          </w:p>
        </w:tc>
        <w:tc>
          <w:tcPr>
            <w:tcW w:w="236" w:type="dxa"/>
            <w:shd w:val="clear" w:color="auto" w:fill="F2F2F2" w:themeFill="background1" w:themeFillShade="F2"/>
          </w:tcPr>
          <w:p w14:paraId="09D56849"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p>
        </w:tc>
        <w:tc>
          <w:tcPr>
            <w:tcW w:w="2006" w:type="dxa"/>
            <w:gridSpan w:val="2"/>
            <w:shd w:val="clear" w:color="auto" w:fill="C1E4F5" w:themeFill="accent1" w:themeFillTint="33"/>
          </w:tcPr>
          <w:p w14:paraId="5B0E6FE4"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rPr>
                <w:lang w:val="en-GB"/>
              </w:rPr>
            </w:pPr>
            <w:r>
              <w:rPr>
                <w:lang w:val="en-GB"/>
              </w:rPr>
              <w:t>Human error</w:t>
            </w:r>
            <w:r w:rsidRPr="00752884">
              <w:rPr>
                <w:lang w:val="en-GB"/>
              </w:rPr>
              <w:t xml:space="preserve"> </w:t>
            </w:r>
          </w:p>
          <w:p w14:paraId="53E76095"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r w:rsidRPr="008B739C">
              <w:rPr>
                <w:sz w:val="12"/>
                <w:lang w:val="en-GB"/>
              </w:rPr>
              <w:t>(e.g. mistake, negligence, etc.)</w:t>
            </w:r>
          </w:p>
        </w:tc>
        <w:tc>
          <w:tcPr>
            <w:tcW w:w="236" w:type="dxa"/>
            <w:shd w:val="clear" w:color="auto" w:fill="F2F2F2" w:themeFill="background1" w:themeFillShade="F2"/>
          </w:tcPr>
          <w:p w14:paraId="6E711D67"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1728BA" wp14:editId="1C821F3F">
                  <wp:extent cx="286385" cy="286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pic:spPr>
                      </pic:pic>
                    </a:graphicData>
                  </a:graphic>
                </wp:inline>
              </w:drawing>
            </w:r>
          </w:p>
        </w:tc>
      </w:tr>
      <w:tr w:rsidR="00AA7BFC" w14:paraId="40799734" w14:textId="77777777" w:rsidTr="00E31BC0">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2376" w:type="dxa"/>
            <w:vMerge/>
          </w:tcPr>
          <w:p w14:paraId="0499D213" w14:textId="77777777" w:rsidR="00AA7BFC" w:rsidRDefault="00AA7BFC" w:rsidP="00E31BC0"/>
        </w:tc>
        <w:tc>
          <w:tcPr>
            <w:tcW w:w="2127" w:type="dxa"/>
            <w:tcBorders>
              <w:right w:val="single" w:sz="8" w:space="0" w:color="156082" w:themeColor="accent1"/>
            </w:tcBorders>
            <w:shd w:val="clear" w:color="auto" w:fill="C1E4F5" w:themeFill="accent1" w:themeFillTint="33"/>
          </w:tcPr>
          <w:p w14:paraId="1C1CCB37"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rPr>
                <w:lang w:val="en-GB"/>
              </w:rPr>
            </w:pPr>
            <w:r>
              <w:rPr>
                <w:lang w:val="en-GB"/>
              </w:rPr>
              <w:t>Malicious action</w:t>
            </w:r>
          </w:p>
          <w:p w14:paraId="17ACCC2F"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r w:rsidRPr="008B739C">
              <w:rPr>
                <w:sz w:val="12"/>
                <w:lang w:val="en-GB"/>
              </w:rPr>
              <w:t>(e.g. cyber-attack, vandalism, theft,</w:t>
            </w:r>
            <w:r>
              <w:rPr>
                <w:sz w:val="12"/>
                <w:lang w:val="en-GB"/>
              </w:rPr>
              <w:t xml:space="preserve"> software bug,</w:t>
            </w:r>
            <w:r w:rsidRPr="008B739C">
              <w:rPr>
                <w:sz w:val="12"/>
                <w:lang w:val="en-GB"/>
              </w:rPr>
              <w:t xml:space="preserve"> </w:t>
            </w:r>
            <w:r>
              <w:rPr>
                <w:sz w:val="12"/>
                <w:lang w:val="en-GB"/>
              </w:rPr>
              <w:t xml:space="preserve">DDoS attack, </w:t>
            </w:r>
            <w:r w:rsidRPr="008B739C">
              <w:rPr>
                <w:sz w:val="12"/>
                <w:lang w:val="en-GB"/>
              </w:rPr>
              <w:t>etc.)</w:t>
            </w:r>
          </w:p>
        </w:tc>
        <w:tc>
          <w:tcPr>
            <w:tcW w:w="256" w:type="dxa"/>
            <w:tcBorders>
              <w:right w:val="single" w:sz="8" w:space="0" w:color="156082" w:themeColor="accent1"/>
            </w:tcBorders>
            <w:shd w:val="clear" w:color="auto" w:fill="F2F2F2" w:themeFill="background1" w:themeFillShade="F2"/>
          </w:tcPr>
          <w:p w14:paraId="5B21DA53"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6F565CA" wp14:editId="4F4ECF2C">
                  <wp:extent cx="285750" cy="285750"/>
                  <wp:effectExtent l="0" t="0" r="0" b="0"/>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5750" cy="285750"/>
                          </a:xfrm>
                          <a:prstGeom prst="rect">
                            <a:avLst/>
                          </a:prstGeom>
                        </pic:spPr>
                      </pic:pic>
                    </a:graphicData>
                  </a:graphic>
                </wp:inline>
              </w:drawing>
            </w:r>
          </w:p>
        </w:tc>
        <w:tc>
          <w:tcPr>
            <w:tcW w:w="2005" w:type="dxa"/>
            <w:gridSpan w:val="2"/>
            <w:tcBorders>
              <w:right w:val="single" w:sz="8" w:space="0" w:color="156082" w:themeColor="accent1"/>
            </w:tcBorders>
            <w:shd w:val="clear" w:color="auto" w:fill="C1E4F5" w:themeFill="accent1" w:themeFillTint="33"/>
          </w:tcPr>
          <w:p w14:paraId="3CC18548"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rPr>
                <w:lang w:val="en-GB"/>
              </w:rPr>
            </w:pPr>
            <w:r>
              <w:rPr>
                <w:lang w:val="en-GB"/>
              </w:rPr>
              <w:t>3rd party failure</w:t>
            </w:r>
          </w:p>
          <w:p w14:paraId="672300E8"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r w:rsidRPr="008B739C">
              <w:rPr>
                <w:sz w:val="12"/>
                <w:lang w:val="en-GB"/>
              </w:rPr>
              <w:t>(e.g. power cut, internet outage, etc.)</w:t>
            </w:r>
          </w:p>
        </w:tc>
        <w:tc>
          <w:tcPr>
            <w:tcW w:w="236" w:type="dxa"/>
            <w:tcBorders>
              <w:right w:val="single" w:sz="8" w:space="0" w:color="156082" w:themeColor="accent1"/>
            </w:tcBorders>
            <w:shd w:val="clear" w:color="auto" w:fill="F2F2F2" w:themeFill="background1" w:themeFillShade="F2"/>
          </w:tcPr>
          <w:p w14:paraId="44E6B7BF"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p>
        </w:tc>
        <w:tc>
          <w:tcPr>
            <w:tcW w:w="2006" w:type="dxa"/>
            <w:gridSpan w:val="2"/>
            <w:tcBorders>
              <w:right w:val="single" w:sz="8" w:space="0" w:color="156082" w:themeColor="accent1"/>
            </w:tcBorders>
            <w:shd w:val="clear" w:color="auto" w:fill="C1E4F5" w:themeFill="accent1" w:themeFillTint="33"/>
          </w:tcPr>
          <w:p w14:paraId="6223F0B4"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r>
              <w:t>Other</w:t>
            </w:r>
          </w:p>
          <w:p w14:paraId="17D60CD3"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r w:rsidRPr="008B739C">
              <w:rPr>
                <w:sz w:val="12"/>
              </w:rPr>
              <w:t>(please provide further detail below)</w:t>
            </w:r>
          </w:p>
        </w:tc>
        <w:tc>
          <w:tcPr>
            <w:tcW w:w="236" w:type="dxa"/>
            <w:shd w:val="clear" w:color="auto" w:fill="F2F2F2" w:themeFill="background1" w:themeFillShade="F2"/>
          </w:tcPr>
          <w:p w14:paraId="09B6AF8E"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p>
        </w:tc>
      </w:tr>
      <w:tr w:rsidR="00AA7BFC" w14:paraId="1E605CC8" w14:textId="77777777" w:rsidTr="00E31BC0">
        <w:tc>
          <w:tcPr>
            <w:cnfStyle w:val="001000000000" w:firstRow="0" w:lastRow="0" w:firstColumn="1" w:lastColumn="0" w:oddVBand="0" w:evenVBand="0" w:oddHBand="0" w:evenHBand="0" w:firstRowFirstColumn="0" w:firstRowLastColumn="0" w:lastRowFirstColumn="0" w:lastRowLastColumn="0"/>
            <w:tcW w:w="2376" w:type="dxa"/>
            <w:vMerge/>
          </w:tcPr>
          <w:p w14:paraId="13AA7DB6" w14:textId="77777777" w:rsidR="00AA7BFC" w:rsidRPr="00115E70" w:rsidRDefault="00AA7BFC" w:rsidP="00E31BC0"/>
        </w:tc>
        <w:tc>
          <w:tcPr>
            <w:tcW w:w="6866" w:type="dxa"/>
            <w:gridSpan w:val="8"/>
            <w:tcBorders>
              <w:top w:val="nil"/>
            </w:tcBorders>
            <w:shd w:val="clear" w:color="auto" w:fill="F2F2F2" w:themeFill="background1" w:themeFillShade="F2"/>
          </w:tcPr>
          <w:p w14:paraId="0EA55E1A" w14:textId="77777777" w:rsidR="00AA7BFC" w:rsidRPr="008E71A3" w:rsidRDefault="00AA7BFC" w:rsidP="00E31BC0">
            <w:pPr>
              <w:cnfStyle w:val="000000000000" w:firstRow="0" w:lastRow="0" w:firstColumn="0" w:lastColumn="0" w:oddVBand="0" w:evenVBand="0" w:oddHBand="0" w:evenHBand="0" w:firstRowFirstColumn="0" w:firstRowLastColumn="0" w:lastRowFirstColumn="0" w:lastRowLastColumn="0"/>
              <w:rPr>
                <w:sz w:val="16"/>
                <w:szCs w:val="16"/>
              </w:rPr>
            </w:pPr>
            <w:r w:rsidRPr="008E71A3">
              <w:rPr>
                <w:sz w:val="16"/>
                <w:szCs w:val="16"/>
              </w:rPr>
              <w:t>Root Cause narrative:</w:t>
            </w:r>
          </w:p>
          <w:p w14:paraId="7917BAA6"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r>
              <w:t xml:space="preserve">Threat actor wanted to steal in game items. </w:t>
            </w:r>
          </w:p>
        </w:tc>
      </w:tr>
      <w:tr w:rsidR="00AA7BFC" w14:paraId="727E973A"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val="restart"/>
            <w:shd w:val="clear" w:color="auto" w:fill="F2F2F2" w:themeFill="background1" w:themeFillShade="F2"/>
          </w:tcPr>
          <w:p w14:paraId="71D41C7A" w14:textId="77777777" w:rsidR="00AA7BFC" w:rsidRPr="00115E70" w:rsidRDefault="00AA7BFC" w:rsidP="00E31BC0">
            <w:r>
              <w:t>Severity</w:t>
            </w:r>
          </w:p>
        </w:tc>
        <w:tc>
          <w:tcPr>
            <w:tcW w:w="6866" w:type="dxa"/>
            <w:gridSpan w:val="8"/>
            <w:shd w:val="clear" w:color="auto" w:fill="F2F2F2" w:themeFill="background1" w:themeFillShade="F2"/>
          </w:tcPr>
          <w:p w14:paraId="71555A85" w14:textId="77777777" w:rsidR="00AA7BFC" w:rsidRPr="0087173A" w:rsidRDefault="00AA7BFC" w:rsidP="00E31BC0">
            <w:pPr>
              <w:cnfStyle w:val="000000100000" w:firstRow="0" w:lastRow="0" w:firstColumn="0" w:lastColumn="0" w:oddVBand="0" w:evenVBand="0" w:oddHBand="1" w:evenHBand="0" w:firstRowFirstColumn="0" w:firstRowLastColumn="0" w:lastRowFirstColumn="0" w:lastRowLastColumn="0"/>
              <w:rPr>
                <w:b/>
                <w:sz w:val="16"/>
                <w:szCs w:val="16"/>
              </w:rPr>
            </w:pPr>
            <w:r w:rsidRPr="0087173A">
              <w:rPr>
                <w:sz w:val="16"/>
                <w:szCs w:val="16"/>
              </w:rPr>
              <w:t>Please tick relevant box</w:t>
            </w:r>
          </w:p>
        </w:tc>
      </w:tr>
      <w:tr w:rsidR="00AA7BFC" w14:paraId="1318267E" w14:textId="77777777" w:rsidTr="00E31BC0">
        <w:tc>
          <w:tcPr>
            <w:cnfStyle w:val="001000000000" w:firstRow="0" w:lastRow="0" w:firstColumn="1" w:lastColumn="0" w:oddVBand="0" w:evenVBand="0" w:oddHBand="0" w:evenHBand="0" w:firstRowFirstColumn="0" w:firstRowLastColumn="0" w:lastRowFirstColumn="0" w:lastRowLastColumn="0"/>
            <w:tcW w:w="2376" w:type="dxa"/>
            <w:vMerge/>
          </w:tcPr>
          <w:p w14:paraId="7D7C7019" w14:textId="77777777" w:rsidR="00AA7BFC" w:rsidRDefault="00AA7BFC" w:rsidP="00E31BC0"/>
        </w:tc>
        <w:tc>
          <w:tcPr>
            <w:tcW w:w="5911" w:type="dxa"/>
            <w:gridSpan w:val="6"/>
            <w:shd w:val="clear" w:color="auto" w:fill="FF0000"/>
          </w:tcPr>
          <w:p w14:paraId="29E55BCE"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rPr>
                <w:lang w:val="en-GB"/>
              </w:rPr>
            </w:pPr>
            <w:r>
              <w:rPr>
                <w:lang w:val="en-GB"/>
              </w:rPr>
              <w:t>Major I</w:t>
            </w:r>
            <w:r w:rsidRPr="00D427A7">
              <w:rPr>
                <w:lang w:val="en-GB"/>
              </w:rPr>
              <w:t>mpact</w:t>
            </w:r>
          </w:p>
        </w:tc>
        <w:tc>
          <w:tcPr>
            <w:tcW w:w="955" w:type="dxa"/>
            <w:gridSpan w:val="2"/>
            <w:shd w:val="clear" w:color="auto" w:fill="F2F2F2" w:themeFill="background1" w:themeFillShade="F2"/>
          </w:tcPr>
          <w:p w14:paraId="5EFFB6E4"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p>
        </w:tc>
      </w:tr>
      <w:tr w:rsidR="00AA7BFC" w14:paraId="71E6511F"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Pr>
          <w:p w14:paraId="20896533" w14:textId="77777777" w:rsidR="00AA7BFC" w:rsidRPr="00115E70" w:rsidRDefault="00AA7BFC" w:rsidP="00E31BC0"/>
        </w:tc>
        <w:tc>
          <w:tcPr>
            <w:tcW w:w="5911" w:type="dxa"/>
            <w:gridSpan w:val="6"/>
            <w:shd w:val="clear" w:color="auto" w:fill="FFFF00"/>
          </w:tcPr>
          <w:p w14:paraId="51FC1C8F" w14:textId="77777777" w:rsidR="00AA7BFC" w:rsidRPr="005358D3" w:rsidRDefault="00AA7BFC" w:rsidP="00E31BC0">
            <w:pPr>
              <w:cnfStyle w:val="000000100000" w:firstRow="0" w:lastRow="0" w:firstColumn="0" w:lastColumn="0" w:oddVBand="0" w:evenVBand="0" w:oddHBand="1" w:evenHBand="0" w:firstRowFirstColumn="0" w:firstRowLastColumn="0" w:lastRowFirstColumn="0" w:lastRowLastColumn="0"/>
              <w:rPr>
                <w:lang w:val="en-GB"/>
              </w:rPr>
            </w:pPr>
            <w:r>
              <w:rPr>
                <w:lang w:val="en-GB"/>
              </w:rPr>
              <w:t>Moderate I</w:t>
            </w:r>
            <w:r w:rsidRPr="00D427A7">
              <w:rPr>
                <w:lang w:val="en-GB"/>
              </w:rPr>
              <w:t>mpact</w:t>
            </w:r>
          </w:p>
        </w:tc>
        <w:tc>
          <w:tcPr>
            <w:tcW w:w="955" w:type="dxa"/>
            <w:gridSpan w:val="2"/>
            <w:shd w:val="clear" w:color="auto" w:fill="F2F2F2" w:themeFill="background1" w:themeFillShade="F2"/>
          </w:tcPr>
          <w:p w14:paraId="4FE07B48"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D6EAE31" wp14:editId="3A1D5429">
                  <wp:extent cx="285750" cy="285750"/>
                  <wp:effectExtent l="0" t="0" r="0" b="0"/>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5750" cy="285750"/>
                          </a:xfrm>
                          <a:prstGeom prst="rect">
                            <a:avLst/>
                          </a:prstGeom>
                        </pic:spPr>
                      </pic:pic>
                    </a:graphicData>
                  </a:graphic>
                </wp:inline>
              </w:drawing>
            </w:r>
          </w:p>
        </w:tc>
      </w:tr>
      <w:tr w:rsidR="00AA7BFC" w14:paraId="58B40B8C" w14:textId="77777777" w:rsidTr="00E31BC0">
        <w:tc>
          <w:tcPr>
            <w:cnfStyle w:val="001000000000" w:firstRow="0" w:lastRow="0" w:firstColumn="1" w:lastColumn="0" w:oddVBand="0" w:evenVBand="0" w:oddHBand="0" w:evenHBand="0" w:firstRowFirstColumn="0" w:firstRowLastColumn="0" w:lastRowFirstColumn="0" w:lastRowLastColumn="0"/>
            <w:tcW w:w="2376" w:type="dxa"/>
            <w:vMerge/>
          </w:tcPr>
          <w:p w14:paraId="2BC2F58B" w14:textId="77777777" w:rsidR="00AA7BFC" w:rsidRPr="00115E70" w:rsidRDefault="00AA7BFC" w:rsidP="00E31BC0"/>
        </w:tc>
        <w:tc>
          <w:tcPr>
            <w:tcW w:w="5911" w:type="dxa"/>
            <w:gridSpan w:val="6"/>
            <w:shd w:val="clear" w:color="auto" w:fill="00B050"/>
          </w:tcPr>
          <w:p w14:paraId="7152A2E5" w14:textId="77777777" w:rsidR="00AA7BFC" w:rsidRPr="005358D3" w:rsidRDefault="00AA7BFC" w:rsidP="00E31BC0">
            <w:pPr>
              <w:cnfStyle w:val="000000000000" w:firstRow="0" w:lastRow="0" w:firstColumn="0" w:lastColumn="0" w:oddVBand="0" w:evenVBand="0" w:oddHBand="0" w:evenHBand="0" w:firstRowFirstColumn="0" w:firstRowLastColumn="0" w:lastRowFirstColumn="0" w:lastRowLastColumn="0"/>
              <w:rPr>
                <w:lang w:val="en-GB"/>
              </w:rPr>
            </w:pPr>
            <w:r>
              <w:rPr>
                <w:lang w:val="en-GB"/>
              </w:rPr>
              <w:t>Minor I</w:t>
            </w:r>
            <w:r w:rsidRPr="00D427A7">
              <w:rPr>
                <w:lang w:val="en-GB"/>
              </w:rPr>
              <w:t>mpact</w:t>
            </w:r>
          </w:p>
        </w:tc>
        <w:tc>
          <w:tcPr>
            <w:tcW w:w="955" w:type="dxa"/>
            <w:gridSpan w:val="2"/>
            <w:shd w:val="clear" w:color="auto" w:fill="F2F2F2" w:themeFill="background1" w:themeFillShade="F2"/>
          </w:tcPr>
          <w:p w14:paraId="0A401D63"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p>
        </w:tc>
      </w:tr>
      <w:tr w:rsidR="00AA7BFC" w14:paraId="3B956E01"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Merge/>
          </w:tcPr>
          <w:p w14:paraId="0E2BD6A0" w14:textId="77777777" w:rsidR="00AA7BFC" w:rsidRPr="00115E70" w:rsidRDefault="00AA7BFC" w:rsidP="00E31BC0"/>
        </w:tc>
        <w:tc>
          <w:tcPr>
            <w:tcW w:w="5911" w:type="dxa"/>
            <w:gridSpan w:val="6"/>
            <w:shd w:val="clear" w:color="auto" w:fill="BFBFBF" w:themeFill="background1" w:themeFillShade="BF"/>
          </w:tcPr>
          <w:p w14:paraId="42D566A8"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Not Yet Known </w:t>
            </w:r>
          </w:p>
        </w:tc>
        <w:tc>
          <w:tcPr>
            <w:tcW w:w="955" w:type="dxa"/>
            <w:gridSpan w:val="2"/>
            <w:shd w:val="clear" w:color="auto" w:fill="F2F2F2" w:themeFill="background1" w:themeFillShade="F2"/>
          </w:tcPr>
          <w:p w14:paraId="0FD00D28"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p>
        </w:tc>
      </w:tr>
      <w:tr w:rsidR="00AA7BFC" w14:paraId="7DC2FFF5" w14:textId="77777777" w:rsidTr="00E31BC0">
        <w:tc>
          <w:tcPr>
            <w:cnfStyle w:val="001000000000" w:firstRow="0" w:lastRow="0" w:firstColumn="1" w:lastColumn="0" w:oddVBand="0" w:evenVBand="0" w:oddHBand="0" w:evenHBand="0" w:firstRowFirstColumn="0" w:firstRowLastColumn="0" w:lastRowFirstColumn="0" w:lastRowLastColumn="0"/>
            <w:tcW w:w="2376" w:type="dxa"/>
            <w:vMerge/>
          </w:tcPr>
          <w:p w14:paraId="6EA9F839" w14:textId="77777777" w:rsidR="00AA7BFC" w:rsidRPr="00115E70" w:rsidRDefault="00AA7BFC" w:rsidP="00E31BC0"/>
        </w:tc>
        <w:tc>
          <w:tcPr>
            <w:tcW w:w="5911" w:type="dxa"/>
            <w:gridSpan w:val="6"/>
            <w:shd w:val="clear" w:color="auto" w:fill="F2F2F2" w:themeFill="background1" w:themeFillShade="F2"/>
          </w:tcPr>
          <w:p w14:paraId="09A49713"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r>
              <w:rPr>
                <w:lang w:val="en-GB"/>
              </w:rPr>
              <w:t>N</w:t>
            </w:r>
            <w:r w:rsidRPr="00D427A7">
              <w:rPr>
                <w:lang w:val="en-GB"/>
              </w:rPr>
              <w:t xml:space="preserve">o </w:t>
            </w:r>
            <w:r>
              <w:rPr>
                <w:lang w:val="en-GB"/>
              </w:rPr>
              <w:t>I</w:t>
            </w:r>
            <w:r w:rsidRPr="00D427A7">
              <w:rPr>
                <w:lang w:val="en-GB"/>
              </w:rPr>
              <w:t>mpact</w:t>
            </w:r>
            <w:r>
              <w:rPr>
                <w:lang w:val="en-GB"/>
              </w:rPr>
              <w:t xml:space="preserve"> </w:t>
            </w:r>
            <w:r w:rsidRPr="002569BB">
              <w:rPr>
                <w:sz w:val="14"/>
                <w:lang w:val="en-GB"/>
              </w:rPr>
              <w:t>(</w:t>
            </w:r>
            <w:r>
              <w:rPr>
                <w:sz w:val="14"/>
                <w:lang w:val="en-GB"/>
              </w:rPr>
              <w:t xml:space="preserve">report for </w:t>
            </w:r>
            <w:r w:rsidRPr="002569BB">
              <w:rPr>
                <w:sz w:val="14"/>
                <w:lang w:val="en-GB"/>
              </w:rPr>
              <w:t>information only)</w:t>
            </w:r>
          </w:p>
        </w:tc>
        <w:tc>
          <w:tcPr>
            <w:tcW w:w="955" w:type="dxa"/>
            <w:gridSpan w:val="2"/>
            <w:shd w:val="clear" w:color="auto" w:fill="F2F2F2" w:themeFill="background1" w:themeFillShade="F2"/>
          </w:tcPr>
          <w:p w14:paraId="0A446AD4"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p>
        </w:tc>
      </w:tr>
    </w:tbl>
    <w:p w14:paraId="3CE25C01" w14:textId="77777777" w:rsidR="00AA7BFC" w:rsidRDefault="00AA7BFC" w:rsidP="00AA7BFC">
      <w:pPr>
        <w:spacing w:after="0" w:line="240" w:lineRule="auto"/>
      </w:pPr>
    </w:p>
    <w:p w14:paraId="52F071E5" w14:textId="77777777" w:rsidR="00AA7BFC" w:rsidRDefault="00AA7BFC" w:rsidP="00AA7BFC">
      <w:pPr>
        <w:spacing w:after="0" w:line="240" w:lineRule="auto"/>
      </w:pPr>
    </w:p>
    <w:tbl>
      <w:tblPr>
        <w:tblStyle w:val="LightList-Accent1"/>
        <w:tblW w:w="0" w:type="auto"/>
        <w:tblBorders>
          <w:insideH w:val="single" w:sz="8" w:space="0" w:color="156082" w:themeColor="accent1"/>
          <w:insideV w:val="single" w:sz="8" w:space="0" w:color="156082" w:themeColor="accent1"/>
        </w:tblBorders>
        <w:tblLook w:val="04A0" w:firstRow="1" w:lastRow="0" w:firstColumn="1" w:lastColumn="0" w:noHBand="0" w:noVBand="1"/>
      </w:tblPr>
      <w:tblGrid>
        <w:gridCol w:w="2476"/>
        <w:gridCol w:w="6530"/>
      </w:tblGrid>
      <w:tr w:rsidR="00AA7BFC" w14:paraId="702F5564" w14:textId="77777777" w:rsidTr="00E31B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14:paraId="6D4E4EBB" w14:textId="77777777" w:rsidR="00AA7BFC" w:rsidRDefault="00AA7BFC" w:rsidP="00E31BC0">
            <w:r>
              <w:t>Current Situation</w:t>
            </w:r>
          </w:p>
        </w:tc>
      </w:tr>
      <w:tr w:rsidR="00AA7BFC" w14:paraId="616377CB"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14:paraId="62EBC819" w14:textId="77777777" w:rsidR="00AA7BFC" w:rsidRDefault="00AA7BFC" w:rsidP="00E31BC0">
            <w:r>
              <w:t xml:space="preserve">Investigation Status </w:t>
            </w:r>
          </w:p>
        </w:tc>
        <w:sdt>
          <w:sdtPr>
            <w:id w:val="2057505700"/>
            <w:placeholder>
              <w:docPart w:val="0A12B516EC674194BB7CA19F6829DBEB"/>
            </w:placeholder>
            <w:dropDownList>
              <w:listItem w:value="Choose an item."/>
              <w:listItem w:displayText="Newly Discovered" w:value="Newly Discovered"/>
              <w:listItem w:displayText="Ongoing" w:value="Ongoing"/>
              <w:listItem w:displayText="Contained" w:value="Contained"/>
              <w:listItem w:displayText="Resolved" w:value="Resolved"/>
            </w:dropDownList>
          </w:sdtPr>
          <w:sdtContent>
            <w:tc>
              <w:tcPr>
                <w:tcW w:w="6724" w:type="dxa"/>
                <w:shd w:val="clear" w:color="auto" w:fill="F2F2F2" w:themeFill="background1" w:themeFillShade="F2"/>
              </w:tcPr>
              <w:p w14:paraId="0A686125" w14:textId="076C88FA" w:rsidR="00AA7BFC" w:rsidRDefault="00AA7BFC" w:rsidP="00E31BC0">
                <w:pPr>
                  <w:cnfStyle w:val="000000100000" w:firstRow="0" w:lastRow="0" w:firstColumn="0" w:lastColumn="0" w:oddVBand="0" w:evenVBand="0" w:oddHBand="1" w:evenHBand="0" w:firstRowFirstColumn="0" w:firstRowLastColumn="0" w:lastRowFirstColumn="0" w:lastRowLastColumn="0"/>
                </w:pPr>
                <w:r>
                  <w:t>Resolved</w:t>
                </w:r>
              </w:p>
            </w:tc>
          </w:sdtContent>
        </w:sdt>
      </w:tr>
      <w:tr w:rsidR="00AA7BFC" w14:paraId="673A0409" w14:textId="77777777" w:rsidTr="00E31BC0">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14:paraId="3FF79F28" w14:textId="77777777" w:rsidR="00AA7BFC" w:rsidRPr="00A43679" w:rsidRDefault="00AA7BFC" w:rsidP="00E31BC0">
            <w:r>
              <w:t>Actions Taken to mitigate or contain</w:t>
            </w:r>
          </w:p>
        </w:tc>
        <w:tc>
          <w:tcPr>
            <w:tcW w:w="6724" w:type="dxa"/>
            <w:shd w:val="clear" w:color="auto" w:fill="F2F2F2" w:themeFill="background1" w:themeFillShade="F2"/>
          </w:tcPr>
          <w:p w14:paraId="19A19767"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r>
              <w:t>Security patches and updates to the PoE2 game. Reset admin account passwords and sessions.</w:t>
            </w:r>
          </w:p>
        </w:tc>
      </w:tr>
      <w:tr w:rsidR="00AA7BFC" w14:paraId="36DAC9B3"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14:paraId="37B9C142" w14:textId="77777777" w:rsidR="00AA7BFC" w:rsidRPr="00115E70" w:rsidRDefault="00AA7BFC" w:rsidP="00E31BC0">
            <w:r>
              <w:t>Expected Time to Resolve</w:t>
            </w:r>
          </w:p>
        </w:tc>
        <w:tc>
          <w:tcPr>
            <w:tcW w:w="6724" w:type="dxa"/>
            <w:shd w:val="clear" w:color="auto" w:fill="F2F2F2" w:themeFill="background1" w:themeFillShade="F2"/>
          </w:tcPr>
          <w:p w14:paraId="6C37E1B5"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r>
              <w:t>1 month.</w:t>
            </w:r>
          </w:p>
        </w:tc>
      </w:tr>
      <w:tr w:rsidR="00AA7BFC" w14:paraId="0BF24410" w14:textId="77777777" w:rsidTr="00E31BC0">
        <w:tc>
          <w:tcPr>
            <w:cnfStyle w:val="001000000000" w:firstRow="0" w:lastRow="0" w:firstColumn="1" w:lastColumn="0" w:oddVBand="0" w:evenVBand="0" w:oddHBand="0" w:evenHBand="0" w:firstRowFirstColumn="0" w:firstRowLastColumn="0" w:lastRowFirstColumn="0" w:lastRowLastColumn="0"/>
            <w:tcW w:w="2518" w:type="dxa"/>
            <w:vMerge w:val="restart"/>
            <w:shd w:val="clear" w:color="auto" w:fill="F2F2F2" w:themeFill="background1" w:themeFillShade="F2"/>
          </w:tcPr>
          <w:p w14:paraId="0278B611" w14:textId="77777777" w:rsidR="00AA7BFC" w:rsidRDefault="00AA7BFC" w:rsidP="00E31BC0">
            <w:r>
              <w:t>Support Required from CSIRT</w:t>
            </w:r>
          </w:p>
        </w:tc>
        <w:tc>
          <w:tcPr>
            <w:tcW w:w="6724" w:type="dxa"/>
            <w:tcBorders>
              <w:bottom w:val="nil"/>
            </w:tcBorders>
            <w:shd w:val="clear" w:color="auto" w:fill="F2F2F2" w:themeFill="background1" w:themeFillShade="F2"/>
          </w:tcPr>
          <w:p w14:paraId="6BED5C13" w14:textId="77777777" w:rsidR="00AA7BFC" w:rsidRPr="00B470EC" w:rsidRDefault="00AA7BFC" w:rsidP="00E31BC0">
            <w:pPr>
              <w:tabs>
                <w:tab w:val="left" w:pos="2435"/>
              </w:tabs>
              <w:cnfStyle w:val="000000000000" w:firstRow="0" w:lastRow="0" w:firstColumn="0" w:lastColumn="0" w:oddVBand="0" w:evenVBand="0" w:oddHBand="0" w:evenHBand="0" w:firstRowFirstColumn="0" w:firstRowLastColumn="0" w:lastRowFirstColumn="0" w:lastRowLastColumn="0"/>
            </w:pPr>
            <w:sdt>
              <w:sdtPr>
                <w:id w:val="-1745328729"/>
                <w:placeholder>
                  <w:docPart w:val="A7D4E0B6A3CA4BBC8F3F66333E667901"/>
                </w:placeholder>
                <w:dropDownList>
                  <w:listItem w:value="Choose an item."/>
                  <w:listItem w:displayText="Yes" w:value="Yes"/>
                  <w:listItem w:displayText="No" w:value="No"/>
                </w:dropDownList>
              </w:sdtPr>
              <w:sdtContent>
                <w:r>
                  <w:t>No</w:t>
                </w:r>
              </w:sdtContent>
            </w:sdt>
          </w:p>
        </w:tc>
      </w:tr>
      <w:tr w:rsidR="00AA7BFC" w14:paraId="2B84FDD3"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shd w:val="clear" w:color="auto" w:fill="F2F2F2" w:themeFill="background1" w:themeFillShade="F2"/>
          </w:tcPr>
          <w:p w14:paraId="6829C74B" w14:textId="77777777" w:rsidR="00AA7BFC" w:rsidRDefault="00AA7BFC" w:rsidP="00E31BC0"/>
        </w:tc>
        <w:tc>
          <w:tcPr>
            <w:tcW w:w="6724" w:type="dxa"/>
            <w:tcBorders>
              <w:top w:val="nil"/>
            </w:tcBorders>
            <w:shd w:val="clear" w:color="auto" w:fill="F2F2F2" w:themeFill="background1" w:themeFillShade="F2"/>
          </w:tcPr>
          <w:p w14:paraId="25CF6BE7" w14:textId="77777777" w:rsidR="00AA7BFC" w:rsidRDefault="00AA7BFC" w:rsidP="00E31BC0">
            <w:pPr>
              <w:tabs>
                <w:tab w:val="left" w:pos="2435"/>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Please provide further i</w:t>
            </w:r>
            <w:r w:rsidRPr="007325D5">
              <w:rPr>
                <w:sz w:val="16"/>
                <w:szCs w:val="16"/>
              </w:rPr>
              <w:t>nformation:</w:t>
            </w:r>
            <w:r>
              <w:rPr>
                <w:sz w:val="16"/>
                <w:szCs w:val="16"/>
              </w:rPr>
              <w:t xml:space="preserve"> </w:t>
            </w:r>
          </w:p>
          <w:p w14:paraId="216B46B9" w14:textId="77777777" w:rsidR="00AA7BFC" w:rsidRPr="004A1BCE" w:rsidRDefault="00AA7BFC" w:rsidP="00E31BC0">
            <w:pPr>
              <w:tabs>
                <w:tab w:val="left" w:pos="2435"/>
              </w:tabs>
              <w:cnfStyle w:val="000000100000" w:firstRow="0" w:lastRow="0" w:firstColumn="0" w:lastColumn="0" w:oddVBand="0" w:evenVBand="0" w:oddHBand="1" w:evenHBand="0" w:firstRowFirstColumn="0" w:firstRowLastColumn="0" w:lastRowFirstColumn="0" w:lastRowLastColumn="0"/>
              <w:rPr>
                <w:sz w:val="16"/>
                <w:szCs w:val="16"/>
              </w:rPr>
            </w:pPr>
          </w:p>
        </w:tc>
      </w:tr>
      <w:tr w:rsidR="00AA7BFC" w14:paraId="55D1D0A0" w14:textId="77777777" w:rsidTr="00E31BC0">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14:paraId="280A6098" w14:textId="77777777" w:rsidR="00AA7BFC" w:rsidRDefault="00AA7BFC" w:rsidP="00E31BC0">
            <w:r>
              <w:t>Notifications Issued</w:t>
            </w:r>
          </w:p>
          <w:p w14:paraId="31287200" w14:textId="77777777" w:rsidR="00AA7BFC" w:rsidRDefault="00AA7BFC" w:rsidP="00E31BC0">
            <w:r>
              <w:rPr>
                <w:b w:val="0"/>
                <w:sz w:val="14"/>
              </w:rPr>
              <w:t>(Impacted P</w:t>
            </w:r>
            <w:r w:rsidRPr="007E5831">
              <w:rPr>
                <w:b w:val="0"/>
                <w:sz w:val="14"/>
              </w:rPr>
              <w:t xml:space="preserve">arties, </w:t>
            </w:r>
            <w:r>
              <w:rPr>
                <w:b w:val="0"/>
                <w:sz w:val="14"/>
              </w:rPr>
              <w:t>Executive Management, Law E</w:t>
            </w:r>
            <w:r w:rsidRPr="007E5831">
              <w:rPr>
                <w:b w:val="0"/>
                <w:sz w:val="14"/>
              </w:rPr>
              <w:t>nforcement</w:t>
            </w:r>
            <w:r>
              <w:rPr>
                <w:b w:val="0"/>
                <w:sz w:val="14"/>
              </w:rPr>
              <w:t>, Data Protection Commissioner</w:t>
            </w:r>
            <w:r w:rsidRPr="007E5831">
              <w:rPr>
                <w:b w:val="0"/>
                <w:sz w:val="14"/>
              </w:rPr>
              <w:t>)</w:t>
            </w:r>
            <w:r w:rsidRPr="007E5831">
              <w:rPr>
                <w:sz w:val="14"/>
              </w:rPr>
              <w:t xml:space="preserve"> </w:t>
            </w:r>
          </w:p>
        </w:tc>
        <w:tc>
          <w:tcPr>
            <w:tcW w:w="6724" w:type="dxa"/>
            <w:shd w:val="clear" w:color="auto" w:fill="F2F2F2" w:themeFill="background1" w:themeFillShade="F2"/>
          </w:tcPr>
          <w:p w14:paraId="77AA281D"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r>
              <w:t>Victims contacted the support services for the PoE2 game. News reported on online sites and discussed on Youtube and forums.</w:t>
            </w:r>
          </w:p>
        </w:tc>
      </w:tr>
    </w:tbl>
    <w:p w14:paraId="6D3D8022" w14:textId="77777777" w:rsidR="00AA7BFC" w:rsidRDefault="00AA7BFC" w:rsidP="00AA7BFC">
      <w:pPr>
        <w:spacing w:after="0" w:line="240" w:lineRule="auto"/>
        <w:rPr>
          <w:lang w:val="en"/>
        </w:rPr>
      </w:pPr>
    </w:p>
    <w:tbl>
      <w:tblPr>
        <w:tblStyle w:val="LightList-Accent1"/>
        <w:tblW w:w="0" w:type="auto"/>
        <w:tblBorders>
          <w:insideH w:val="single" w:sz="8" w:space="0" w:color="156082" w:themeColor="accent1"/>
          <w:insideV w:val="single" w:sz="8" w:space="0" w:color="156082" w:themeColor="accent1"/>
        </w:tblBorders>
        <w:tblLayout w:type="fixed"/>
        <w:tblLook w:val="04A0" w:firstRow="1" w:lastRow="0" w:firstColumn="1" w:lastColumn="0" w:noHBand="0" w:noVBand="1"/>
      </w:tblPr>
      <w:tblGrid>
        <w:gridCol w:w="2518"/>
        <w:gridCol w:w="6724"/>
      </w:tblGrid>
      <w:tr w:rsidR="00AA7BFC" w14:paraId="4D89EBD9" w14:textId="77777777" w:rsidTr="00E31B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14:paraId="6B699BC6" w14:textId="77777777" w:rsidR="00AA7BFC" w:rsidRDefault="00AA7BFC" w:rsidP="00E31BC0">
            <w:r>
              <w:t>Information Sharing</w:t>
            </w:r>
          </w:p>
        </w:tc>
      </w:tr>
      <w:tr w:rsidR="00AA7BFC" w14:paraId="22C5F1F0" w14:textId="77777777" w:rsidTr="00E3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14:paraId="3F29B37B" w14:textId="77777777" w:rsidR="00AA7BFC" w:rsidRDefault="00AA7BFC" w:rsidP="00E31BC0">
            <w:r>
              <w:t xml:space="preserve">Full Incident Information </w:t>
            </w:r>
          </w:p>
          <w:p w14:paraId="3DD752BF" w14:textId="77777777" w:rsidR="00AA7BFC" w:rsidRPr="00A43679" w:rsidRDefault="00AA7BFC" w:rsidP="00E31BC0">
            <w:pPr>
              <w:rPr>
                <w:b w:val="0"/>
              </w:rPr>
            </w:pPr>
            <w:r w:rsidRPr="007E5831">
              <w:rPr>
                <w:b w:val="0"/>
                <w:sz w:val="14"/>
              </w:rPr>
              <w:t>(ICT assets affected, IoC’s, etc.)</w:t>
            </w:r>
          </w:p>
        </w:tc>
        <w:tc>
          <w:tcPr>
            <w:tcW w:w="6724" w:type="dxa"/>
            <w:shd w:val="clear" w:color="auto" w:fill="F2F2F2" w:themeFill="background1" w:themeFillShade="F2"/>
          </w:tcPr>
          <w:p w14:paraId="088E33CB"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p>
          <w:p w14:paraId="5265B462" w14:textId="77777777" w:rsidR="00AA7BFC" w:rsidRDefault="00AA7BFC" w:rsidP="00E31BC0">
            <w:pPr>
              <w:cnfStyle w:val="000000100000" w:firstRow="0" w:lastRow="0" w:firstColumn="0" w:lastColumn="0" w:oddVBand="0" w:evenVBand="0" w:oddHBand="1" w:evenHBand="0" w:firstRowFirstColumn="0" w:firstRowLastColumn="0" w:lastRowFirstColumn="0" w:lastRowLastColumn="0"/>
            </w:pPr>
          </w:p>
        </w:tc>
      </w:tr>
      <w:tr w:rsidR="00AA7BFC" w14:paraId="22A7F16C" w14:textId="77777777" w:rsidTr="00E31BC0">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14:paraId="1EDF51F7" w14:textId="77777777" w:rsidR="00AA7BFC" w:rsidRDefault="00AA7BFC" w:rsidP="00E31BC0">
            <w:r>
              <w:t>Lessons Learned</w:t>
            </w:r>
          </w:p>
          <w:p w14:paraId="78583908" w14:textId="77777777" w:rsidR="00AA7BFC" w:rsidRPr="00782C85" w:rsidRDefault="00AA7BFC" w:rsidP="00E31BC0">
            <w:pPr>
              <w:rPr>
                <w:b w:val="0"/>
              </w:rPr>
            </w:pPr>
            <w:r w:rsidRPr="007E5831">
              <w:rPr>
                <w:b w:val="0"/>
                <w:sz w:val="14"/>
              </w:rPr>
              <w:t>(e.g. vulnerabilities/weaknesses exposed, new threats identified, inadequate processes/controls, staff awareness training needs, success of business continuity and disaster recovery plans, etc.)</w:t>
            </w:r>
          </w:p>
        </w:tc>
        <w:tc>
          <w:tcPr>
            <w:tcW w:w="6724" w:type="dxa"/>
            <w:shd w:val="clear" w:color="auto" w:fill="F2F2F2" w:themeFill="background1" w:themeFillShade="F2"/>
          </w:tcPr>
          <w:p w14:paraId="6B90F2F9"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r>
              <w:t xml:space="preserve">Enable MFA for accounts. </w:t>
            </w:r>
          </w:p>
          <w:p w14:paraId="32C61918"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r>
              <w:t>Disconnect 3</w:t>
            </w:r>
            <w:r w:rsidRPr="00392BE8">
              <w:rPr>
                <w:vertAlign w:val="superscript"/>
              </w:rPr>
              <w:t>rd</w:t>
            </w:r>
            <w:r>
              <w:t xml:space="preserve"> party accounts from admin accounts.</w:t>
            </w:r>
          </w:p>
          <w:p w14:paraId="74BD7114" w14:textId="77777777" w:rsidR="00AA7BFC" w:rsidRDefault="00AA7BFC" w:rsidP="00E31BC0">
            <w:pPr>
              <w:cnfStyle w:val="000000000000" w:firstRow="0" w:lastRow="0" w:firstColumn="0" w:lastColumn="0" w:oddVBand="0" w:evenVBand="0" w:oddHBand="0" w:evenHBand="0" w:firstRowFirstColumn="0" w:firstRowLastColumn="0" w:lastRowFirstColumn="0" w:lastRowLastColumn="0"/>
            </w:pPr>
            <w:r>
              <w:t>Retrain employees on security practices.</w:t>
            </w:r>
          </w:p>
        </w:tc>
      </w:tr>
    </w:tbl>
    <w:p w14:paraId="1FE5781B" w14:textId="77777777" w:rsidR="00AA7BFC" w:rsidRDefault="00AA7BFC" w:rsidP="00AA7BFC">
      <w:pPr>
        <w:spacing w:after="0" w:line="240" w:lineRule="auto"/>
        <w:rPr>
          <w:lang w:val="en"/>
        </w:rPr>
      </w:pPr>
    </w:p>
    <w:bookmarkEnd w:id="0"/>
    <w:p w14:paraId="66319557" w14:textId="77777777" w:rsidR="001C5733" w:rsidRDefault="001C5733" w:rsidP="0089046C"/>
    <w:p w14:paraId="32C0A480" w14:textId="09EC411F" w:rsidR="00B926AC" w:rsidRDefault="00B926AC" w:rsidP="007B1DF9">
      <w:pPr>
        <w:pStyle w:val="Heading2"/>
      </w:pPr>
      <w:r>
        <w:t>Week 12</w:t>
      </w:r>
    </w:p>
    <w:p w14:paraId="75B24A67" w14:textId="3844EED7" w:rsidR="00EC5F54" w:rsidRPr="0020718E" w:rsidRDefault="00B926AC" w:rsidP="0089046C">
      <w:pPr>
        <w:rPr>
          <w:b/>
          <w:bCs/>
        </w:rPr>
      </w:pPr>
      <w:r w:rsidRPr="0020718E">
        <w:rPr>
          <w:b/>
          <w:bCs/>
        </w:rPr>
        <w:t>Summary Evan Dunphy</w:t>
      </w:r>
    </w:p>
    <w:p w14:paraId="4845A9BD" w14:textId="478B6FE4" w:rsidR="00EC5F54" w:rsidRDefault="00EC5F54" w:rsidP="0089046C">
      <w:r w:rsidRPr="00EC5F54">
        <w:t>A hack occurred in the PC game Path of Exile 2(PoE2). An attacker stole in game items from at least 66 know victims. The attacker used an admin panel to see player account information to get their login details and then changed their passwords to allow the attacker to login as the victim. The attacker gained access to the admin panel by using an old steam account linked to an admin account of the game PoE2. The attacker gained access to the old steam account through a PoE2 admin’s negligence have an old/unused steam account linked to their PoE2 admin account. The attacker learned of this weakness by using social engineering. First reported in January 2025.</w:t>
      </w:r>
      <w:r>
        <w:t xml:space="preserve"> </w:t>
      </w:r>
    </w:p>
    <w:p w14:paraId="67032CFA" w14:textId="79C36FD0" w:rsidR="00EC5F54" w:rsidRDefault="00EC5F54" w:rsidP="0089046C">
      <w:r>
        <w:t>Unusual activity of the administrator account and player reporting lead to the attack being discovered.</w:t>
      </w:r>
    </w:p>
    <w:p w14:paraId="5C8D0CF7" w14:textId="116E5207" w:rsidR="0020718E" w:rsidRDefault="007D43BB" w:rsidP="0089046C">
      <w:r>
        <w:t>The attack has been resolved by resetting the admin account or deleting the account entirely, stopping the attacker from using said account to view and player information.</w:t>
      </w:r>
      <w:r w:rsidR="0020718E">
        <w:t xml:space="preserve"> Unfortunately, player items could not be returned to them, but their accounts have been recovered.  </w:t>
      </w:r>
    </w:p>
    <w:p w14:paraId="128BFB2E" w14:textId="41ACF784" w:rsidR="007D43BB" w:rsidRDefault="007D43BB" w:rsidP="0089046C">
      <w:r>
        <w:t>To mitigate attacks similar in nature it is suggested to train employees to be more aware of social engineering attacks and better account management practices such as disconnecting accounts from 3</w:t>
      </w:r>
      <w:r w:rsidRPr="007D43BB">
        <w:rPr>
          <w:vertAlign w:val="superscript"/>
        </w:rPr>
        <w:t>rd</w:t>
      </w:r>
      <w:r>
        <w:t xml:space="preserve"> parties</w:t>
      </w:r>
      <w:r w:rsidR="0020718E">
        <w:t xml:space="preserve"> and enabling 2FA or MFA</w:t>
      </w:r>
      <w:r>
        <w:t xml:space="preserve">. </w:t>
      </w:r>
    </w:p>
    <w:p w14:paraId="490B556F" w14:textId="77777777" w:rsidR="00113BA6" w:rsidRDefault="00113BA6" w:rsidP="0089046C"/>
    <w:p w14:paraId="4A3BCD69" w14:textId="34319D58" w:rsidR="0020718E" w:rsidRDefault="0020718E" w:rsidP="0089046C">
      <w:r>
        <w:t xml:space="preserve">C.  Due to the attack being a social engineering attack </w:t>
      </w:r>
      <w:r w:rsidR="00677B2C">
        <w:t>some parts of the report had to be made up instead of using technical information.</w:t>
      </w:r>
    </w:p>
    <w:p w14:paraId="54D18A32" w14:textId="76483584" w:rsidR="0020718E" w:rsidRDefault="0020718E" w:rsidP="0089046C">
      <w:r>
        <w:t>D.</w:t>
      </w:r>
      <w:r w:rsidR="00677B2C">
        <w:t xml:space="preserve"> Next time I would choose an attack with more technical information to report on.</w:t>
      </w:r>
    </w:p>
    <w:p w14:paraId="5AA57E71" w14:textId="5A6BB2B7" w:rsidR="0020718E" w:rsidRDefault="0020718E" w:rsidP="0089046C">
      <w:r>
        <w:t>E.</w:t>
      </w:r>
      <w:r w:rsidR="00677B2C">
        <w:t xml:space="preserve"> No.</w:t>
      </w:r>
    </w:p>
    <w:p w14:paraId="121E7CE6" w14:textId="77777777" w:rsidR="0020718E" w:rsidRDefault="0020718E" w:rsidP="0089046C"/>
    <w:p w14:paraId="0E5643DB" w14:textId="0E720C11" w:rsidR="007B1DF9" w:rsidRDefault="00EC5F54" w:rsidP="0089046C">
      <w:r w:rsidRPr="00EC5F54">
        <w:t>  </w:t>
      </w:r>
    </w:p>
    <w:p w14:paraId="2A44F9EB" w14:textId="50BDD80E" w:rsidR="007B1DF9" w:rsidRDefault="007B1DF9" w:rsidP="0089046C">
      <w:r>
        <w:t>Dylan Moran</w:t>
      </w:r>
    </w:p>
    <w:sectPr w:rsidR="007B1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856E60"/>
    <w:multiLevelType w:val="hybridMultilevel"/>
    <w:tmpl w:val="37D8E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3433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FC"/>
    <w:rsid w:val="00082773"/>
    <w:rsid w:val="00096DCE"/>
    <w:rsid w:val="000A64A4"/>
    <w:rsid w:val="00113BA6"/>
    <w:rsid w:val="00137C36"/>
    <w:rsid w:val="001C5733"/>
    <w:rsid w:val="0020718E"/>
    <w:rsid w:val="00231A38"/>
    <w:rsid w:val="00246A29"/>
    <w:rsid w:val="00256348"/>
    <w:rsid w:val="0029689C"/>
    <w:rsid w:val="002A4AAA"/>
    <w:rsid w:val="002C383B"/>
    <w:rsid w:val="002D7AC9"/>
    <w:rsid w:val="002E21FB"/>
    <w:rsid w:val="00320003"/>
    <w:rsid w:val="003C63EA"/>
    <w:rsid w:val="003E6DD0"/>
    <w:rsid w:val="003F1AF6"/>
    <w:rsid w:val="003F1E6A"/>
    <w:rsid w:val="00444EDC"/>
    <w:rsid w:val="00496041"/>
    <w:rsid w:val="004D08B7"/>
    <w:rsid w:val="004E3550"/>
    <w:rsid w:val="005047BA"/>
    <w:rsid w:val="00547551"/>
    <w:rsid w:val="005569D7"/>
    <w:rsid w:val="005866BE"/>
    <w:rsid w:val="005A32A8"/>
    <w:rsid w:val="005A78E8"/>
    <w:rsid w:val="006226A7"/>
    <w:rsid w:val="00677B2C"/>
    <w:rsid w:val="006D0A67"/>
    <w:rsid w:val="00795EE5"/>
    <w:rsid w:val="007A096E"/>
    <w:rsid w:val="007B1DF9"/>
    <w:rsid w:val="007D43BB"/>
    <w:rsid w:val="007F6471"/>
    <w:rsid w:val="0089046C"/>
    <w:rsid w:val="008B064E"/>
    <w:rsid w:val="008D7F16"/>
    <w:rsid w:val="00980A32"/>
    <w:rsid w:val="009969B3"/>
    <w:rsid w:val="009A374D"/>
    <w:rsid w:val="009B3EFB"/>
    <w:rsid w:val="009D7728"/>
    <w:rsid w:val="00A378AD"/>
    <w:rsid w:val="00A95289"/>
    <w:rsid w:val="00AA4663"/>
    <w:rsid w:val="00AA7BFC"/>
    <w:rsid w:val="00B4141E"/>
    <w:rsid w:val="00B6735E"/>
    <w:rsid w:val="00B926AC"/>
    <w:rsid w:val="00BE3334"/>
    <w:rsid w:val="00C04B75"/>
    <w:rsid w:val="00C52CFD"/>
    <w:rsid w:val="00C86687"/>
    <w:rsid w:val="00CF37BF"/>
    <w:rsid w:val="00CF39BB"/>
    <w:rsid w:val="00D36490"/>
    <w:rsid w:val="00D449FA"/>
    <w:rsid w:val="00D76EEC"/>
    <w:rsid w:val="00DE2D9C"/>
    <w:rsid w:val="00E357AF"/>
    <w:rsid w:val="00E9340B"/>
    <w:rsid w:val="00EC5F54"/>
    <w:rsid w:val="00F26D29"/>
    <w:rsid w:val="00F571AA"/>
    <w:rsid w:val="00F84FA6"/>
    <w:rsid w:val="00FC0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4A57"/>
  <w15:chartTrackingRefBased/>
  <w15:docId w15:val="{58B678D4-D8D6-4463-BDBC-19BF141C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40B"/>
  </w:style>
  <w:style w:type="paragraph" w:styleId="Heading1">
    <w:name w:val="heading 1"/>
    <w:basedOn w:val="Normal"/>
    <w:next w:val="Normal"/>
    <w:link w:val="Heading1Char"/>
    <w:uiPriority w:val="9"/>
    <w:qFormat/>
    <w:rsid w:val="00FC0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0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9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9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09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9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9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9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9FC"/>
    <w:rPr>
      <w:rFonts w:eastAsiaTheme="majorEastAsia" w:cstheme="majorBidi"/>
      <w:color w:val="272727" w:themeColor="text1" w:themeTint="D8"/>
    </w:rPr>
  </w:style>
  <w:style w:type="paragraph" w:styleId="Title">
    <w:name w:val="Title"/>
    <w:basedOn w:val="Normal"/>
    <w:next w:val="Normal"/>
    <w:link w:val="TitleChar"/>
    <w:uiPriority w:val="10"/>
    <w:qFormat/>
    <w:rsid w:val="00FC0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9FC"/>
    <w:pPr>
      <w:spacing w:before="160"/>
      <w:jc w:val="center"/>
    </w:pPr>
    <w:rPr>
      <w:i/>
      <w:iCs/>
      <w:color w:val="404040" w:themeColor="text1" w:themeTint="BF"/>
    </w:rPr>
  </w:style>
  <w:style w:type="character" w:customStyle="1" w:styleId="QuoteChar">
    <w:name w:val="Quote Char"/>
    <w:basedOn w:val="DefaultParagraphFont"/>
    <w:link w:val="Quote"/>
    <w:uiPriority w:val="29"/>
    <w:rsid w:val="00FC09FC"/>
    <w:rPr>
      <w:i/>
      <w:iCs/>
      <w:color w:val="404040" w:themeColor="text1" w:themeTint="BF"/>
    </w:rPr>
  </w:style>
  <w:style w:type="paragraph" w:styleId="ListParagraph">
    <w:name w:val="List Paragraph"/>
    <w:basedOn w:val="Normal"/>
    <w:uiPriority w:val="34"/>
    <w:qFormat/>
    <w:rsid w:val="00FC09FC"/>
    <w:pPr>
      <w:ind w:left="720"/>
      <w:contextualSpacing/>
    </w:pPr>
  </w:style>
  <w:style w:type="character" w:styleId="IntenseEmphasis">
    <w:name w:val="Intense Emphasis"/>
    <w:basedOn w:val="DefaultParagraphFont"/>
    <w:uiPriority w:val="21"/>
    <w:qFormat/>
    <w:rsid w:val="00FC09FC"/>
    <w:rPr>
      <w:i/>
      <w:iCs/>
      <w:color w:val="0F4761" w:themeColor="accent1" w:themeShade="BF"/>
    </w:rPr>
  </w:style>
  <w:style w:type="paragraph" w:styleId="IntenseQuote">
    <w:name w:val="Intense Quote"/>
    <w:basedOn w:val="Normal"/>
    <w:next w:val="Normal"/>
    <w:link w:val="IntenseQuoteChar"/>
    <w:uiPriority w:val="30"/>
    <w:qFormat/>
    <w:rsid w:val="00FC0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9FC"/>
    <w:rPr>
      <w:i/>
      <w:iCs/>
      <w:color w:val="0F4761" w:themeColor="accent1" w:themeShade="BF"/>
    </w:rPr>
  </w:style>
  <w:style w:type="character" w:styleId="IntenseReference">
    <w:name w:val="Intense Reference"/>
    <w:basedOn w:val="DefaultParagraphFont"/>
    <w:uiPriority w:val="32"/>
    <w:qFormat/>
    <w:rsid w:val="00FC09FC"/>
    <w:rPr>
      <w:b/>
      <w:bCs/>
      <w:smallCaps/>
      <w:color w:val="0F4761" w:themeColor="accent1" w:themeShade="BF"/>
      <w:spacing w:val="5"/>
    </w:rPr>
  </w:style>
  <w:style w:type="table" w:styleId="LightList-Accent1">
    <w:name w:val="Light List Accent 1"/>
    <w:basedOn w:val="TableNormal"/>
    <w:uiPriority w:val="61"/>
    <w:rsid w:val="00AA7BFC"/>
    <w:pPr>
      <w:spacing w:after="0" w:line="240" w:lineRule="auto"/>
    </w:pPr>
    <w:rPr>
      <w:rFonts w:ascii="Calibri" w:eastAsia="Calibri" w:hAnsi="Calibri" w:cs="Times New Roman"/>
      <w:kern w:val="0"/>
      <w:sz w:val="20"/>
      <w:szCs w:val="20"/>
      <w:lang w:val="en-IE" w:eastAsia="en-IE"/>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character" w:styleId="Hyperlink">
    <w:name w:val="Hyperlink"/>
    <w:basedOn w:val="DefaultParagraphFont"/>
    <w:uiPriority w:val="99"/>
    <w:unhideWhenUsed/>
    <w:rsid w:val="00AA7BFC"/>
    <w:rPr>
      <w:b/>
      <w:bCs/>
      <w:color w:val="092A49"/>
      <w:u w:val="single"/>
    </w:rPr>
  </w:style>
  <w:style w:type="character" w:styleId="PlaceholderText">
    <w:name w:val="Placeholder Text"/>
    <w:basedOn w:val="DefaultParagraphFont"/>
    <w:uiPriority w:val="99"/>
    <w:semiHidden/>
    <w:rsid w:val="00AA7BFC"/>
    <w:rPr>
      <w:color w:val="808080"/>
    </w:rPr>
  </w:style>
  <w:style w:type="character" w:styleId="UnresolvedMention">
    <w:name w:val="Unresolved Mention"/>
    <w:basedOn w:val="DefaultParagraphFont"/>
    <w:uiPriority w:val="99"/>
    <w:semiHidden/>
    <w:unhideWhenUsed/>
    <w:rsid w:val="00C04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777200">
      <w:bodyDiv w:val="1"/>
      <w:marLeft w:val="0"/>
      <w:marRight w:val="0"/>
      <w:marTop w:val="0"/>
      <w:marBottom w:val="0"/>
      <w:divBdr>
        <w:top w:val="none" w:sz="0" w:space="0" w:color="auto"/>
        <w:left w:val="none" w:sz="0" w:space="0" w:color="auto"/>
        <w:bottom w:val="none" w:sz="0" w:space="0" w:color="auto"/>
        <w:right w:val="none" w:sz="0" w:space="0" w:color="auto"/>
      </w:divBdr>
    </w:div>
    <w:div w:id="1691565000">
      <w:bodyDiv w:val="1"/>
      <w:marLeft w:val="0"/>
      <w:marRight w:val="0"/>
      <w:marTop w:val="0"/>
      <w:marBottom w:val="0"/>
      <w:divBdr>
        <w:top w:val="none" w:sz="0" w:space="0" w:color="auto"/>
        <w:left w:val="none" w:sz="0" w:space="0" w:color="auto"/>
        <w:bottom w:val="none" w:sz="0" w:space="0" w:color="auto"/>
        <w:right w:val="none" w:sz="0" w:space="0" w:color="auto"/>
      </w:divBdr>
    </w:div>
    <w:div w:id="1912735862">
      <w:bodyDiv w:val="1"/>
      <w:marLeft w:val="0"/>
      <w:marRight w:val="0"/>
      <w:marTop w:val="0"/>
      <w:marBottom w:val="0"/>
      <w:divBdr>
        <w:top w:val="none" w:sz="0" w:space="0" w:color="auto"/>
        <w:left w:val="none" w:sz="0" w:space="0" w:color="auto"/>
        <w:bottom w:val="none" w:sz="0" w:space="0" w:color="auto"/>
        <w:right w:val="none" w:sz="0" w:space="0" w:color="auto"/>
      </w:divBdr>
      <w:divsChild>
        <w:div w:id="1978140528">
          <w:marLeft w:val="0"/>
          <w:marRight w:val="0"/>
          <w:marTop w:val="0"/>
          <w:marBottom w:val="0"/>
          <w:divBdr>
            <w:top w:val="none" w:sz="0" w:space="0" w:color="auto"/>
            <w:left w:val="none" w:sz="0" w:space="0" w:color="auto"/>
            <w:bottom w:val="none" w:sz="0" w:space="0" w:color="auto"/>
            <w:right w:val="none" w:sz="0" w:space="0" w:color="auto"/>
          </w:divBdr>
        </w:div>
        <w:div w:id="1378699312">
          <w:marLeft w:val="0"/>
          <w:marRight w:val="0"/>
          <w:marTop w:val="0"/>
          <w:marBottom w:val="0"/>
          <w:divBdr>
            <w:top w:val="none" w:sz="0" w:space="0" w:color="auto"/>
            <w:left w:val="none" w:sz="0" w:space="0" w:color="auto"/>
            <w:bottom w:val="none" w:sz="0" w:space="0" w:color="auto"/>
            <w:right w:val="none" w:sz="0" w:space="0" w:color="auto"/>
          </w:divBdr>
        </w:div>
      </w:divsChild>
    </w:div>
    <w:div w:id="2123912949">
      <w:bodyDiv w:val="1"/>
      <w:marLeft w:val="0"/>
      <w:marRight w:val="0"/>
      <w:marTop w:val="0"/>
      <w:marBottom w:val="0"/>
      <w:divBdr>
        <w:top w:val="none" w:sz="0" w:space="0" w:color="auto"/>
        <w:left w:val="none" w:sz="0" w:space="0" w:color="auto"/>
        <w:bottom w:val="none" w:sz="0" w:space="0" w:color="auto"/>
        <w:right w:val="none" w:sz="0" w:space="0" w:color="auto"/>
      </w:divBdr>
      <w:divsChild>
        <w:div w:id="1217085883">
          <w:marLeft w:val="0"/>
          <w:marRight w:val="0"/>
          <w:marTop w:val="0"/>
          <w:marBottom w:val="0"/>
          <w:divBdr>
            <w:top w:val="none" w:sz="0" w:space="0" w:color="auto"/>
            <w:left w:val="none" w:sz="0" w:space="0" w:color="auto"/>
            <w:bottom w:val="none" w:sz="0" w:space="0" w:color="auto"/>
            <w:right w:val="none" w:sz="0" w:space="0" w:color="auto"/>
          </w:divBdr>
        </w:div>
        <w:div w:id="981035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ttack.mitre.org/techniques/T1586/"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66A18FCF9D84BBDA5F0DA31920CE202"/>
        <w:category>
          <w:name w:val="General"/>
          <w:gallery w:val="placeholder"/>
        </w:category>
        <w:types>
          <w:type w:val="bbPlcHdr"/>
        </w:types>
        <w:behaviors>
          <w:behavior w:val="content"/>
        </w:behaviors>
        <w:guid w:val="{678C5931-B084-4390-B091-D5821B2958F7}"/>
      </w:docPartPr>
      <w:docPartBody>
        <w:p w:rsidR="00000000" w:rsidRDefault="00693839" w:rsidP="00693839">
          <w:pPr>
            <w:pStyle w:val="266A18FCF9D84BBDA5F0DA31920CE202"/>
          </w:pPr>
          <w:r w:rsidRPr="002B6C60">
            <w:rPr>
              <w:rStyle w:val="PlaceholderText"/>
            </w:rPr>
            <w:t>Click here to enter a date.</w:t>
          </w:r>
        </w:p>
      </w:docPartBody>
    </w:docPart>
    <w:docPart>
      <w:docPartPr>
        <w:name w:val="582FC4E7ECAC4D2097861A876A41ECF2"/>
        <w:category>
          <w:name w:val="General"/>
          <w:gallery w:val="placeholder"/>
        </w:category>
        <w:types>
          <w:type w:val="bbPlcHdr"/>
        </w:types>
        <w:behaviors>
          <w:behavior w:val="content"/>
        </w:behaviors>
        <w:guid w:val="{099AA43E-2288-463C-BE43-1933C645F4AD}"/>
      </w:docPartPr>
      <w:docPartBody>
        <w:p w:rsidR="00000000" w:rsidRDefault="00693839" w:rsidP="00693839">
          <w:pPr>
            <w:pStyle w:val="582FC4E7ECAC4D2097861A876A41ECF2"/>
          </w:pPr>
          <w:r w:rsidRPr="00342AF7">
            <w:rPr>
              <w:rStyle w:val="PlaceholderText"/>
            </w:rPr>
            <w:t>Choose an item.</w:t>
          </w:r>
        </w:p>
      </w:docPartBody>
    </w:docPart>
    <w:docPart>
      <w:docPartPr>
        <w:name w:val="688122C2E2E74CD899BF1AFEDEAD664E"/>
        <w:category>
          <w:name w:val="General"/>
          <w:gallery w:val="placeholder"/>
        </w:category>
        <w:types>
          <w:type w:val="bbPlcHdr"/>
        </w:types>
        <w:behaviors>
          <w:behavior w:val="content"/>
        </w:behaviors>
        <w:guid w:val="{13570399-5F68-4A14-9093-76EB9B3F9C5B}"/>
      </w:docPartPr>
      <w:docPartBody>
        <w:p w:rsidR="00000000" w:rsidRDefault="00693839" w:rsidP="00693839">
          <w:pPr>
            <w:pStyle w:val="688122C2E2E74CD899BF1AFEDEAD664E"/>
          </w:pPr>
          <w:r w:rsidRPr="002B6C60">
            <w:rPr>
              <w:rStyle w:val="PlaceholderText"/>
            </w:rPr>
            <w:t>Click here to enter a date.</w:t>
          </w:r>
        </w:p>
      </w:docPartBody>
    </w:docPart>
    <w:docPart>
      <w:docPartPr>
        <w:name w:val="C85EC34D54354853AB01C3825A53AF5F"/>
        <w:category>
          <w:name w:val="General"/>
          <w:gallery w:val="placeholder"/>
        </w:category>
        <w:types>
          <w:type w:val="bbPlcHdr"/>
        </w:types>
        <w:behaviors>
          <w:behavior w:val="content"/>
        </w:behaviors>
        <w:guid w:val="{26C254E3-66A4-42CF-9F06-45E7F449BA96}"/>
      </w:docPartPr>
      <w:docPartBody>
        <w:p w:rsidR="00000000" w:rsidRDefault="00693839" w:rsidP="00693839">
          <w:pPr>
            <w:pStyle w:val="C85EC34D54354853AB01C3825A53AF5F"/>
          </w:pPr>
          <w:r w:rsidRPr="002B6C60">
            <w:rPr>
              <w:rStyle w:val="PlaceholderText"/>
            </w:rPr>
            <w:t>Click here to enter a date.</w:t>
          </w:r>
        </w:p>
      </w:docPartBody>
    </w:docPart>
    <w:docPart>
      <w:docPartPr>
        <w:name w:val="0A12B516EC674194BB7CA19F6829DBEB"/>
        <w:category>
          <w:name w:val="General"/>
          <w:gallery w:val="placeholder"/>
        </w:category>
        <w:types>
          <w:type w:val="bbPlcHdr"/>
        </w:types>
        <w:behaviors>
          <w:behavior w:val="content"/>
        </w:behaviors>
        <w:guid w:val="{7D110D9E-30D6-45E4-B2E3-11FFA50C7338}"/>
      </w:docPartPr>
      <w:docPartBody>
        <w:p w:rsidR="00000000" w:rsidRDefault="00693839" w:rsidP="00693839">
          <w:pPr>
            <w:pStyle w:val="0A12B516EC674194BB7CA19F6829DBEB"/>
          </w:pPr>
          <w:r w:rsidRPr="002B6C60">
            <w:rPr>
              <w:rStyle w:val="PlaceholderText"/>
            </w:rPr>
            <w:t>Choose an item.</w:t>
          </w:r>
        </w:p>
      </w:docPartBody>
    </w:docPart>
    <w:docPart>
      <w:docPartPr>
        <w:name w:val="A7D4E0B6A3CA4BBC8F3F66333E667901"/>
        <w:category>
          <w:name w:val="General"/>
          <w:gallery w:val="placeholder"/>
        </w:category>
        <w:types>
          <w:type w:val="bbPlcHdr"/>
        </w:types>
        <w:behaviors>
          <w:behavior w:val="content"/>
        </w:behaviors>
        <w:guid w:val="{479F8068-FC0A-4318-80C3-78CB19A8631F}"/>
      </w:docPartPr>
      <w:docPartBody>
        <w:p w:rsidR="00000000" w:rsidRDefault="00693839" w:rsidP="00693839">
          <w:pPr>
            <w:pStyle w:val="A7D4E0B6A3CA4BBC8F3F66333E667901"/>
          </w:pPr>
          <w:r w:rsidRPr="002B6C6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39"/>
    <w:rsid w:val="000A64A4"/>
    <w:rsid w:val="00693839"/>
    <w:rsid w:val="00C04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3839"/>
    <w:rPr>
      <w:color w:val="808080"/>
    </w:rPr>
  </w:style>
  <w:style w:type="paragraph" w:customStyle="1" w:styleId="AECE3A515C4B4A00BB11CEE71C66898B">
    <w:name w:val="AECE3A515C4B4A00BB11CEE71C66898B"/>
    <w:rsid w:val="00693839"/>
  </w:style>
  <w:style w:type="paragraph" w:customStyle="1" w:styleId="31EE692586FC4B70809B3433FA540661">
    <w:name w:val="31EE692586FC4B70809B3433FA540661"/>
    <w:rsid w:val="00693839"/>
  </w:style>
  <w:style w:type="paragraph" w:customStyle="1" w:styleId="1E8108CC10384D7FBBB8B4D38667ADAE">
    <w:name w:val="1E8108CC10384D7FBBB8B4D38667ADAE"/>
    <w:rsid w:val="00693839"/>
  </w:style>
  <w:style w:type="paragraph" w:customStyle="1" w:styleId="266A18FCF9D84BBDA5F0DA31920CE202">
    <w:name w:val="266A18FCF9D84BBDA5F0DA31920CE202"/>
    <w:rsid w:val="00693839"/>
  </w:style>
  <w:style w:type="paragraph" w:customStyle="1" w:styleId="582FC4E7ECAC4D2097861A876A41ECF2">
    <w:name w:val="582FC4E7ECAC4D2097861A876A41ECF2"/>
    <w:rsid w:val="00693839"/>
  </w:style>
  <w:style w:type="paragraph" w:customStyle="1" w:styleId="688122C2E2E74CD899BF1AFEDEAD664E">
    <w:name w:val="688122C2E2E74CD899BF1AFEDEAD664E"/>
    <w:rsid w:val="00693839"/>
  </w:style>
  <w:style w:type="paragraph" w:customStyle="1" w:styleId="C85EC34D54354853AB01C3825A53AF5F">
    <w:name w:val="C85EC34D54354853AB01C3825A53AF5F"/>
    <w:rsid w:val="00693839"/>
  </w:style>
  <w:style w:type="paragraph" w:customStyle="1" w:styleId="0A12B516EC674194BB7CA19F6829DBEB">
    <w:name w:val="0A12B516EC674194BB7CA19F6829DBEB"/>
    <w:rsid w:val="00693839"/>
  </w:style>
  <w:style w:type="paragraph" w:customStyle="1" w:styleId="A7D4E0B6A3CA4BBC8F3F66333E667901">
    <w:name w:val="A7D4E0B6A3CA4BBC8F3F66333E667901"/>
    <w:rsid w:val="00693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C00303467) Evan Dunphy</dc:creator>
  <cp:keywords/>
  <dc:description/>
  <cp:lastModifiedBy>(Student  C00303467) Evan Dunphy</cp:lastModifiedBy>
  <cp:revision>41</cp:revision>
  <dcterms:created xsi:type="dcterms:W3CDTF">2025-03-08T19:50:00Z</dcterms:created>
  <dcterms:modified xsi:type="dcterms:W3CDTF">2025-05-02T18:49:00Z</dcterms:modified>
</cp:coreProperties>
</file>