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9072" w:type="dxa"/>
        <w:jc w:val="left"/>
        <w:tblInd w:w="-113" w:type="dxa"/>
        <w:tblLayout w:type="fixed"/>
        <w:tblCellMar>
          <w:top w:w="0" w:type="dxa"/>
          <w:left w:w="108" w:type="dxa"/>
          <w:bottom w:w="0" w:type="dxa"/>
          <w:right w:w="108" w:type="dxa"/>
        </w:tblCellMar>
        <w:tblLook w:val="0400"/>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shd w:val="clear" w:fill="auto"/>
              <w:spacing w:lineRule="auto" w:line="259"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PRÉ-PROJETO 2023</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p>
        </w:tc>
      </w:tr>
    </w:tbl>
    <w:p>
      <w:pPr>
        <w:pStyle w:val="LOnormal"/>
        <w:keepNext w:val="false"/>
        <w:keepLines w:val="false"/>
        <w:pageBreakBefore w:val="false"/>
        <w:widowControl/>
        <w:shd w:val="clear" w:fill="auto"/>
        <w:spacing w:lineRule="auto" w:line="259" w:before="0" w:after="160"/>
        <w:ind w:left="0" w:right="0" w:firstLine="426"/>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2"/>
        <w:tblW w:w="9072" w:type="dxa"/>
        <w:jc w:val="left"/>
        <w:tblInd w:w="-113" w:type="dxa"/>
        <w:tblLayout w:type="fixed"/>
        <w:tblCellMar>
          <w:top w:w="0" w:type="dxa"/>
          <w:left w:w="108" w:type="dxa"/>
          <w:bottom w:w="0" w:type="dxa"/>
          <w:right w:w="108" w:type="dxa"/>
        </w:tblCellMar>
        <w:tblLook w:val="0400"/>
      </w:tblPr>
      <w:tblGrid>
        <w:gridCol w:w="9072"/>
      </w:tblGrid>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12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NOME: Felipe Cechin Machado                                                   Nº 09</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12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NOME: Eduardo Neves Gonçalves Chaves                                 Nº 08</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12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TELEFONE (S) (45) 988425675</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12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E-MAIL cmfelipe649@gmail.com</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12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CURSO  Desenvolvimento de Sistemas</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12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TURMA: 3° F</w:t>
            </w:r>
          </w:p>
        </w:tc>
      </w:tr>
    </w:tbl>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ALUNO(s) É OBRIGATÓRIO EM ANEXO AO PRÉ-PROJETO, NO MÍNIMO UMA TELA DE INTERFACE (TELA PRINCIPAL) JUNTO AO PROJETO.</w:t>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TITULO</w:t>
      </w:r>
    </w:p>
    <w:tbl>
      <w:tblPr>
        <w:tblStyle w:val="Table3"/>
        <w:tblW w:w="9072" w:type="dxa"/>
        <w:jc w:val="left"/>
        <w:tblInd w:w="-113" w:type="dxa"/>
        <w:tblLayout w:type="fixed"/>
        <w:tblCellMar>
          <w:top w:w="0" w:type="dxa"/>
          <w:left w:w="108" w:type="dxa"/>
          <w:bottom w:w="0" w:type="dxa"/>
          <w:right w:w="108" w:type="dxa"/>
        </w:tblCellMar>
        <w:tblLook w:val="0400"/>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12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Título do projeto: Tool’s Company </w:t>
            </w:r>
          </w:p>
        </w:tc>
      </w:tr>
    </w:tbl>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INTRODUÇÃO                                                      </w:t>
      </w:r>
    </w:p>
    <w:tbl>
      <w:tblPr>
        <w:tblStyle w:val="Table4"/>
        <w:tblW w:w="9072" w:type="dxa"/>
        <w:jc w:val="left"/>
        <w:tblInd w:w="-113" w:type="dxa"/>
        <w:tblLayout w:type="fixed"/>
        <w:tblCellMar>
          <w:top w:w="0" w:type="dxa"/>
          <w:left w:w="108" w:type="dxa"/>
          <w:bottom w:w="0" w:type="dxa"/>
          <w:right w:w="108" w:type="dxa"/>
        </w:tblCellMar>
        <w:tblLook w:val="0400"/>
      </w:tblPr>
      <w:tblGrid>
        <w:gridCol w:w="9072"/>
      </w:tblGrid>
      <w:tr>
        <w:trPr>
          <w:trHeight w:val="1221" w:hRule="atLeast"/>
        </w:trPr>
        <w:tc>
          <w:tcPr>
            <w:tcW w:w="90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shd w:val="clear" w:fill="auto"/>
              <w:spacing w:lineRule="auto" w:line="259" w:before="0" w:after="16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t xml:space="preserve">No </w:t>
            </w:r>
            <w:r>
              <w:rPr/>
              <w:t>Tool’s Company</w:t>
            </w:r>
            <w:r>
              <w:rPr/>
              <w:t>, nossa missão é proporcionar uma experiência de compra excepcional, que vai além da simples transação comercial. Estamos comprometidos em oferecer produtos de alta qualidade, uma ampla gama de opções para atender às suas necessidades e um ambiente seguro e confiável para suas compras online.</w:t>
            </w:r>
          </w:p>
          <w:p>
            <w:pPr>
              <w:pStyle w:val="Corpodotexto"/>
              <w:pBdr>
                <w:top w:val="single" w:sz="2" w:space="1" w:color="E3E3E3"/>
                <w:left w:val="single" w:sz="2" w:space="1" w:color="E3E3E3"/>
                <w:bottom w:val="single" w:sz="2" w:space="1" w:color="E3E3E3"/>
                <w:right w:val="single" w:sz="2" w:space="1" w:color="E3E3E3"/>
              </w:pBdr>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bdr w:val="single" w:sz="2" w:space="1" w:color="E3E3E3"/>
              </w:rPr>
              <w:t>Navegue por nossa vasta seleção de produtos, que incluem desde eletrônicos de última geração até moda, artigos para casa, produtos de beleza, e muito mais. Com uma interface intuitiva e recursos de busca avançados, estamos aqui para simplificar sua jornada de compras, permitindo que você encontre exatamente o que procura com facilidade.</w:t>
            </w:r>
          </w:p>
          <w:p>
            <w:pPr>
              <w:pStyle w:val="Corpodotexto"/>
              <w:pBdr>
                <w:top w:val="single" w:sz="2" w:space="1" w:color="E3E3E3"/>
                <w:left w:val="single" w:sz="2" w:space="1" w:color="E3E3E3"/>
                <w:bottom w:val="single" w:sz="2" w:space="1" w:color="E3E3E3"/>
                <w:right w:val="single" w:sz="2" w:space="1" w:color="E3E3E3"/>
              </w:pBdr>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bdr w:val="single" w:sz="2" w:space="1" w:color="E3E3E3"/>
              </w:rPr>
              <w:t>Além disso, priorizamos o atendimento ao cliente excepcional. Nossa equipe está sempre pronta para ajudar, seja respondendo a perguntas sobre produtos</w:t>
            </w:r>
          </w:p>
          <w:p>
            <w:pPr>
              <w:pStyle w:val="Corpodotexto"/>
              <w:pBdr>
                <w:top w:val="single" w:sz="2" w:space="1" w:color="E3E3E3"/>
                <w:left w:val="single" w:sz="2" w:space="1" w:color="E3E3E3"/>
                <w:bottom w:val="single" w:sz="2" w:space="1" w:color="E3E3E3"/>
                <w:right w:val="single" w:sz="2" w:space="1" w:color="E3E3E3"/>
              </w:pBdr>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bdr w:val="single" w:sz="2" w:space="1" w:color="E3E3E3"/>
              </w:rPr>
              <w:t xml:space="preserve">No </w:t>
            </w:r>
            <w:r>
              <w:rPr>
                <w:bdr w:val="single" w:sz="2" w:space="1" w:color="E3E3E3"/>
              </w:rPr>
              <w:t xml:space="preserve">Tool’s Company </w:t>
            </w:r>
            <w:r>
              <w:rPr>
                <w:bdr w:val="single" w:sz="2" w:space="1" w:color="E3E3E3"/>
              </w:rPr>
              <w:t xml:space="preserve"> a sua satisfação é a nossa prioridade número um. Junte-se a nós hoje e descubra uma nova maneira de fazer compras online, onde a qualidade, conveniência e excelência se unem para criar uma experiência verdadeiramente memorável.</w:t>
            </w:r>
          </w:p>
          <w:p>
            <w:pPr>
              <w:pStyle w:val="Corpodotexto"/>
              <w:pBdr>
                <w:top w:val="single" w:sz="2" w:space="1" w:color="E3E3E3"/>
                <w:left w:val="single" w:sz="2" w:space="1" w:color="E3E3E3"/>
                <w:bottom w:val="single" w:sz="2" w:space="1" w:color="E3E3E3"/>
                <w:right w:val="single" w:sz="2" w:space="1" w:color="E3E3E3"/>
              </w:pBdr>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bdr w:val="single" w:sz="2" w:space="1" w:color="E3E3E3"/>
              </w:rPr>
              <w:t>Comece a explorar agora e faça parte da nossa comunidade de clientes satisfeitos!</w:t>
            </w:r>
          </w:p>
          <w:p>
            <w:pPr>
              <w:pStyle w:val="Linhahorizontal"/>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bdr w:val="single" w:sz="2" w:space="1" w:color="E3E3E3"/>
              </w:rPr>
            </w:r>
          </w:p>
          <w:p>
            <w:pPr>
              <w:pStyle w:val="LOnormal"/>
              <w:widowControl w:val="false"/>
              <w:shd w:val="clear" w:fill="auto"/>
              <w:spacing w:lineRule="auto" w:line="259" w:before="0" w:after="16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c>
      </w:tr>
    </w:tbl>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HIPÓTESE / SOLUÇÃO</w:t>
      </w:r>
    </w:p>
    <w:tbl>
      <w:tblPr>
        <w:tblStyle w:val="Table5"/>
        <w:tblW w:w="9072" w:type="dxa"/>
        <w:jc w:val="left"/>
        <w:tblInd w:w="-113" w:type="dxa"/>
        <w:tblLayout w:type="fixed"/>
        <w:tblCellMar>
          <w:top w:w="0" w:type="dxa"/>
          <w:left w:w="108" w:type="dxa"/>
          <w:bottom w:w="0" w:type="dxa"/>
          <w:right w:w="108" w:type="dxa"/>
        </w:tblCellMar>
        <w:tblLook w:val="0400"/>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Uma idéia já vista anteriormente, o principal problema que será enfrentado será a </w:t>
            </w:r>
          </w:p>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procura dos produtos.</w:t>
            </w:r>
          </w:p>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c>
      </w:tr>
    </w:tbl>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1134"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DISCIPLINAS ENVOLVIDAS</w:t>
      </w:r>
    </w:p>
    <w:tbl>
      <w:tblPr>
        <w:tblStyle w:val="Table6"/>
        <w:tblW w:w="9072" w:type="dxa"/>
        <w:jc w:val="left"/>
        <w:tblInd w:w="-113" w:type="dxa"/>
        <w:tblLayout w:type="fixed"/>
        <w:tblCellMar>
          <w:top w:w="0" w:type="dxa"/>
          <w:left w:w="108" w:type="dxa"/>
          <w:bottom w:w="0" w:type="dxa"/>
          <w:right w:w="108" w:type="dxa"/>
        </w:tblCellMar>
        <w:tblLook w:val="0400"/>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Descrição das três disciplinas.</w:t>
            </w:r>
          </w:p>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Análise de projetos e sistemas: </w:t>
            </w:r>
            <w:r>
              <w:rPr/>
              <w:t>A matéria de Análise de Projetos e Sistemas geralmente está relacionada ao estudo e aplicação de métodos, técnicas e ferramentas para analisar, projetar e desenvolver sistemas de informação eficientes e eficazes. Essa disciplina é comumente encontrada em cursos relacionados à área de Ciência da Computação, Engenharia de Software, Sistemas de Informação e áreas afins.</w:t>
            </w:r>
          </w:p>
          <w:p>
            <w:pPr>
              <w:pStyle w:val="LOnormal"/>
              <w:widowControl w:val="false"/>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t>A análise de projetos e sistemas abrange diversas etapas do ciclo de vida do desenvolvimento de software, desde a identificação e compreensão dos requisitos do sistema até a implementação e manutenção.</w:t>
            </w:r>
          </w:p>
          <w:p>
            <w:pPr>
              <w:pStyle w:val="LOnormal"/>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Banco de dados: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A matéria de Banco de Dados (BD) é fundamental em cursos relacionados à área de Ciência da Computação, Engenharia de Software, Sistemas de Informação e disciplinas afins. Ela aborda os princípios, técnicas e práticas relacionadas ao gerenciamento de dados de maneira organizada e eficiente.</w:t>
            </w:r>
            <w:r>
              <w:rPr/>
              <w:t xml:space="preserve"> </w:t>
            </w:r>
          </w:p>
          <w:p>
            <w:pPr>
              <w:pStyle w:val="LOnormal"/>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Web design: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A matéria de Web Design aborda os princípios, técnicas e práticas envolvidos na criação visual e funcional de interfaces web atraentes e eficientes. Essa disciplina é comumente encontrada em cursos relacionados a Design Gráfico, Design de Interfaces de Usuário (UI), Design de Experiência do Usuário (UX) e áreas correlatas.</w:t>
            </w:r>
            <w:r>
              <w:rPr/>
              <w:t xml:space="preserve"> </w:t>
            </w:r>
          </w:p>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c>
      </w:tr>
    </w:tbl>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OBJETIVO GERAL</w:t>
      </w:r>
    </w:p>
    <w:tbl>
      <w:tblPr>
        <w:tblStyle w:val="Table7"/>
        <w:tblW w:w="9072" w:type="dxa"/>
        <w:jc w:val="left"/>
        <w:tblInd w:w="-113" w:type="dxa"/>
        <w:tblLayout w:type="fixed"/>
        <w:tblCellMar>
          <w:top w:w="0" w:type="dxa"/>
          <w:left w:w="108" w:type="dxa"/>
          <w:bottom w:w="0" w:type="dxa"/>
          <w:right w:w="108" w:type="dxa"/>
        </w:tblCellMar>
        <w:tblLook w:val="0400"/>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Fornecer uma plataforma online eficiente e confiável para a compra e venda de uma ampla variedade de ferramentas, oferecendo conveniência, variedade de produtos, excelente serviço ao cliente e entrega rápida, visando atender às necessidades dos clientes e impulsionar o crescimento do negócio</w:t>
            </w:r>
          </w:p>
        </w:tc>
      </w:tr>
    </w:tbl>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OBJETIVOS ESPECÍFICOS</w:t>
      </w:r>
    </w:p>
    <w:tbl>
      <w:tblPr>
        <w:tblStyle w:val="Table8"/>
        <w:tblW w:w="9072" w:type="dxa"/>
        <w:jc w:val="left"/>
        <w:tblInd w:w="-113" w:type="dxa"/>
        <w:tblLayout w:type="fixed"/>
        <w:tblCellMar>
          <w:top w:w="0" w:type="dxa"/>
          <w:left w:w="108" w:type="dxa"/>
          <w:bottom w:w="0" w:type="dxa"/>
          <w:right w:w="108" w:type="dxa"/>
        </w:tblCellMar>
        <w:tblLook w:val="0400"/>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numPr>
                <w:ilvl w:val="0"/>
                <w:numId w:val="1"/>
              </w:numPr>
              <w:shd w:val="clear" w:fill="auto"/>
              <w:spacing w:lineRule="auto" w:line="259" w:before="0" w:after="16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Oferecer um excelente serviço ao cliente, incluindo suporte pré e pós-venda, garantias e políticas de devolução claras.</w:t>
            </w:r>
          </w:p>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numPr>
                <w:ilvl w:val="0"/>
                <w:numId w:val="1"/>
              </w:numPr>
              <w:shd w:val="clear" w:fill="auto"/>
              <w:spacing w:lineRule="auto" w:line="259" w:before="0" w:after="16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Melhorar a experiência do usuário no site, tornando a navegação mais intuitiva e fácil.</w:t>
            </w:r>
          </w:p>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numPr>
                <w:ilvl w:val="0"/>
                <w:numId w:val="1"/>
              </w:numPr>
              <w:shd w:val="clear" w:fill="auto"/>
              <w:spacing w:lineRule="auto" w:line="259" w:before="0" w:after="16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Manter-se atualizado sobre as tendências do mercado de ferramentas e tecnologias emergentes para oferecer produtos inovadores e estar à frente da concorrência.</w:t>
            </w:r>
          </w:p>
        </w:tc>
      </w:tr>
    </w:tbl>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360"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shd w:val="clear" w:fill="auto"/>
        <w:spacing w:lineRule="auto" w:line="360"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PROCEDIMENTOS METODOLÓGICOS</w:t>
      </w:r>
    </w:p>
    <w:tbl>
      <w:tblPr>
        <w:tblStyle w:val="Table9"/>
        <w:tblW w:w="9072" w:type="dxa"/>
        <w:jc w:val="left"/>
        <w:tblInd w:w="-113" w:type="dxa"/>
        <w:tblLayout w:type="fixed"/>
        <w:tblCellMar>
          <w:top w:w="0" w:type="dxa"/>
          <w:left w:w="108" w:type="dxa"/>
          <w:bottom w:w="0" w:type="dxa"/>
          <w:right w:w="108" w:type="dxa"/>
        </w:tblCellMar>
        <w:tblLook w:val="0400"/>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Descrição dos métodos e procedimentos que nortearão a busca de informações para responder o problema de pesquisa:</w:t>
            </w:r>
          </w:p>
          <w:p>
            <w:pPr>
              <w:pStyle w:val="LOnormal"/>
              <w:keepNext w:val="false"/>
              <w:keepLines w:val="false"/>
              <w:widowControl w:val="false"/>
              <w:shd w:val="clear" w:fill="auto"/>
              <w:spacing w:lineRule="auto" w:line="360" w:before="0" w:after="160"/>
              <w:ind w:left="720" w:right="0" w:hanging="0"/>
              <w:jc w:val="left"/>
              <w:rPr>
                <w:rFonts w:ascii="Arial" w:hAnsi="Arial" w:eastAsia="Arial" w:cs="Arial"/>
              </w:rPr>
            </w:pPr>
            <w:r>
              <w:rPr>
                <w:rFonts w:eastAsia="Arial" w:cs="Arial" w:ascii="Arial" w:hAnsi="Arial"/>
              </w:rPr>
              <w:t xml:space="preserve">• </w:t>
            </w:r>
            <w:r>
              <w:rPr>
                <w:rFonts w:eastAsia="Arial" w:cs="Arial" w:ascii="Arial" w:hAnsi="Arial"/>
              </w:rPr>
              <w:t>Pesquisa metodológica</w:t>
            </w:r>
          </w:p>
          <w:p>
            <w:pPr>
              <w:pStyle w:val="LOnormal"/>
              <w:keepNext w:val="false"/>
              <w:keepLines w:val="false"/>
              <w:widowControl w:val="false"/>
              <w:shd w:val="clear" w:fill="auto"/>
              <w:spacing w:lineRule="auto" w:line="360" w:before="0" w:after="160"/>
              <w:ind w:left="720" w:right="0" w:hanging="0"/>
              <w:jc w:val="left"/>
              <w:rPr>
                <w:rFonts w:ascii="Arial" w:hAnsi="Arial" w:eastAsia="Arial" w:cs="Arial"/>
              </w:rPr>
            </w:pPr>
            <w:r>
              <w:rPr>
                <w:rFonts w:eastAsia="Arial" w:cs="Arial" w:ascii="Arial" w:hAnsi="Arial"/>
              </w:rPr>
            </w:r>
          </w:p>
          <w:p>
            <w:pPr>
              <w:pStyle w:val="LOnormal"/>
              <w:keepNext w:val="false"/>
              <w:keepLines w:val="false"/>
              <w:widowControl w:val="false"/>
              <w:shd w:val="clear" w:fill="auto"/>
              <w:spacing w:lineRule="auto" w:line="360" w:before="0" w:after="160"/>
              <w:ind w:left="720" w:right="0" w:hanging="0"/>
              <w:jc w:val="left"/>
              <w:rPr>
                <w:rFonts w:ascii="Arial" w:hAnsi="Arial" w:eastAsia="Arial" w:cs="Arial"/>
              </w:rPr>
            </w:pPr>
            <w:r>
              <w:rPr>
                <w:rFonts w:eastAsia="Arial" w:cs="Arial" w:ascii="Arial" w:hAnsi="Arial"/>
              </w:rPr>
              <w:t>Quando são criados métodos e instrumentos para captar informações e se chegar a determinado fim. Esse tipo é mais ligado a caminhos, formas, maneiras e procedimentos para se chegar a alguma solução.</w:t>
            </w:r>
          </w:p>
          <w:p>
            <w:pPr>
              <w:pStyle w:val="LOnormal"/>
              <w:keepNext w:val="false"/>
              <w:keepLines w:val="false"/>
              <w:widowControl w:val="false"/>
              <w:shd w:val="clear" w:fill="auto"/>
              <w:spacing w:lineRule="auto" w:line="360" w:before="0" w:after="160"/>
              <w:ind w:left="720" w:right="0" w:hanging="0"/>
              <w:jc w:val="left"/>
              <w:rPr>
                <w:rFonts w:ascii="Arial" w:hAnsi="Arial" w:eastAsia="Arial" w:cs="Arial"/>
              </w:rPr>
            </w:pPr>
            <w:r>
              <w:rPr>
                <w:rFonts w:eastAsia="Arial" w:cs="Arial" w:ascii="Arial" w:hAnsi="Arial"/>
              </w:rPr>
            </w:r>
          </w:p>
          <w:p>
            <w:pPr>
              <w:pStyle w:val="LOnormal"/>
              <w:keepNext w:val="false"/>
              <w:keepLines w:val="false"/>
              <w:widowControl w:val="false"/>
              <w:shd w:val="clear" w:fill="auto"/>
              <w:spacing w:lineRule="auto" w:line="360" w:before="0" w:after="160"/>
              <w:ind w:left="720" w:right="0" w:hanging="0"/>
              <w:jc w:val="left"/>
              <w:rPr>
                <w:rFonts w:ascii="Arial" w:hAnsi="Arial" w:eastAsia="Arial" w:cs="Arial"/>
              </w:rPr>
            </w:pPr>
            <w:r>
              <w:rPr>
                <w:rFonts w:eastAsia="Arial" w:cs="Arial" w:ascii="Arial" w:hAnsi="Arial"/>
              </w:rPr>
              <w:t xml:space="preserve">• </w:t>
            </w:r>
            <w:r>
              <w:rPr>
                <w:rFonts w:eastAsia="Arial" w:cs="Arial" w:ascii="Arial" w:hAnsi="Arial"/>
              </w:rPr>
              <w:t>Pesquisa exploratória</w:t>
            </w:r>
          </w:p>
          <w:p>
            <w:pPr>
              <w:pStyle w:val="LOnormal"/>
              <w:keepNext w:val="false"/>
              <w:keepLines w:val="false"/>
              <w:widowControl w:val="false"/>
              <w:shd w:val="clear" w:fill="auto"/>
              <w:spacing w:lineRule="auto" w:line="360" w:before="0" w:after="160"/>
              <w:ind w:left="720" w:right="0" w:hanging="0"/>
              <w:jc w:val="left"/>
              <w:rPr>
                <w:rFonts w:ascii="Arial" w:hAnsi="Arial" w:eastAsia="Arial" w:cs="Arial"/>
              </w:rPr>
            </w:pPr>
            <w:r>
              <w:rPr>
                <w:rFonts w:eastAsia="Arial" w:cs="Arial" w:ascii="Arial" w:hAnsi="Arial"/>
              </w:rPr>
            </w:r>
          </w:p>
          <w:p>
            <w:pPr>
              <w:pStyle w:val="LOnormal"/>
              <w:keepNext w:val="false"/>
              <w:keepLines w:val="false"/>
              <w:widowControl w:val="false"/>
              <w:shd w:val="clear" w:fill="auto"/>
              <w:spacing w:lineRule="auto" w:line="360" w:before="0" w:after="160"/>
              <w:ind w:left="720" w:right="0" w:hanging="0"/>
              <w:jc w:val="left"/>
              <w:rPr>
                <w:rFonts w:ascii="Arial" w:hAnsi="Arial" w:eastAsia="Arial" w:cs="Arial"/>
              </w:rPr>
            </w:pPr>
            <w:r>
              <w:rPr>
                <w:rFonts w:eastAsia="Arial" w:cs="Arial" w:ascii="Arial" w:hAnsi="Arial"/>
              </w:rPr>
              <w:t>É utilizada quando ainda não se tem muitas informações sobre o campo que se pretende abordar. Por isso, naturalmente, ela não é baseada em hipóteses, já que as informações necessárias para isso ainda serão descobertas..</w:t>
            </w:r>
          </w:p>
          <w:p>
            <w:pPr>
              <w:pStyle w:val="LOnormal"/>
              <w:keepNext w:val="false"/>
              <w:keepLines w:val="false"/>
              <w:widowControl w:val="false"/>
              <w:shd w:val="clear" w:fill="auto"/>
              <w:spacing w:lineRule="auto" w:line="360" w:before="0" w:after="160"/>
              <w:ind w:left="720" w:right="0" w:hanging="0"/>
              <w:jc w:val="left"/>
              <w:rPr>
                <w:rFonts w:ascii="Arial" w:hAnsi="Arial" w:eastAsia="Arial" w:cs="Arial"/>
              </w:rPr>
            </w:pPr>
            <w:r>
              <w:rPr>
                <w:rFonts w:eastAsia="Arial" w:cs="Arial" w:ascii="Arial" w:hAnsi="Arial"/>
              </w:rPr>
            </w:r>
          </w:p>
          <w:p>
            <w:pPr>
              <w:pStyle w:val="LOnormal"/>
              <w:keepNext w:val="false"/>
              <w:keepLines w:val="false"/>
              <w:widowControl w:val="false"/>
              <w:shd w:val="clear" w:fill="auto"/>
              <w:spacing w:lineRule="auto" w:line="360" w:before="0" w:after="160"/>
              <w:ind w:left="720" w:right="0" w:hanging="0"/>
              <w:jc w:val="left"/>
              <w:rPr>
                <w:rFonts w:ascii="Arial" w:hAnsi="Arial" w:eastAsia="Arial" w:cs="Arial"/>
              </w:rPr>
            </w:pPr>
            <w:r>
              <w:rPr>
                <w:rFonts w:eastAsia="Arial" w:cs="Arial" w:ascii="Arial" w:hAnsi="Arial"/>
              </w:rPr>
              <w:t xml:space="preserve">• </w:t>
            </w:r>
            <w:r>
              <w:rPr>
                <w:rFonts w:eastAsia="Arial" w:cs="Arial" w:ascii="Arial" w:hAnsi="Arial"/>
              </w:rPr>
              <w:t>Pesquisa de campo</w:t>
            </w:r>
          </w:p>
          <w:p>
            <w:pPr>
              <w:pStyle w:val="LOnormal"/>
              <w:keepNext w:val="false"/>
              <w:keepLines w:val="false"/>
              <w:widowControl w:val="false"/>
              <w:shd w:val="clear" w:fill="auto"/>
              <w:spacing w:lineRule="auto" w:line="360" w:before="0" w:after="160"/>
              <w:ind w:left="720" w:right="0" w:hanging="0"/>
              <w:jc w:val="left"/>
              <w:rPr>
                <w:rFonts w:ascii="Arial" w:hAnsi="Arial" w:eastAsia="Arial" w:cs="Arial"/>
              </w:rPr>
            </w:pPr>
            <w:r>
              <w:rPr>
                <w:rFonts w:eastAsia="Arial" w:cs="Arial" w:ascii="Arial" w:hAnsi="Arial"/>
              </w:rPr>
            </w:r>
          </w:p>
          <w:p>
            <w:pPr>
              <w:pStyle w:val="LOnormal"/>
              <w:keepNext w:val="false"/>
              <w:keepLines w:val="false"/>
              <w:widowControl w:val="false"/>
              <w:shd w:val="clear" w:fill="auto"/>
              <w:spacing w:lineRule="auto" w:line="360" w:before="0" w:after="160"/>
              <w:ind w:left="720" w:right="0" w:hanging="0"/>
              <w:jc w:val="left"/>
              <w:rPr>
                <w:rFonts w:ascii="Arial" w:hAnsi="Arial" w:eastAsia="Arial" w:cs="Arial"/>
              </w:rPr>
            </w:pPr>
            <w:r>
              <w:rPr>
                <w:rFonts w:eastAsia="Arial" w:cs="Arial" w:ascii="Arial" w:hAnsi="Arial"/>
              </w:rPr>
              <w:t>Quando o trabalho exige que o local onde aconteceu ou acontece o fenômeno seja investigado. Podem ser feitas também entrevistas, aplicação de questionários, testes e, claro, observação de todo o ambiente.</w:t>
            </w:r>
          </w:p>
          <w:p>
            <w:pPr>
              <w:pStyle w:val="LOnormal"/>
              <w:keepNext w:val="false"/>
              <w:keepLines w:val="false"/>
              <w:widowControl w:val="false"/>
              <w:shd w:val="clear" w:fill="auto"/>
              <w:spacing w:lineRule="auto" w:line="360" w:before="0" w:after="160"/>
              <w:ind w:left="720" w:right="0" w:hanging="0"/>
              <w:jc w:val="left"/>
              <w:rPr>
                <w:rFonts w:ascii="Arial" w:hAnsi="Arial" w:eastAsia="Arial" w:cs="Arial"/>
              </w:rPr>
            </w:pPr>
            <w:r>
              <w:rPr>
                <w:rFonts w:eastAsia="Arial" w:cs="Arial" w:ascii="Arial" w:hAnsi="Arial"/>
              </w:rPr>
            </w:r>
          </w:p>
          <w:p>
            <w:pPr>
              <w:pStyle w:val="LOnormal"/>
              <w:keepNext w:val="false"/>
              <w:keepLines w:val="false"/>
              <w:widowControl w:val="false"/>
              <w:shd w:val="clear" w:fill="auto"/>
              <w:spacing w:lineRule="auto" w:line="360" w:before="0" w:after="160"/>
              <w:ind w:left="720" w:right="0" w:hanging="0"/>
              <w:jc w:val="left"/>
              <w:rPr>
                <w:rFonts w:ascii="Arial" w:hAnsi="Arial" w:eastAsia="Arial" w:cs="Arial"/>
              </w:rPr>
            </w:pPr>
            <w:r>
              <w:rPr>
                <w:rFonts w:eastAsia="Arial" w:cs="Arial" w:ascii="Arial" w:hAnsi="Arial"/>
              </w:rPr>
              <w:t xml:space="preserve">• </w:t>
            </w:r>
            <w:r>
              <w:rPr>
                <w:rFonts w:eastAsia="Arial" w:cs="Arial" w:ascii="Arial" w:hAnsi="Arial"/>
              </w:rPr>
              <w:t>Pesquisa documental</w:t>
            </w:r>
          </w:p>
          <w:p>
            <w:pPr>
              <w:pStyle w:val="LOnormal"/>
              <w:keepNext w:val="false"/>
              <w:keepLines w:val="false"/>
              <w:widowControl w:val="false"/>
              <w:shd w:val="clear" w:fill="auto"/>
              <w:spacing w:lineRule="auto" w:line="360" w:before="0" w:after="160"/>
              <w:ind w:left="720" w:right="0" w:hanging="0"/>
              <w:jc w:val="left"/>
              <w:rPr>
                <w:rFonts w:ascii="Arial" w:hAnsi="Arial" w:eastAsia="Arial" w:cs="Arial"/>
              </w:rPr>
            </w:pPr>
            <w:r>
              <w:rPr>
                <w:rFonts w:eastAsia="Arial" w:cs="Arial" w:ascii="Arial" w:hAnsi="Arial"/>
              </w:rPr>
            </w:r>
          </w:p>
          <w:p>
            <w:pPr>
              <w:pStyle w:val="LOnormal"/>
              <w:keepNext w:val="false"/>
              <w:keepLines w:val="false"/>
              <w:widowControl w:val="false"/>
              <w:shd w:val="clear" w:fill="auto"/>
              <w:spacing w:lineRule="auto" w:line="360" w:before="0" w:after="160"/>
              <w:ind w:left="720" w:right="0" w:hanging="0"/>
              <w:jc w:val="left"/>
              <w:rPr>
                <w:rFonts w:ascii="Arial" w:hAnsi="Arial" w:eastAsia="Arial" w:cs="Arial"/>
              </w:rPr>
            </w:pPr>
            <w:r>
              <w:rPr>
                <w:rFonts w:eastAsia="Arial" w:cs="Arial" w:ascii="Arial" w:hAnsi="Arial"/>
              </w:rPr>
              <w:t>Esse tipo requer o acesso a documentos arquivados em órgãos públicos e privados ou com pessoas. Qualquer tipo de documento que oficialize alguma informação importante, como fotografias, filmes, diários, cartas pessoais, registros anuais, entre outros, podem ser utilizados.</w:t>
            </w:r>
          </w:p>
          <w:p>
            <w:pPr>
              <w:pStyle w:val="LOnormal"/>
              <w:keepNext w:val="false"/>
              <w:keepLines w:val="false"/>
              <w:widowControl w:val="false"/>
              <w:shd w:val="clear" w:fill="auto"/>
              <w:spacing w:lineRule="auto" w:line="360" w:before="0" w:after="160"/>
              <w:ind w:left="720" w:right="0" w:hanging="0"/>
              <w:jc w:val="left"/>
              <w:rPr>
                <w:rFonts w:ascii="Arial" w:hAnsi="Arial" w:eastAsia="Arial" w:cs="Arial"/>
              </w:rPr>
            </w:pPr>
            <w:r>
              <w:rPr>
                <w:rFonts w:eastAsia="Arial" w:cs="Arial" w:ascii="Arial" w:hAnsi="Arial"/>
              </w:rPr>
            </w:r>
          </w:p>
          <w:p>
            <w:pPr>
              <w:pStyle w:val="LOnormal"/>
              <w:keepNext w:val="false"/>
              <w:keepLines w:val="false"/>
              <w:widowControl w:val="false"/>
              <w:shd w:val="clear" w:fill="auto"/>
              <w:spacing w:lineRule="auto" w:line="360" w:before="0" w:after="160"/>
              <w:ind w:left="720" w:right="0" w:hanging="0"/>
              <w:jc w:val="left"/>
              <w:rPr>
                <w:rFonts w:ascii="Arial" w:hAnsi="Arial" w:eastAsia="Arial" w:cs="Arial"/>
              </w:rPr>
            </w:pPr>
            <w:r>
              <w:rPr>
                <w:rFonts w:eastAsia="Arial" w:cs="Arial" w:ascii="Arial" w:hAnsi="Arial"/>
              </w:rPr>
              <w:t xml:space="preserve">• </w:t>
            </w:r>
            <w:r>
              <w:rPr>
                <w:rFonts w:eastAsia="Arial" w:cs="Arial" w:ascii="Arial" w:hAnsi="Arial"/>
              </w:rPr>
              <w:t>Pesquisa bibliográfica</w:t>
            </w:r>
          </w:p>
          <w:p>
            <w:pPr>
              <w:pStyle w:val="LOnormal"/>
              <w:keepNext w:val="false"/>
              <w:keepLines w:val="false"/>
              <w:widowControl w:val="false"/>
              <w:shd w:val="clear" w:fill="auto"/>
              <w:spacing w:lineRule="auto" w:line="360" w:before="0" w:after="160"/>
              <w:ind w:left="720" w:right="0" w:hanging="0"/>
              <w:jc w:val="left"/>
              <w:rPr>
                <w:rFonts w:ascii="Arial" w:hAnsi="Arial" w:eastAsia="Arial" w:cs="Arial"/>
              </w:rPr>
            </w:pPr>
            <w:r>
              <w:rPr>
                <w:rFonts w:eastAsia="Arial" w:cs="Arial" w:ascii="Arial" w:hAnsi="Arial"/>
              </w:rPr>
            </w:r>
          </w:p>
          <w:p>
            <w:pPr>
              <w:pStyle w:val="LOnormal"/>
              <w:keepNext w:val="false"/>
              <w:keepLines w:val="false"/>
              <w:widowControl w:val="false"/>
              <w:shd w:val="clear" w:fill="auto"/>
              <w:spacing w:lineRule="auto" w:line="360" w:before="0" w:after="160"/>
              <w:ind w:left="720" w:right="0" w:hanging="0"/>
              <w:jc w:val="left"/>
              <w:rPr>
                <w:rFonts w:ascii="Arial" w:hAnsi="Arial" w:eastAsia="Arial" w:cs="Arial"/>
              </w:rPr>
            </w:pPr>
            <w:r>
              <w:rPr>
                <w:rFonts w:eastAsia="Arial" w:cs="Arial" w:ascii="Arial" w:hAnsi="Arial"/>
              </w:rPr>
              <w:t>Já neste tipo de investigação, os meios necessários são materiais publicados em jornais, livros, revistas e qualquer documento disponível e acessível ao público.</w:t>
            </w:r>
          </w:p>
          <w:p>
            <w:pPr>
              <w:pStyle w:val="LOnormal"/>
              <w:keepNext w:val="false"/>
              <w:keepLines w:val="false"/>
              <w:widowControl w:val="false"/>
              <w:shd w:val="clear" w:fill="auto"/>
              <w:spacing w:lineRule="auto" w:line="360" w:before="0" w:after="160"/>
              <w:ind w:left="720" w:right="0" w:hanging="0"/>
              <w:jc w:val="left"/>
              <w:rPr>
                <w:rFonts w:ascii="Arial" w:hAnsi="Arial" w:eastAsia="Arial" w:cs="Arial"/>
              </w:rPr>
            </w:pPr>
            <w:r>
              <w:rPr>
                <w:rFonts w:eastAsia="Arial" w:cs="Arial" w:ascii="Arial" w:hAnsi="Arial"/>
              </w:rPr>
            </w:r>
          </w:p>
        </w:tc>
      </w:tr>
    </w:tbl>
    <w:p>
      <w:pPr>
        <w:pStyle w:val="LOnormal"/>
        <w:keepNext w:val="false"/>
        <w:keepLines w:val="false"/>
        <w:pageBreakBefore w:val="false"/>
        <w:widowControl/>
        <w:shd w:val="clear" w:fill="auto"/>
        <w:spacing w:lineRule="auto" w:line="360"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BIBLIOGRAFIA</w:t>
      </w:r>
    </w:p>
    <w:tbl>
      <w:tblPr>
        <w:tblStyle w:val="Table10"/>
        <w:tblW w:w="9072" w:type="dxa"/>
        <w:jc w:val="left"/>
        <w:tblInd w:w="-113" w:type="dxa"/>
        <w:tblLayout w:type="fixed"/>
        <w:tblCellMar>
          <w:top w:w="0" w:type="dxa"/>
          <w:left w:w="108" w:type="dxa"/>
          <w:bottom w:w="0" w:type="dxa"/>
          <w:right w:w="108" w:type="dxa"/>
        </w:tblCellMar>
        <w:tblLook w:val="0400"/>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Listar os principais LIVROS a serem pesquisados. (Mínimo 03 Bibliografias para cada disciplina, preferencialmente da biblioteca do CEEP)</w:t>
            </w:r>
          </w:p>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Usar artigos:</w:t>
            </w:r>
          </w:p>
          <w:p>
            <w:pPr>
              <w:pStyle w:val="Normal"/>
              <w:keepNext w:val="false"/>
              <w:keepLines w:val="false"/>
              <w:widowControl w:val="false"/>
              <w:shd w:val="clear" w:fill="auto"/>
              <w:spacing w:lineRule="auto" w:line="259" w:before="0" w:after="160"/>
              <w:ind w:left="0" w:right="0" w:hanging="0"/>
              <w:jc w:val="left"/>
              <w:rPr>
                <w:rFonts w:ascii="Arial" w:hAnsi="Arial" w:eastAsia="Arial" w:cs="Arial"/>
                <w:color w:val="2D93EE"/>
                <w:u w:val="single"/>
              </w:rPr>
            </w:pPr>
            <w:r>
              <w:rPr>
                <w:rFonts w:eastAsia="Arial" w:cs="Arial" w:ascii="Arial;sans-serif" w:hAnsi="Arial;sans-serif"/>
                <w:b w:val="false"/>
                <w:i w:val="false"/>
                <w:caps w:val="false"/>
                <w:smallCaps w:val="false"/>
                <w:strike w:val="false"/>
                <w:dstrike w:val="false"/>
                <w:color w:val="222222"/>
                <w:spacing w:val="0"/>
                <w:kern w:val="0"/>
                <w:position w:val="0"/>
                <w:sz w:val="20"/>
                <w:sz w:val="20"/>
                <w:szCs w:val="22"/>
                <w:u w:val="single"/>
                <w:shd w:fill="auto" w:val="clear"/>
                <w:vertAlign w:val="baseline"/>
                <w:lang w:val="pt-BR" w:eastAsia="pt-BR" w:bidi="ar-SA"/>
              </w:rPr>
              <w:t>Brito, David Santos, and Taís de Carvalho Malheiros. "A importância das mídias sociais e das ferramentas gratuitas do google no mercado de e-commerce no Brasil para microempresas." </w:t>
            </w:r>
            <w:r>
              <w:rPr>
                <w:rFonts w:eastAsia="Arial" w:cs="Arial" w:ascii="Arial;sans-serif" w:hAnsi="Arial;sans-serif"/>
                <w:b w:val="false"/>
                <w:i/>
                <w:caps w:val="false"/>
                <w:smallCaps w:val="false"/>
                <w:strike w:val="false"/>
                <w:dstrike w:val="false"/>
                <w:color w:val="222222"/>
                <w:spacing w:val="0"/>
                <w:kern w:val="0"/>
                <w:position w:val="0"/>
                <w:sz w:val="20"/>
                <w:sz w:val="20"/>
                <w:szCs w:val="22"/>
                <w:u w:val="single"/>
                <w:shd w:fill="auto" w:val="clear"/>
                <w:vertAlign w:val="baseline"/>
                <w:lang w:val="pt-BR" w:eastAsia="pt-BR" w:bidi="ar-SA"/>
              </w:rPr>
              <w:t>C@ LEA-Cadernos de Aulas do LEA</w:t>
            </w:r>
            <w:r>
              <w:rPr>
                <w:rFonts w:eastAsia="Arial" w:cs="Arial" w:ascii="Arial" w:hAnsi="Arial"/>
                <w:b w:val="false"/>
                <w:i w:val="false"/>
                <w:caps w:val="false"/>
                <w:smallCaps w:val="false"/>
                <w:strike w:val="false"/>
                <w:dstrike w:val="false"/>
                <w:color w:val="222222"/>
                <w:spacing w:val="0"/>
                <w:kern w:val="0"/>
                <w:position w:val="0"/>
                <w:sz w:val="22"/>
                <w:sz w:val="22"/>
                <w:szCs w:val="22"/>
                <w:u w:val="single"/>
                <w:shd w:fill="auto" w:val="clear"/>
                <w:vertAlign w:val="baseline"/>
                <w:lang w:val="pt-BR" w:eastAsia="pt-BR" w:bidi="ar-SA"/>
              </w:rPr>
              <w:t> </w:t>
            </w:r>
            <w:r>
              <w:rPr>
                <w:rFonts w:eastAsia="Arial" w:cs="Arial" w:ascii="Arial;sans-serif" w:hAnsi="Arial;sans-serif"/>
                <w:b w:val="false"/>
                <w:i w:val="false"/>
                <w:caps w:val="false"/>
                <w:smallCaps w:val="false"/>
                <w:strike w:val="false"/>
                <w:dstrike w:val="false"/>
                <w:color w:val="222222"/>
                <w:spacing w:val="0"/>
                <w:kern w:val="0"/>
                <w:position w:val="0"/>
                <w:sz w:val="20"/>
                <w:sz w:val="20"/>
                <w:szCs w:val="22"/>
                <w:u w:val="single"/>
                <w:shd w:fill="auto" w:val="clear"/>
                <w:vertAlign w:val="baseline"/>
                <w:lang w:val="pt-BR" w:eastAsia="pt-BR" w:bidi="ar-SA"/>
              </w:rPr>
              <w:t>2 (2013): 1-18.</w:t>
            </w:r>
            <w:r>
              <w:rPr>
                <w:rFonts w:eastAsia="Arial" w:cs="Arial" w:ascii="Arial" w:hAnsi="Arial"/>
                <w:b w:val="false"/>
                <w:i w:val="false"/>
                <w:caps w:val="false"/>
                <w:smallCaps w:val="false"/>
                <w:strike w:val="false"/>
                <w:dstrike w:val="false"/>
                <w:color w:val="2D93EE"/>
                <w:kern w:val="0"/>
                <w:position w:val="0"/>
                <w:sz w:val="22"/>
                <w:sz w:val="22"/>
                <w:szCs w:val="22"/>
                <w:u w:val="single"/>
                <w:shd w:fill="auto" w:val="clear"/>
                <w:vertAlign w:val="baseline"/>
                <w:lang w:val="pt-BR" w:eastAsia="pt-BR" w:bidi="ar-SA"/>
              </w:rPr>
              <w:t xml:space="preserve"> </w:t>
            </w:r>
          </w:p>
          <w:p>
            <w:pPr>
              <w:pStyle w:val="LOnormal"/>
              <w:widowControl w:val="false"/>
              <w:shd w:val="clear" w:fill="auto"/>
              <w:spacing w:lineRule="auto" w:line="259" w:before="0" w:after="160"/>
              <w:ind w:left="0" w:right="0" w:hanging="0"/>
              <w:jc w:val="left"/>
              <w:rPr>
                <w:rFonts w:ascii="Arial" w:hAnsi="Arial" w:eastAsia="Arial" w:cs="Arial"/>
                <w:color w:val="2D93EE"/>
                <w:u w:val="single"/>
              </w:rPr>
            </w:pPr>
            <w:r>
              <w:rPr>
                <w:rFonts w:eastAsia="Arial" w:cs="Arial" w:ascii="Arial;sans-serif" w:hAnsi="Arial;sans-serif"/>
                <w:b w:val="false"/>
                <w:i w:val="false"/>
                <w:caps w:val="false"/>
                <w:smallCaps w:val="false"/>
                <w:color w:val="222222"/>
                <w:spacing w:val="0"/>
                <w:sz w:val="20"/>
                <w:u w:val="single"/>
              </w:rPr>
              <w:t>BELMONT, Filipe. Marketing digital e e-commerce. Editora Senac São Paulo, 2020.</w:t>
            </w:r>
            <w:r>
              <w:rPr>
                <w:rFonts w:eastAsia="Arial" w:cs="Arial" w:ascii="Arial" w:hAnsi="Arial"/>
                <w:color w:val="2D93EE"/>
                <w:u w:val="single"/>
              </w:rPr>
              <w:t xml:space="preserve"> </w:t>
            </w:r>
          </w:p>
          <w:p>
            <w:pPr>
              <w:pStyle w:val="LOnormal"/>
              <w:widowControl w:val="false"/>
              <w:shd w:val="clear" w:fill="auto"/>
              <w:spacing w:lineRule="auto" w:line="259" w:before="0" w:after="160"/>
              <w:ind w:left="0" w:right="0" w:hanging="0"/>
              <w:jc w:val="left"/>
              <w:rPr>
                <w:rFonts w:ascii="Arial" w:hAnsi="Arial" w:eastAsia="Arial" w:cs="Arial"/>
                <w:color w:val="2D93EE"/>
                <w:u w:val="single"/>
              </w:rPr>
            </w:pPr>
            <w:r>
              <w:rPr>
                <w:rFonts w:eastAsia="Arial" w:cs="Arial" w:ascii="Arial;sans-serif" w:hAnsi="Arial;sans-serif"/>
                <w:b w:val="false"/>
                <w:i w:val="false"/>
                <w:caps w:val="false"/>
                <w:smallCaps w:val="false"/>
                <w:color w:val="222222"/>
                <w:spacing w:val="0"/>
                <w:sz w:val="20"/>
                <w:u w:val="single"/>
              </w:rPr>
              <w:t>MARQUES, Luciana Lamounier. A importância do e-commerce como ferramenta de marketing. 2010.</w:t>
            </w:r>
          </w:p>
          <w:p>
            <w:pPr>
              <w:pStyle w:val="LOnormal"/>
              <w:widowControl w:val="false"/>
              <w:shd w:val="clear" w:fill="auto"/>
              <w:spacing w:lineRule="auto" w:line="259" w:before="0" w:after="160"/>
              <w:ind w:left="0" w:right="0" w:hanging="0"/>
              <w:jc w:val="left"/>
              <w:rPr>
                <w:rFonts w:ascii="Arial" w:hAnsi="Arial" w:eastAsia="Arial" w:cs="Arial"/>
                <w:color w:val="2D93EE"/>
                <w:u w:val="single"/>
              </w:rPr>
            </w:pPr>
            <w:r>
              <w:rPr>
                <w:rFonts w:eastAsia="Arial" w:cs="Arial" w:ascii="Arial;sans-serif" w:hAnsi="Arial;sans-serif"/>
                <w:b w:val="false"/>
                <w:i w:val="false"/>
                <w:caps w:val="false"/>
                <w:smallCaps w:val="false"/>
                <w:color w:val="222222"/>
                <w:spacing w:val="0"/>
                <w:sz w:val="20"/>
                <w:u w:val="single"/>
              </w:rPr>
              <w:t>.</w:t>
            </w:r>
            <w:r>
              <w:rPr>
                <w:rFonts w:eastAsia="Arial" w:cs="Arial" w:ascii="Arial" w:hAnsi="Arial"/>
                <w:color w:val="2D93EE"/>
                <w:u w:val="single"/>
              </w:rPr>
              <w:t xml:space="preserve"> </w:t>
            </w:r>
          </w:p>
          <w:p>
            <w:pPr>
              <w:pStyle w:val="LOnormal"/>
              <w:widowControl w:val="false"/>
              <w:shd w:val="clear" w:fill="auto"/>
              <w:spacing w:lineRule="auto" w:line="259" w:before="0" w:after="160"/>
              <w:ind w:left="0" w:right="0" w:hanging="0"/>
              <w:jc w:val="left"/>
              <w:rPr>
                <w:rFonts w:ascii="Arial" w:hAnsi="Arial" w:eastAsia="Arial" w:cs="Arial"/>
                <w:color w:val="2D93EE"/>
                <w:u w:val="single"/>
              </w:rPr>
            </w:pPr>
            <w:r>
              <w:rPr>
                <w:rFonts w:eastAsia="Arial" w:cs="Arial" w:ascii="Arial;sans-serif" w:hAnsi="Arial;sans-serif"/>
                <w:b w:val="false"/>
                <w:i w:val="false"/>
                <w:caps w:val="false"/>
                <w:smallCaps w:val="false"/>
                <w:color w:val="222222"/>
                <w:spacing w:val="0"/>
                <w:sz w:val="20"/>
                <w:u w:val="single"/>
              </w:rPr>
              <w:t>MULLER, Vilma Nilda. "E-commerce: vendas pela internet." </w:t>
            </w:r>
            <w:r>
              <w:rPr>
                <w:rFonts w:eastAsia="Arial" w:cs="Arial" w:ascii="Arial;sans-serif" w:hAnsi="Arial;sans-serif"/>
                <w:b w:val="false"/>
                <w:i/>
                <w:color w:val="222222"/>
                <w:spacing w:val="0"/>
                <w:sz w:val="20"/>
                <w:u w:val="single"/>
              </w:rPr>
              <w:t>Fundação Educacional do Municipio de Assis</w:t>
            </w:r>
            <w:r>
              <w:rPr>
                <w:rFonts w:eastAsia="Arial" w:cs="Arial" w:ascii="Arial" w:hAnsi="Arial"/>
                <w:caps w:val="false"/>
                <w:smallCaps w:val="false"/>
                <w:color w:val="222222"/>
                <w:spacing w:val="0"/>
                <w:u w:val="single"/>
              </w:rPr>
              <w:t> </w:t>
            </w:r>
            <w:r>
              <w:rPr>
                <w:rFonts w:eastAsia="Arial" w:cs="Arial" w:ascii="Arial;sans-serif" w:hAnsi="Arial;sans-serif"/>
                <w:b w:val="false"/>
                <w:i w:val="false"/>
                <w:caps w:val="false"/>
                <w:smallCaps w:val="false"/>
                <w:color w:val="222222"/>
                <w:spacing w:val="0"/>
                <w:sz w:val="20"/>
                <w:u w:val="single"/>
              </w:rPr>
              <w:t>(2013).</w:t>
            </w:r>
            <w:r>
              <w:rPr>
                <w:rFonts w:eastAsia="Arial" w:cs="Arial" w:ascii="Arial" w:hAnsi="Arial"/>
                <w:color w:val="2D93EE"/>
                <w:u w:val="single"/>
              </w:rPr>
              <w:t xml:space="preserve"> </w:t>
            </w:r>
          </w:p>
          <w:p>
            <w:pPr>
              <w:pStyle w:val="LOnormal"/>
              <w:widowControl w:val="false"/>
              <w:shd w:val="clear" w:fill="auto"/>
              <w:spacing w:lineRule="auto" w:line="259" w:before="0" w:after="160"/>
              <w:ind w:left="0" w:right="0" w:hanging="0"/>
              <w:jc w:val="left"/>
              <w:rPr>
                <w:rFonts w:ascii="Arial" w:hAnsi="Arial" w:eastAsia="Arial" w:cs="Arial"/>
                <w:color w:val="2D93EE"/>
                <w:u w:val="single"/>
              </w:rPr>
            </w:pPr>
            <w:r>
              <w:rPr>
                <w:rFonts w:eastAsia="Arial" w:cs="Arial" w:ascii="Arial;sans-serif" w:hAnsi="Arial;sans-serif"/>
                <w:b w:val="false"/>
                <w:i w:val="false"/>
                <w:caps w:val="false"/>
                <w:smallCaps w:val="false"/>
                <w:color w:val="222222"/>
                <w:spacing w:val="0"/>
                <w:sz w:val="20"/>
                <w:u w:val="single"/>
              </w:rPr>
              <w:t>Garcia, Lucas Arcas, et al. "Análise do E-Commerce como oportunidade promissora para a cidade de Guarapuava–PR e Região." </w:t>
            </w:r>
            <w:r>
              <w:rPr>
                <w:rFonts w:eastAsia="Arial" w:cs="Arial" w:ascii="Arial;sans-serif" w:hAnsi="Arial;sans-serif"/>
                <w:b w:val="false"/>
                <w:i/>
                <w:color w:val="222222"/>
                <w:spacing w:val="0"/>
                <w:sz w:val="20"/>
                <w:u w:val="single"/>
              </w:rPr>
              <w:t>IN: X Congresso Brasileiro de Engenharia da Produção. Paraná, Brasil: APREPRO</w:t>
            </w:r>
            <w:r>
              <w:rPr>
                <w:rFonts w:eastAsia="Arial" w:cs="Arial" w:ascii="Arial;sans-serif" w:hAnsi="Arial;sans-serif"/>
                <w:b w:val="false"/>
                <w:i w:val="false"/>
                <w:caps w:val="false"/>
                <w:smallCaps w:val="false"/>
                <w:color w:val="222222"/>
                <w:spacing w:val="0"/>
                <w:sz w:val="20"/>
                <w:u w:val="single"/>
              </w:rPr>
              <w:t>. 2020.</w:t>
            </w:r>
            <w:r>
              <w:rPr>
                <w:rFonts w:eastAsia="Arial" w:cs="Arial" w:ascii="Arial" w:hAnsi="Arial"/>
                <w:color w:val="2D93EE"/>
                <w:u w:val="single"/>
              </w:rPr>
              <w:t xml:space="preserve"> </w:t>
            </w:r>
          </w:p>
          <w:p>
            <w:pPr>
              <w:pStyle w:val="LOnormal"/>
              <w:widowControl w:val="false"/>
              <w:shd w:val="clear" w:fill="auto"/>
              <w:spacing w:lineRule="auto" w:line="259" w:before="0" w:after="160"/>
              <w:ind w:left="0" w:right="0" w:hanging="0"/>
              <w:jc w:val="left"/>
              <w:rPr>
                <w:rFonts w:ascii="Arial" w:hAnsi="Arial" w:eastAsia="Arial" w:cs="Arial"/>
                <w:color w:val="2D93EE"/>
                <w:u w:val="single"/>
              </w:rPr>
            </w:pPr>
            <w:r>
              <w:rPr>
                <w:rFonts w:eastAsia="Arial" w:cs="Arial" w:ascii="Arial;sans-serif" w:hAnsi="Arial;sans-serif"/>
                <w:b w:val="false"/>
                <w:i w:val="false"/>
                <w:caps w:val="false"/>
                <w:smallCaps w:val="false"/>
                <w:color w:val="222222"/>
                <w:spacing w:val="0"/>
                <w:sz w:val="20"/>
                <w:u w:val="single"/>
              </w:rPr>
              <w:t>Fontes, Lucas Oliveira. "Análise de ferramentas da contabilidade gerencial com ênfase em custos em uma organização e-commerce." (2014).</w:t>
            </w:r>
            <w:r>
              <w:rPr>
                <w:rFonts w:eastAsia="Arial" w:cs="Arial" w:ascii="Arial" w:hAnsi="Arial"/>
                <w:color w:val="2D93EE"/>
                <w:u w:val="single"/>
              </w:rPr>
              <w:t xml:space="preserve"> </w:t>
            </w:r>
          </w:p>
          <w:p>
            <w:pPr>
              <w:pStyle w:val="LOnormal"/>
              <w:widowControl w:val="false"/>
              <w:shd w:val="clear" w:fill="auto"/>
              <w:spacing w:lineRule="auto" w:line="259" w:before="0" w:after="160"/>
              <w:ind w:left="0" w:right="0" w:hanging="0"/>
              <w:jc w:val="left"/>
              <w:rPr>
                <w:rFonts w:ascii="Arial" w:hAnsi="Arial" w:eastAsia="Arial" w:cs="Arial"/>
                <w:color w:val="2D93EE"/>
                <w:u w:val="single"/>
              </w:rPr>
            </w:pPr>
            <w:r>
              <w:rPr>
                <w:rFonts w:eastAsia="Arial" w:cs="Arial" w:ascii="Arial;sans-serif" w:hAnsi="Arial;sans-serif"/>
                <w:b w:val="false"/>
                <w:i w:val="false"/>
                <w:caps w:val="false"/>
                <w:smallCaps w:val="false"/>
                <w:color w:val="222222"/>
                <w:spacing w:val="0"/>
                <w:sz w:val="20"/>
                <w:u w:val="single"/>
              </w:rPr>
              <w:t>Melo, Max Yan Alves. "Empreendedorismo digital: Evolução do e-commerce." (2021).</w:t>
            </w:r>
            <w:r>
              <w:rPr>
                <w:rFonts w:eastAsia="Arial" w:cs="Arial" w:ascii="Arial" w:hAnsi="Arial"/>
                <w:color w:val="2D93EE"/>
                <w:u w:val="single"/>
              </w:rPr>
              <w:t xml:space="preserve"> </w:t>
            </w:r>
          </w:p>
          <w:p>
            <w:pPr>
              <w:pStyle w:val="LOnormal"/>
              <w:widowControl w:val="false"/>
              <w:shd w:val="clear" w:fill="auto"/>
              <w:spacing w:lineRule="auto" w:line="259" w:before="0" w:after="160"/>
              <w:ind w:left="0" w:right="0" w:hanging="0"/>
              <w:jc w:val="left"/>
              <w:rPr>
                <w:rFonts w:ascii="Arial" w:hAnsi="Arial" w:eastAsia="Arial" w:cs="Arial"/>
                <w:color w:val="2D93EE"/>
                <w:u w:val="single"/>
              </w:rPr>
            </w:pPr>
            <w:r>
              <w:rPr>
                <w:rFonts w:eastAsia="Arial" w:cs="Arial" w:ascii="Arial;sans-serif" w:hAnsi="Arial;sans-serif"/>
                <w:b w:val="false"/>
                <w:i w:val="false"/>
                <w:caps w:val="false"/>
                <w:smallCaps w:val="false"/>
                <w:color w:val="222222"/>
                <w:spacing w:val="0"/>
                <w:sz w:val="20"/>
                <w:u w:val="single"/>
              </w:rPr>
              <w:t>de Almeida, Wallacy Sebastian Aparecido Jeronimo, and Helen Cristina de Mattos Senefonte. "Algoritmo inteligente para otimização de buscas em ferramentas de e-commerce."</w:t>
            </w:r>
            <w:r>
              <w:rPr>
                <w:rFonts w:eastAsia="Arial" w:cs="Arial" w:ascii="Arial" w:hAnsi="Arial"/>
                <w:color w:val="2D93EE"/>
                <w:u w:val="single"/>
              </w:rPr>
              <w:t xml:space="preserve"> </w:t>
            </w:r>
            <w:r>
              <w:rPr>
                <w:rFonts w:eastAsia="Arial" w:cs="Arial" w:ascii="Arial;sans-serif" w:hAnsi="Arial;sans-serif"/>
                <w:b w:val="false"/>
                <w:i w:val="false"/>
                <w:caps w:val="false"/>
                <w:smallCaps w:val="false"/>
                <w:color w:val="222222"/>
                <w:spacing w:val="0"/>
                <w:sz w:val="20"/>
                <w:u w:val="single"/>
              </w:rPr>
              <w:t>(2</w:t>
            </w:r>
            <w:r>
              <w:rPr>
                <w:rFonts w:eastAsia="Arial" w:cs="Arial" w:ascii="Arial;sans-serif" w:hAnsi="Arial;sans-serif"/>
                <w:b w:val="false"/>
                <w:i w:val="false"/>
                <w:caps w:val="false"/>
                <w:smallCaps w:val="false"/>
                <w:color w:val="222222"/>
                <w:spacing w:val="0"/>
                <w:sz w:val="20"/>
                <w:u w:val="single"/>
              </w:rPr>
              <w:t>024</w:t>
            </w:r>
            <w:r>
              <w:rPr>
                <w:rFonts w:eastAsia="Arial" w:cs="Arial" w:ascii="Arial;sans-serif" w:hAnsi="Arial;sans-serif"/>
                <w:b w:val="false"/>
                <w:i w:val="false"/>
                <w:caps w:val="false"/>
                <w:smallCaps w:val="false"/>
                <w:color w:val="222222"/>
                <w:spacing w:val="0"/>
                <w:sz w:val="20"/>
                <w:u w:val="single"/>
              </w:rPr>
              <w:t>).</w:t>
            </w:r>
            <w:r>
              <w:rPr>
                <w:rFonts w:eastAsia="Arial" w:cs="Arial" w:ascii="Arial" w:hAnsi="Arial"/>
                <w:color w:val="2D93EE"/>
                <w:u w:val="single"/>
              </w:rPr>
              <w:t xml:space="preserve"> </w:t>
            </w:r>
          </w:p>
          <w:p>
            <w:pPr>
              <w:pStyle w:val="LOnormal"/>
              <w:widowControl w:val="false"/>
              <w:spacing w:lineRule="auto" w:line="259" w:before="0" w:after="160"/>
              <w:rPr>
                <w:rFonts w:ascii="Arial" w:hAnsi="Arial" w:eastAsia="Arial" w:cs="Arial"/>
                <w:color w:val="2D93EE"/>
                <w:u w:val="single"/>
              </w:rPr>
            </w:pPr>
            <w:r>
              <w:rPr>
                <w:rFonts w:eastAsia="Arial" w:cs="Arial" w:ascii="Arial;sans-serif" w:hAnsi="Arial;sans-serif"/>
                <w:b w:val="false"/>
                <w:i w:val="false"/>
                <w:caps w:val="false"/>
                <w:smallCaps w:val="false"/>
                <w:color w:val="222222"/>
                <w:spacing w:val="0"/>
                <w:sz w:val="20"/>
                <w:u w:val="single"/>
              </w:rPr>
              <w:t>Menezes, Thalita de Lima. </w:t>
            </w:r>
            <w:r>
              <w:rPr>
                <w:rFonts w:eastAsia="Arial" w:cs="Arial" w:ascii="Arial;sans-serif" w:hAnsi="Arial;sans-serif"/>
                <w:b w:val="false"/>
                <w:i/>
                <w:color w:val="222222"/>
                <w:spacing w:val="0"/>
                <w:sz w:val="20"/>
                <w:u w:val="single"/>
              </w:rPr>
              <w:t>Marketing de conteúdo como ferramenta de BRANDING: um estudo de caso de um E-COMMERCE de moda praia</w:t>
            </w:r>
            <w:r>
              <w:rPr>
                <w:rFonts w:eastAsia="Arial" w:cs="Arial" w:ascii="Arial;sans-serif" w:hAnsi="Arial;sans-serif"/>
                <w:b w:val="false"/>
                <w:i w:val="false"/>
                <w:caps w:val="false"/>
                <w:smallCaps w:val="false"/>
                <w:color w:val="222222"/>
                <w:spacing w:val="0"/>
                <w:sz w:val="20"/>
                <w:u w:val="single"/>
              </w:rPr>
              <w:t>. BS thesis. 2021.</w:t>
            </w:r>
            <w:r>
              <w:rPr>
                <w:rFonts w:eastAsia="Arial" w:cs="Arial" w:ascii="Arial" w:hAnsi="Arial"/>
                <w:color w:val="2D93EE"/>
                <w:u w:val="single"/>
              </w:rPr>
              <w:t xml:space="preserve"> </w:t>
            </w:r>
          </w:p>
        </w:tc>
      </w:tr>
    </w:tbl>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CRONOGRAMA DE ATIVIDADES</w:t>
      </w:r>
    </w:p>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5760085" cy="529463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760085" cy="5294630"/>
                    </a:xfrm>
                    <a:prstGeom prst="rect">
                      <a:avLst/>
                    </a:prstGeom>
                  </pic:spPr>
                </pic:pic>
              </a:graphicData>
            </a:graphic>
          </wp:inline>
        </w:drawing>
      </w:r>
    </w:p>
    <w:tbl>
      <w:tblPr>
        <w:tblStyle w:val="Table11"/>
        <w:tblW w:w="8985" w:type="dxa"/>
        <w:jc w:val="right"/>
        <w:tblInd w:w="0" w:type="dxa"/>
        <w:tblLayout w:type="fixed"/>
        <w:tblCellMar>
          <w:top w:w="0" w:type="dxa"/>
          <w:left w:w="108" w:type="dxa"/>
          <w:bottom w:w="0" w:type="dxa"/>
          <w:right w:w="108" w:type="dxa"/>
        </w:tblCellMar>
        <w:tblLook w:val="0400"/>
      </w:tblPr>
      <w:tblGrid>
        <w:gridCol w:w="4754"/>
        <w:gridCol w:w="2487"/>
        <w:gridCol w:w="1744"/>
      </w:tblGrid>
      <w:tr>
        <w:trPr/>
        <w:tc>
          <w:tcPr>
            <w:tcW w:w="4754"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Autorizado</w:t>
            </w:r>
          </w:p>
        </w:tc>
        <w:tc>
          <w:tcPr>
            <w:tcW w:w="2487"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Professor(a)</w:t>
            </w:r>
          </w:p>
        </w:tc>
        <w:tc>
          <w:tcPr>
            <w:tcW w:w="174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Data</w:t>
            </w:r>
          </w:p>
        </w:tc>
      </w:tr>
      <w:tr>
        <w:trPr/>
        <w:tc>
          <w:tcPr>
            <w:tcW w:w="4754"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Análise de projetos e sistemas:</w:t>
            </w:r>
          </w:p>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Banco de dados:</w:t>
            </w:r>
          </w:p>
          <w:p>
            <w:pPr>
              <w:pStyle w:val="LOnormal"/>
              <w:keepNext w:val="false"/>
              <w:keepLines w:val="false"/>
              <w:widowControl w:val="false"/>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Web design:</w:t>
            </w:r>
          </w:p>
          <w:p>
            <w:pPr>
              <w:pStyle w:val="LOnormal"/>
              <w:keepNext w:val="false"/>
              <w:keepLines w:val="false"/>
              <w:widowControl w:val="false"/>
              <w:shd w:val="clear" w:fill="auto"/>
              <w:spacing w:lineRule="auto" w:line="259" w:before="0" w:after="16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tc>
        <w:tc>
          <w:tcPr>
            <w:tcW w:w="2487"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Aparecida</w:t>
            </w:r>
          </w:p>
          <w:p>
            <w:pPr>
              <w:pStyle w:val="LOnormal"/>
              <w:keepNext w:val="false"/>
              <w:keepLines w:val="false"/>
              <w:widowControl w:val="false"/>
              <w:shd w:val="clear" w:fill="auto"/>
              <w:spacing w:lineRule="auto" w:line="259" w:before="0" w:after="16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rPr>
              <w:t>Aparecida</w:t>
            </w:r>
          </w:p>
          <w:p>
            <w:pPr>
              <w:pStyle w:val="LOnormal"/>
              <w:keepNext w:val="false"/>
              <w:keepLines w:val="false"/>
              <w:widowControl w:val="false"/>
              <w:shd w:val="clear" w:fill="auto"/>
              <w:spacing w:lineRule="auto" w:line="259" w:before="0" w:after="16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rPr>
              <w:t>Maria</w:t>
            </w:r>
          </w:p>
        </w:tc>
        <w:tc>
          <w:tcPr>
            <w:tcW w:w="174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rPr>
              <w:t>29/02</w:t>
            </w:r>
          </w:p>
          <w:p>
            <w:pPr>
              <w:pStyle w:val="LOnormal"/>
              <w:keepNext w:val="false"/>
              <w:keepLines w:val="false"/>
              <w:widowControl w:val="false"/>
              <w:shd w:val="clear" w:fill="auto"/>
              <w:spacing w:lineRule="auto" w:line="259" w:before="0" w:after="16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rPr>
              <w:t>29/02</w:t>
            </w:r>
          </w:p>
          <w:p>
            <w:pPr>
              <w:pStyle w:val="LOnormal"/>
              <w:keepNext w:val="false"/>
              <w:keepLines w:val="false"/>
              <w:widowControl w:val="false"/>
              <w:shd w:val="clear" w:fill="auto"/>
              <w:spacing w:lineRule="auto" w:line="259" w:before="0" w:after="16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rPr>
              <w:t>29/02</w:t>
            </w:r>
          </w:p>
          <w:p>
            <w:pPr>
              <w:pStyle w:val="LOnormal"/>
              <w:keepNext w:val="false"/>
              <w:keepLines w:val="false"/>
              <w:widowControl w:val="false"/>
              <w:shd w:val="clear" w:fill="auto"/>
              <w:spacing w:lineRule="auto" w:line="259" w:before="0" w:after="16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shd w:val="clear" w:fill="auto"/>
              <w:spacing w:lineRule="auto" w:line="259" w:before="0" w:after="16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shd w:val="clear" w:fill="auto"/>
              <w:spacing w:lineRule="auto" w:line="259" w:before="0" w:after="16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tc>
      </w:tr>
    </w:tbl>
    <w:p>
      <w:pPr>
        <w:pStyle w:val="LOnormal"/>
        <w:keepNext w:val="false"/>
        <w:keepLines w:val="false"/>
        <w:pageBreakBefore w:val="false"/>
        <w:widowControl/>
        <w:shd w:val="clear" w:fill="auto"/>
        <w:spacing w:lineRule="auto" w:line="259" w:before="0" w:after="16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sectPr>
      <w:headerReference w:type="default" r:id="rId3"/>
      <w:type w:val="nextPage"/>
      <w:pgSz w:w="11906" w:h="16838"/>
      <w:pgMar w:left="1701" w:right="1134" w:gutter="0" w:header="708" w:top="1701"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S hne">
    <w:altName w:val="ui-sans-serif"/>
    <w:charset w:val="00"/>
    <w:family w:val="roman"/>
    <w:pitch w:val="variable"/>
  </w:font>
  <w:font w:name="Arial">
    <w:altName w:val="sans-serif"/>
    <w:charset w:val="00"/>
    <w:family w:val="auto"/>
    <w:pitch w:val="default"/>
  </w:font>
  <w:font w:name="Nunito">
    <w:charset w:val="00"/>
    <w:family w:val="roman"/>
    <w:pitch w:val="variable"/>
  </w:font>
  <w:font w:name="Arial Black">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tbl>
    <w:tblPr>
      <w:tblStyle w:val="Table12"/>
      <w:tblW w:w="9067" w:type="dxa"/>
      <w:jc w:val="left"/>
      <w:tblInd w:w="-108" w:type="dxa"/>
      <w:tblLayout w:type="fixed"/>
      <w:tblCellMar>
        <w:top w:w="0" w:type="dxa"/>
        <w:left w:w="108" w:type="dxa"/>
        <w:bottom w:w="0" w:type="dxa"/>
        <w:right w:w="108" w:type="dxa"/>
      </w:tblCellMar>
      <w:tblLook w:val="0400"/>
    </w:tblPr>
    <w:tblGrid>
      <w:gridCol w:w="1980"/>
      <w:gridCol w:w="5528"/>
      <w:gridCol w:w="1559"/>
    </w:tblGrid>
    <w:tr>
      <w:trPr>
        <w:trHeight w:val="1550" w:hRule="atLeast"/>
      </w:trPr>
      <w:tc>
        <w:tcPr>
          <w:tcW w:w="198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252" w:leader="none"/>
              <w:tab w:val="center" w:pos="4819" w:leader="none"/>
              <w:tab w:val="right" w:pos="8504" w:leader="none"/>
              <w:tab w:val="right" w:pos="9639" w:leader="none"/>
            </w:tabs>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drawing>
              <wp:anchor behindDoc="1" distT="0" distB="0" distL="0" distR="0" simplePos="0" locked="0" layoutInCell="1" allowOverlap="1" relativeHeight="8">
                <wp:simplePos x="0" y="0"/>
                <wp:positionH relativeFrom="column">
                  <wp:posOffset>-44450</wp:posOffset>
                </wp:positionH>
                <wp:positionV relativeFrom="paragraph">
                  <wp:posOffset>179070</wp:posOffset>
                </wp:positionV>
                <wp:extent cx="1153795" cy="622300"/>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rcRect l="-42" t="-79" r="-42" b="-79"/>
                        <a:stretch>
                          <a:fillRect/>
                        </a:stretch>
                      </pic:blipFill>
                      <pic:spPr bwMode="auto">
                        <a:xfrm>
                          <a:off x="0" y="0"/>
                          <a:ext cx="1153795" cy="622300"/>
                        </a:xfrm>
                        <a:prstGeom prst="rect">
                          <a:avLst/>
                        </a:prstGeom>
                      </pic:spPr>
                    </pic:pic>
                  </a:graphicData>
                </a:graphic>
              </wp:anchor>
            </w:drawing>
          </w:r>
        </w:p>
      </w:tc>
      <w:tc>
        <w:tcPr>
          <w:tcW w:w="552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252" w:leader="none"/>
              <w:tab w:val="right" w:pos="8504" w:leader="none"/>
            </w:tabs>
            <w:spacing w:lineRule="auto" w:line="259" w:before="0" w:after="160"/>
            <w:ind w:left="0" w:right="0" w:hanging="0"/>
            <w:jc w:val="center"/>
            <w:rPr>
              <w:rFonts w:ascii="Calibri" w:hAnsi="Calibri" w:eastAsia="Calibri" w:cs="Calibri"/>
              <w:b/>
              <w:b/>
              <w:i w:val="false"/>
              <w:i w:val="false"/>
              <w:caps w:val="false"/>
              <w:smallCaps w:val="false"/>
              <w:strike w:val="false"/>
              <w:dstrike w:val="false"/>
              <w:color w:val="262626"/>
              <w:position w:val="0"/>
              <w:sz w:val="28"/>
              <w:sz w:val="28"/>
              <w:szCs w:val="28"/>
              <w:u w:val="none"/>
              <w:shd w:fill="auto" w:val="clear"/>
              <w:vertAlign w:val="baseline"/>
            </w:rPr>
          </w:pPr>
          <w:hyperlink r:id="rId2">
            <w:r>
              <w:rPr>
                <w:rFonts w:eastAsia="Nunito" w:cs="Nunito" w:ascii="Nunito" w:hAnsi="Nunito"/>
                <w:b/>
                <w:i w:val="false"/>
                <w:caps w:val="false"/>
                <w:smallCaps w:val="false"/>
                <w:strike w:val="false"/>
                <w:dstrike w:val="false"/>
                <w:color w:val="262626"/>
                <w:position w:val="0"/>
                <w:sz w:val="28"/>
                <w:sz w:val="28"/>
                <w:szCs w:val="28"/>
                <w:highlight w:val="white"/>
                <w:u w:val="single"/>
                <w:vertAlign w:val="baseline"/>
              </w:rPr>
              <w:t>CARMELO PERRONE C E PE EF M PROFIS</w:t>
            </w:r>
          </w:hyperlink>
        </w:p>
        <w:p>
          <w:pPr>
            <w:pStyle w:val="LOnormal"/>
            <w:keepNext w:val="false"/>
            <w:keepLines w:val="false"/>
            <w:widowControl w:val="false"/>
            <w:shd w:val="clear" w:fill="auto"/>
            <w:tabs>
              <w:tab w:val="clear" w:pos="720"/>
              <w:tab w:val="center" w:pos="4252" w:leader="none"/>
              <w:tab w:val="center" w:pos="4819" w:leader="none"/>
              <w:tab w:val="right" w:pos="8504" w:leader="none"/>
              <w:tab w:val="right" w:pos="9639" w:leader="none"/>
            </w:tabs>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Black" w:cs="Arial Black" w:ascii="Arial Black" w:hAnsi="Arial Black"/>
              <w:b w:val="false"/>
              <w:i w:val="false"/>
              <w:caps w:val="false"/>
              <w:smallCaps w:val="false"/>
              <w:strike w:val="false"/>
              <w:dstrike w:val="false"/>
              <w:color w:val="202124"/>
              <w:position w:val="0"/>
              <w:sz w:val="28"/>
              <w:sz w:val="28"/>
              <w:szCs w:val="28"/>
              <w:highlight w:val="white"/>
              <w:u w:val="none"/>
              <w:vertAlign w:val="baseline"/>
            </w:rPr>
            <w:t>ANÁLISE DE PROJETO E SISTEMA</w:t>
          </w:r>
        </w:p>
      </w:tc>
      <w:tc>
        <w:tcPr>
          <w:tcW w:w="15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252" w:leader="none"/>
              <w:tab w:val="center" w:pos="4819" w:leader="none"/>
              <w:tab w:val="right" w:pos="8504" w:leader="none"/>
              <w:tab w:val="right" w:pos="9639" w:leader="none"/>
            </w:tabs>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790575" cy="75247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3"/>
                        <a:stretch>
                          <a:fillRect/>
                        </a:stretch>
                      </pic:blipFill>
                      <pic:spPr bwMode="auto">
                        <a:xfrm>
                          <a:off x="0" y="0"/>
                          <a:ext cx="790575" cy="752475"/>
                        </a:xfrm>
                        <a:prstGeom prst="rect">
                          <a:avLst/>
                        </a:prstGeom>
                      </pic:spPr>
                    </pic:pic>
                  </a:graphicData>
                </a:graphic>
              </wp:inline>
            </w:drawing>
          </w:r>
        </w:p>
      </w:tc>
    </w:tr>
  </w:tbl>
  <w:p>
    <w:pPr>
      <w:pStyle w:val="LOnormal"/>
      <w:keepNext w:val="false"/>
      <w:keepLines w:val="false"/>
      <w:widowControl/>
      <w:shd w:val="clear" w:fill="auto"/>
      <w:tabs>
        <w:tab w:val="clear" w:pos="720"/>
        <w:tab w:val="center" w:pos="4252" w:leader="none"/>
        <w:tab w:val="center" w:pos="4819" w:leader="none"/>
        <w:tab w:val="right" w:pos="8504" w:leader="none"/>
        <w:tab w:val="right" w:pos="9639" w:leader="none"/>
      </w:tabs>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1"/>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pt-BR" w:eastAsia="zh-CN" w:bidi="hi-IN"/>
    </w:rPr>
  </w:style>
  <w:style w:type="paragraph" w:styleId="Ttulo1">
    <w:name w:val="Heading 1"/>
    <w:basedOn w:val="LOnormal"/>
    <w:next w:val="LOnormal"/>
    <w:qFormat/>
    <w:pPr>
      <w:keepNext w:val="true"/>
      <w:keepLines/>
      <w:pageBreakBefore w:val="false"/>
      <w:widowControl/>
      <w:shd w:val="clear" w:fill="auto"/>
      <w:spacing w:lineRule="auto" w:line="259" w:before="480" w:after="120"/>
      <w:ind w:left="0" w:right="0" w:hanging="0"/>
      <w:jc w:val="left"/>
    </w:pPr>
    <w:rPr>
      <w:rFonts w:ascii="Calibri" w:hAnsi="Calibri" w:eastAsia="Calibri" w:cs="Calibri"/>
      <w:b/>
      <w:i w:val="false"/>
      <w:caps w:val="false"/>
      <w:smallCaps w:val="false"/>
      <w:strike w:val="false"/>
      <w:dstrike w:val="false"/>
      <w:color w:val="000000"/>
      <w:position w:val="0"/>
      <w:sz w:val="48"/>
      <w:sz w:val="48"/>
      <w:szCs w:val="48"/>
      <w:u w:val="none"/>
      <w:shd w:fill="auto" w:val="clear"/>
      <w:vertAlign w:val="baseline"/>
    </w:rPr>
  </w:style>
  <w:style w:type="paragraph" w:styleId="Ttulo2">
    <w:name w:val="Heading 2"/>
    <w:basedOn w:val="LOnormal"/>
    <w:next w:val="LOnormal"/>
    <w:qFormat/>
    <w:pPr>
      <w:keepNext w:val="true"/>
      <w:keepLines/>
      <w:pageBreakBefore w:val="false"/>
      <w:widowControl/>
      <w:shd w:val="clear" w:fill="auto"/>
      <w:spacing w:lineRule="auto" w:line="259" w:before="360" w:after="80"/>
      <w:ind w:left="0" w:right="0" w:hanging="0"/>
      <w:jc w:val="left"/>
    </w:pPr>
    <w:rPr>
      <w:rFonts w:ascii="Calibri" w:hAnsi="Calibri" w:eastAsia="Calibri" w:cs="Calibri"/>
      <w:b/>
      <w:i w:val="false"/>
      <w:caps w:val="false"/>
      <w:smallCaps w:val="false"/>
      <w:strike w:val="false"/>
      <w:dstrike w:val="false"/>
      <w:color w:val="000000"/>
      <w:position w:val="0"/>
      <w:sz w:val="36"/>
      <w:sz w:val="36"/>
      <w:szCs w:val="36"/>
      <w:u w:val="none"/>
      <w:shd w:fill="auto" w:val="clear"/>
      <w:vertAlign w:val="baseline"/>
    </w:rPr>
  </w:style>
  <w:style w:type="paragraph" w:styleId="Ttulo3">
    <w:name w:val="Heading 3"/>
    <w:basedOn w:val="LOnormal"/>
    <w:next w:val="LOnormal"/>
    <w:qFormat/>
    <w:pPr>
      <w:keepNext w:val="true"/>
      <w:keepLines/>
      <w:pageBreakBefore w:val="false"/>
      <w:widowControl/>
      <w:shd w:val="clear" w:fill="auto"/>
      <w:spacing w:lineRule="auto" w:line="259" w:before="280" w:after="80"/>
      <w:ind w:left="0" w:right="0" w:hanging="0"/>
      <w:jc w:val="left"/>
    </w:pPr>
    <w:rPr>
      <w:rFonts w:ascii="Calibri" w:hAnsi="Calibri" w:eastAsia="Calibri" w:cs="Calibri"/>
      <w:b/>
      <w:i w:val="false"/>
      <w:caps w:val="false"/>
      <w:smallCaps w:val="false"/>
      <w:strike w:val="false"/>
      <w:dstrike w:val="false"/>
      <w:color w:val="000000"/>
      <w:position w:val="0"/>
      <w:sz w:val="28"/>
      <w:sz w:val="28"/>
      <w:szCs w:val="28"/>
      <w:u w:val="none"/>
      <w:shd w:fill="auto" w:val="clear"/>
      <w:vertAlign w:val="baseline"/>
    </w:rPr>
  </w:style>
  <w:style w:type="paragraph" w:styleId="Ttulo4">
    <w:name w:val="Heading 4"/>
    <w:basedOn w:val="LOnormal"/>
    <w:next w:val="LOnormal"/>
    <w:qFormat/>
    <w:pPr>
      <w:keepNext w:val="true"/>
      <w:keepLines/>
      <w:pageBreakBefore w:val="false"/>
      <w:widowControl/>
      <w:shd w:val="clear" w:fill="auto"/>
      <w:spacing w:lineRule="auto" w:line="259" w:before="240" w:after="40"/>
      <w:ind w:left="0" w:right="0" w:hanging="0"/>
      <w:jc w:val="left"/>
    </w:pPr>
    <w:rPr>
      <w:rFonts w:ascii="Calibri" w:hAnsi="Calibri" w:eastAsia="Calibri" w:cs="Calibri"/>
      <w:b/>
      <w:i w:val="false"/>
      <w:caps w:val="false"/>
      <w:smallCaps w:val="false"/>
      <w:strike w:val="false"/>
      <w:dstrike w:val="false"/>
      <w:color w:val="000000"/>
      <w:position w:val="0"/>
      <w:sz w:val="24"/>
      <w:sz w:val="24"/>
      <w:szCs w:val="24"/>
      <w:u w:val="none"/>
      <w:shd w:fill="auto" w:val="clear"/>
      <w:vertAlign w:val="baseline"/>
    </w:rPr>
  </w:style>
  <w:style w:type="paragraph" w:styleId="Ttulo5">
    <w:name w:val="Heading 5"/>
    <w:basedOn w:val="LOnormal"/>
    <w:next w:val="LOnormal"/>
    <w:qFormat/>
    <w:pPr>
      <w:keepNext w:val="true"/>
      <w:keepLines/>
      <w:pageBreakBefore w:val="false"/>
      <w:widowControl/>
      <w:shd w:val="clear" w:fill="auto"/>
      <w:spacing w:lineRule="auto" w:line="259" w:before="220" w:after="40"/>
      <w:ind w:left="0" w:right="0" w:hanging="0"/>
      <w:jc w:val="left"/>
    </w:pPr>
    <w:rPr>
      <w:rFonts w:ascii="Calibri" w:hAnsi="Calibri" w:eastAsia="Calibri" w:cs="Calibri"/>
      <w:b/>
      <w:i w:val="false"/>
      <w:caps w:val="false"/>
      <w:smallCaps w:val="false"/>
      <w:strike w:val="false"/>
      <w:dstrike w:val="false"/>
      <w:color w:val="000000"/>
      <w:position w:val="0"/>
      <w:sz w:val="22"/>
      <w:sz w:val="22"/>
      <w:szCs w:val="22"/>
      <w:u w:val="none"/>
      <w:shd w:fill="auto" w:val="clear"/>
      <w:vertAlign w:val="baseline"/>
    </w:rPr>
  </w:style>
  <w:style w:type="paragraph" w:styleId="Ttulo6">
    <w:name w:val="Heading 6"/>
    <w:basedOn w:val="LOnormal"/>
    <w:next w:val="LOnormal"/>
    <w:qFormat/>
    <w:pPr>
      <w:keepNext w:val="true"/>
      <w:keepLines/>
      <w:pageBreakBefore w:val="false"/>
      <w:widowControl/>
      <w:shd w:val="clear" w:fill="auto"/>
      <w:spacing w:lineRule="auto" w:line="259" w:before="200" w:after="40"/>
      <w:ind w:left="0" w:right="0" w:hanging="0"/>
      <w:jc w:val="left"/>
    </w:pPr>
    <w:rPr>
      <w:rFonts w:ascii="Calibri" w:hAnsi="Calibri" w:eastAsia="Calibri" w:cs="Calibri"/>
      <w:b/>
      <w:i w:val="false"/>
      <w:caps w:val="false"/>
      <w:smallCaps w:val="false"/>
      <w:strike w:val="false"/>
      <w:dstrike w:val="false"/>
      <w:color w:val="000000"/>
      <w:position w:val="0"/>
      <w:sz w:val="20"/>
      <w:sz w:val="20"/>
      <w:szCs w:val="20"/>
      <w:u w:val="none"/>
      <w:shd w:fill="auto" w:val="clear"/>
      <w:vertAlign w:val="baseline"/>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Mang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lang w:val="zxx" w:eastAsia="zxx" w:bidi="zxx"/>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pt-BR" w:eastAsia="zh-CN" w:bidi="hi-IN"/>
    </w:rPr>
  </w:style>
  <w:style w:type="paragraph" w:styleId="Ttulododocumento">
    <w:name w:val="Title"/>
    <w:basedOn w:val="LOnormal"/>
    <w:next w:val="LOnormal"/>
    <w:qFormat/>
    <w:pPr>
      <w:keepNext w:val="true"/>
      <w:keepLines/>
      <w:pageBreakBefore w:val="false"/>
      <w:widowControl/>
      <w:shd w:val="clear" w:fill="auto"/>
      <w:spacing w:lineRule="auto" w:line="259" w:before="480" w:after="120"/>
      <w:ind w:left="0" w:right="0" w:hanging="0"/>
      <w:jc w:val="left"/>
    </w:pPr>
    <w:rPr>
      <w:rFonts w:ascii="Calibri" w:hAnsi="Calibri" w:eastAsia="Calibri" w:cs="Calibri"/>
      <w:b/>
      <w:i w:val="false"/>
      <w:caps w:val="false"/>
      <w:smallCaps w:val="false"/>
      <w:strike w:val="false"/>
      <w:dstrike w:val="false"/>
      <w:color w:val="000000"/>
      <w:position w:val="0"/>
      <w:sz w:val="72"/>
      <w:sz w:val="72"/>
      <w:szCs w:val="72"/>
      <w:u w:val="none"/>
      <w:shd w:fill="auto" w:val="clear"/>
      <w:vertAlign w:val="baseline"/>
    </w:rPr>
  </w:style>
  <w:style w:type="paragraph" w:styleId="Subttulo">
    <w:name w:val="Subtitle"/>
    <w:basedOn w:val="LOnormal"/>
    <w:next w:val="LOnormal"/>
    <w:qFormat/>
    <w:pPr>
      <w:keepNext w:val="true"/>
      <w:keepLines/>
      <w:pageBreakBefore w:val="false"/>
      <w:widowControl/>
      <w:shd w:val="clear" w:fill="auto"/>
      <w:spacing w:lineRule="auto" w:line="259"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CabealhoeRodap">
    <w:name w:val="Cabeçalho e Rodapé"/>
    <w:basedOn w:val="Normal"/>
    <w:qFormat/>
    <w:pPr/>
    <w:rPr/>
  </w:style>
  <w:style w:type="paragraph" w:styleId="Cabealho">
    <w:name w:val="Header"/>
    <w:basedOn w:val="CabealhoeRodap"/>
    <w:pPr/>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LibreOffice/7.2.7.2$Windows_x86 LibreOffice_project/8d71d29d553c0f7dcbfa38fbfda25ee34cce99a2</Application>
  <AppVersion>15.0000</AppVersion>
  <Pages>7</Pages>
  <Words>970</Words>
  <Characters>5617</Characters>
  <CharactersWithSpaces>6672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2024-03-14T09:37:06Z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