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color w:val="045577"/>
          <w:sz w:val="20"/>
        </w:rPr>
        <w:t>GOOGLE AI FOR EDUCATORS</w:t>
      </w:r>
    </w:p>
    <w:p>
      <w:pPr>
        <w:jc w:val="center"/>
      </w:pPr>
      <w:r>
        <w:rPr>
          <w:rFonts w:ascii="Verdana" w:hAnsi="Verdana"/>
          <w:b/>
          <w:color w:val="A02383"/>
          <w:sz w:val="50"/>
        </w:rPr>
        <w:t>GEMINI, NOTEBOOKLM &amp; THE WORKSPACE TOOLKIT</w:t>
      </w:r>
    </w:p>
    <w:p>
      <w:pPr>
        <w:jc w:val="center"/>
      </w:pPr>
      <w:r>
        <w:rPr>
          <w:rFonts w:ascii="Verdana" w:hAnsi="Verdana"/>
          <w:b/>
          <w:color w:val="045577"/>
          <w:sz w:val="24"/>
        </w:rPr>
        <w:t>Tri Cities ROP Workshop 2 Participant Packet</w:t>
      </w:r>
    </w:p>
    <w:p>
      <w:pPr>
        <w:jc w:val="center"/>
      </w:pPr>
      <w:r>
        <w:rPr>
          <w:rFonts w:ascii="Verdana" w:hAnsi="Verdana"/>
          <w:color w:val="555555"/>
          <w:sz w:val="19"/>
        </w:rPr>
        <w:t>Companion Guide | Faculty Action Plan | Tiered Prompt Playbook | Practice Cards</w:t>
        <w:br/>
        <w:t>Prepared by Eduvators | October 2026</w:t>
      </w:r>
    </w:p>
    <w:p>
      <w:pPr>
        <w:shd w:fill="E8F3F4"/>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045577"/>
          <w:sz w:val="21"/>
        </w:rPr>
        <w:t>One verified source set. Three Google AI workflows. One useful faculty resource ready to review.</w:t>
      </w:r>
    </w:p>
    <w:p/>
    <w:p>
      <w:r>
        <w:t>This packet supports faculty working with high school pathways, adult learners, after school programs, and career boot camps. The workshop emphasizes practical creation, grounded source use, human review, accessibility, privacy, and responsible AI.</w:t>
      </w:r>
    </w:p>
    <w:p>
      <w:pPr>
        <w:pStyle w:val="Heading2"/>
      </w:pPr>
      <w:r>
        <w:t>Inside This Packet</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045577"/>
            <w:tcMar>
              <w:top w:w="90" w:type="dxa"/>
              <w:start w:w="100" w:type="dxa"/>
              <w:bottom w:w="90" w:type="dxa"/>
              <w:end w:w="100" w:type="dxa"/>
            </w:tcMar>
            <w:vAlign w:val="center"/>
          </w:tcPr>
          <w:p>
            <w:r>
              <w:rPr>
                <w:rFonts w:ascii="Verdana" w:hAnsi="Verdana"/>
                <w:b/>
                <w:color w:val="FFFFFF"/>
                <w:sz w:val="18"/>
              </w:rPr>
              <w:t>Section</w:t>
            </w:r>
          </w:p>
        </w:tc>
        <w:tc>
          <w:tcPr>
            <w:tcW w:type="dxa" w:w="5227"/>
            <w:shd w:fill="045577"/>
            <w:tcMar>
              <w:top w:w="90" w:type="dxa"/>
              <w:start w:w="100" w:type="dxa"/>
              <w:bottom w:w="90" w:type="dxa"/>
              <w:end w:w="100" w:type="dxa"/>
            </w:tcMar>
            <w:vAlign w:val="center"/>
          </w:tcPr>
          <w:p>
            <w:r>
              <w:rPr>
                <w:rFonts w:ascii="Verdana" w:hAnsi="Verdana"/>
                <w:b/>
                <w:color w:val="FFFFFF"/>
                <w:sz w:val="18"/>
              </w:rPr>
              <w:t>What It Gives You</w:t>
            </w:r>
          </w:p>
        </w:tc>
      </w:tr>
      <w:tr>
        <w:tc>
          <w:tcPr>
            <w:tcW w:type="dxa" w:w="5227"/>
            <w:tcMar>
              <w:top w:w="90" w:type="dxa"/>
              <w:start w:w="100" w:type="dxa"/>
              <w:bottom w:w="90" w:type="dxa"/>
              <w:end w:w="100" w:type="dxa"/>
            </w:tcMar>
            <w:vAlign w:val="top"/>
          </w:tcPr>
          <w:p>
            <w:r>
              <w:rPr>
                <w:rFonts w:ascii="Verdana" w:hAnsi="Verdana"/>
                <w:sz w:val="18"/>
              </w:rPr>
              <w:t>1. Quick Start</w:t>
            </w:r>
          </w:p>
        </w:tc>
        <w:tc>
          <w:tcPr>
            <w:tcW w:type="dxa" w:w="5227"/>
            <w:tcMar>
              <w:top w:w="90" w:type="dxa"/>
              <w:start w:w="100" w:type="dxa"/>
              <w:bottom w:w="90" w:type="dxa"/>
              <w:end w:w="100" w:type="dxa"/>
            </w:tcMar>
            <w:vAlign w:val="top"/>
          </w:tcPr>
          <w:p>
            <w:r>
              <w:rPr>
                <w:rFonts w:ascii="Verdana" w:hAnsi="Verdana"/>
                <w:sz w:val="18"/>
              </w:rPr>
              <w:t>A simple map of Gemini, NotebookLM, and Gemini in Google Workspace.</w:t>
            </w:r>
          </w:p>
        </w:tc>
      </w:tr>
      <w:tr>
        <w:tc>
          <w:tcPr>
            <w:tcW w:type="dxa" w:w="5227"/>
            <w:tcMar>
              <w:top w:w="90" w:type="dxa"/>
              <w:start w:w="100" w:type="dxa"/>
              <w:bottom w:w="90" w:type="dxa"/>
              <w:end w:w="100" w:type="dxa"/>
            </w:tcMar>
            <w:shd w:fill="F8F8F8"/>
            <w:vAlign w:val="top"/>
          </w:tcPr>
          <w:p>
            <w:r>
              <w:rPr>
                <w:rFonts w:ascii="Verdana" w:hAnsi="Verdana"/>
                <w:sz w:val="18"/>
              </w:rPr>
              <w:t>2. Companion Guide</w:t>
            </w:r>
          </w:p>
        </w:tc>
        <w:tc>
          <w:tcPr>
            <w:tcW w:type="dxa" w:w="5227"/>
            <w:tcMar>
              <w:top w:w="90" w:type="dxa"/>
              <w:start w:w="100" w:type="dxa"/>
              <w:bottom w:w="90" w:type="dxa"/>
              <w:end w:w="100" w:type="dxa"/>
            </w:tcMar>
            <w:shd w:fill="F8F8F8"/>
            <w:vAlign w:val="top"/>
          </w:tcPr>
          <w:p>
            <w:r>
              <w:rPr>
                <w:rFonts w:ascii="Verdana" w:hAnsi="Verdana"/>
                <w:sz w:val="18"/>
              </w:rPr>
              <w:t>Hands on workflows for content creation, grounded course materials, and everyday productivity.</w:t>
            </w:r>
          </w:p>
        </w:tc>
      </w:tr>
      <w:tr>
        <w:tc>
          <w:tcPr>
            <w:tcW w:type="dxa" w:w="5227"/>
            <w:tcMar>
              <w:top w:w="90" w:type="dxa"/>
              <w:start w:w="100" w:type="dxa"/>
              <w:bottom w:w="90" w:type="dxa"/>
              <w:end w:w="100" w:type="dxa"/>
            </w:tcMar>
            <w:vAlign w:val="top"/>
          </w:tcPr>
          <w:p>
            <w:r>
              <w:rPr>
                <w:rFonts w:ascii="Verdana" w:hAnsi="Verdana"/>
                <w:sz w:val="18"/>
              </w:rPr>
              <w:t>3. Practice Cards</w:t>
            </w:r>
          </w:p>
        </w:tc>
        <w:tc>
          <w:tcPr>
            <w:tcW w:type="dxa" w:w="5227"/>
            <w:tcMar>
              <w:top w:w="90" w:type="dxa"/>
              <w:start w:w="100" w:type="dxa"/>
              <w:bottom w:w="90" w:type="dxa"/>
              <w:end w:w="100" w:type="dxa"/>
            </w:tcMar>
            <w:vAlign w:val="top"/>
          </w:tcPr>
          <w:p>
            <w:r>
              <w:rPr>
                <w:rFonts w:ascii="Verdana" w:hAnsi="Verdana"/>
                <w:sz w:val="18"/>
              </w:rPr>
              <w:t>Three short activities that can be completed during the workshop.</w:t>
            </w:r>
          </w:p>
        </w:tc>
      </w:tr>
      <w:tr>
        <w:tc>
          <w:tcPr>
            <w:tcW w:type="dxa" w:w="5227"/>
            <w:tcMar>
              <w:top w:w="90" w:type="dxa"/>
              <w:start w:w="100" w:type="dxa"/>
              <w:bottom w:w="90" w:type="dxa"/>
              <w:end w:w="100" w:type="dxa"/>
            </w:tcMar>
            <w:shd w:fill="F8F8F8"/>
            <w:vAlign w:val="top"/>
          </w:tcPr>
          <w:p>
            <w:r>
              <w:rPr>
                <w:rFonts w:ascii="Verdana" w:hAnsi="Verdana"/>
                <w:sz w:val="18"/>
              </w:rPr>
              <w:t>4. Faculty Action Plan</w:t>
            </w:r>
          </w:p>
        </w:tc>
        <w:tc>
          <w:tcPr>
            <w:tcW w:type="dxa" w:w="5227"/>
            <w:tcMar>
              <w:top w:w="90" w:type="dxa"/>
              <w:start w:w="100" w:type="dxa"/>
              <w:bottom w:w="90" w:type="dxa"/>
              <w:end w:w="100" w:type="dxa"/>
            </w:tcMar>
            <w:shd w:fill="F8F8F8"/>
            <w:vAlign w:val="top"/>
          </w:tcPr>
          <w:p>
            <w:r>
              <w:rPr>
                <w:rFonts w:ascii="Verdana" w:hAnsi="Verdana"/>
                <w:sz w:val="18"/>
              </w:rPr>
              <w:t>A write on plan for one real Tri Cities ROP use case.</w:t>
            </w:r>
          </w:p>
        </w:tc>
      </w:tr>
      <w:tr>
        <w:tc>
          <w:tcPr>
            <w:tcW w:type="dxa" w:w="5227"/>
            <w:tcMar>
              <w:top w:w="90" w:type="dxa"/>
              <w:start w:w="100" w:type="dxa"/>
              <w:bottom w:w="90" w:type="dxa"/>
              <w:end w:w="100" w:type="dxa"/>
            </w:tcMar>
            <w:vAlign w:val="top"/>
          </w:tcPr>
          <w:p>
            <w:r>
              <w:rPr>
                <w:rFonts w:ascii="Verdana" w:hAnsi="Verdana"/>
                <w:sz w:val="18"/>
              </w:rPr>
              <w:t>5. Tiered Prompt Playbook</w:t>
            </w:r>
          </w:p>
        </w:tc>
        <w:tc>
          <w:tcPr>
            <w:tcW w:type="dxa" w:w="5227"/>
            <w:tcMar>
              <w:top w:w="90" w:type="dxa"/>
              <w:start w:w="100" w:type="dxa"/>
              <w:bottom w:w="90" w:type="dxa"/>
              <w:end w:w="100" w:type="dxa"/>
            </w:tcMar>
            <w:vAlign w:val="top"/>
          </w:tcPr>
          <w:p>
            <w:r>
              <w:rPr>
                <w:rFonts w:ascii="Verdana" w:hAnsi="Verdana"/>
                <w:sz w:val="18"/>
              </w:rPr>
              <w:t>Beginner, intermediate, and advanced prompts for educators.</w:t>
            </w:r>
          </w:p>
        </w:tc>
      </w:tr>
      <w:tr>
        <w:tc>
          <w:tcPr>
            <w:tcW w:type="dxa" w:w="5227"/>
            <w:tcMar>
              <w:top w:w="90" w:type="dxa"/>
              <w:start w:w="100" w:type="dxa"/>
              <w:bottom w:w="90" w:type="dxa"/>
              <w:end w:w="100" w:type="dxa"/>
            </w:tcMar>
            <w:shd w:fill="F8F8F8"/>
            <w:vAlign w:val="top"/>
          </w:tcPr>
          <w:p>
            <w:r>
              <w:rPr>
                <w:rFonts w:ascii="Verdana" w:hAnsi="Verdana"/>
                <w:sz w:val="18"/>
              </w:rPr>
              <w:t>6. Responsible AI Check</w:t>
            </w:r>
          </w:p>
        </w:tc>
        <w:tc>
          <w:tcPr>
            <w:tcW w:type="dxa" w:w="5227"/>
            <w:tcMar>
              <w:top w:w="90" w:type="dxa"/>
              <w:start w:w="100" w:type="dxa"/>
              <w:bottom w:w="90" w:type="dxa"/>
              <w:end w:w="100" w:type="dxa"/>
            </w:tcMar>
            <w:shd w:fill="F8F8F8"/>
            <w:vAlign w:val="top"/>
          </w:tcPr>
          <w:p>
            <w:r>
              <w:rPr>
                <w:rFonts w:ascii="Verdana" w:hAnsi="Verdana"/>
                <w:sz w:val="18"/>
              </w:rPr>
              <w:t>A final review for accuracy, privacy, accessibility, bias, and human oversight.</w:t>
            </w:r>
          </w:p>
        </w:tc>
      </w:tr>
    </w:tbl>
    <w:p/>
    <w:p>
      <w:hyperlink r:id="rId11">
        <w:r>
          <w:rPr>
            <w:color w:val="045577"/>
            <w:u w:val="single"/>
          </w:rPr>
          <w:t>Gemini</w:t>
        </w:r>
      </w:hyperlink>
      <w:r>
        <w:t xml:space="preserve">   |   </w:t>
      </w:r>
      <w:hyperlink r:id="rId12">
        <w:r>
          <w:rPr>
            <w:color w:val="045577"/>
            <w:u w:val="single"/>
          </w:rPr>
          <w:t>NotebookLM / Gemini Notebook</w:t>
        </w:r>
      </w:hyperlink>
      <w:r>
        <w:t xml:space="preserve">   |   </w:t>
      </w:r>
      <w:hyperlink r:id="rId13">
        <w:r>
          <w:rPr>
            <w:color w:val="045577"/>
            <w:u w:val="single"/>
          </w:rPr>
          <w:t>Google Workspace Learning Center</w:t>
        </w:r>
      </w:hyperlink>
    </w:p>
    <w:p>
      <w:r>
        <w:br w:type="page"/>
      </w:r>
    </w:p>
    <w:p>
      <w:pPr>
        <w:pStyle w:val="Heading1"/>
      </w:pPr>
      <w:r>
        <w:t>1. Quick Start: Which Tool Should I Use?</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045577"/>
            <w:tcMar>
              <w:top w:w="90" w:type="dxa"/>
              <w:start w:w="100" w:type="dxa"/>
              <w:bottom w:w="90" w:type="dxa"/>
              <w:end w:w="100" w:type="dxa"/>
            </w:tcMar>
            <w:vAlign w:val="center"/>
          </w:tcPr>
          <w:p>
            <w:r>
              <w:rPr>
                <w:rFonts w:ascii="Verdana" w:hAnsi="Verdana"/>
                <w:b/>
                <w:color w:val="FFFFFF"/>
                <w:sz w:val="18"/>
              </w:rPr>
              <w:t>Use</w:t>
            </w:r>
          </w:p>
        </w:tc>
        <w:tc>
          <w:tcPr>
            <w:tcW w:type="dxa" w:w="3485"/>
            <w:shd w:fill="045577"/>
            <w:tcMar>
              <w:top w:w="90" w:type="dxa"/>
              <w:start w:w="100" w:type="dxa"/>
              <w:bottom w:w="90" w:type="dxa"/>
              <w:end w:w="100" w:type="dxa"/>
            </w:tcMar>
            <w:vAlign w:val="center"/>
          </w:tcPr>
          <w:p>
            <w:r>
              <w:rPr>
                <w:rFonts w:ascii="Verdana" w:hAnsi="Verdana"/>
                <w:b/>
                <w:color w:val="FFFFFF"/>
                <w:sz w:val="18"/>
              </w:rPr>
              <w:t>Best Fit</w:t>
            </w:r>
          </w:p>
        </w:tc>
        <w:tc>
          <w:tcPr>
            <w:tcW w:type="dxa" w:w="3485"/>
            <w:shd w:fill="045577"/>
            <w:tcMar>
              <w:top w:w="90" w:type="dxa"/>
              <w:start w:w="100" w:type="dxa"/>
              <w:bottom w:w="90" w:type="dxa"/>
              <w:end w:w="100" w:type="dxa"/>
            </w:tcMar>
            <w:vAlign w:val="center"/>
          </w:tcPr>
          <w:p>
            <w:r>
              <w:rPr>
                <w:rFonts w:ascii="Verdana" w:hAnsi="Verdana"/>
                <w:b/>
                <w:color w:val="FFFFFF"/>
                <w:sz w:val="18"/>
              </w:rPr>
              <w:t>Faculty Example</w:t>
            </w:r>
          </w:p>
        </w:tc>
      </w:tr>
      <w:tr>
        <w:tc>
          <w:tcPr>
            <w:tcW w:type="dxa" w:w="3485"/>
            <w:tcMar>
              <w:top w:w="90" w:type="dxa"/>
              <w:start w:w="100" w:type="dxa"/>
              <w:bottom w:w="90" w:type="dxa"/>
              <w:end w:w="100" w:type="dxa"/>
            </w:tcMar>
            <w:vAlign w:val="top"/>
          </w:tcPr>
          <w:p>
            <w:r>
              <w:rPr>
                <w:rFonts w:ascii="Verdana" w:hAnsi="Verdana"/>
                <w:sz w:val="18"/>
              </w:rPr>
              <w:t>Gemini</w:t>
            </w:r>
          </w:p>
        </w:tc>
        <w:tc>
          <w:tcPr>
            <w:tcW w:type="dxa" w:w="3485"/>
            <w:tcMar>
              <w:top w:w="90" w:type="dxa"/>
              <w:start w:w="100" w:type="dxa"/>
              <w:bottom w:w="90" w:type="dxa"/>
              <w:end w:w="100" w:type="dxa"/>
            </w:tcMar>
            <w:vAlign w:val="top"/>
          </w:tcPr>
          <w:p>
            <w:r>
              <w:rPr>
                <w:rFonts w:ascii="Verdana" w:hAnsi="Verdana"/>
                <w:sz w:val="18"/>
              </w:rPr>
              <w:t>Brainstorming, drafting, rewriting, images, ideas, analysis, and repeatable assistants such as Gems.</w:t>
            </w:r>
          </w:p>
        </w:tc>
        <w:tc>
          <w:tcPr>
            <w:tcW w:type="dxa" w:w="3485"/>
            <w:tcMar>
              <w:top w:w="90" w:type="dxa"/>
              <w:start w:w="100" w:type="dxa"/>
              <w:bottom w:w="90" w:type="dxa"/>
              <w:end w:w="100" w:type="dxa"/>
            </w:tcMar>
            <w:vAlign w:val="top"/>
          </w:tcPr>
          <w:p>
            <w:r>
              <w:rPr>
                <w:rFonts w:ascii="Verdana" w:hAnsi="Verdana"/>
                <w:sz w:val="18"/>
              </w:rPr>
              <w:t>Turn a verified program brief into an orientation email, visual concept, FAQ draft, or classroom activity.</w:t>
            </w:r>
          </w:p>
        </w:tc>
      </w:tr>
      <w:tr>
        <w:tc>
          <w:tcPr>
            <w:tcW w:type="dxa" w:w="3485"/>
            <w:tcMar>
              <w:top w:w="90" w:type="dxa"/>
              <w:start w:w="100" w:type="dxa"/>
              <w:bottom w:w="90" w:type="dxa"/>
              <w:end w:w="100" w:type="dxa"/>
            </w:tcMar>
            <w:shd w:fill="F8F8F8"/>
            <w:vAlign w:val="top"/>
          </w:tcPr>
          <w:p>
            <w:r>
              <w:rPr>
                <w:rFonts w:ascii="Verdana" w:hAnsi="Verdana"/>
                <w:sz w:val="18"/>
              </w:rPr>
              <w:t>NotebookLM</w:t>
            </w:r>
          </w:p>
        </w:tc>
        <w:tc>
          <w:tcPr>
            <w:tcW w:type="dxa" w:w="3485"/>
            <w:tcMar>
              <w:top w:w="90" w:type="dxa"/>
              <w:start w:w="100" w:type="dxa"/>
              <w:bottom w:w="90" w:type="dxa"/>
              <w:end w:w="100" w:type="dxa"/>
            </w:tcMar>
            <w:shd w:fill="F8F8F8"/>
            <w:vAlign w:val="top"/>
          </w:tcPr>
          <w:p>
            <w:r>
              <w:rPr>
                <w:rFonts w:ascii="Verdana" w:hAnsi="Verdana"/>
                <w:sz w:val="18"/>
              </w:rPr>
              <w:t>Working from a defined set of sources so responses stay grounded in your materials.</w:t>
            </w:r>
          </w:p>
        </w:tc>
        <w:tc>
          <w:tcPr>
            <w:tcW w:type="dxa" w:w="3485"/>
            <w:tcMar>
              <w:top w:w="90" w:type="dxa"/>
              <w:start w:w="100" w:type="dxa"/>
              <w:bottom w:w="90" w:type="dxa"/>
              <w:end w:w="100" w:type="dxa"/>
            </w:tcMar>
            <w:shd w:fill="F8F8F8"/>
            <w:vAlign w:val="top"/>
          </w:tcPr>
          <w:p>
            <w:r>
              <w:rPr>
                <w:rFonts w:ascii="Verdana" w:hAnsi="Verdana"/>
                <w:sz w:val="18"/>
              </w:rPr>
              <w:t>Upload a course outline, handbook, standards, and student guide, then create summaries, FAQs, study guides, or review questions.</w:t>
            </w:r>
          </w:p>
        </w:tc>
      </w:tr>
      <w:tr>
        <w:tc>
          <w:tcPr>
            <w:tcW w:type="dxa" w:w="3485"/>
            <w:tcMar>
              <w:top w:w="90" w:type="dxa"/>
              <w:start w:w="100" w:type="dxa"/>
              <w:bottom w:w="90" w:type="dxa"/>
              <w:end w:w="100" w:type="dxa"/>
            </w:tcMar>
            <w:vAlign w:val="top"/>
          </w:tcPr>
          <w:p>
            <w:r>
              <w:rPr>
                <w:rFonts w:ascii="Verdana" w:hAnsi="Verdana"/>
                <w:sz w:val="18"/>
              </w:rPr>
              <w:t>Gemini in Workspace</w:t>
            </w:r>
          </w:p>
        </w:tc>
        <w:tc>
          <w:tcPr>
            <w:tcW w:type="dxa" w:w="3485"/>
            <w:tcMar>
              <w:top w:w="90" w:type="dxa"/>
              <w:start w:w="100" w:type="dxa"/>
              <w:bottom w:w="90" w:type="dxa"/>
              <w:end w:w="100" w:type="dxa"/>
            </w:tcMar>
            <w:vAlign w:val="top"/>
          </w:tcPr>
          <w:p>
            <w:r>
              <w:rPr>
                <w:rFonts w:ascii="Verdana" w:hAnsi="Verdana"/>
                <w:sz w:val="18"/>
              </w:rPr>
              <w:t>Working inside Docs, Slides, Sheets, Gmail, Drive, Forms, Vids, and other supported Workspace tools.</w:t>
            </w:r>
          </w:p>
        </w:tc>
        <w:tc>
          <w:tcPr>
            <w:tcW w:type="dxa" w:w="3485"/>
            <w:tcMar>
              <w:top w:w="90" w:type="dxa"/>
              <w:start w:w="100" w:type="dxa"/>
              <w:bottom w:w="90" w:type="dxa"/>
              <w:end w:w="100" w:type="dxa"/>
            </w:tcMar>
            <w:vAlign w:val="top"/>
          </w:tcPr>
          <w:p>
            <w:r>
              <w:rPr>
                <w:rFonts w:ascii="Verdana" w:hAnsi="Verdana"/>
                <w:sz w:val="18"/>
              </w:rPr>
              <w:t>Draft in Docs, organize in Sheets, build a visual in Slides, or improve an email in Gmail without leaving the workflow.</w:t>
            </w:r>
          </w:p>
        </w:tc>
      </w:tr>
    </w:tbl>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045577"/>
          <w:sz w:val="21"/>
        </w:rPr>
        <w:t>Workshop habit: start with verified information, choose the right AI tool, then review before sharing.</w:t>
      </w:r>
    </w:p>
    <w:p/>
    <w:p>
      <w:pPr>
        <w:pStyle w:val="Heading2"/>
      </w:pPr>
      <w:r>
        <w:t>A Simple Prompt Recipe</w:t>
      </w:r>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A02383"/>
          <w:sz w:val="21"/>
        </w:rPr>
        <w:t>ROLE + TASK + CONTEXT + CONSTRAINTS + OUTPUT + REVIEW</w:t>
      </w:r>
      <w:r>
        <w:rPr>
          <w:rFonts w:ascii="Verdana" w:hAnsi="Verdana"/>
          <w:sz w:val="19"/>
        </w:rPr>
        <w:br/>
        <w:t>Act as a CTE instructional support partner. Create a short orientation message for adult learners entering a Residential Electrical Boot Camp. Use only the verified details I provide. Keep the tone welcoming and practical. Use plain language, short paragraphs, and a five item checklist. Mark any missing information [CONFIRM]. End with a one sentence accessibility check.</w:t>
      </w:r>
    </w:p>
    <w:p/>
    <w:p>
      <w:r>
        <w:t>Tip: the more important the information, the more important it is to provide trusted source material and verify the result.</w:t>
      </w:r>
    </w:p>
    <w:p>
      <w:r>
        <w:br w:type="page"/>
      </w:r>
    </w:p>
    <w:p>
      <w:pPr>
        <w:pStyle w:val="Heading1"/>
      </w:pPr>
      <w:r>
        <w:t>2. Companion Guide: Gemini</w:t>
      </w:r>
    </w:p>
    <w:p>
      <w:r>
        <w:t>Gemini is useful when you need a flexible creative partner for drafting, ideation, revision, analysis, and media concepts. Some features depend on the Google account, Workspace license, administrator settings, and device.</w:t>
      </w:r>
    </w:p>
    <w:p>
      <w:pPr>
        <w:pStyle w:val="Heading2"/>
      </w:pPr>
      <w:r>
        <w:t>Workflow A: From Verified Brief to Faculty Resource</w:t>
      </w:r>
    </w:p>
    <w:p>
      <w:pPr>
        <w:pStyle w:val="ListNumber"/>
        <w:spacing w:after="60"/>
      </w:pPr>
      <w:r>
        <w:t>Start with approved program information. Include the exact program name, audience, dates, requirements, contact details, links, and any language that must remain unchanged.</w:t>
      </w:r>
    </w:p>
    <w:p>
      <w:pPr>
        <w:pStyle w:val="ListNumber"/>
        <w:spacing w:after="60"/>
      </w:pPr>
      <w:r>
        <w:t>Tell Gemini what you want to create and who it is for.</w:t>
      </w:r>
    </w:p>
    <w:p>
      <w:pPr>
        <w:pStyle w:val="ListNumber"/>
        <w:spacing w:after="60"/>
      </w:pPr>
      <w:r>
        <w:t>Add constraints such as reading level, length, tone, format, accessibility, or technical accuracy.</w:t>
      </w:r>
    </w:p>
    <w:p>
      <w:pPr>
        <w:pStyle w:val="ListNumber"/>
        <w:spacing w:after="60"/>
      </w:pPr>
      <w:r>
        <w:t>Ask Gemini to identify anything it is unsure about rather than inventing details.</w:t>
      </w:r>
    </w:p>
    <w:p>
      <w:pPr>
        <w:pStyle w:val="ListNumber"/>
        <w:spacing w:after="60"/>
      </w:pPr>
      <w:r>
        <w:t>Review the result for accuracy, clarity, bias, privacy, accessibility, and local policy before using it.</w:t>
      </w:r>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A02383"/>
          <w:sz w:val="21"/>
        </w:rPr>
        <w:t>Try This: Program FAQ</w:t>
      </w:r>
      <w:r>
        <w:rPr>
          <w:rFonts w:ascii="Verdana" w:hAnsi="Verdana"/>
          <w:sz w:val="19"/>
        </w:rPr>
        <w:br/>
        <w:t>Using only the information below, create a six question FAQ for prospective students interested in [PROGRAM]. Keep each answer under 70 words. Use plain language. Do not add requirements, costs, credentials, dates, or outcomes that are not in the source. If a detail is missing, write [CONFIRM]. Source information: [PASTE VERIFIED INFORMATION].</w:t>
      </w:r>
    </w:p>
    <w:p/>
    <w:p>
      <w:pPr>
        <w:pStyle w:val="Heading2"/>
      </w:pPr>
      <w:r>
        <w:t>Workflow B: Create a Reusable Gem</w:t>
      </w:r>
    </w:p>
    <w:p>
      <w:r>
        <w:t>A Gem is a customized version of Gemini with repeatable instructions. A useful faculty Gem can hold your preferred tone, review rules, accessibility expectations, and course context so you do not need to repeat them in every prompt.</w:t>
      </w:r>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A02383"/>
          <w:sz w:val="21"/>
        </w:rPr>
        <w:t>Gem Starter: CTE Course Communication Assistant</w:t>
      </w:r>
      <w:r>
        <w:rPr>
          <w:rFonts w:ascii="Verdana" w:hAnsi="Verdana"/>
          <w:sz w:val="19"/>
        </w:rPr>
        <w:br/>
        <w:t>You support a Tri Cities ROP instructor. Your job is to help draft clear, accurate, accessible communications for students and families. Always use only the information supplied by the instructor or attached knowledge files. Never invent dates, eligibility rules, certifications, safety requirements, or program outcomes. Use plain language, short headings, descriptive links, and inclusive wording. When information is missing, mark it [CONFIRM]. Before finalizing, provide a short review checklist for accuracy, privacy, accessibility, and human approval.</w:t>
      </w:r>
    </w:p>
    <w:p/>
    <w:p>
      <w:r>
        <w:t>Current Google guidance notes that custom Gems can use instructions and optional knowledge files, and they may appear in Gemini and Workspace side panels depending on account access.</w:t>
      </w:r>
    </w:p>
    <w:p>
      <w:r>
        <w:br w:type="page"/>
      </w:r>
    </w:p>
    <w:p>
      <w:pPr>
        <w:pStyle w:val="Heading1"/>
      </w:pPr>
      <w:r>
        <w:t>3. Companion Guide: NotebookLM</w:t>
      </w:r>
    </w:p>
    <w:p>
      <w:r>
        <w:t>NotebookLM is strongest when the task should stay grounded in a selected set of documents and sources. This makes it especially useful for turning course materials, manuals, standards, policies, and program documents into learner facing resources.</w:t>
      </w:r>
    </w:p>
    <w:p>
      <w:pPr>
        <w:pStyle w:val="Heading2"/>
      </w:pPr>
      <w:r>
        <w:t>Build a Course Notebook</w:t>
      </w:r>
    </w:p>
    <w:p>
      <w:pPr>
        <w:pStyle w:val="ListNumber"/>
        <w:spacing w:after="60"/>
      </w:pPr>
      <w:r>
        <w:t>Create a notebook for one course, program, or project.</w:t>
      </w:r>
    </w:p>
    <w:p>
      <w:pPr>
        <w:pStyle w:val="ListNumber"/>
        <w:spacing w:after="60"/>
      </w:pPr>
      <w:r>
        <w:t>Add trusted sources such as Google Drive files, PDFs, documents, web pages, copied text, or other supported source types.</w:t>
      </w:r>
    </w:p>
    <w:p>
      <w:pPr>
        <w:pStyle w:val="ListNumber"/>
        <w:spacing w:after="60"/>
      </w:pPr>
      <w:r>
        <w:t>Name the notebook so the purpose is obvious to you and collaborators.</w:t>
      </w:r>
    </w:p>
    <w:p>
      <w:pPr>
        <w:pStyle w:val="ListNumber"/>
        <w:spacing w:after="60"/>
      </w:pPr>
      <w:r>
        <w:t>Ask questions that require evidence from the source set.</w:t>
      </w:r>
    </w:p>
    <w:p>
      <w:pPr>
        <w:pStyle w:val="ListNumber"/>
        <w:spacing w:after="60"/>
      </w:pPr>
      <w:r>
        <w:t>Use citations or source references to verify important claims before sharing an output.</w:t>
      </w:r>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A02383"/>
          <w:sz w:val="21"/>
        </w:rPr>
        <w:t>Try This: Source Grounded Study Guide</w:t>
      </w:r>
      <w:r>
        <w:rPr>
          <w:rFonts w:ascii="Verdana" w:hAnsi="Verdana"/>
          <w:sz w:val="19"/>
        </w:rPr>
        <w:br/>
        <w:t>Using only the selected sources, create a study guide for a student preparing for [TOPIC OR ASSESSMENT]. Include: 8 key ideas, 6 vocabulary terms with plain language definitions, 5 practice questions, and a short 'what students often confuse' section. Cite the source for each major section.</w:t>
      </w:r>
    </w:p>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A02383"/>
          <w:sz w:val="21"/>
        </w:rPr>
        <w:t>Try This: Faculty Course Overview</w:t>
      </w:r>
      <w:r>
        <w:rPr>
          <w:rFonts w:ascii="Verdana" w:hAnsi="Verdana"/>
          <w:sz w:val="19"/>
        </w:rPr>
        <w:br/>
        <w:t>Using only the selected sources, create a one page course overview for a new student. Include what the course covers, what students should bring or prepare, important safety or participation expectations that are explicitly stated, and where to find help. Do not infer missing requirements.</w:t>
      </w:r>
    </w:p>
    <w:p/>
    <w:p>
      <w:pPr>
        <w:pStyle w:val="Heading2"/>
      </w:pPr>
      <w:r>
        <w:t>Useful Faculty Outputs</w:t>
      </w:r>
    </w:p>
    <w:p>
      <w:pPr>
        <w:pStyle w:val="ListBullet"/>
        <w:spacing w:after="60"/>
      </w:pPr>
      <w:r>
        <w:t>Study guides and review questions grounded in your course materials.</w:t>
      </w:r>
    </w:p>
    <w:p>
      <w:pPr>
        <w:pStyle w:val="ListBullet"/>
        <w:spacing w:after="60"/>
      </w:pPr>
      <w:r>
        <w:t>FAQs from handbooks, syllabi, program pages, or standards.</w:t>
      </w:r>
    </w:p>
    <w:p>
      <w:pPr>
        <w:pStyle w:val="ListBullet"/>
        <w:spacing w:after="60"/>
      </w:pPr>
      <w:r>
        <w:t>Audio style overviews and other generated study supports when available in the participant account.</w:t>
      </w:r>
    </w:p>
    <w:p>
      <w:pPr>
        <w:pStyle w:val="ListBullet"/>
        <w:spacing w:after="60"/>
      </w:pPr>
      <w:r>
        <w:t>Comparisons across multiple documents, such as current versus revised procedures.</w:t>
      </w:r>
    </w:p>
    <w:p>
      <w:pPr>
        <w:pStyle w:val="ListBullet"/>
        <w:spacing w:after="60"/>
      </w:pPr>
      <w:r>
        <w:t>A starting point for lesson planning that remains tied to the sources you selected.</w:t>
      </w:r>
    </w:p>
    <w:p>
      <w:pPr>
        <w:shd w:fill="E8F3F4"/>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045577"/>
          <w:sz w:val="21"/>
        </w:rPr>
        <w:t>Grounded does not mean automatically correct. Always review the original source for high stakes details.</w:t>
      </w:r>
    </w:p>
    <w:p/>
    <w:p>
      <w:r>
        <w:br w:type="page"/>
      </w:r>
    </w:p>
    <w:p>
      <w:pPr>
        <w:pStyle w:val="Heading1"/>
      </w:pPr>
      <w:r>
        <w:t>4. Companion Guide: Gemini in Google Workspace</w:t>
      </w:r>
    </w:p>
    <w:p>
      <w:r>
        <w:t>Gemini can be built into supported Google Workspace tools. Availability varies by organization and license, so workshop participants may see different options.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045577"/>
            <w:tcMar>
              <w:top w:w="90" w:type="dxa"/>
              <w:start w:w="100" w:type="dxa"/>
              <w:bottom w:w="90" w:type="dxa"/>
              <w:end w:w="100" w:type="dxa"/>
            </w:tcMar>
            <w:vAlign w:val="center"/>
          </w:tcPr>
          <w:p>
            <w:r>
              <w:rPr>
                <w:rFonts w:ascii="Verdana" w:hAnsi="Verdana"/>
                <w:b/>
                <w:color w:val="FFFFFF"/>
                <w:sz w:val="18"/>
              </w:rPr>
              <w:t>Workspace Tool</w:t>
            </w:r>
          </w:p>
        </w:tc>
        <w:tc>
          <w:tcPr>
            <w:tcW w:type="dxa" w:w="3485"/>
            <w:shd w:fill="045577"/>
            <w:tcMar>
              <w:top w:w="90" w:type="dxa"/>
              <w:start w:w="100" w:type="dxa"/>
              <w:bottom w:w="90" w:type="dxa"/>
              <w:end w:w="100" w:type="dxa"/>
            </w:tcMar>
            <w:vAlign w:val="center"/>
          </w:tcPr>
          <w:p>
            <w:r>
              <w:rPr>
                <w:rFonts w:ascii="Verdana" w:hAnsi="Verdana"/>
                <w:b/>
                <w:color w:val="FFFFFF"/>
                <w:sz w:val="18"/>
              </w:rPr>
              <w:t>Good Faculty Use</w:t>
            </w:r>
          </w:p>
        </w:tc>
        <w:tc>
          <w:tcPr>
            <w:tcW w:type="dxa" w:w="3485"/>
            <w:shd w:fill="045577"/>
            <w:tcMar>
              <w:top w:w="90" w:type="dxa"/>
              <w:start w:w="100" w:type="dxa"/>
              <w:bottom w:w="90" w:type="dxa"/>
              <w:end w:w="100" w:type="dxa"/>
            </w:tcMar>
            <w:vAlign w:val="center"/>
          </w:tcPr>
          <w:p>
            <w:r>
              <w:rPr>
                <w:rFonts w:ascii="Verdana" w:hAnsi="Verdana"/>
                <w:b/>
                <w:color w:val="FFFFFF"/>
                <w:sz w:val="18"/>
              </w:rPr>
              <w:t>Prompt Starter</w:t>
            </w:r>
          </w:p>
        </w:tc>
      </w:tr>
      <w:tr>
        <w:tc>
          <w:tcPr>
            <w:tcW w:type="dxa" w:w="3485"/>
            <w:tcMar>
              <w:top w:w="90" w:type="dxa"/>
              <w:start w:w="100" w:type="dxa"/>
              <w:bottom w:w="90" w:type="dxa"/>
              <w:end w:w="100" w:type="dxa"/>
            </w:tcMar>
            <w:vAlign w:val="top"/>
          </w:tcPr>
          <w:p>
            <w:r>
              <w:rPr>
                <w:rFonts w:ascii="Verdana" w:hAnsi="Verdana"/>
                <w:sz w:val="18"/>
              </w:rPr>
              <w:t>Docs</w:t>
            </w:r>
          </w:p>
        </w:tc>
        <w:tc>
          <w:tcPr>
            <w:tcW w:type="dxa" w:w="3485"/>
            <w:tcMar>
              <w:top w:w="90" w:type="dxa"/>
              <w:start w:w="100" w:type="dxa"/>
              <w:bottom w:w="90" w:type="dxa"/>
              <w:end w:w="100" w:type="dxa"/>
            </w:tcMar>
            <w:vAlign w:val="top"/>
          </w:tcPr>
          <w:p>
            <w:r>
              <w:rPr>
                <w:rFonts w:ascii="Verdana" w:hAnsi="Verdana"/>
                <w:sz w:val="18"/>
              </w:rPr>
              <w:t>Draft, revise, summarize, reorganize, or adapt written materials.</w:t>
            </w:r>
          </w:p>
        </w:tc>
        <w:tc>
          <w:tcPr>
            <w:tcW w:type="dxa" w:w="3485"/>
            <w:tcMar>
              <w:top w:w="90" w:type="dxa"/>
              <w:start w:w="100" w:type="dxa"/>
              <w:bottom w:w="90" w:type="dxa"/>
              <w:end w:w="100" w:type="dxa"/>
            </w:tcMar>
            <w:vAlign w:val="top"/>
          </w:tcPr>
          <w:p>
            <w:r>
              <w:rPr>
                <w:rFonts w:ascii="Verdana" w:hAnsi="Verdana"/>
                <w:sz w:val="18"/>
              </w:rPr>
              <w:t>Rewrite this orientation page in plain language for adult learners. Keep all verified requirements unchanged.</w:t>
            </w:r>
          </w:p>
        </w:tc>
      </w:tr>
      <w:tr>
        <w:tc>
          <w:tcPr>
            <w:tcW w:type="dxa" w:w="3485"/>
            <w:tcMar>
              <w:top w:w="90" w:type="dxa"/>
              <w:start w:w="100" w:type="dxa"/>
              <w:bottom w:w="90" w:type="dxa"/>
              <w:end w:w="100" w:type="dxa"/>
            </w:tcMar>
            <w:shd w:fill="F8F8F8"/>
            <w:vAlign w:val="top"/>
          </w:tcPr>
          <w:p>
            <w:r>
              <w:rPr>
                <w:rFonts w:ascii="Verdana" w:hAnsi="Verdana"/>
                <w:sz w:val="18"/>
              </w:rPr>
              <w:t>Slides</w:t>
            </w:r>
          </w:p>
        </w:tc>
        <w:tc>
          <w:tcPr>
            <w:tcW w:type="dxa" w:w="3485"/>
            <w:tcMar>
              <w:top w:w="90" w:type="dxa"/>
              <w:start w:w="100" w:type="dxa"/>
              <w:bottom w:w="90" w:type="dxa"/>
              <w:end w:w="100" w:type="dxa"/>
            </w:tcMar>
            <w:shd w:fill="F8F8F8"/>
            <w:vAlign w:val="top"/>
          </w:tcPr>
          <w:p>
            <w:r>
              <w:rPr>
                <w:rFonts w:ascii="Verdana" w:hAnsi="Verdana"/>
                <w:sz w:val="18"/>
              </w:rPr>
              <w:t>Create or refine visual content, image concepts, slide structure, and concise presentation text.</w:t>
            </w:r>
          </w:p>
        </w:tc>
        <w:tc>
          <w:tcPr>
            <w:tcW w:type="dxa" w:w="3485"/>
            <w:tcMar>
              <w:top w:w="90" w:type="dxa"/>
              <w:start w:w="100" w:type="dxa"/>
              <w:bottom w:w="90" w:type="dxa"/>
              <w:end w:w="100" w:type="dxa"/>
            </w:tcMar>
            <w:shd w:fill="F8F8F8"/>
            <w:vAlign w:val="top"/>
          </w:tcPr>
          <w:p>
            <w:r>
              <w:rPr>
                <w:rFonts w:ascii="Verdana" w:hAnsi="Verdana"/>
                <w:sz w:val="18"/>
              </w:rPr>
              <w:t>Create a 6 slide outline that explains [TOPIC] with one idea per slide and a final review question.</w:t>
            </w:r>
          </w:p>
        </w:tc>
      </w:tr>
      <w:tr>
        <w:tc>
          <w:tcPr>
            <w:tcW w:type="dxa" w:w="3485"/>
            <w:tcMar>
              <w:top w:w="90" w:type="dxa"/>
              <w:start w:w="100" w:type="dxa"/>
              <w:bottom w:w="90" w:type="dxa"/>
              <w:end w:w="100" w:type="dxa"/>
            </w:tcMar>
            <w:vAlign w:val="top"/>
          </w:tcPr>
          <w:p>
            <w:r>
              <w:rPr>
                <w:rFonts w:ascii="Verdana" w:hAnsi="Verdana"/>
                <w:sz w:val="18"/>
              </w:rPr>
              <w:t>Sheets</w:t>
            </w:r>
          </w:p>
        </w:tc>
        <w:tc>
          <w:tcPr>
            <w:tcW w:type="dxa" w:w="3485"/>
            <w:tcMar>
              <w:top w:w="90" w:type="dxa"/>
              <w:start w:w="100" w:type="dxa"/>
              <w:bottom w:w="90" w:type="dxa"/>
              <w:end w:w="100" w:type="dxa"/>
            </w:tcMar>
            <w:vAlign w:val="top"/>
          </w:tcPr>
          <w:p>
            <w:r>
              <w:rPr>
                <w:rFonts w:ascii="Verdana" w:hAnsi="Verdana"/>
                <w:sz w:val="18"/>
              </w:rPr>
              <w:t>Organize information, summarize patterns, create categories, and support planning.</w:t>
            </w:r>
          </w:p>
        </w:tc>
        <w:tc>
          <w:tcPr>
            <w:tcW w:type="dxa" w:w="3485"/>
            <w:tcMar>
              <w:top w:w="90" w:type="dxa"/>
              <w:start w:w="100" w:type="dxa"/>
              <w:bottom w:w="90" w:type="dxa"/>
              <w:end w:w="100" w:type="dxa"/>
            </w:tcMar>
            <w:vAlign w:val="top"/>
          </w:tcPr>
          <w:p>
            <w:r>
              <w:rPr>
                <w:rFonts w:ascii="Verdana" w:hAnsi="Verdana"/>
                <w:sz w:val="18"/>
              </w:rPr>
              <w:t>Group these anonymized responses into themes and create a summary table. Do not infer personal characteristics.</w:t>
            </w:r>
          </w:p>
        </w:tc>
      </w:tr>
      <w:tr>
        <w:tc>
          <w:tcPr>
            <w:tcW w:type="dxa" w:w="3485"/>
            <w:tcMar>
              <w:top w:w="90" w:type="dxa"/>
              <w:start w:w="100" w:type="dxa"/>
              <w:bottom w:w="90" w:type="dxa"/>
              <w:end w:w="100" w:type="dxa"/>
            </w:tcMar>
            <w:shd w:fill="F8F8F8"/>
            <w:vAlign w:val="top"/>
          </w:tcPr>
          <w:p>
            <w:r>
              <w:rPr>
                <w:rFonts w:ascii="Verdana" w:hAnsi="Verdana"/>
                <w:sz w:val="18"/>
              </w:rPr>
              <w:t>Gmail</w:t>
            </w:r>
          </w:p>
        </w:tc>
        <w:tc>
          <w:tcPr>
            <w:tcW w:type="dxa" w:w="3485"/>
            <w:tcMar>
              <w:top w:w="90" w:type="dxa"/>
              <w:start w:w="100" w:type="dxa"/>
              <w:bottom w:w="90" w:type="dxa"/>
              <w:end w:w="100" w:type="dxa"/>
            </w:tcMar>
            <w:shd w:fill="F8F8F8"/>
            <w:vAlign w:val="top"/>
          </w:tcPr>
          <w:p>
            <w:r>
              <w:rPr>
                <w:rFonts w:ascii="Verdana" w:hAnsi="Verdana"/>
                <w:sz w:val="18"/>
              </w:rPr>
              <w:t>Draft, shorten, clarify, or adjust tone for routine communication.</w:t>
            </w:r>
          </w:p>
        </w:tc>
        <w:tc>
          <w:tcPr>
            <w:tcW w:type="dxa" w:w="3485"/>
            <w:tcMar>
              <w:top w:w="90" w:type="dxa"/>
              <w:start w:w="100" w:type="dxa"/>
              <w:bottom w:w="90" w:type="dxa"/>
              <w:end w:w="100" w:type="dxa"/>
            </w:tcMar>
            <w:shd w:fill="F8F8F8"/>
            <w:vAlign w:val="top"/>
          </w:tcPr>
          <w:p>
            <w:r>
              <w:rPr>
                <w:rFonts w:ascii="Verdana" w:hAnsi="Verdana"/>
                <w:sz w:val="18"/>
              </w:rPr>
              <w:t>Draft a friendly reminder using the details below. Keep the dates and links exactly as written.</w:t>
            </w:r>
          </w:p>
        </w:tc>
      </w:tr>
      <w:tr>
        <w:tc>
          <w:tcPr>
            <w:tcW w:type="dxa" w:w="3485"/>
            <w:tcMar>
              <w:top w:w="90" w:type="dxa"/>
              <w:start w:w="100" w:type="dxa"/>
              <w:bottom w:w="90" w:type="dxa"/>
              <w:end w:w="100" w:type="dxa"/>
            </w:tcMar>
            <w:vAlign w:val="top"/>
          </w:tcPr>
          <w:p>
            <w:r>
              <w:rPr>
                <w:rFonts w:ascii="Verdana" w:hAnsi="Verdana"/>
                <w:sz w:val="18"/>
              </w:rPr>
              <w:t>Drive</w:t>
            </w:r>
          </w:p>
        </w:tc>
        <w:tc>
          <w:tcPr>
            <w:tcW w:type="dxa" w:w="3485"/>
            <w:tcMar>
              <w:top w:w="90" w:type="dxa"/>
              <w:start w:w="100" w:type="dxa"/>
              <w:bottom w:w="90" w:type="dxa"/>
              <w:end w:w="100" w:type="dxa"/>
            </w:tcMar>
            <w:vAlign w:val="top"/>
          </w:tcPr>
          <w:p>
            <w:r>
              <w:rPr>
                <w:rFonts w:ascii="Verdana" w:hAnsi="Verdana"/>
                <w:sz w:val="18"/>
              </w:rPr>
              <w:t>Ask questions across selected files or projects when supported.</w:t>
            </w:r>
          </w:p>
        </w:tc>
        <w:tc>
          <w:tcPr>
            <w:tcW w:type="dxa" w:w="3485"/>
            <w:tcMar>
              <w:top w:w="90" w:type="dxa"/>
              <w:start w:w="100" w:type="dxa"/>
              <w:bottom w:w="90" w:type="dxa"/>
              <w:end w:w="100" w:type="dxa"/>
            </w:tcMar>
            <w:vAlign w:val="top"/>
          </w:tcPr>
          <w:p>
            <w:r>
              <w:rPr>
                <w:rFonts w:ascii="Verdana" w:hAnsi="Verdana"/>
                <w:sz w:val="18"/>
              </w:rPr>
              <w:t>Compare these two approved documents and list the sections that changed, with citations to each source.</w:t>
            </w:r>
          </w:p>
        </w:tc>
      </w:tr>
      <w:tr>
        <w:tc>
          <w:tcPr>
            <w:tcW w:type="dxa" w:w="3485"/>
            <w:tcMar>
              <w:top w:w="90" w:type="dxa"/>
              <w:start w:w="100" w:type="dxa"/>
              <w:bottom w:w="90" w:type="dxa"/>
              <w:end w:w="100" w:type="dxa"/>
            </w:tcMar>
            <w:shd w:fill="F8F8F8"/>
            <w:vAlign w:val="top"/>
          </w:tcPr>
          <w:p>
            <w:r>
              <w:rPr>
                <w:rFonts w:ascii="Verdana" w:hAnsi="Verdana"/>
                <w:sz w:val="18"/>
              </w:rPr>
              <w:t>Forms / Vids</w:t>
            </w:r>
          </w:p>
        </w:tc>
        <w:tc>
          <w:tcPr>
            <w:tcW w:type="dxa" w:w="3485"/>
            <w:tcMar>
              <w:top w:w="90" w:type="dxa"/>
              <w:start w:w="100" w:type="dxa"/>
              <w:bottom w:w="90" w:type="dxa"/>
              <w:end w:w="100" w:type="dxa"/>
            </w:tcMar>
            <w:shd w:fill="F8F8F8"/>
            <w:vAlign w:val="top"/>
          </w:tcPr>
          <w:p>
            <w:r>
              <w:rPr>
                <w:rFonts w:ascii="Verdana" w:hAnsi="Verdana"/>
                <w:sz w:val="18"/>
              </w:rPr>
              <w:t>Create form concepts or video workflows where enabled.</w:t>
            </w:r>
          </w:p>
        </w:tc>
        <w:tc>
          <w:tcPr>
            <w:tcW w:type="dxa" w:w="3485"/>
            <w:tcMar>
              <w:top w:w="90" w:type="dxa"/>
              <w:start w:w="100" w:type="dxa"/>
              <w:bottom w:w="90" w:type="dxa"/>
              <w:end w:w="100" w:type="dxa"/>
            </w:tcMar>
            <w:shd w:fill="F8F8F8"/>
            <w:vAlign w:val="top"/>
          </w:tcPr>
          <w:p>
            <w:r>
              <w:rPr>
                <w:rFonts w:ascii="Verdana" w:hAnsi="Verdana"/>
                <w:sz w:val="18"/>
              </w:rPr>
              <w:t>Create five check for understanding questions from this approved lesson outline.</w:t>
            </w:r>
          </w:p>
        </w:tc>
      </w:tr>
    </w:tbl>
    <w:p/>
    <w:p>
      <w:pPr>
        <w:pStyle w:val="Heading2"/>
      </w:pPr>
      <w:r>
        <w:t>A Human + AI Workspace Workflow</w:t>
      </w:r>
    </w:p>
    <w:p>
      <w:pPr>
        <w:pStyle w:val="ListNumber"/>
        <w:spacing w:after="60"/>
      </w:pPr>
      <w:r>
        <w:t>Begin with the real task, not the AI feature.</w:t>
      </w:r>
    </w:p>
    <w:p>
      <w:pPr>
        <w:pStyle w:val="ListNumber"/>
        <w:spacing w:after="60"/>
      </w:pPr>
      <w:r>
        <w:t>Choose the file or source that contains the verified information.</w:t>
      </w:r>
    </w:p>
    <w:p>
      <w:pPr>
        <w:pStyle w:val="ListNumber"/>
        <w:spacing w:after="60"/>
      </w:pPr>
      <w:r>
        <w:t>Use Gemini to draft, organize, summarize, or transform.</w:t>
      </w:r>
    </w:p>
    <w:p>
      <w:pPr>
        <w:pStyle w:val="ListNumber"/>
        <w:spacing w:after="60"/>
      </w:pPr>
      <w:r>
        <w:t>Keep the human decision visible. Decide what to accept, revise, or reject.</w:t>
      </w:r>
    </w:p>
    <w:p>
      <w:pPr>
        <w:pStyle w:val="ListNumber"/>
        <w:spacing w:after="60"/>
      </w:pPr>
      <w:r>
        <w:t>Run a final accessibility and accuracy check before sharing.</w:t>
      </w:r>
    </w:p>
    <w:p>
      <w:r>
        <w:br w:type="page"/>
      </w:r>
    </w:p>
    <w:p>
      <w:pPr>
        <w:pStyle w:val="Heading1"/>
      </w:pPr>
      <w:r>
        <w:t>5. Practice Cards</w:t>
      </w:r>
    </w:p>
    <w:p>
      <w:pPr>
        <w:pStyle w:val="Heading2"/>
      </w:pPr>
      <w:r>
        <w:t>Practice Card 1: Gemini Content Sprint</w:t>
      </w:r>
    </w:p>
    <w:p>
      <w:r>
        <w:t>Goal: turn a verified program brief into one useful communication.</w:t>
      </w:r>
    </w:p>
    <w:p>
      <w:pPr>
        <w:pStyle w:val="ListBullet"/>
        <w:spacing w:after="60"/>
      </w:pPr>
      <w:r>
        <w:t>Choose one program and one audience.</w:t>
      </w:r>
    </w:p>
    <w:p>
      <w:pPr>
        <w:pStyle w:val="ListBullet"/>
        <w:spacing w:after="60"/>
      </w:pPr>
      <w:r>
        <w:t>Paste only approved facts.</w:t>
      </w:r>
    </w:p>
    <w:p>
      <w:pPr>
        <w:pStyle w:val="ListBullet"/>
        <w:spacing w:after="60"/>
      </w:pPr>
      <w:r>
        <w:t>Create either an orientation email, FAQ, social caption, or classroom activity.</w:t>
      </w:r>
    </w:p>
    <w:p>
      <w:pPr>
        <w:pStyle w:val="ListBullet"/>
        <w:spacing w:after="60"/>
      </w:pPr>
      <w:r>
        <w:t>Ask Gemini to mark missing information [CONFIRM].</w:t>
      </w:r>
    </w:p>
    <w:p>
      <w:pPr>
        <w:pStyle w:val="ListBullet"/>
        <w:spacing w:after="60"/>
      </w:pPr>
      <w:r>
        <w:t>Make one human revision that improves accuracy, tone, accessibility, or usefulness.</w:t>
      </w:r>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A02383"/>
          <w:sz w:val="21"/>
        </w:rPr>
        <w:t>Starter Prompt</w:t>
      </w:r>
      <w:r>
        <w:rPr>
          <w:rFonts w:ascii="Verdana" w:hAnsi="Verdana"/>
          <w:sz w:val="19"/>
        </w:rPr>
        <w:br/>
        <w:t>Create a [RESOURCE] for [AUDIENCE] about [PROGRAM]. Use only the facts below. Keep it concise, accessible, and practical. Mark missing details [CONFIRM]. Finish with a clear next step. Facts: [PASTE].</w:t>
      </w:r>
    </w:p>
    <w:p/>
    <w:p>
      <w:pPr>
        <w:pStyle w:val="Heading2"/>
      </w:pPr>
      <w:r>
        <w:t>Practice Card 2: NotebookLM Grounded Resource</w:t>
      </w:r>
    </w:p>
    <w:p>
      <w:r>
        <w:t>Goal: build a learner support resource from a trusted source set.</w:t>
      </w:r>
    </w:p>
    <w:p>
      <w:pPr>
        <w:pStyle w:val="ListBullet"/>
        <w:spacing w:after="60"/>
      </w:pPr>
      <w:r>
        <w:t>Add one to three sources you already use for the course.</w:t>
      </w:r>
    </w:p>
    <w:p>
      <w:pPr>
        <w:pStyle w:val="ListBullet"/>
        <w:spacing w:after="60"/>
      </w:pPr>
      <w:r>
        <w:t>Ask for a short study guide, FAQ, comparison, or review quiz.</w:t>
      </w:r>
    </w:p>
    <w:p>
      <w:pPr>
        <w:pStyle w:val="ListBullet"/>
        <w:spacing w:after="60"/>
      </w:pPr>
      <w:r>
        <w:t>Open at least one citation or source reference to verify the output.</w:t>
      </w:r>
    </w:p>
    <w:p>
      <w:pPr>
        <w:pStyle w:val="ListBullet"/>
        <w:spacing w:after="60"/>
      </w:pPr>
      <w:r>
        <w:t>Revise the result for your students and your teaching context.</w:t>
      </w:r>
    </w:p>
    <w:p>
      <w:pPr>
        <w:pStyle w:val="Heading2"/>
      </w:pPr>
      <w:r>
        <w:t>Practice Card 3: Workspace Improvement</w:t>
      </w:r>
    </w:p>
    <w:p>
      <w:r>
        <w:t>Goal: improve something you already do in Docs, Slides, Sheets, or Gmail.</w:t>
      </w:r>
    </w:p>
    <w:p>
      <w:pPr>
        <w:pStyle w:val="ListBullet"/>
        <w:spacing w:after="60"/>
      </w:pPr>
      <w:r>
        <w:t>Choose a routine faculty task.</w:t>
      </w:r>
    </w:p>
    <w:p>
      <w:pPr>
        <w:pStyle w:val="ListBullet"/>
        <w:spacing w:after="60"/>
      </w:pPr>
      <w:r>
        <w:t>Use Gemini inside the Workspace tool if available.</w:t>
      </w:r>
    </w:p>
    <w:p>
      <w:pPr>
        <w:pStyle w:val="ListBullet"/>
        <w:spacing w:after="60"/>
      </w:pPr>
      <w:r>
        <w:t>Give a clear constraint, such as 'keep dates unchanged' or 'use plain language'.</w:t>
      </w:r>
    </w:p>
    <w:p>
      <w:pPr>
        <w:pStyle w:val="ListBullet"/>
        <w:spacing w:after="60"/>
      </w:pPr>
      <w:r>
        <w:t>Compare the AI version with the original and decide what is actually better.</w:t>
      </w:r>
    </w:p>
    <w:p>
      <w:r>
        <w:br w:type="page"/>
      </w:r>
    </w:p>
    <w:p>
      <w:pPr>
        <w:pStyle w:val="Heading1"/>
      </w:pPr>
      <w:r>
        <w:t>6. Faculty Action Plan</w:t>
      </w:r>
    </w:p>
    <w:p>
      <w:r>
        <w:t>Use this page to turn one workshop idea into a practical next step.</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045577"/>
            <w:tcMar>
              <w:top w:w="90" w:type="dxa"/>
              <w:start w:w="100" w:type="dxa"/>
              <w:bottom w:w="90" w:type="dxa"/>
              <w:end w:w="100" w:type="dxa"/>
            </w:tcMar>
            <w:vAlign w:val="center"/>
          </w:tcPr>
          <w:p>
            <w:r>
              <w:rPr>
                <w:rFonts w:ascii="Verdana" w:hAnsi="Verdana"/>
                <w:b/>
                <w:color w:val="FFFFFF"/>
                <w:sz w:val="18"/>
              </w:rPr>
              <w:t>Planning Question</w:t>
            </w:r>
          </w:p>
        </w:tc>
        <w:tc>
          <w:tcPr>
            <w:tcW w:type="dxa" w:w="5227"/>
            <w:shd w:fill="045577"/>
            <w:tcMar>
              <w:top w:w="90" w:type="dxa"/>
              <w:start w:w="100" w:type="dxa"/>
              <w:bottom w:w="90" w:type="dxa"/>
              <w:end w:w="100" w:type="dxa"/>
            </w:tcMar>
            <w:vAlign w:val="center"/>
          </w:tcPr>
          <w:p>
            <w:r>
              <w:rPr>
                <w:rFonts w:ascii="Verdana" w:hAnsi="Verdana"/>
                <w:b/>
                <w:color w:val="FFFFFF"/>
                <w:sz w:val="18"/>
              </w:rPr>
              <w:t>My Notes</w:t>
            </w:r>
          </w:p>
        </w:tc>
      </w:tr>
      <w:tr>
        <w:tc>
          <w:tcPr>
            <w:tcW w:type="dxa" w:w="5227"/>
            <w:tcMar>
              <w:top w:w="90" w:type="dxa"/>
              <w:start w:w="100" w:type="dxa"/>
              <w:bottom w:w="90" w:type="dxa"/>
              <w:end w:w="100" w:type="dxa"/>
            </w:tcMar>
            <w:vAlign w:val="top"/>
          </w:tcPr>
          <w:p>
            <w:r>
              <w:rPr>
                <w:rFonts w:ascii="Verdana" w:hAnsi="Verdana"/>
                <w:sz w:val="18"/>
              </w:rPr>
              <w:t>Program or course</w:t>
            </w:r>
          </w:p>
        </w:tc>
        <w:tc>
          <w:tcPr>
            <w:tcW w:type="dxa" w:w="5227"/>
            <w:tcMar>
              <w:top w:w="90" w:type="dxa"/>
              <w:start w:w="100" w:type="dxa"/>
              <w:bottom w:w="90" w:type="dxa"/>
              <w:end w:w="100" w:type="dxa"/>
            </w:tcMar>
            <w:vAlign w:val="top"/>
          </w:tcPr>
          <w:p>
            <w:r>
              <w:rPr>
                <w:rFonts w:ascii="Verdana" w:hAnsi="Verdana"/>
                <w:sz w:val="18"/>
              </w:rPr>
              <w:t>____________________________________________________________</w:t>
            </w:r>
          </w:p>
        </w:tc>
      </w:tr>
      <w:tr>
        <w:tc>
          <w:tcPr>
            <w:tcW w:type="dxa" w:w="5227"/>
            <w:tcMar>
              <w:top w:w="90" w:type="dxa"/>
              <w:start w:w="100" w:type="dxa"/>
              <w:bottom w:w="90" w:type="dxa"/>
              <w:end w:w="100" w:type="dxa"/>
            </w:tcMar>
            <w:shd w:fill="F8F8F8"/>
            <w:vAlign w:val="top"/>
          </w:tcPr>
          <w:p>
            <w:r>
              <w:rPr>
                <w:rFonts w:ascii="Verdana" w:hAnsi="Verdana"/>
                <w:sz w:val="18"/>
              </w:rPr>
              <w:t>Audience</w:t>
            </w:r>
          </w:p>
        </w:tc>
        <w:tc>
          <w:tcPr>
            <w:tcW w:type="dxa" w:w="5227"/>
            <w:tcMar>
              <w:top w:w="90" w:type="dxa"/>
              <w:start w:w="100" w:type="dxa"/>
              <w:bottom w:w="90" w:type="dxa"/>
              <w:end w:w="100" w:type="dxa"/>
            </w:tcMar>
            <w:shd w:fill="F8F8F8"/>
            <w:vAlign w:val="top"/>
          </w:tcPr>
          <w:p>
            <w:r>
              <w:rPr>
                <w:rFonts w:ascii="Verdana" w:hAnsi="Verdana"/>
                <w:sz w:val="18"/>
              </w:rPr>
              <w:t>____________________________________________________________</w:t>
            </w:r>
          </w:p>
        </w:tc>
      </w:tr>
      <w:tr>
        <w:tc>
          <w:tcPr>
            <w:tcW w:type="dxa" w:w="5227"/>
            <w:tcMar>
              <w:top w:w="90" w:type="dxa"/>
              <w:start w:w="100" w:type="dxa"/>
              <w:bottom w:w="90" w:type="dxa"/>
              <w:end w:w="100" w:type="dxa"/>
            </w:tcMar>
            <w:vAlign w:val="top"/>
          </w:tcPr>
          <w:p>
            <w:r>
              <w:rPr>
                <w:rFonts w:ascii="Verdana" w:hAnsi="Verdana"/>
                <w:sz w:val="18"/>
              </w:rPr>
              <w:t>The task I want to improve</w:t>
            </w:r>
          </w:p>
        </w:tc>
        <w:tc>
          <w:tcPr>
            <w:tcW w:type="dxa" w:w="5227"/>
            <w:tcMar>
              <w:top w:w="90" w:type="dxa"/>
              <w:start w:w="100" w:type="dxa"/>
              <w:bottom w:w="90" w:type="dxa"/>
              <w:end w:w="100" w:type="dxa"/>
            </w:tcMar>
            <w:vAlign w:val="top"/>
          </w:tcPr>
          <w:p>
            <w:r>
              <w:rPr>
                <w:rFonts w:ascii="Verdana" w:hAnsi="Verdana"/>
                <w:sz w:val="18"/>
              </w:rPr>
              <w:t>____________________________________________________________</w:t>
            </w:r>
          </w:p>
        </w:tc>
      </w:tr>
      <w:tr>
        <w:tc>
          <w:tcPr>
            <w:tcW w:type="dxa" w:w="5227"/>
            <w:tcMar>
              <w:top w:w="90" w:type="dxa"/>
              <w:start w:w="100" w:type="dxa"/>
              <w:bottom w:w="90" w:type="dxa"/>
              <w:end w:w="100" w:type="dxa"/>
            </w:tcMar>
            <w:shd w:fill="F8F8F8"/>
            <w:vAlign w:val="top"/>
          </w:tcPr>
          <w:p>
            <w:r>
              <w:rPr>
                <w:rFonts w:ascii="Verdana" w:hAnsi="Verdana"/>
                <w:sz w:val="18"/>
              </w:rPr>
              <w:t>Best tool for this task</w:t>
            </w:r>
          </w:p>
        </w:tc>
        <w:tc>
          <w:tcPr>
            <w:tcW w:type="dxa" w:w="5227"/>
            <w:tcMar>
              <w:top w:w="90" w:type="dxa"/>
              <w:start w:w="100" w:type="dxa"/>
              <w:bottom w:w="90" w:type="dxa"/>
              <w:end w:w="100" w:type="dxa"/>
            </w:tcMar>
            <w:shd w:fill="F8F8F8"/>
            <w:vAlign w:val="top"/>
          </w:tcPr>
          <w:p>
            <w:r>
              <w:rPr>
                <w:rFonts w:ascii="Verdana" w:hAnsi="Verdana"/>
                <w:sz w:val="18"/>
              </w:rPr>
              <w:t>Gemini / NotebookLM / Workspace / Other: ____________________</w:t>
            </w:r>
          </w:p>
        </w:tc>
      </w:tr>
      <w:tr>
        <w:tc>
          <w:tcPr>
            <w:tcW w:type="dxa" w:w="5227"/>
            <w:tcMar>
              <w:top w:w="90" w:type="dxa"/>
              <w:start w:w="100" w:type="dxa"/>
              <w:bottom w:w="90" w:type="dxa"/>
              <w:end w:w="100" w:type="dxa"/>
            </w:tcMar>
            <w:vAlign w:val="top"/>
          </w:tcPr>
          <w:p>
            <w:r>
              <w:rPr>
                <w:rFonts w:ascii="Verdana" w:hAnsi="Verdana"/>
                <w:sz w:val="18"/>
              </w:rPr>
              <w:t>Verified sources or facts I will use</w:t>
            </w:r>
          </w:p>
        </w:tc>
        <w:tc>
          <w:tcPr>
            <w:tcW w:type="dxa" w:w="5227"/>
            <w:tcMar>
              <w:top w:w="90" w:type="dxa"/>
              <w:start w:w="100" w:type="dxa"/>
              <w:bottom w:w="90" w:type="dxa"/>
              <w:end w:w="100" w:type="dxa"/>
            </w:tcMar>
            <w:vAlign w:val="top"/>
          </w:tcPr>
          <w:p>
            <w:r>
              <w:rPr>
                <w:rFonts w:ascii="Verdana" w:hAnsi="Verdana"/>
                <w:sz w:val="18"/>
              </w:rPr>
              <w:t>____________________________________________________________</w:t>
              <w:br/>
              <w:t>____________________________________________________________</w:t>
            </w:r>
          </w:p>
        </w:tc>
      </w:tr>
      <w:tr>
        <w:tc>
          <w:tcPr>
            <w:tcW w:type="dxa" w:w="5227"/>
            <w:tcMar>
              <w:top w:w="90" w:type="dxa"/>
              <w:start w:w="100" w:type="dxa"/>
              <w:bottom w:w="90" w:type="dxa"/>
              <w:end w:w="100" w:type="dxa"/>
            </w:tcMar>
            <w:shd w:fill="F8F8F8"/>
            <w:vAlign w:val="top"/>
          </w:tcPr>
          <w:p>
            <w:r>
              <w:rPr>
                <w:rFonts w:ascii="Verdana" w:hAnsi="Verdana"/>
                <w:sz w:val="18"/>
              </w:rPr>
              <w:t>What I want AI to produce</w:t>
            </w:r>
          </w:p>
        </w:tc>
        <w:tc>
          <w:tcPr>
            <w:tcW w:type="dxa" w:w="5227"/>
            <w:tcMar>
              <w:top w:w="90" w:type="dxa"/>
              <w:start w:w="100" w:type="dxa"/>
              <w:bottom w:w="90" w:type="dxa"/>
              <w:end w:w="100" w:type="dxa"/>
            </w:tcMar>
            <w:shd w:fill="F8F8F8"/>
            <w:vAlign w:val="top"/>
          </w:tcPr>
          <w:p>
            <w:r>
              <w:rPr>
                <w:rFonts w:ascii="Verdana" w:hAnsi="Verdana"/>
                <w:sz w:val="18"/>
              </w:rPr>
              <w:t>____________________________________________________________</w:t>
            </w:r>
          </w:p>
        </w:tc>
      </w:tr>
      <w:tr>
        <w:tc>
          <w:tcPr>
            <w:tcW w:type="dxa" w:w="5227"/>
            <w:tcMar>
              <w:top w:w="90" w:type="dxa"/>
              <w:start w:w="100" w:type="dxa"/>
              <w:bottom w:w="90" w:type="dxa"/>
              <w:end w:w="100" w:type="dxa"/>
            </w:tcMar>
            <w:vAlign w:val="top"/>
          </w:tcPr>
          <w:p>
            <w:r>
              <w:rPr>
                <w:rFonts w:ascii="Verdana" w:hAnsi="Verdana"/>
                <w:sz w:val="18"/>
              </w:rPr>
              <w:t>What I will review myself</w:t>
            </w:r>
          </w:p>
        </w:tc>
        <w:tc>
          <w:tcPr>
            <w:tcW w:type="dxa" w:w="5227"/>
            <w:tcMar>
              <w:top w:w="90" w:type="dxa"/>
              <w:start w:w="100" w:type="dxa"/>
              <w:bottom w:w="90" w:type="dxa"/>
              <w:end w:w="100" w:type="dxa"/>
            </w:tcMar>
            <w:vAlign w:val="top"/>
          </w:tcPr>
          <w:p>
            <w:r>
              <w:rPr>
                <w:rFonts w:ascii="Verdana" w:hAnsi="Verdana"/>
                <w:sz w:val="18"/>
              </w:rPr>
              <w:t>____________________________________________________________</w:t>
            </w:r>
          </w:p>
        </w:tc>
      </w:tr>
      <w:tr>
        <w:tc>
          <w:tcPr>
            <w:tcW w:type="dxa" w:w="5227"/>
            <w:tcMar>
              <w:top w:w="90" w:type="dxa"/>
              <w:start w:w="100" w:type="dxa"/>
              <w:bottom w:w="90" w:type="dxa"/>
              <w:end w:w="100" w:type="dxa"/>
            </w:tcMar>
            <w:shd w:fill="F8F8F8"/>
            <w:vAlign w:val="top"/>
          </w:tcPr>
          <w:p>
            <w:r>
              <w:rPr>
                <w:rFonts w:ascii="Verdana" w:hAnsi="Verdana"/>
                <w:sz w:val="18"/>
              </w:rPr>
              <w:t>Accessibility check</w:t>
            </w:r>
          </w:p>
        </w:tc>
        <w:tc>
          <w:tcPr>
            <w:tcW w:type="dxa" w:w="5227"/>
            <w:tcMar>
              <w:top w:w="90" w:type="dxa"/>
              <w:start w:w="100" w:type="dxa"/>
              <w:bottom w:w="90" w:type="dxa"/>
              <w:end w:w="100" w:type="dxa"/>
            </w:tcMar>
            <w:shd w:fill="F8F8F8"/>
            <w:vAlign w:val="top"/>
          </w:tcPr>
          <w:p>
            <w:r>
              <w:rPr>
                <w:rFonts w:ascii="Verdana" w:hAnsi="Verdana"/>
                <w:sz w:val="18"/>
              </w:rPr>
              <w:t>____________________________________________________________</w:t>
            </w:r>
          </w:p>
        </w:tc>
      </w:tr>
      <w:tr>
        <w:tc>
          <w:tcPr>
            <w:tcW w:type="dxa" w:w="5227"/>
            <w:tcMar>
              <w:top w:w="90" w:type="dxa"/>
              <w:start w:w="100" w:type="dxa"/>
              <w:bottom w:w="90" w:type="dxa"/>
              <w:end w:w="100" w:type="dxa"/>
            </w:tcMar>
            <w:vAlign w:val="top"/>
          </w:tcPr>
          <w:p>
            <w:r>
              <w:rPr>
                <w:rFonts w:ascii="Verdana" w:hAnsi="Verdana"/>
                <w:sz w:val="18"/>
              </w:rPr>
              <w:t>Privacy or policy concern to consider</w:t>
            </w:r>
          </w:p>
        </w:tc>
        <w:tc>
          <w:tcPr>
            <w:tcW w:type="dxa" w:w="5227"/>
            <w:tcMar>
              <w:top w:w="90" w:type="dxa"/>
              <w:start w:w="100" w:type="dxa"/>
              <w:bottom w:w="90" w:type="dxa"/>
              <w:end w:w="100" w:type="dxa"/>
            </w:tcMar>
            <w:vAlign w:val="top"/>
          </w:tcPr>
          <w:p>
            <w:r>
              <w:rPr>
                <w:rFonts w:ascii="Verdana" w:hAnsi="Verdana"/>
                <w:sz w:val="18"/>
              </w:rPr>
              <w:t>____________________________________________________________</w:t>
            </w:r>
          </w:p>
        </w:tc>
      </w:tr>
      <w:tr>
        <w:tc>
          <w:tcPr>
            <w:tcW w:type="dxa" w:w="5227"/>
            <w:tcMar>
              <w:top w:w="90" w:type="dxa"/>
              <w:start w:w="100" w:type="dxa"/>
              <w:bottom w:w="90" w:type="dxa"/>
              <w:end w:w="100" w:type="dxa"/>
            </w:tcMar>
            <w:shd w:fill="F8F8F8"/>
            <w:vAlign w:val="top"/>
          </w:tcPr>
          <w:p>
            <w:r>
              <w:rPr>
                <w:rFonts w:ascii="Verdana" w:hAnsi="Verdana"/>
                <w:sz w:val="18"/>
              </w:rPr>
              <w:t>My next action within 7 days</w:t>
            </w:r>
          </w:p>
        </w:tc>
        <w:tc>
          <w:tcPr>
            <w:tcW w:type="dxa" w:w="5227"/>
            <w:tcMar>
              <w:top w:w="90" w:type="dxa"/>
              <w:start w:w="100" w:type="dxa"/>
              <w:bottom w:w="90" w:type="dxa"/>
              <w:end w:w="100" w:type="dxa"/>
            </w:tcMar>
            <w:shd w:fill="F8F8F8"/>
            <w:vAlign w:val="top"/>
          </w:tcPr>
          <w:p>
            <w:r>
              <w:rPr>
                <w:rFonts w:ascii="Verdana" w:hAnsi="Verdana"/>
                <w:sz w:val="18"/>
              </w:rPr>
              <w:t>____________________________________________________________</w:t>
            </w:r>
          </w:p>
        </w:tc>
      </w:tr>
      <w:tr>
        <w:tc>
          <w:tcPr>
            <w:tcW w:type="dxa" w:w="5227"/>
            <w:tcMar>
              <w:top w:w="90" w:type="dxa"/>
              <w:start w:w="100" w:type="dxa"/>
              <w:bottom w:w="90" w:type="dxa"/>
              <w:end w:w="100" w:type="dxa"/>
            </w:tcMar>
            <w:vAlign w:val="top"/>
          </w:tcPr>
          <w:p>
            <w:r>
              <w:rPr>
                <w:rFonts w:ascii="Verdana" w:hAnsi="Verdana"/>
                <w:sz w:val="18"/>
              </w:rPr>
              <w:t>My 30 day implementation goal</w:t>
            </w:r>
          </w:p>
        </w:tc>
        <w:tc>
          <w:tcPr>
            <w:tcW w:type="dxa" w:w="5227"/>
            <w:tcMar>
              <w:top w:w="90" w:type="dxa"/>
              <w:start w:w="100" w:type="dxa"/>
              <w:bottom w:w="90" w:type="dxa"/>
              <w:end w:w="100" w:type="dxa"/>
            </w:tcMar>
            <w:vAlign w:val="top"/>
          </w:tcPr>
          <w:p>
            <w:r>
              <w:rPr>
                <w:rFonts w:ascii="Verdana" w:hAnsi="Verdana"/>
                <w:sz w:val="18"/>
              </w:rPr>
              <w:t>____________________________________________________________</w:t>
            </w:r>
          </w:p>
        </w:tc>
      </w:tr>
    </w:tbl>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045577"/>
          <w:sz w:val="21"/>
        </w:rPr>
        <w:t>Small goal, real use: choose one task you already do and improve that workflow first.</w:t>
      </w:r>
    </w:p>
    <w:p/>
    <w:p>
      <w:r>
        <w:br w:type="page"/>
      </w:r>
    </w:p>
    <w:p>
      <w:pPr>
        <w:pStyle w:val="Heading1"/>
      </w:pPr>
      <w:r>
        <w:t>7. Tiered Prompt Playbook</w:t>
      </w:r>
    </w:p>
    <w:p>
      <w:pPr>
        <w:pStyle w:val="Heading2"/>
      </w:pPr>
      <w:r>
        <w:t>Level 1: Fast Starters</w:t>
      </w:r>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A02383"/>
          <w:sz w:val="21"/>
        </w:rPr>
        <w:t>Explain</w:t>
      </w:r>
      <w:r>
        <w:rPr>
          <w:rFonts w:ascii="Verdana" w:hAnsi="Verdana"/>
          <w:sz w:val="19"/>
        </w:rPr>
        <w:br/>
        <w:t>Explain [TOPIC] to a beginning learner in plain language. Use one short analogy and three key points. Avoid jargon unless you define it.</w:t>
      </w:r>
    </w:p>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A02383"/>
          <w:sz w:val="21"/>
        </w:rPr>
        <w:t>Rewrite</w:t>
      </w:r>
      <w:r>
        <w:rPr>
          <w:rFonts w:ascii="Verdana" w:hAnsi="Verdana"/>
          <w:sz w:val="19"/>
        </w:rPr>
        <w:br/>
        <w:t>Rewrite this text for [AUDIENCE]. Keep every date, requirement, link, and credential statement unchanged. Use shorter sentences and clear headings. Text: [PASTE].</w:t>
      </w:r>
    </w:p>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A02383"/>
          <w:sz w:val="21"/>
        </w:rPr>
        <w:t>Brainstorm</w:t>
      </w:r>
      <w:r>
        <w:rPr>
          <w:rFonts w:ascii="Verdana" w:hAnsi="Verdana"/>
          <w:sz w:val="19"/>
        </w:rPr>
        <w:br/>
        <w:t>Give me 8 practical ways to teach [TOPIC] to [AUDIENCE]. Include at least 3 hands on ideas. Do not assume tools or supplies I have not listed.</w:t>
      </w:r>
    </w:p>
    <w:p/>
    <w:p>
      <w:pPr>
        <w:pStyle w:val="Heading2"/>
      </w:pPr>
      <w:r>
        <w:t>Level 2: Structured Educator Prompts</w:t>
      </w:r>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A02383"/>
          <w:sz w:val="21"/>
        </w:rPr>
        <w:t>Lesson Activity</w:t>
      </w:r>
      <w:r>
        <w:rPr>
          <w:rFonts w:ascii="Verdana" w:hAnsi="Verdana"/>
          <w:sz w:val="19"/>
        </w:rPr>
        <w:br/>
        <w:t>Design a 20 minute learning activity for [TOPIC]. Audience: [LEARNERS]. Learning outcome: [OUTCOME]. Available materials: [MATERIALS]. Include instructions, check for understanding, accessibility options, and a 3 question reflection.</w:t>
      </w:r>
    </w:p>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A02383"/>
          <w:sz w:val="21"/>
        </w:rPr>
        <w:t>Communication</w:t>
      </w:r>
      <w:r>
        <w:rPr>
          <w:rFonts w:ascii="Verdana" w:hAnsi="Verdana"/>
          <w:sz w:val="19"/>
        </w:rPr>
        <w:br/>
        <w:t>Draft a message to [AUDIENCE] about [PURPOSE]. Tone: warm and professional. Use only the verified information below. Put the most important action first. Keep it under 180 words. Verified information: [PASTE].</w:t>
      </w:r>
    </w:p>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A02383"/>
          <w:sz w:val="21"/>
        </w:rPr>
        <w:t>NotebookLM Review</w:t>
      </w:r>
      <w:r>
        <w:rPr>
          <w:rFonts w:ascii="Verdana" w:hAnsi="Verdana"/>
          <w:sz w:val="19"/>
        </w:rPr>
        <w:br/>
        <w:t>Using only the selected sources, identify the 10 most important ideas a new learner must understand. For each idea, provide a one sentence explanation and a source citation. Then create 5 retrieval practice questions.</w:t>
      </w:r>
    </w:p>
    <w:p/>
    <w:p>
      <w:pPr>
        <w:pStyle w:val="Heading2"/>
      </w:pPr>
      <w:r>
        <w:t>Level 3: Advanced Workflow Prompts</w:t>
      </w:r>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A02383"/>
          <w:sz w:val="21"/>
        </w:rPr>
        <w:t>Gem Instructions</w:t>
      </w:r>
      <w:r>
        <w:rPr>
          <w:rFonts w:ascii="Verdana" w:hAnsi="Verdana"/>
          <w:sz w:val="19"/>
        </w:rPr>
        <w:br/>
        <w:t>Create instructions for a reusable faculty assistant that helps with [TASK]. It must use only instructor supplied or attached sources, preserve verified details, avoid invented requirements, use accessible plain language, and flag uncertainty with [CONFIRM]. Add a final human review checklist.</w:t>
      </w:r>
    </w:p>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A02383"/>
          <w:sz w:val="21"/>
        </w:rPr>
        <w:t>Compare and Improve</w:t>
      </w:r>
      <w:r>
        <w:rPr>
          <w:rFonts w:ascii="Verdana" w:hAnsi="Verdana"/>
          <w:sz w:val="19"/>
        </w:rPr>
        <w:br/>
        <w:t>Compare Draft A and Draft B for accuracy, clarity, accessibility, tone, and usefulness to [AUDIENCE]. Create a table showing strengths, risks, and recommended revisions. Do not rewrite until after the comparison.</w:t>
      </w:r>
    </w:p>
    <w:p/>
    <w:p>
      <w:pPr>
        <w:shd w:fill="F3E8F1"/>
        <w:pBdr>
          <w:top w:val="single" w:sz="4" w:space="2" w:color="D8D8D8"/>
          <w:left w:val="single" w:sz="4" w:space="2" w:color="D8D8D8"/>
          <w:bottom w:val="single" w:sz="4" w:space="2" w:color="D8D8D8"/>
          <w:right w:val="single" w:sz="4" w:space="2" w:color="D8D8D8"/>
        </w:pBdr>
        <w:spacing w:before="80" w:after="80"/>
        <w:ind w:left="120" w:right="120"/>
      </w:pPr>
      <w:r>
        <w:rPr>
          <w:rFonts w:ascii="Verdana" w:hAnsi="Verdana"/>
          <w:b/>
          <w:color w:val="A02383"/>
          <w:sz w:val="21"/>
        </w:rPr>
        <w:t>Multi Tool Workflow</w:t>
      </w:r>
      <w:r>
        <w:rPr>
          <w:rFonts w:ascii="Verdana" w:hAnsi="Verdana"/>
          <w:sz w:val="19"/>
        </w:rPr>
        <w:br/>
        <w:t>Help me plan a workflow using Gemini, NotebookLM, and Google Workspace for [TASK]. For each step, state the purpose, the best tool, the source material needed, the human review decision, and the final deliverable.</w:t>
      </w:r>
    </w:p>
    <w:p/>
    <w:p>
      <w:r>
        <w:br w:type="page"/>
      </w:r>
    </w:p>
    <w:p>
      <w:pPr>
        <w:pStyle w:val="Heading1"/>
      </w:pPr>
      <w:r>
        <w:t>8. Responsible AI + Accessibility Final Check</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045577"/>
            <w:tcMar>
              <w:top w:w="90" w:type="dxa"/>
              <w:start w:w="100" w:type="dxa"/>
              <w:bottom w:w="90" w:type="dxa"/>
              <w:end w:w="100" w:type="dxa"/>
            </w:tcMar>
            <w:vAlign w:val="center"/>
          </w:tcPr>
          <w:p>
            <w:r>
              <w:rPr>
                <w:rFonts w:ascii="Verdana" w:hAnsi="Verdana"/>
                <w:b/>
                <w:color w:val="FFFFFF"/>
                <w:sz w:val="18"/>
              </w:rPr>
              <w:t>Check</w:t>
            </w:r>
          </w:p>
        </w:tc>
        <w:tc>
          <w:tcPr>
            <w:tcW w:type="dxa" w:w="5227"/>
            <w:shd w:fill="045577"/>
            <w:tcMar>
              <w:top w:w="90" w:type="dxa"/>
              <w:start w:w="100" w:type="dxa"/>
              <w:bottom w:w="90" w:type="dxa"/>
              <w:end w:w="100" w:type="dxa"/>
            </w:tcMar>
            <w:vAlign w:val="center"/>
          </w:tcPr>
          <w:p>
            <w:r>
              <w:rPr>
                <w:rFonts w:ascii="Verdana" w:hAnsi="Verdana"/>
                <w:b/>
                <w:color w:val="FFFFFF"/>
                <w:sz w:val="18"/>
              </w:rPr>
              <w:t>Before I Share</w:t>
            </w:r>
          </w:p>
        </w:tc>
      </w:tr>
      <w:tr>
        <w:tc>
          <w:tcPr>
            <w:tcW w:type="dxa" w:w="5227"/>
            <w:tcMar>
              <w:top w:w="90" w:type="dxa"/>
              <w:start w:w="100" w:type="dxa"/>
              <w:bottom w:w="90" w:type="dxa"/>
              <w:end w:w="100" w:type="dxa"/>
            </w:tcMar>
            <w:vAlign w:val="top"/>
          </w:tcPr>
          <w:p>
            <w:r>
              <w:rPr>
                <w:rFonts w:ascii="Verdana" w:hAnsi="Verdana"/>
                <w:sz w:val="18"/>
              </w:rPr>
              <w:t>Accuracy</w:t>
            </w:r>
          </w:p>
        </w:tc>
        <w:tc>
          <w:tcPr>
            <w:tcW w:type="dxa" w:w="5227"/>
            <w:tcMar>
              <w:top w:w="90" w:type="dxa"/>
              <w:start w:w="100" w:type="dxa"/>
              <w:bottom w:w="90" w:type="dxa"/>
              <w:end w:w="100" w:type="dxa"/>
            </w:tcMar>
            <w:vAlign w:val="top"/>
          </w:tcPr>
          <w:p>
            <w:r>
              <w:rPr>
                <w:rFonts w:ascii="Verdana" w:hAnsi="Verdana"/>
                <w:sz w:val="18"/>
              </w:rPr>
              <w:t>I verified names, dates, requirements, credentials, links, safety information, and technical claims.</w:t>
            </w:r>
          </w:p>
        </w:tc>
      </w:tr>
      <w:tr>
        <w:tc>
          <w:tcPr>
            <w:tcW w:type="dxa" w:w="5227"/>
            <w:tcMar>
              <w:top w:w="90" w:type="dxa"/>
              <w:start w:w="100" w:type="dxa"/>
              <w:bottom w:w="90" w:type="dxa"/>
              <w:end w:w="100" w:type="dxa"/>
            </w:tcMar>
            <w:shd w:fill="F8F8F8"/>
            <w:vAlign w:val="top"/>
          </w:tcPr>
          <w:p>
            <w:r>
              <w:rPr>
                <w:rFonts w:ascii="Verdana" w:hAnsi="Verdana"/>
                <w:sz w:val="18"/>
              </w:rPr>
              <w:t>Source grounding</w:t>
            </w:r>
          </w:p>
        </w:tc>
        <w:tc>
          <w:tcPr>
            <w:tcW w:type="dxa" w:w="5227"/>
            <w:tcMar>
              <w:top w:w="90" w:type="dxa"/>
              <w:start w:w="100" w:type="dxa"/>
              <w:bottom w:w="90" w:type="dxa"/>
              <w:end w:w="100" w:type="dxa"/>
            </w:tcMar>
            <w:shd w:fill="F8F8F8"/>
            <w:vAlign w:val="top"/>
          </w:tcPr>
          <w:p>
            <w:r>
              <w:rPr>
                <w:rFonts w:ascii="Verdana" w:hAnsi="Verdana"/>
                <w:sz w:val="18"/>
              </w:rPr>
              <w:t>Important claims can be traced to an approved source rather than an AI assumption.</w:t>
            </w:r>
          </w:p>
        </w:tc>
      </w:tr>
      <w:tr>
        <w:tc>
          <w:tcPr>
            <w:tcW w:type="dxa" w:w="5227"/>
            <w:tcMar>
              <w:top w:w="90" w:type="dxa"/>
              <w:start w:w="100" w:type="dxa"/>
              <w:bottom w:w="90" w:type="dxa"/>
              <w:end w:w="100" w:type="dxa"/>
            </w:tcMar>
            <w:vAlign w:val="top"/>
          </w:tcPr>
          <w:p>
            <w:r>
              <w:rPr>
                <w:rFonts w:ascii="Verdana" w:hAnsi="Verdana"/>
                <w:sz w:val="18"/>
              </w:rPr>
              <w:t>Privacy</w:t>
            </w:r>
          </w:p>
        </w:tc>
        <w:tc>
          <w:tcPr>
            <w:tcW w:type="dxa" w:w="5227"/>
            <w:tcMar>
              <w:top w:w="90" w:type="dxa"/>
              <w:start w:w="100" w:type="dxa"/>
              <w:bottom w:w="90" w:type="dxa"/>
              <w:end w:w="100" w:type="dxa"/>
            </w:tcMar>
            <w:vAlign w:val="top"/>
          </w:tcPr>
          <w:p>
            <w:r>
              <w:rPr>
                <w:rFonts w:ascii="Verdana" w:hAnsi="Verdana"/>
                <w:sz w:val="18"/>
              </w:rPr>
              <w:t>I did not paste confidential, protected, or personally identifiable student information unless explicitly approved by policy.</w:t>
            </w:r>
          </w:p>
        </w:tc>
      </w:tr>
      <w:tr>
        <w:tc>
          <w:tcPr>
            <w:tcW w:type="dxa" w:w="5227"/>
            <w:tcMar>
              <w:top w:w="90" w:type="dxa"/>
              <w:start w:w="100" w:type="dxa"/>
              <w:bottom w:w="90" w:type="dxa"/>
              <w:end w:w="100" w:type="dxa"/>
            </w:tcMar>
            <w:shd w:fill="F8F8F8"/>
            <w:vAlign w:val="top"/>
          </w:tcPr>
          <w:p>
            <w:r>
              <w:rPr>
                <w:rFonts w:ascii="Verdana" w:hAnsi="Verdana"/>
                <w:sz w:val="18"/>
              </w:rPr>
              <w:t>Bias and fairness</w:t>
            </w:r>
          </w:p>
        </w:tc>
        <w:tc>
          <w:tcPr>
            <w:tcW w:type="dxa" w:w="5227"/>
            <w:tcMar>
              <w:top w:w="90" w:type="dxa"/>
              <w:start w:w="100" w:type="dxa"/>
              <w:bottom w:w="90" w:type="dxa"/>
              <w:end w:w="100" w:type="dxa"/>
            </w:tcMar>
            <w:shd w:fill="F8F8F8"/>
            <w:vAlign w:val="top"/>
          </w:tcPr>
          <w:p>
            <w:r>
              <w:rPr>
                <w:rFonts w:ascii="Verdana" w:hAnsi="Verdana"/>
                <w:sz w:val="18"/>
              </w:rPr>
              <w:t>I reviewed wording and examples for stereotypes, exclusions, or assumptions about learners.</w:t>
            </w:r>
          </w:p>
        </w:tc>
      </w:tr>
      <w:tr>
        <w:tc>
          <w:tcPr>
            <w:tcW w:type="dxa" w:w="5227"/>
            <w:tcMar>
              <w:top w:w="90" w:type="dxa"/>
              <w:start w:w="100" w:type="dxa"/>
              <w:bottom w:w="90" w:type="dxa"/>
              <w:end w:w="100" w:type="dxa"/>
            </w:tcMar>
            <w:vAlign w:val="top"/>
          </w:tcPr>
          <w:p>
            <w:r>
              <w:rPr>
                <w:rFonts w:ascii="Verdana" w:hAnsi="Verdana"/>
                <w:sz w:val="18"/>
              </w:rPr>
              <w:t>Accessibility</w:t>
            </w:r>
          </w:p>
        </w:tc>
        <w:tc>
          <w:tcPr>
            <w:tcW w:type="dxa" w:w="5227"/>
            <w:tcMar>
              <w:top w:w="90" w:type="dxa"/>
              <w:start w:w="100" w:type="dxa"/>
              <w:bottom w:w="90" w:type="dxa"/>
              <w:end w:w="100" w:type="dxa"/>
            </w:tcMar>
            <w:vAlign w:val="top"/>
          </w:tcPr>
          <w:p>
            <w:r>
              <w:rPr>
                <w:rFonts w:ascii="Verdana" w:hAnsi="Verdana"/>
                <w:sz w:val="18"/>
              </w:rPr>
              <w:t>I used clear headings, readable structure, descriptive links, plain language where appropriate, and meaningful alt text for informative images.</w:t>
            </w:r>
          </w:p>
        </w:tc>
      </w:tr>
      <w:tr>
        <w:tc>
          <w:tcPr>
            <w:tcW w:type="dxa" w:w="5227"/>
            <w:tcMar>
              <w:top w:w="90" w:type="dxa"/>
              <w:start w:w="100" w:type="dxa"/>
              <w:bottom w:w="90" w:type="dxa"/>
              <w:end w:w="100" w:type="dxa"/>
            </w:tcMar>
            <w:shd w:fill="F8F8F8"/>
            <w:vAlign w:val="top"/>
          </w:tcPr>
          <w:p>
            <w:r>
              <w:rPr>
                <w:rFonts w:ascii="Verdana" w:hAnsi="Verdana"/>
                <w:sz w:val="18"/>
              </w:rPr>
              <w:t>Human oversight</w:t>
            </w:r>
          </w:p>
        </w:tc>
        <w:tc>
          <w:tcPr>
            <w:tcW w:type="dxa" w:w="5227"/>
            <w:tcMar>
              <w:top w:w="90" w:type="dxa"/>
              <w:start w:w="100" w:type="dxa"/>
              <w:bottom w:w="90" w:type="dxa"/>
              <w:end w:w="100" w:type="dxa"/>
            </w:tcMar>
            <w:shd w:fill="F8F8F8"/>
            <w:vAlign w:val="top"/>
          </w:tcPr>
          <w:p>
            <w:r>
              <w:rPr>
                <w:rFonts w:ascii="Verdana" w:hAnsi="Verdana"/>
                <w:sz w:val="18"/>
              </w:rPr>
              <w:t>A person with the appropriate expertise reviewed the final output before publication or instructional use.</w:t>
            </w:r>
          </w:p>
        </w:tc>
      </w:tr>
      <w:tr>
        <w:tc>
          <w:tcPr>
            <w:tcW w:type="dxa" w:w="5227"/>
            <w:tcMar>
              <w:top w:w="90" w:type="dxa"/>
              <w:start w:w="100" w:type="dxa"/>
              <w:bottom w:w="90" w:type="dxa"/>
              <w:end w:w="100" w:type="dxa"/>
            </w:tcMar>
            <w:vAlign w:val="top"/>
          </w:tcPr>
          <w:p>
            <w:r>
              <w:rPr>
                <w:rFonts w:ascii="Verdana" w:hAnsi="Verdana"/>
                <w:sz w:val="18"/>
              </w:rPr>
              <w:t>Transparency</w:t>
            </w:r>
          </w:p>
        </w:tc>
        <w:tc>
          <w:tcPr>
            <w:tcW w:type="dxa" w:w="5227"/>
            <w:tcMar>
              <w:top w:w="90" w:type="dxa"/>
              <w:start w:w="100" w:type="dxa"/>
              <w:bottom w:w="90" w:type="dxa"/>
              <w:end w:w="100" w:type="dxa"/>
            </w:tcMar>
            <w:vAlign w:val="top"/>
          </w:tcPr>
          <w:p>
            <w:r>
              <w:rPr>
                <w:rFonts w:ascii="Verdana" w:hAnsi="Verdana"/>
                <w:sz w:val="18"/>
              </w:rPr>
              <w:t>When appropriate for the context, I can explain how AI contributed to the resource or workflow.</w:t>
            </w:r>
          </w:p>
        </w:tc>
      </w:tr>
    </w:tbl>
    <w:p/>
    <w:p>
      <w:pPr>
        <w:pStyle w:val="Heading2"/>
      </w:pPr>
      <w:r>
        <w:t>Resource Links</w:t>
      </w:r>
    </w:p>
    <w:p>
      <w:pPr>
        <w:pStyle w:val="ListBullet"/>
      </w:pPr>
      <w:hyperlink r:id="rId11">
        <w:r>
          <w:rPr>
            <w:color w:val="045577"/>
            <w:u w:val="single"/>
          </w:rPr>
          <w:t>Gemini Apps</w:t>
        </w:r>
      </w:hyperlink>
    </w:p>
    <w:p>
      <w:pPr>
        <w:pStyle w:val="ListBullet"/>
      </w:pPr>
      <w:hyperlink r:id="rId14">
        <w:r>
          <w:rPr>
            <w:color w:val="045577"/>
            <w:u w:val="single"/>
          </w:rPr>
          <w:t>Gemini Help: Gems</w:t>
        </w:r>
      </w:hyperlink>
    </w:p>
    <w:p>
      <w:pPr>
        <w:pStyle w:val="ListBullet"/>
      </w:pPr>
      <w:hyperlink r:id="rId12">
        <w:r>
          <w:rPr>
            <w:color w:val="045577"/>
            <w:u w:val="single"/>
          </w:rPr>
          <w:t>NotebookLM / Gemini Notebook</w:t>
        </w:r>
      </w:hyperlink>
    </w:p>
    <w:p>
      <w:pPr>
        <w:pStyle w:val="ListBullet"/>
      </w:pPr>
      <w:hyperlink r:id="rId15">
        <w:r>
          <w:rPr>
            <w:color w:val="045577"/>
            <w:u w:val="single"/>
          </w:rPr>
          <w:t>Gemini in Google Workspace Help</w:t>
        </w:r>
      </w:hyperlink>
    </w:p>
    <w:p>
      <w:pPr>
        <w:pStyle w:val="ListBullet"/>
      </w:pPr>
      <w:hyperlink r:id="rId13">
        <w:r>
          <w:rPr>
            <w:color w:val="045577"/>
            <w:u w:val="single"/>
          </w:rPr>
          <w:t>Google Workspace Learning Center</w:t>
        </w:r>
      </w:hyperlink>
    </w:p>
    <w:p>
      <w:r>
        <w:t>Note: Google AI features change quickly. Availability and interface labels may differ by account, license, administrator settings, and device. The workshop examples are designed to work even when a specific feature is unavailable.</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Verdana" w:hAnsi="Verdana"/>
        <w:color w:val="A02383"/>
        <w:sz w:val="17"/>
      </w:rPr>
      <w:t>www.eduvators.net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Verdana" w:hAnsi="Verdana"/>
        <w:b/>
        <w:color w:val="045577"/>
        <w:sz w:val="17"/>
      </w:rPr>
      <w:t>EDUVATORS   |   Launching new dimensions of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Verdana" w:hAnsi="Verdana" w:eastAsia="Verdan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Verdana" w:hAnsi="Verdana" w:eastAsia="Verdana"/>
      <w:b/>
      <w:bCs/>
      <w:color w:val="A02383"/>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Verdana" w:hAnsi="Verdana" w:eastAsia="Verdana"/>
      <w:b/>
      <w:bCs/>
      <w:color w:val="045577"/>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Verdana" w:hAnsi="Verdana" w:eastAsia="Verdana"/>
      <w:b/>
      <w:bCs/>
      <w:color w:val="04557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Verdana" w:hAnsi="Verdana" w:eastAsia="Verdana"/>
      <w:b/>
      <w:color w:val="A0238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80"/>
    </w:pPr>
    <w:rPr>
      <w:rFonts w:ascii="Verdana" w:hAnsi="Verdana" w:eastAsia="Verdana"/>
      <w:b/>
      <w:color w:val="04557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emini.google.com/" TargetMode="External"/><Relationship Id="rId12" Type="http://schemas.openxmlformats.org/officeDocument/2006/relationships/hyperlink" Target="https://notebooklm.google.com/" TargetMode="External"/><Relationship Id="rId13" Type="http://schemas.openxmlformats.org/officeDocument/2006/relationships/hyperlink" Target="https://support.google.com/a/users/" TargetMode="External"/><Relationship Id="rId14" Type="http://schemas.openxmlformats.org/officeDocument/2006/relationships/hyperlink" Target="https://support.google.com/gemini/answer/15146780" TargetMode="External"/><Relationship Id="rId15" Type="http://schemas.openxmlformats.org/officeDocument/2006/relationships/hyperlink" Target="https://support.google.com/docs/answer/151232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