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34F8E6">
      <w:pPr>
        <w:pStyle w:val="8"/>
        <w:spacing w:line="360" w:lineRule="auto"/>
        <w:jc w:val="center"/>
        <w:rPr>
          <w:b/>
        </w:rPr>
      </w:pPr>
      <w:bookmarkStart w:id="0" w:name="_Hlk213311161"/>
      <w:r>
        <w:rPr>
          <w:b/>
        </w:rPr>
        <w:t>LAPORAN</w:t>
      </w:r>
    </w:p>
    <w:p w14:paraId="323D7C47">
      <w:pPr>
        <w:pStyle w:val="8"/>
        <w:spacing w:line="360" w:lineRule="auto"/>
        <w:jc w:val="center"/>
        <w:rPr>
          <w:b/>
        </w:rPr>
      </w:pPr>
    </w:p>
    <w:p w14:paraId="7BD578C5">
      <w:pPr>
        <w:pStyle w:val="8"/>
        <w:spacing w:line="360" w:lineRule="auto"/>
        <w:jc w:val="center"/>
        <w:rPr>
          <w:rStyle w:val="17"/>
        </w:rPr>
      </w:pPr>
      <w:r>
        <w:rPr>
          <w:rStyle w:val="17"/>
        </w:rPr>
        <w:t>UJIAN TEGAH SEMESTER</w:t>
      </w:r>
    </w:p>
    <w:p w14:paraId="47871A9F">
      <w:pPr>
        <w:pStyle w:val="8"/>
        <w:spacing w:line="360" w:lineRule="auto"/>
        <w:jc w:val="center"/>
        <w:rPr>
          <w:rStyle w:val="17"/>
        </w:rPr>
      </w:pPr>
      <w:r>
        <w:rPr>
          <w:rStyle w:val="17"/>
        </w:rPr>
        <w:t>4143108 – SOFTWARE ARCHITECTURE AND DESIGN</w:t>
      </w:r>
    </w:p>
    <w:p w14:paraId="251525BF">
      <w:pPr>
        <w:pStyle w:val="8"/>
        <w:spacing w:line="360" w:lineRule="auto"/>
        <w:jc w:val="center"/>
        <w:rPr>
          <w:b/>
        </w:rPr>
      </w:pPr>
    </w:p>
    <w:p w14:paraId="3755DE03">
      <w:pPr>
        <w:pStyle w:val="8"/>
        <w:spacing w:line="360" w:lineRule="auto"/>
        <w:jc w:val="center"/>
        <w:rPr>
          <w:b/>
        </w:rPr>
      </w:pPr>
      <w:r>
        <w:drawing>
          <wp:inline distT="0" distB="0" distL="0" distR="0">
            <wp:extent cx="3188335" cy="332359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217227" cy="3353525"/>
                    </a:xfrm>
                    <a:prstGeom prst="rect">
                      <a:avLst/>
                    </a:prstGeom>
                  </pic:spPr>
                </pic:pic>
              </a:graphicData>
            </a:graphic>
          </wp:inline>
        </w:drawing>
      </w:r>
      <w:r>
        <w:rPr>
          <w:b/>
        </w:rPr>
        <w:br w:type="textWrapping" w:clear="all"/>
      </w:r>
    </w:p>
    <w:p w14:paraId="7432F9D2">
      <w:pPr>
        <w:spacing w:line="360" w:lineRule="auto"/>
        <w:jc w:val="center"/>
        <w:rPr>
          <w:b/>
          <w:bCs/>
          <w:sz w:val="24"/>
          <w:szCs w:val="24"/>
        </w:rPr>
      </w:pPr>
      <w:r>
        <w:rPr>
          <w:b/>
          <w:bCs/>
          <w:sz w:val="24"/>
          <w:szCs w:val="24"/>
        </w:rPr>
        <w:t>Disusun Oleh</w:t>
      </w:r>
      <w:r>
        <w:rPr>
          <w:b/>
          <w:bCs/>
          <w:spacing w:val="-1"/>
          <w:sz w:val="24"/>
          <w:szCs w:val="24"/>
        </w:rPr>
        <w:t xml:space="preserve"> </w:t>
      </w:r>
      <w:r>
        <w:rPr>
          <w:b/>
          <w:bCs/>
          <w:sz w:val="24"/>
          <w:szCs w:val="24"/>
        </w:rPr>
        <w:t>:</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4"/>
        <w:gridCol w:w="4462"/>
      </w:tblGrid>
      <w:tr w14:paraId="7A92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4" w:type="dxa"/>
          </w:tcPr>
          <w:p w14:paraId="62A6DA3C">
            <w:pPr>
              <w:pStyle w:val="8"/>
              <w:jc w:val="center"/>
              <w:rPr>
                <w:b/>
              </w:rPr>
            </w:pPr>
            <w:r>
              <w:rPr>
                <w:b/>
              </w:rPr>
              <w:t>NIM</w:t>
            </w:r>
          </w:p>
        </w:tc>
        <w:tc>
          <w:tcPr>
            <w:tcW w:w="4462" w:type="dxa"/>
          </w:tcPr>
          <w:p w14:paraId="360F0DD5">
            <w:pPr>
              <w:pStyle w:val="8"/>
              <w:jc w:val="center"/>
              <w:rPr>
                <w:b/>
              </w:rPr>
            </w:pPr>
            <w:r>
              <w:rPr>
                <w:b/>
              </w:rPr>
              <w:t>NAMA</w:t>
            </w:r>
          </w:p>
        </w:tc>
      </w:tr>
      <w:tr w14:paraId="108DB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4" w:type="dxa"/>
          </w:tcPr>
          <w:p w14:paraId="60C49EBB">
            <w:pPr>
              <w:pStyle w:val="8"/>
              <w:jc w:val="center"/>
              <w:rPr>
                <w:bCs/>
              </w:rPr>
            </w:pPr>
            <w:r>
              <w:rPr>
                <w:bCs/>
              </w:rPr>
              <w:t>11423018</w:t>
            </w:r>
          </w:p>
        </w:tc>
        <w:tc>
          <w:tcPr>
            <w:tcW w:w="4462" w:type="dxa"/>
          </w:tcPr>
          <w:p w14:paraId="720A4F36">
            <w:pPr>
              <w:pStyle w:val="8"/>
              <w:jc w:val="center"/>
              <w:rPr>
                <w:bCs/>
              </w:rPr>
            </w:pPr>
            <w:r>
              <w:rPr>
                <w:bCs/>
              </w:rPr>
              <w:t>Eduward Gilbert Simanjuntak</w:t>
            </w:r>
          </w:p>
        </w:tc>
      </w:tr>
    </w:tbl>
    <w:p w14:paraId="28CAA18F">
      <w:pPr>
        <w:pStyle w:val="8"/>
        <w:spacing w:line="360" w:lineRule="auto"/>
        <w:jc w:val="center"/>
        <w:rPr>
          <w:b/>
        </w:rPr>
      </w:pPr>
    </w:p>
    <w:p w14:paraId="00A4C205">
      <w:pPr>
        <w:spacing w:before="276" w:line="360" w:lineRule="auto"/>
        <w:ind w:left="635" w:right="633"/>
        <w:jc w:val="center"/>
        <w:rPr>
          <w:b/>
          <w:spacing w:val="-2"/>
          <w:sz w:val="24"/>
          <w:szCs w:val="24"/>
        </w:rPr>
      </w:pPr>
      <w:r>
        <w:rPr>
          <w:b/>
          <w:spacing w:val="-3"/>
          <w:sz w:val="24"/>
          <w:szCs w:val="24"/>
        </w:rPr>
        <w:t xml:space="preserve">SARJANA TERAPAN TEKNOLOGI REKAYASA PERANGKAT </w:t>
      </w:r>
      <w:r>
        <w:rPr>
          <w:b/>
          <w:spacing w:val="-2"/>
          <w:sz w:val="24"/>
          <w:szCs w:val="24"/>
        </w:rPr>
        <w:t>LUNAK (TRPL)</w:t>
      </w:r>
    </w:p>
    <w:p w14:paraId="4BB3EFD7">
      <w:pPr>
        <w:spacing w:before="276" w:line="360" w:lineRule="auto"/>
        <w:ind w:left="635" w:right="633"/>
        <w:jc w:val="center"/>
        <w:rPr>
          <w:b/>
          <w:sz w:val="24"/>
          <w:szCs w:val="24"/>
        </w:rPr>
      </w:pPr>
      <w:r>
        <w:rPr>
          <w:b/>
          <w:sz w:val="24"/>
          <w:szCs w:val="24"/>
        </w:rPr>
        <w:tab/>
      </w:r>
      <w:r>
        <w:rPr>
          <w:b/>
          <w:sz w:val="24"/>
          <w:szCs w:val="24"/>
        </w:rPr>
        <w:t>INSTITUT TEKNOLOGI DEL</w:t>
      </w:r>
    </w:p>
    <w:p w14:paraId="5104E385">
      <w:pPr>
        <w:spacing w:before="276" w:line="360" w:lineRule="auto"/>
        <w:ind w:left="635" w:right="633"/>
        <w:jc w:val="center"/>
        <w:rPr>
          <w:b/>
          <w:sz w:val="24"/>
          <w:szCs w:val="24"/>
        </w:rPr>
      </w:pPr>
      <w:r>
        <w:rPr>
          <w:b/>
          <w:sz w:val="24"/>
          <w:szCs w:val="24"/>
        </w:rPr>
        <w:t>2026</w:t>
      </w:r>
    </w:p>
    <w:p w14:paraId="43995782">
      <w:pPr>
        <w:spacing w:before="276" w:line="360" w:lineRule="auto"/>
        <w:ind w:left="635" w:right="633"/>
        <w:jc w:val="center"/>
        <w:rPr>
          <w:b/>
          <w:sz w:val="24"/>
          <w:szCs w:val="24"/>
        </w:rPr>
      </w:pPr>
    </w:p>
    <w:p w14:paraId="6CBEE92B">
      <w:pPr>
        <w:spacing w:before="276" w:line="360" w:lineRule="auto"/>
        <w:ind w:left="635" w:right="633"/>
        <w:jc w:val="center"/>
        <w:rPr>
          <w:b/>
          <w:sz w:val="24"/>
          <w:szCs w:val="24"/>
        </w:rPr>
      </w:pPr>
    </w:p>
    <w:bookmarkEnd w:id="0"/>
    <w:p w14:paraId="730419BE">
      <w:pPr>
        <w:rPr>
          <w:sz w:val="24"/>
          <w:szCs w:val="24"/>
        </w:rPr>
      </w:pPr>
    </w:p>
    <w:sdt>
      <w:sdtPr>
        <w:rPr>
          <w:rFonts w:ascii="Times New Roman" w:hAnsi="Times New Roman" w:eastAsia="Times New Roman" w:cs="Times New Roman"/>
          <w:color w:val="auto"/>
          <w:sz w:val="22"/>
          <w:szCs w:val="24"/>
          <w:lang w:val="ms"/>
        </w:rPr>
        <w:id w:val="1752229259"/>
        <w:docPartObj>
          <w:docPartGallery w:val="Table of Contents"/>
          <w:docPartUnique/>
        </w:docPartObj>
      </w:sdtPr>
      <w:sdtEndPr>
        <w:rPr>
          <w:rFonts w:ascii="Times New Roman" w:hAnsi="Times New Roman" w:eastAsia="Times New Roman" w:cs="Times New Roman"/>
          <w:b/>
          <w:bCs/>
          <w:color w:val="auto"/>
          <w:sz w:val="22"/>
          <w:szCs w:val="24"/>
          <w:lang w:val="ms"/>
        </w:rPr>
      </w:sdtEndPr>
      <w:sdtContent>
        <w:p w14:paraId="7F5C896D">
          <w:pPr>
            <w:pStyle w:val="27"/>
            <w:rPr>
              <w:rFonts w:ascii="Times New Roman" w:hAnsi="Times New Roman" w:cs="Times New Roman"/>
              <w:b/>
              <w:bCs/>
              <w:color w:val="auto"/>
              <w:szCs w:val="24"/>
            </w:rPr>
          </w:pPr>
          <w:r>
            <w:rPr>
              <w:rFonts w:ascii="Times New Roman" w:hAnsi="Times New Roman" w:cs="Times New Roman"/>
              <w:b/>
              <w:bCs/>
              <w:color w:val="auto"/>
              <w:szCs w:val="24"/>
            </w:rPr>
            <w:t>Daftar ISI</w:t>
          </w:r>
        </w:p>
        <w:p w14:paraId="2B984354">
          <w:pPr>
            <w:pStyle w:val="19"/>
            <w:tabs>
              <w:tab w:val="right" w:leader="dot" w:pos="9026"/>
            </w:tabs>
          </w:pPr>
          <w:r>
            <w:rPr>
              <w:sz w:val="24"/>
              <w:szCs w:val="24"/>
            </w:rPr>
            <w:fldChar w:fldCharType="begin"/>
          </w:r>
          <w:r>
            <w:rPr>
              <w:sz w:val="24"/>
              <w:szCs w:val="24"/>
            </w:rPr>
            <w:instrText xml:space="preserve"> TOC \o "1-3" \h \z \u </w:instrText>
          </w:r>
          <w:r>
            <w:rPr>
              <w:sz w:val="24"/>
              <w:szCs w:val="24"/>
            </w:rPr>
            <w:fldChar w:fldCharType="separate"/>
          </w:r>
          <w:r>
            <w:rPr>
              <w:szCs w:val="24"/>
            </w:rPr>
            <w:fldChar w:fldCharType="begin"/>
          </w:r>
          <w:r>
            <w:rPr>
              <w:szCs w:val="24"/>
            </w:rPr>
            <w:instrText xml:space="preserve"> HYPERLINK \l _Toc9580 </w:instrText>
          </w:r>
          <w:r>
            <w:rPr>
              <w:szCs w:val="24"/>
            </w:rPr>
            <w:fldChar w:fldCharType="separate"/>
          </w:r>
          <w:r>
            <w:t>Case Study 1: MediTrack  A Digital Healthcare Platform</w:t>
          </w:r>
          <w:r>
            <w:t xml:space="preserve"> </w:t>
          </w:r>
          <w:r>
            <w:tab/>
          </w:r>
          <w:r>
            <w:fldChar w:fldCharType="begin"/>
          </w:r>
          <w:r>
            <w:instrText xml:space="preserve"> PAGEREF _Toc9580 \h </w:instrText>
          </w:r>
          <w:r>
            <w:fldChar w:fldCharType="separate"/>
          </w:r>
          <w:r>
            <w:t>3</w:t>
          </w:r>
          <w:r>
            <w:fldChar w:fldCharType="end"/>
          </w:r>
          <w:r>
            <w:rPr>
              <w:szCs w:val="24"/>
            </w:rPr>
            <w:fldChar w:fldCharType="end"/>
          </w:r>
        </w:p>
        <w:p w14:paraId="15BBB685">
          <w:pPr>
            <w:pStyle w:val="21"/>
            <w:tabs>
              <w:tab w:val="right" w:leader="dot" w:pos="9026"/>
            </w:tabs>
          </w:pPr>
          <w:r>
            <w:rPr>
              <w:bCs/>
              <w:szCs w:val="24"/>
            </w:rPr>
            <w:fldChar w:fldCharType="begin"/>
          </w:r>
          <w:r>
            <w:rPr>
              <w:bCs/>
              <w:szCs w:val="24"/>
            </w:rPr>
            <w:instrText xml:space="preserve"> HYPERLINK \l _Toc7277 </w:instrText>
          </w:r>
          <w:r>
            <w:rPr>
              <w:bCs/>
              <w:szCs w:val="24"/>
            </w:rPr>
            <w:fldChar w:fldCharType="separate"/>
          </w:r>
          <w:r>
            <w:rPr>
              <w:rFonts w:hint="default" w:cs="Times New Roman"/>
            </w:rPr>
            <w:t xml:space="preserve">1. </w:t>
          </w:r>
          <w:r>
            <w:rPr>
              <w:rFonts w:cs="Times New Roman"/>
            </w:rPr>
            <w:t>Soal ini dikerjakan pada branch case_study1.</w:t>
          </w:r>
          <w:r>
            <w:tab/>
          </w:r>
          <w:r>
            <w:fldChar w:fldCharType="begin"/>
          </w:r>
          <w:r>
            <w:instrText xml:space="preserve"> PAGEREF _Toc7277 \h </w:instrText>
          </w:r>
          <w:r>
            <w:fldChar w:fldCharType="separate"/>
          </w:r>
          <w:r>
            <w:t>3</w:t>
          </w:r>
          <w:r>
            <w:fldChar w:fldCharType="end"/>
          </w:r>
          <w:r>
            <w:rPr>
              <w:bCs/>
              <w:szCs w:val="24"/>
            </w:rPr>
            <w:fldChar w:fldCharType="end"/>
          </w:r>
        </w:p>
        <w:p w14:paraId="1F68DF43">
          <w:pPr>
            <w:pStyle w:val="21"/>
            <w:tabs>
              <w:tab w:val="right" w:leader="dot" w:pos="9026"/>
            </w:tabs>
          </w:pPr>
          <w:r>
            <w:rPr>
              <w:bCs/>
              <w:szCs w:val="24"/>
            </w:rPr>
            <w:fldChar w:fldCharType="begin"/>
          </w:r>
          <w:r>
            <w:rPr>
              <w:bCs/>
              <w:szCs w:val="24"/>
            </w:rPr>
            <w:instrText xml:space="preserve"> HYPERLINK \l _Toc22081 </w:instrText>
          </w:r>
          <w:r>
            <w:rPr>
              <w:bCs/>
              <w:szCs w:val="24"/>
            </w:rPr>
            <w:fldChar w:fldCharType="separate"/>
          </w:r>
          <w:r>
            <w:rPr>
              <w:rFonts w:hint="default" w:cs="Times New Roman"/>
              <w:bCs w:val="0"/>
            </w:rPr>
            <w:t xml:space="preserve">2. </w:t>
          </w:r>
          <w:r>
            <w:rPr>
              <w:rFonts w:cs="Times New Roman"/>
              <w:bCs w:val="0"/>
            </w:rPr>
            <w:t>Design Thinking &amp; Architecture Selection</w:t>
          </w:r>
          <w:r>
            <w:tab/>
          </w:r>
          <w:r>
            <w:fldChar w:fldCharType="begin"/>
          </w:r>
          <w:r>
            <w:instrText xml:space="preserve"> PAGEREF _Toc22081 \h </w:instrText>
          </w:r>
          <w:r>
            <w:fldChar w:fldCharType="separate"/>
          </w:r>
          <w:r>
            <w:t>3</w:t>
          </w:r>
          <w:r>
            <w:fldChar w:fldCharType="end"/>
          </w:r>
          <w:r>
            <w:rPr>
              <w:bCs/>
              <w:szCs w:val="24"/>
            </w:rPr>
            <w:fldChar w:fldCharType="end"/>
          </w:r>
        </w:p>
        <w:p w14:paraId="58469A52">
          <w:pPr>
            <w:pStyle w:val="21"/>
            <w:tabs>
              <w:tab w:val="right" w:leader="dot" w:pos="9026"/>
            </w:tabs>
          </w:pPr>
          <w:r>
            <w:rPr>
              <w:bCs/>
              <w:szCs w:val="24"/>
            </w:rPr>
            <w:fldChar w:fldCharType="begin"/>
          </w:r>
          <w:r>
            <w:rPr>
              <w:bCs/>
              <w:szCs w:val="24"/>
            </w:rPr>
            <w:instrText xml:space="preserve"> HYPERLINK \l _Toc11310 </w:instrText>
          </w:r>
          <w:r>
            <w:rPr>
              <w:bCs/>
              <w:szCs w:val="24"/>
            </w:rPr>
            <w:fldChar w:fldCharType="separate"/>
          </w:r>
          <w:r>
            <w:t>1. Separation of Concerns (SoC) / Bounded Context</w:t>
          </w:r>
          <w:r>
            <w:tab/>
          </w:r>
          <w:r>
            <w:fldChar w:fldCharType="begin"/>
          </w:r>
          <w:r>
            <w:instrText xml:space="preserve"> PAGEREF _Toc11310 \h </w:instrText>
          </w:r>
          <w:r>
            <w:fldChar w:fldCharType="separate"/>
          </w:r>
          <w:r>
            <w:t>3</w:t>
          </w:r>
          <w:r>
            <w:fldChar w:fldCharType="end"/>
          </w:r>
          <w:r>
            <w:rPr>
              <w:bCs/>
              <w:szCs w:val="24"/>
            </w:rPr>
            <w:fldChar w:fldCharType="end"/>
          </w:r>
        </w:p>
        <w:p w14:paraId="15324E97">
          <w:pPr>
            <w:pStyle w:val="21"/>
            <w:tabs>
              <w:tab w:val="right" w:leader="dot" w:pos="9026"/>
            </w:tabs>
          </w:pPr>
          <w:r>
            <w:rPr>
              <w:bCs/>
              <w:szCs w:val="24"/>
            </w:rPr>
            <w:fldChar w:fldCharType="begin"/>
          </w:r>
          <w:r>
            <w:rPr>
              <w:bCs/>
              <w:szCs w:val="24"/>
            </w:rPr>
            <w:instrText xml:space="preserve"> HYPERLINK \l _Toc16472 </w:instrText>
          </w:r>
          <w:r>
            <w:rPr>
              <w:bCs/>
              <w:szCs w:val="24"/>
            </w:rPr>
            <w:fldChar w:fldCharType="separate"/>
          </w:r>
          <w:r>
            <w:rPr>
              <w:rFonts w:hint="default" w:cs="Times New Roman"/>
              <w:szCs w:val="26"/>
            </w:rPr>
            <w:t xml:space="preserve">3. </w:t>
          </w:r>
          <w:r>
            <w:rPr>
              <w:rFonts w:cs="Times New Roman"/>
              <w:bCs w:val="0"/>
              <w:szCs w:val="26"/>
            </w:rPr>
            <w:t>System Decomposition &amp; Modeling</w:t>
          </w:r>
          <w:r>
            <w:tab/>
          </w:r>
          <w:r>
            <w:fldChar w:fldCharType="begin"/>
          </w:r>
          <w:r>
            <w:instrText xml:space="preserve"> PAGEREF _Toc16472 \h </w:instrText>
          </w:r>
          <w:r>
            <w:fldChar w:fldCharType="separate"/>
          </w:r>
          <w:r>
            <w:t>6</w:t>
          </w:r>
          <w:r>
            <w:fldChar w:fldCharType="end"/>
          </w:r>
          <w:r>
            <w:rPr>
              <w:bCs/>
              <w:szCs w:val="24"/>
            </w:rPr>
            <w:fldChar w:fldCharType="end"/>
          </w:r>
        </w:p>
        <w:p w14:paraId="632FB7F5">
          <w:pPr>
            <w:pStyle w:val="21"/>
            <w:tabs>
              <w:tab w:val="right" w:leader="dot" w:pos="9026"/>
            </w:tabs>
          </w:pPr>
          <w:r>
            <w:rPr>
              <w:bCs/>
              <w:szCs w:val="24"/>
            </w:rPr>
            <w:fldChar w:fldCharType="begin"/>
          </w:r>
          <w:r>
            <w:rPr>
              <w:bCs/>
              <w:szCs w:val="24"/>
            </w:rPr>
            <w:instrText xml:space="preserve"> HYPERLINK \l _Toc8568 </w:instrText>
          </w:r>
          <w:r>
            <w:rPr>
              <w:bCs/>
              <w:szCs w:val="24"/>
            </w:rPr>
            <w:fldChar w:fldCharType="separate"/>
          </w:r>
          <w:r>
            <w:rPr>
              <w:rFonts w:hint="default"/>
            </w:rPr>
            <w:t xml:space="preserve">4. </w:t>
          </w:r>
          <w:r>
            <w:rPr>
              <w:rFonts w:cs="Times New Roman"/>
            </w:rPr>
            <w:t>[Architecture Visualization] As a leader, all your team must be understand the solusion you provide, Draw a high-level architecture diagram of your proposed solution.</w:t>
          </w:r>
          <w:r>
            <w:tab/>
          </w:r>
          <w:r>
            <w:fldChar w:fldCharType="begin"/>
          </w:r>
          <w:r>
            <w:instrText xml:space="preserve"> PAGEREF _Toc8568 \h </w:instrText>
          </w:r>
          <w:r>
            <w:fldChar w:fldCharType="separate"/>
          </w:r>
          <w:r>
            <w:t>10</w:t>
          </w:r>
          <w:r>
            <w:fldChar w:fldCharType="end"/>
          </w:r>
          <w:r>
            <w:rPr>
              <w:bCs/>
              <w:szCs w:val="24"/>
            </w:rPr>
            <w:fldChar w:fldCharType="end"/>
          </w:r>
        </w:p>
        <w:p w14:paraId="380A4430">
          <w:pPr>
            <w:pStyle w:val="21"/>
            <w:tabs>
              <w:tab w:val="right" w:leader="dot" w:pos="9026"/>
            </w:tabs>
          </w:pPr>
          <w:r>
            <w:rPr>
              <w:bCs/>
              <w:szCs w:val="24"/>
            </w:rPr>
            <w:fldChar w:fldCharType="begin"/>
          </w:r>
          <w:r>
            <w:rPr>
              <w:bCs/>
              <w:szCs w:val="24"/>
            </w:rPr>
            <w:instrText xml:space="preserve"> HYPERLINK \l _Toc18162 </w:instrText>
          </w:r>
          <w:r>
            <w:rPr>
              <w:bCs/>
              <w:szCs w:val="24"/>
            </w:rPr>
            <w:fldChar w:fldCharType="separate"/>
          </w:r>
          <w:r>
            <w:rPr>
              <w:rFonts w:hint="default" w:cs="Times New Roman"/>
              <w:bCs w:val="0"/>
            </w:rPr>
            <w:t xml:space="preserve">5. </w:t>
          </w:r>
          <w:r>
            <w:rPr>
              <w:rFonts w:cs="Times New Roman"/>
              <w:bCs w:val="0"/>
            </w:rPr>
            <w:t>Implementasi (Source Code Overview)</w:t>
          </w:r>
          <w:r>
            <w:tab/>
          </w:r>
          <w:r>
            <w:fldChar w:fldCharType="begin"/>
          </w:r>
          <w:r>
            <w:instrText xml:space="preserve"> PAGEREF _Toc18162 \h </w:instrText>
          </w:r>
          <w:r>
            <w:fldChar w:fldCharType="separate"/>
          </w:r>
          <w:r>
            <w:t>10</w:t>
          </w:r>
          <w:r>
            <w:fldChar w:fldCharType="end"/>
          </w:r>
          <w:r>
            <w:rPr>
              <w:bCs/>
              <w:szCs w:val="24"/>
            </w:rPr>
            <w:fldChar w:fldCharType="end"/>
          </w:r>
        </w:p>
        <w:p w14:paraId="748DC669">
          <w:pPr>
            <w:pStyle w:val="21"/>
            <w:tabs>
              <w:tab w:val="right" w:leader="dot" w:pos="9026"/>
            </w:tabs>
          </w:pPr>
          <w:r>
            <w:rPr>
              <w:bCs/>
              <w:szCs w:val="24"/>
            </w:rPr>
            <w:fldChar w:fldCharType="begin"/>
          </w:r>
          <w:r>
            <w:rPr>
              <w:bCs/>
              <w:szCs w:val="24"/>
            </w:rPr>
            <w:instrText xml:space="preserve"> HYPERLINK \l _Toc22246 </w:instrText>
          </w:r>
          <w:r>
            <w:rPr>
              <w:bCs/>
              <w:szCs w:val="24"/>
            </w:rPr>
            <w:fldChar w:fldCharType="separate"/>
          </w:r>
          <w:r>
            <w:rPr>
              <w:rFonts w:hint="default" w:cs="Times New Roman"/>
            </w:rPr>
            <w:t xml:space="preserve">6. </w:t>
          </w:r>
          <w:r>
            <w:rPr>
              <w:rFonts w:cs="Times New Roman"/>
            </w:rPr>
            <w:t>[Bonus Task] Identify potential performance bottlenecks in your architecture and propose mitigation strategies!</w:t>
          </w:r>
          <w:r>
            <w:tab/>
          </w:r>
          <w:r>
            <w:fldChar w:fldCharType="begin"/>
          </w:r>
          <w:r>
            <w:instrText xml:space="preserve"> PAGEREF _Toc22246 \h </w:instrText>
          </w:r>
          <w:r>
            <w:fldChar w:fldCharType="separate"/>
          </w:r>
          <w:r>
            <w:t>13</w:t>
          </w:r>
          <w:r>
            <w:fldChar w:fldCharType="end"/>
          </w:r>
          <w:r>
            <w:rPr>
              <w:bCs/>
              <w:szCs w:val="24"/>
            </w:rPr>
            <w:fldChar w:fldCharType="end"/>
          </w:r>
        </w:p>
        <w:p w14:paraId="7832F4B4">
          <w:pPr>
            <w:pStyle w:val="19"/>
            <w:tabs>
              <w:tab w:val="right" w:leader="dot" w:pos="9026"/>
            </w:tabs>
          </w:pPr>
          <w:r>
            <w:rPr>
              <w:bCs/>
              <w:szCs w:val="24"/>
            </w:rPr>
            <w:fldChar w:fldCharType="begin"/>
          </w:r>
          <w:r>
            <w:rPr>
              <w:bCs/>
              <w:szCs w:val="24"/>
            </w:rPr>
            <w:instrText xml:space="preserve"> HYPERLINK \l _Toc21778 </w:instrText>
          </w:r>
          <w:r>
            <w:rPr>
              <w:bCs/>
              <w:szCs w:val="24"/>
            </w:rPr>
            <w:fldChar w:fldCharType="separate"/>
          </w:r>
          <w:r>
            <w:t>Case Study 2: MediTrack Transformation</w:t>
          </w:r>
          <w:r>
            <w:tab/>
          </w:r>
          <w:r>
            <w:fldChar w:fldCharType="begin"/>
          </w:r>
          <w:r>
            <w:instrText xml:space="preserve"> PAGEREF _Toc21778 \h </w:instrText>
          </w:r>
          <w:r>
            <w:fldChar w:fldCharType="separate"/>
          </w:r>
          <w:r>
            <w:t>14</w:t>
          </w:r>
          <w:r>
            <w:fldChar w:fldCharType="end"/>
          </w:r>
          <w:r>
            <w:rPr>
              <w:bCs/>
              <w:szCs w:val="24"/>
            </w:rPr>
            <w:fldChar w:fldCharType="end"/>
          </w:r>
        </w:p>
        <w:p w14:paraId="097869DC">
          <w:pPr>
            <w:pStyle w:val="20"/>
            <w:tabs>
              <w:tab w:val="right" w:leader="dot" w:pos="9026"/>
            </w:tabs>
          </w:pPr>
          <w:r>
            <w:rPr>
              <w:bCs/>
              <w:szCs w:val="24"/>
            </w:rPr>
            <w:fldChar w:fldCharType="begin"/>
          </w:r>
          <w:r>
            <w:rPr>
              <w:bCs/>
              <w:szCs w:val="24"/>
            </w:rPr>
            <w:instrText xml:space="preserve"> HYPERLINK \l _Toc738 </w:instrText>
          </w:r>
          <w:r>
            <w:rPr>
              <w:bCs/>
              <w:szCs w:val="24"/>
            </w:rPr>
            <w:fldChar w:fldCharType="separate"/>
          </w:r>
          <w:r>
            <w:t>1. Soal ini dikerjakan pada branch case_study2</w:t>
          </w:r>
          <w:r>
            <w:tab/>
          </w:r>
          <w:r>
            <w:fldChar w:fldCharType="begin"/>
          </w:r>
          <w:r>
            <w:instrText xml:space="preserve"> PAGEREF _Toc738 \h </w:instrText>
          </w:r>
          <w:r>
            <w:fldChar w:fldCharType="separate"/>
          </w:r>
          <w:r>
            <w:t>15</w:t>
          </w:r>
          <w:r>
            <w:fldChar w:fldCharType="end"/>
          </w:r>
          <w:r>
            <w:rPr>
              <w:bCs/>
              <w:szCs w:val="24"/>
            </w:rPr>
            <w:fldChar w:fldCharType="end"/>
          </w:r>
        </w:p>
        <w:p w14:paraId="6B73644B">
          <w:pPr>
            <w:pStyle w:val="20"/>
            <w:tabs>
              <w:tab w:val="right" w:leader="dot" w:pos="9026"/>
            </w:tabs>
          </w:pPr>
          <w:r>
            <w:rPr>
              <w:bCs/>
              <w:szCs w:val="24"/>
            </w:rPr>
            <w:fldChar w:fldCharType="begin"/>
          </w:r>
          <w:r>
            <w:rPr>
              <w:bCs/>
              <w:szCs w:val="24"/>
            </w:rPr>
            <w:instrText xml:space="preserve"> HYPERLINK \l _Toc10537 </w:instrText>
          </w:r>
          <w:r>
            <w:rPr>
              <w:bCs/>
              <w:szCs w:val="24"/>
            </w:rPr>
            <w:fldChar w:fldCharType="separate"/>
          </w:r>
          <w:r>
            <w:t>2. To simplify the main concept and understanding, please provide the use case based on the case study!</w:t>
          </w:r>
          <w:r>
            <w:tab/>
          </w:r>
          <w:r>
            <w:fldChar w:fldCharType="begin"/>
          </w:r>
          <w:r>
            <w:instrText xml:space="preserve"> PAGEREF _Toc10537 \h </w:instrText>
          </w:r>
          <w:r>
            <w:fldChar w:fldCharType="separate"/>
          </w:r>
          <w:r>
            <w:t>15</w:t>
          </w:r>
          <w:r>
            <w:fldChar w:fldCharType="end"/>
          </w:r>
          <w:r>
            <w:rPr>
              <w:bCs/>
              <w:szCs w:val="24"/>
            </w:rPr>
            <w:fldChar w:fldCharType="end"/>
          </w:r>
        </w:p>
        <w:p w14:paraId="43F988BD">
          <w:pPr>
            <w:pStyle w:val="20"/>
            <w:tabs>
              <w:tab w:val="right" w:leader="dot" w:pos="9026"/>
            </w:tabs>
          </w:pPr>
          <w:r>
            <w:rPr>
              <w:bCs/>
              <w:szCs w:val="24"/>
            </w:rPr>
            <w:fldChar w:fldCharType="begin"/>
          </w:r>
          <w:r>
            <w:rPr>
              <w:bCs/>
              <w:szCs w:val="24"/>
            </w:rPr>
            <w:instrText xml:space="preserve"> HYPERLINK \l _Toc27931 </w:instrText>
          </w:r>
          <w:r>
            <w:rPr>
              <w:bCs/>
              <w:szCs w:val="24"/>
            </w:rPr>
            <w:fldChar w:fldCharType="separate"/>
          </w:r>
          <w:r>
            <w:t>3. Architecture Diagram</w:t>
          </w:r>
          <w:r>
            <w:tab/>
          </w:r>
          <w:r>
            <w:fldChar w:fldCharType="begin"/>
          </w:r>
          <w:r>
            <w:instrText xml:space="preserve"> PAGEREF _Toc27931 \h </w:instrText>
          </w:r>
          <w:r>
            <w:fldChar w:fldCharType="separate"/>
          </w:r>
          <w:r>
            <w:t>16</w:t>
          </w:r>
          <w:r>
            <w:fldChar w:fldCharType="end"/>
          </w:r>
          <w:r>
            <w:rPr>
              <w:bCs/>
              <w:szCs w:val="24"/>
            </w:rPr>
            <w:fldChar w:fldCharType="end"/>
          </w:r>
        </w:p>
        <w:p w14:paraId="78267E7E">
          <w:pPr>
            <w:pStyle w:val="20"/>
            <w:tabs>
              <w:tab w:val="right" w:leader="dot" w:pos="9026"/>
            </w:tabs>
          </w:pPr>
          <w:r>
            <w:rPr>
              <w:bCs/>
              <w:szCs w:val="24"/>
            </w:rPr>
            <w:fldChar w:fldCharType="begin"/>
          </w:r>
          <w:r>
            <w:rPr>
              <w:bCs/>
              <w:szCs w:val="24"/>
            </w:rPr>
            <w:instrText xml:space="preserve"> HYPERLINK \l _Toc27427 </w:instrText>
          </w:r>
          <w:r>
            <w:rPr>
              <w:bCs/>
              <w:szCs w:val="24"/>
            </w:rPr>
            <w:fldChar w:fldCharType="separate"/>
          </w:r>
          <w:r>
            <w:t>4. Reasoning and Trade-offs</w:t>
          </w:r>
          <w:r>
            <w:tab/>
          </w:r>
          <w:r>
            <w:fldChar w:fldCharType="begin"/>
          </w:r>
          <w:r>
            <w:instrText xml:space="preserve"> PAGEREF _Toc27427 \h </w:instrText>
          </w:r>
          <w:r>
            <w:fldChar w:fldCharType="separate"/>
          </w:r>
          <w:r>
            <w:t>19</w:t>
          </w:r>
          <w:r>
            <w:fldChar w:fldCharType="end"/>
          </w:r>
          <w:r>
            <w:rPr>
              <w:bCs/>
              <w:szCs w:val="24"/>
            </w:rPr>
            <w:fldChar w:fldCharType="end"/>
          </w:r>
        </w:p>
        <w:p w14:paraId="781871C0">
          <w:pPr>
            <w:pStyle w:val="20"/>
            <w:tabs>
              <w:tab w:val="right" w:leader="dot" w:pos="9026"/>
            </w:tabs>
          </w:pPr>
          <w:r>
            <w:rPr>
              <w:bCs/>
              <w:szCs w:val="24"/>
            </w:rPr>
            <w:fldChar w:fldCharType="begin"/>
          </w:r>
          <w:r>
            <w:rPr>
              <w:bCs/>
              <w:szCs w:val="24"/>
            </w:rPr>
            <w:instrText xml:space="preserve"> HYPERLINK \l _Toc2272 </w:instrText>
          </w:r>
          <w:r>
            <w:rPr>
              <w:bCs/>
              <w:szCs w:val="24"/>
            </w:rPr>
            <w:fldChar w:fldCharType="separate"/>
          </w:r>
          <w:r>
            <w:t>5. Migration Strategy</w:t>
          </w:r>
          <w:r>
            <w:tab/>
          </w:r>
          <w:r>
            <w:fldChar w:fldCharType="begin"/>
          </w:r>
          <w:r>
            <w:instrText xml:space="preserve"> PAGEREF _Toc2272 \h </w:instrText>
          </w:r>
          <w:r>
            <w:fldChar w:fldCharType="separate"/>
          </w:r>
          <w:r>
            <w:t>19</w:t>
          </w:r>
          <w:r>
            <w:fldChar w:fldCharType="end"/>
          </w:r>
          <w:r>
            <w:rPr>
              <w:bCs/>
              <w:szCs w:val="24"/>
            </w:rPr>
            <w:fldChar w:fldCharType="end"/>
          </w:r>
        </w:p>
        <w:p w14:paraId="49F139E3">
          <w:pPr>
            <w:pStyle w:val="20"/>
            <w:tabs>
              <w:tab w:val="right" w:leader="dot" w:pos="9026"/>
            </w:tabs>
          </w:pPr>
          <w:r>
            <w:rPr>
              <w:bCs/>
              <w:szCs w:val="24"/>
            </w:rPr>
            <w:fldChar w:fldCharType="begin"/>
          </w:r>
          <w:r>
            <w:rPr>
              <w:bCs/>
              <w:szCs w:val="24"/>
            </w:rPr>
            <w:instrText xml:space="preserve"> HYPERLINK \l _Toc18396 </w:instrText>
          </w:r>
          <w:r>
            <w:rPr>
              <w:bCs/>
              <w:szCs w:val="24"/>
            </w:rPr>
            <w:fldChar w:fldCharType="separate"/>
          </w:r>
          <w:r>
            <w:t>6. [Implementasi] Monolith Representation (Simulation)</w:t>
          </w:r>
          <w:r>
            <w:tab/>
          </w:r>
          <w:r>
            <w:fldChar w:fldCharType="begin"/>
          </w:r>
          <w:r>
            <w:instrText xml:space="preserve"> PAGEREF _Toc18396 \h </w:instrText>
          </w:r>
          <w:r>
            <w:fldChar w:fldCharType="separate"/>
          </w:r>
          <w:r>
            <w:t>20</w:t>
          </w:r>
          <w:r>
            <w:fldChar w:fldCharType="end"/>
          </w:r>
          <w:r>
            <w:rPr>
              <w:bCs/>
              <w:szCs w:val="24"/>
            </w:rPr>
            <w:fldChar w:fldCharType="end"/>
          </w:r>
        </w:p>
        <w:p w14:paraId="2FFD54C8">
          <w:pPr>
            <w:pStyle w:val="20"/>
            <w:tabs>
              <w:tab w:val="right" w:leader="dot" w:pos="9026"/>
            </w:tabs>
          </w:pPr>
          <w:r>
            <w:rPr>
              <w:bCs/>
              <w:szCs w:val="24"/>
            </w:rPr>
            <w:fldChar w:fldCharType="begin"/>
          </w:r>
          <w:r>
            <w:rPr>
              <w:bCs/>
              <w:szCs w:val="24"/>
            </w:rPr>
            <w:instrText xml:space="preserve"> HYPERLINK \l _Toc25405 </w:instrText>
          </w:r>
          <w:r>
            <w:rPr>
              <w:bCs/>
              <w:szCs w:val="24"/>
            </w:rPr>
            <w:fldChar w:fldCharType="separate"/>
          </w:r>
          <w:r>
            <w:t>7. Microservices Mapping</w:t>
          </w:r>
          <w:r>
            <w:tab/>
          </w:r>
          <w:r>
            <w:fldChar w:fldCharType="begin"/>
          </w:r>
          <w:r>
            <w:instrText xml:space="preserve"> PAGEREF _Toc25405 \h </w:instrText>
          </w:r>
          <w:r>
            <w:fldChar w:fldCharType="separate"/>
          </w:r>
          <w:r>
            <w:t>25</w:t>
          </w:r>
          <w:r>
            <w:fldChar w:fldCharType="end"/>
          </w:r>
          <w:r>
            <w:rPr>
              <w:bCs/>
              <w:szCs w:val="24"/>
            </w:rPr>
            <w:fldChar w:fldCharType="end"/>
          </w:r>
        </w:p>
        <w:p w14:paraId="54D81B88">
          <w:pPr>
            <w:rPr>
              <w:sz w:val="24"/>
              <w:szCs w:val="24"/>
            </w:rPr>
          </w:pPr>
          <w:r>
            <w:rPr>
              <w:bCs/>
              <w:szCs w:val="24"/>
            </w:rPr>
            <w:fldChar w:fldCharType="end"/>
          </w:r>
        </w:p>
      </w:sdtContent>
    </w:sdt>
    <w:p w14:paraId="497CDD29">
      <w:pPr>
        <w:widowControl/>
        <w:autoSpaceDE/>
        <w:autoSpaceDN/>
        <w:spacing w:after="160" w:line="259" w:lineRule="auto"/>
        <w:rPr>
          <w:b/>
          <w:bCs/>
          <w:sz w:val="24"/>
          <w:szCs w:val="24"/>
        </w:rPr>
      </w:pPr>
    </w:p>
    <w:p w14:paraId="0A2EEF5E">
      <w:pPr>
        <w:widowControl/>
        <w:autoSpaceDE/>
        <w:autoSpaceDN/>
        <w:spacing w:after="160" w:line="259" w:lineRule="auto"/>
        <w:rPr>
          <w:b/>
          <w:bCs/>
          <w:sz w:val="24"/>
          <w:szCs w:val="24"/>
        </w:rPr>
      </w:pPr>
    </w:p>
    <w:p w14:paraId="62648A6B">
      <w:pPr>
        <w:widowControl/>
        <w:autoSpaceDE/>
        <w:autoSpaceDN/>
        <w:spacing w:after="160" w:line="259" w:lineRule="auto"/>
        <w:rPr>
          <w:b/>
          <w:bCs/>
          <w:sz w:val="24"/>
          <w:szCs w:val="24"/>
        </w:rPr>
      </w:pPr>
    </w:p>
    <w:p w14:paraId="31A52D87">
      <w:pPr>
        <w:widowControl/>
        <w:autoSpaceDE/>
        <w:autoSpaceDN/>
        <w:spacing w:after="160" w:line="259" w:lineRule="auto"/>
        <w:rPr>
          <w:b/>
          <w:bCs/>
          <w:sz w:val="24"/>
          <w:szCs w:val="24"/>
        </w:rPr>
      </w:pPr>
    </w:p>
    <w:p w14:paraId="5E39D29A">
      <w:pPr>
        <w:widowControl/>
        <w:autoSpaceDE/>
        <w:autoSpaceDN/>
        <w:spacing w:after="160" w:line="259" w:lineRule="auto"/>
        <w:rPr>
          <w:b/>
          <w:bCs/>
          <w:sz w:val="24"/>
          <w:szCs w:val="24"/>
        </w:rPr>
      </w:pPr>
    </w:p>
    <w:p w14:paraId="26B6219B">
      <w:pPr>
        <w:widowControl/>
        <w:autoSpaceDE/>
        <w:autoSpaceDN/>
        <w:spacing w:after="160" w:line="259" w:lineRule="auto"/>
        <w:rPr>
          <w:b/>
          <w:bCs/>
          <w:sz w:val="24"/>
          <w:szCs w:val="24"/>
        </w:rPr>
      </w:pPr>
    </w:p>
    <w:p w14:paraId="4A43CA57">
      <w:pPr>
        <w:widowControl/>
        <w:autoSpaceDE/>
        <w:autoSpaceDN/>
        <w:spacing w:after="160" w:line="259" w:lineRule="auto"/>
        <w:rPr>
          <w:b/>
          <w:bCs/>
          <w:sz w:val="24"/>
          <w:szCs w:val="24"/>
        </w:rPr>
      </w:pPr>
    </w:p>
    <w:p w14:paraId="5F4A98CA">
      <w:pPr>
        <w:widowControl/>
        <w:autoSpaceDE/>
        <w:autoSpaceDN/>
        <w:spacing w:after="160" w:line="259" w:lineRule="auto"/>
        <w:rPr>
          <w:b/>
          <w:bCs/>
          <w:sz w:val="24"/>
          <w:szCs w:val="24"/>
        </w:rPr>
      </w:pPr>
    </w:p>
    <w:p w14:paraId="2C1777E6">
      <w:pPr>
        <w:widowControl/>
        <w:autoSpaceDE/>
        <w:autoSpaceDN/>
        <w:spacing w:after="160" w:line="259" w:lineRule="auto"/>
        <w:rPr>
          <w:b/>
          <w:bCs/>
          <w:sz w:val="24"/>
          <w:szCs w:val="24"/>
        </w:rPr>
      </w:pPr>
    </w:p>
    <w:p w14:paraId="384136E7">
      <w:pPr>
        <w:widowControl/>
        <w:autoSpaceDE/>
        <w:autoSpaceDN/>
        <w:spacing w:after="160" w:line="259" w:lineRule="auto"/>
        <w:rPr>
          <w:b/>
          <w:bCs/>
          <w:sz w:val="24"/>
          <w:szCs w:val="24"/>
        </w:rPr>
      </w:pPr>
    </w:p>
    <w:p w14:paraId="21238527">
      <w:pPr>
        <w:widowControl/>
        <w:autoSpaceDE/>
        <w:autoSpaceDN/>
        <w:spacing w:after="160" w:line="259" w:lineRule="auto"/>
        <w:rPr>
          <w:b/>
          <w:bCs/>
          <w:sz w:val="24"/>
          <w:szCs w:val="24"/>
        </w:rPr>
      </w:pPr>
    </w:p>
    <w:p w14:paraId="2A873864">
      <w:pPr>
        <w:widowControl/>
        <w:autoSpaceDE/>
        <w:autoSpaceDN/>
        <w:spacing w:after="160" w:line="259" w:lineRule="auto"/>
        <w:rPr>
          <w:b/>
          <w:bCs/>
          <w:sz w:val="24"/>
          <w:szCs w:val="24"/>
        </w:rPr>
      </w:pPr>
    </w:p>
    <w:p w14:paraId="145A919C">
      <w:pPr>
        <w:widowControl/>
        <w:autoSpaceDE/>
        <w:autoSpaceDN/>
        <w:spacing w:after="160" w:line="259" w:lineRule="auto"/>
        <w:rPr>
          <w:b/>
          <w:bCs/>
          <w:sz w:val="24"/>
          <w:szCs w:val="24"/>
        </w:rPr>
      </w:pPr>
    </w:p>
    <w:p w14:paraId="5A5CD452">
      <w:pPr>
        <w:widowControl/>
        <w:autoSpaceDE/>
        <w:autoSpaceDN/>
        <w:spacing w:after="160" w:line="259" w:lineRule="auto"/>
        <w:rPr>
          <w:b/>
          <w:bCs/>
          <w:sz w:val="24"/>
          <w:szCs w:val="24"/>
        </w:rPr>
      </w:pPr>
    </w:p>
    <w:p w14:paraId="5E5248EB">
      <w:pPr>
        <w:widowControl/>
        <w:autoSpaceDE/>
        <w:autoSpaceDN/>
        <w:spacing w:after="160" w:line="259" w:lineRule="auto"/>
        <w:rPr>
          <w:b/>
          <w:bCs/>
          <w:sz w:val="24"/>
          <w:szCs w:val="24"/>
        </w:rPr>
      </w:pPr>
    </w:p>
    <w:p w14:paraId="1BD2D870">
      <w:pPr>
        <w:pStyle w:val="2"/>
        <w:spacing w:line="360" w:lineRule="auto"/>
        <w:ind w:left="0" w:right="1229"/>
        <w:jc w:val="both"/>
        <w:rPr>
          <w:sz w:val="32"/>
        </w:rPr>
      </w:pPr>
      <w:bookmarkStart w:id="1" w:name="_Toc9580"/>
      <w:r>
        <w:rPr>
          <w:sz w:val="32"/>
        </w:rPr>
        <w:t>Case Study 1: MediTrack  A Digital Healthcare Platform</w:t>
      </w:r>
      <w:r>
        <w:rPr>
          <w:sz w:val="32"/>
        </w:rPr>
        <w:br w:type="textWrapping"/>
      </w:r>
      <w:bookmarkEnd w:id="1"/>
    </w:p>
    <w:p w14:paraId="29CEAA38">
      <w:pPr>
        <w:pStyle w:val="4"/>
        <w:numPr>
          <w:ilvl w:val="0"/>
          <w:numId w:val="1"/>
        </w:numPr>
        <w:spacing w:line="360" w:lineRule="auto"/>
        <w:ind w:left="426"/>
        <w:jc w:val="both"/>
        <w:rPr>
          <w:rFonts w:cs="Times New Roman"/>
          <w:color w:val="0F1115"/>
        </w:rPr>
      </w:pPr>
      <w:bookmarkStart w:id="2" w:name="_Toc7277"/>
      <w:r>
        <w:rPr>
          <w:rFonts w:cs="Times New Roman"/>
          <w:color w:val="0F1115"/>
        </w:rPr>
        <w:t>Soal ini dikerjakan pada branch case_study1.</w:t>
      </w:r>
      <w:bookmarkEnd w:id="2"/>
    </w:p>
    <w:p w14:paraId="02C5F48B">
      <w:pPr>
        <w:pStyle w:val="4"/>
        <w:numPr>
          <w:ilvl w:val="0"/>
          <w:numId w:val="1"/>
        </w:numPr>
        <w:spacing w:line="360" w:lineRule="auto"/>
        <w:ind w:left="426"/>
        <w:jc w:val="both"/>
        <w:rPr>
          <w:rStyle w:val="17"/>
          <w:rFonts w:cs="Times New Roman"/>
          <w:b/>
          <w:bCs w:val="0"/>
          <w:color w:val="0F1115"/>
        </w:rPr>
      </w:pPr>
      <w:bookmarkStart w:id="3" w:name="_Toc22081"/>
      <w:r>
        <w:rPr>
          <w:rStyle w:val="17"/>
          <w:rFonts w:cs="Times New Roman"/>
          <w:b/>
          <w:bCs w:val="0"/>
          <w:color w:val="0F1115"/>
        </w:rPr>
        <w:t>Design Thinking &amp; Architecture Selection</w:t>
      </w:r>
      <w:bookmarkEnd w:id="3"/>
    </w:p>
    <w:p w14:paraId="7F432048">
      <w:pPr>
        <w:spacing w:line="360" w:lineRule="auto"/>
        <w:jc w:val="both"/>
      </w:pPr>
      <w:r>
        <w:t>Dalam pengembangan platform MediTrack, dipilih pendekatan Monolithic Architecture dengan konsep Modular Monolith menggunakan framework Laravel (PHP). Pendekatan ini dipilih untuk menyeimbangkan kebutuhan pengembangan cepat, kemudahan pemeliharaan, serta kesiapan</w:t>
      </w:r>
      <w:r>
        <w:rPr>
          <w:rFonts w:hint="default"/>
          <w:lang w:val="en-US"/>
        </w:rPr>
        <w:t>F</w:t>
      </w:r>
      <w:r>
        <w:t xml:space="preserve"> terhadap pertumbuhan sistem di masa depan.</w:t>
      </w:r>
    </w:p>
    <w:p w14:paraId="4D3A554E">
      <w:pPr>
        <w:spacing w:line="360" w:lineRule="auto"/>
        <w:jc w:val="both"/>
      </w:pPr>
    </w:p>
    <w:p w14:paraId="51E77883">
      <w:pPr>
        <w:spacing w:line="360" w:lineRule="auto"/>
        <w:jc w:val="both"/>
        <w:rPr>
          <w:b/>
          <w:bCs/>
          <w:color w:val="000000" w:themeColor="text1"/>
          <w:sz w:val="24"/>
          <w:szCs w:val="24"/>
          <w:u w:val="single"/>
          <w14:textFill>
            <w14:solidFill>
              <w14:schemeClr w14:val="tx1"/>
            </w14:solidFill>
          </w14:textFill>
        </w:rPr>
      </w:pPr>
      <w:r>
        <w:rPr>
          <w:b/>
          <w:bCs/>
          <w:color w:val="000000" w:themeColor="text1"/>
          <w:sz w:val="24"/>
          <w:szCs w:val="24"/>
          <w:u w:val="single"/>
          <w14:textFill>
            <w14:solidFill>
              <w14:schemeClr w14:val="tx1"/>
            </w14:solidFill>
          </w14:textFill>
        </w:rPr>
        <w:t>a. Justify the choice with at least three architectural principles</w:t>
      </w:r>
    </w:p>
    <w:p w14:paraId="38071800">
      <w:pPr>
        <w:pStyle w:val="4"/>
        <w:keepNext w:val="0"/>
        <w:keepLines w:val="0"/>
        <w:widowControl/>
        <w:spacing w:line="360" w:lineRule="auto"/>
        <w:ind w:firstLine="720"/>
        <w:jc w:val="both"/>
      </w:pPr>
      <w:bookmarkStart w:id="4" w:name="_Toc11310"/>
      <w:r>
        <w:t xml:space="preserve">1. </w:t>
      </w:r>
      <w:r>
        <w:rPr>
          <w:rStyle w:val="17"/>
          <w:b/>
        </w:rPr>
        <w:t>Separation of Concerns (SoC) / Bounded Context</w:t>
      </w:r>
      <w:bookmarkEnd w:id="4"/>
    </w:p>
    <w:p w14:paraId="03308CBF">
      <w:pPr>
        <w:pStyle w:val="16"/>
        <w:spacing w:line="360" w:lineRule="auto"/>
        <w:jc w:val="both"/>
      </w:pPr>
      <w:r>
        <w:t>Prinsip Separation of Concerns diterapkan melalui pendekatan Domain-Driven Design (DDD), di mana setiap domain utama dalam sistem dipisahkan ke dalam bounded context yang jelas, seperti User Management, Appointment Scheduling, Electronic Health Records (EHR), Pharmacy Integration, Payment, dan Analytics. Dengan pemisahan ini, setiap domain memiliki tanggung jawab yang spesifik dan tidak saling tumpang tindih. Hal ini sangat penting dalam sistem healthcare karena setiap domain memiliki aturan bisnis, tingkat kompleksitas, dan kebutuhan keamanan yang berbeda. Misalnya, modul EHR memiliki kebutuhan keamanan dan audit yang lebih ketat dibandingkan modul appointment. Dengan SoC, sistem menjadi lebih terstruktur, mudah dipahami, dan lebih mudah dikembangkan tanpa memengaruhi domain lain.</w:t>
      </w:r>
    </w:p>
    <w:p w14:paraId="714BB855">
      <w:pPr>
        <w:spacing w:line="360" w:lineRule="auto"/>
        <w:ind w:firstLine="720"/>
        <w:jc w:val="both"/>
        <w:rPr>
          <w:b/>
          <w:bCs/>
          <w:color w:val="000000" w:themeColor="text1"/>
          <w:sz w:val="24"/>
          <w:szCs w:val="24"/>
          <w:lang w:val="zh-CN"/>
          <w14:textFill>
            <w14:solidFill>
              <w14:schemeClr w14:val="tx1"/>
            </w14:solidFill>
          </w14:textFill>
        </w:rPr>
      </w:pPr>
      <w:r>
        <w:rPr>
          <w:b/>
          <w:bCs/>
          <w:color w:val="000000" w:themeColor="text1"/>
          <w:sz w:val="24"/>
          <w:szCs w:val="24"/>
          <w:lang w:val="zh-CN"/>
          <w14:textFill>
            <w14:solidFill>
              <w14:schemeClr w14:val="tx1"/>
            </w14:solidFill>
          </w14:textFill>
        </w:rPr>
        <w:t>2. Scalability (Horizontal Scaling)</w:t>
      </w:r>
    </w:p>
    <w:p w14:paraId="00EB8ABF">
      <w:pPr>
        <w:spacing w:line="360" w:lineRule="auto"/>
        <w:jc w:val="both"/>
        <w:rPr>
          <w:color w:val="000000" w:themeColor="text1"/>
          <w:sz w:val="24"/>
          <w:szCs w:val="24"/>
          <w:lang w:val="zh-CN"/>
          <w14:textFill>
            <w14:solidFill>
              <w14:schemeClr w14:val="tx1"/>
            </w14:solidFill>
          </w14:textFill>
        </w:rPr>
      </w:pPr>
      <w:r>
        <w:rPr>
          <w:color w:val="000000" w:themeColor="text1"/>
          <w:sz w:val="24"/>
          <w:szCs w:val="24"/>
          <w:lang w:val="zh-CN"/>
          <w14:textFill>
            <w14:solidFill>
              <w14:schemeClr w14:val="tx1"/>
            </w14:solidFill>
          </w14:textFill>
        </w:rPr>
        <w:t>Arsitektur hybrid memungkinkan penerapan horizontal scaling secara selektif pada domain yang membutuhkan. Tidak semua layanan dalam MediTrack memiliki beban kerja yang sama; misalnya, Appointment Scheduling cenderung memiliki traffic tinggi, sementara Analytics membutuhkan pemrosesan data besar secara batch atau streaming. Dengan memecah domain menjadi microservices, setiap layanan dapat di-scale secara independen sesuai kebutuhan. Hal ini meningkatkan efisiensi penggunaan resource dan menghindari pemborosan yang sering terjadi pada arsitektur monolith, di mana seluruh sistem harus di-scale meskipun hanya satu bagian yang membutuhkan peningkatan kapasitas.</w:t>
      </w:r>
    </w:p>
    <w:p w14:paraId="3645A229">
      <w:pPr>
        <w:spacing w:line="360" w:lineRule="auto"/>
        <w:ind w:firstLine="720"/>
        <w:jc w:val="both"/>
        <w:rPr>
          <w:b/>
          <w:bCs/>
          <w:color w:val="000000" w:themeColor="text1"/>
          <w:sz w:val="24"/>
          <w:szCs w:val="24"/>
          <w:lang w:val="zh-CN"/>
          <w14:textFill>
            <w14:solidFill>
              <w14:schemeClr w14:val="tx1"/>
            </w14:solidFill>
          </w14:textFill>
        </w:rPr>
      </w:pPr>
      <w:r>
        <w:rPr>
          <w:b/>
          <w:bCs/>
          <w:color w:val="000000" w:themeColor="text1"/>
          <w:sz w:val="24"/>
          <w:szCs w:val="24"/>
          <w:lang w:val="zh-CN"/>
          <w14:textFill>
            <w14:solidFill>
              <w14:schemeClr w14:val="tx1"/>
            </w14:solidFill>
          </w14:textFill>
        </w:rPr>
        <w:t>3. Security &amp; Compliance Isolation</w:t>
      </w:r>
    </w:p>
    <w:p w14:paraId="286ABFB6">
      <w:pPr>
        <w:spacing w:line="360" w:lineRule="auto"/>
        <w:jc w:val="both"/>
        <w:rPr>
          <w:color w:val="000000" w:themeColor="text1"/>
          <w:sz w:val="24"/>
          <w:szCs w:val="24"/>
          <w:lang w:val="zh-CN"/>
          <w14:textFill>
            <w14:solidFill>
              <w14:schemeClr w14:val="tx1"/>
            </w14:solidFill>
          </w14:textFill>
        </w:rPr>
      </w:pPr>
      <w:r>
        <w:rPr>
          <w:color w:val="000000" w:themeColor="text1"/>
          <w:sz w:val="24"/>
          <w:szCs w:val="24"/>
          <w:lang w:val="zh-CN"/>
          <w14:textFill>
            <w14:solidFill>
              <w14:schemeClr w14:val="tx1"/>
            </w14:solidFill>
          </w14:textFill>
        </w:rPr>
        <w:t>Dalam sistem healthcare, keamanan data merupakan aspek kritis karena melibatkan informasi sensitif pasien. Dengan pendekatan domain isolation, setiap layanan seperti EHR dan Payment dapat memiliki mekanisme keamanan dan compliance yang disesuaikan dengan kebutuhannya. Misalnya, layanan EHR dapat menerapkan enkripsi data, audit logging, dan access control yang ketat, sementara layanan Payment harus memenuhi standar keamanan transaksi finansial. Pemisahan ini mengurangi risiko kebocoran data dan mempermudah proses audit serta kepatuhan terhadap regulasi. Selain itu, komunikasi antar layanan dapat diamankan menggunakan API Gateway, token-based authentication, dan enkripsi.</w:t>
      </w:r>
    </w:p>
    <w:p w14:paraId="78943F91">
      <w:pPr>
        <w:spacing w:line="360" w:lineRule="auto"/>
        <w:jc w:val="both"/>
        <w:rPr>
          <w:color w:val="000000" w:themeColor="text1"/>
          <w:sz w:val="24"/>
          <w:szCs w:val="24"/>
          <w:lang w:val="en-US"/>
          <w14:textFill>
            <w14:solidFill>
              <w14:schemeClr w14:val="tx1"/>
            </w14:solidFill>
          </w14:textFill>
        </w:rPr>
      </w:pPr>
    </w:p>
    <w:p w14:paraId="6A57A91E">
      <w:pPr>
        <w:spacing w:line="360" w:lineRule="auto"/>
        <w:ind w:left="360"/>
        <w:jc w:val="both"/>
        <w:rPr>
          <w:b/>
          <w:bCs/>
          <w:color w:val="000000" w:themeColor="text1"/>
          <w:sz w:val="24"/>
          <w:szCs w:val="24"/>
          <w:u w:val="single"/>
          <w14:textFill>
            <w14:solidFill>
              <w14:schemeClr w14:val="tx1"/>
            </w14:solidFill>
          </w14:textFill>
        </w:rPr>
      </w:pPr>
      <w:r>
        <w:rPr>
          <w:b/>
          <w:bCs/>
          <w:color w:val="000000" w:themeColor="text1"/>
          <w:sz w:val="24"/>
          <w:szCs w:val="24"/>
          <w:u w:val="single"/>
          <w14:textFill>
            <w14:solidFill>
              <w14:schemeClr w14:val="tx1"/>
            </w14:solidFill>
          </w14:textFill>
        </w:rPr>
        <w:t>b. Identify trade-offs and limitations</w:t>
      </w:r>
    </w:p>
    <w:p w14:paraId="3FFFD604">
      <w:pPr>
        <w:spacing w:line="360" w:lineRule="auto"/>
        <w:jc w:val="both"/>
        <w:rPr>
          <w:color w:val="000000" w:themeColor="text1"/>
          <w:sz w:val="24"/>
          <w:szCs w:val="24"/>
          <w:lang w:val="zh-CN"/>
          <w14:textFill>
            <w14:solidFill>
              <w14:schemeClr w14:val="tx1"/>
            </w14:solidFill>
          </w14:textFill>
        </w:rPr>
      </w:pPr>
      <w:r>
        <w:rPr>
          <w:color w:val="000000" w:themeColor="text1"/>
          <w:sz w:val="24"/>
          <w:szCs w:val="24"/>
          <w:lang w:val="zh-CN"/>
          <w14:textFill>
            <w14:solidFill>
              <w14:schemeClr w14:val="tx1"/>
            </w14:solidFill>
          </w14:textFill>
        </w:rPr>
        <w:t>Meskipun arsitektur Modular Monolith memiliki berbagai keunggulan, terdapat beberapa trade-off dan keterbatasan yang perlu diperhatikan. Salah satu keterbatasan utama adalah dalam hal skalabilitas, di mana seluruh aplikasi harus diskalakan secara bersamaan, meskipun hanya sebagian fitur yang mengalami peningkatan beban. Hal ini dapat menyebabkan penggunaan sumber daya yang kurang efisien dibandingkan dengan arsitektur microservices yang memungkinkan skalabilitas per layanan.</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2F1F9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3D490E55">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Aspek</w:t>
            </w:r>
          </w:p>
        </w:tc>
        <w:tc>
          <w:tcPr>
            <w:tcW w:w="3005" w:type="dxa"/>
          </w:tcPr>
          <w:p w14:paraId="36B795A4">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Kelebihan (Trade-off)</w:t>
            </w:r>
          </w:p>
        </w:tc>
        <w:tc>
          <w:tcPr>
            <w:tcW w:w="3006" w:type="dxa"/>
          </w:tcPr>
          <w:p w14:paraId="3BF48859">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Kekurangan/Batasan</w:t>
            </w:r>
          </w:p>
        </w:tc>
      </w:tr>
      <w:tr w14:paraId="06B93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6A8ADCBD">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Deploy &amp; Setup</w:t>
            </w:r>
          </w:p>
        </w:tc>
        <w:tc>
          <w:tcPr>
            <w:tcW w:w="3005" w:type="dxa"/>
          </w:tcPr>
          <w:p w14:paraId="6C433B43">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Satu deploy, mudah setup, tidak perlu orkestrasi service</w:t>
            </w:r>
          </w:p>
        </w:tc>
        <w:tc>
          <w:tcPr>
            <w:tcW w:w="3006" w:type="dxa"/>
          </w:tcPr>
          <w:p w14:paraId="6A457C2A">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Jika satu bagian gagal, seluruh aplikasi bisa terdampak</w:t>
            </w:r>
          </w:p>
        </w:tc>
      </w:tr>
      <w:tr w14:paraId="1FA66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0A77D3EE">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Kinerja</w:t>
            </w:r>
          </w:p>
        </w:tc>
        <w:tc>
          <w:tcPr>
            <w:tcW w:w="3005" w:type="dxa"/>
          </w:tcPr>
          <w:p w14:paraId="3209FE32">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Komunikasi antar modul sangat cepat (in-process)</w:t>
            </w:r>
          </w:p>
        </w:tc>
        <w:tc>
          <w:tcPr>
            <w:tcW w:w="3006" w:type="dxa"/>
          </w:tcPr>
          <w:p w14:paraId="44698880">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Skalabilitas terbatas, sulit scale hanya sebagian modul</w:t>
            </w:r>
          </w:p>
        </w:tc>
      </w:tr>
      <w:tr w14:paraId="3E34F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4D36A20A">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Pengembangan</w:t>
            </w:r>
          </w:p>
        </w:tc>
        <w:tc>
          <w:tcPr>
            <w:tcW w:w="3005" w:type="dxa"/>
          </w:tcPr>
          <w:p w14:paraId="43F32F6D">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Mudah debug, satu codebase, konsistensi tinggi</w:t>
            </w:r>
          </w:p>
        </w:tc>
        <w:tc>
          <w:tcPr>
            <w:tcW w:w="3006" w:type="dxa"/>
          </w:tcPr>
          <w:p w14:paraId="636F419C">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Tim besar bisa konflik di codebase yang sama, sulit paralel development</w:t>
            </w:r>
          </w:p>
        </w:tc>
      </w:tr>
      <w:tr w14:paraId="1BE1D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10C5DA04">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Database</w:t>
            </w:r>
          </w:p>
        </w:tc>
        <w:tc>
          <w:tcPr>
            <w:tcW w:w="3005" w:type="dxa"/>
          </w:tcPr>
          <w:p w14:paraId="1149958F">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Satu database, integrasi data mudah</w:t>
            </w:r>
          </w:p>
        </w:tc>
        <w:tc>
          <w:tcPr>
            <w:tcW w:w="3006" w:type="dxa"/>
          </w:tcPr>
          <w:p w14:paraId="4EFB5B13">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Tidak bisa pilih teknologi database berbeda untuk modul berbeda</w:t>
            </w:r>
          </w:p>
        </w:tc>
      </w:tr>
      <w:tr w14:paraId="5F427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41F7437C">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Deployment</w:t>
            </w:r>
          </w:p>
        </w:tc>
        <w:tc>
          <w:tcPr>
            <w:tcW w:w="3005" w:type="dxa"/>
          </w:tcPr>
          <w:p w14:paraId="45E4C270">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Sederhana, satu pipeline CI/CD</w:t>
            </w:r>
          </w:p>
        </w:tc>
        <w:tc>
          <w:tcPr>
            <w:tcW w:w="3006" w:type="dxa"/>
          </w:tcPr>
          <w:p w14:paraId="74042D15">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Downtime saat update lebih besar, tidak bisa rolling update per modul</w:t>
            </w:r>
          </w:p>
        </w:tc>
      </w:tr>
      <w:tr w14:paraId="2AC04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7EE14C98">
            <w:pPr>
              <w:spacing w:line="360" w:lineRule="auto"/>
              <w:jc w:val="both"/>
              <w:rPr>
                <w:b/>
                <w:bCs/>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Pengembangan Awal</w:t>
            </w:r>
          </w:p>
        </w:tc>
        <w:tc>
          <w:tcPr>
            <w:tcW w:w="3005" w:type="dxa"/>
          </w:tcPr>
          <w:p w14:paraId="24444DB2">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Cepat untuk MVP/startup</w:t>
            </w:r>
          </w:p>
        </w:tc>
        <w:tc>
          <w:tcPr>
            <w:tcW w:w="3006" w:type="dxa"/>
          </w:tcPr>
          <w:p w14:paraId="6B655D7C">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Seiring bertambah besar, kompleksitas dan beban maintenance meningkat</w:t>
            </w:r>
          </w:p>
        </w:tc>
      </w:tr>
    </w:tbl>
    <w:p w14:paraId="4DC419FD">
      <w:pPr>
        <w:spacing w:line="360" w:lineRule="auto"/>
        <w:jc w:val="both"/>
        <w:rPr>
          <w:color w:val="000000" w:themeColor="text1"/>
          <w:sz w:val="24"/>
          <w:szCs w:val="24"/>
          <w14:textFill>
            <w14:solidFill>
              <w14:schemeClr w14:val="tx1"/>
            </w14:solidFill>
          </w14:textFill>
        </w:rPr>
      </w:pPr>
    </w:p>
    <w:p w14:paraId="7725D48D">
      <w:pPr>
        <w:spacing w:line="360" w:lineRule="auto"/>
        <w:ind w:left="360"/>
        <w:jc w:val="both"/>
        <w:rPr>
          <w:b/>
          <w:bCs/>
          <w:color w:val="000000" w:themeColor="text1"/>
          <w:sz w:val="24"/>
          <w:szCs w:val="24"/>
          <w:u w:val="single"/>
          <w14:textFill>
            <w14:solidFill>
              <w14:schemeClr w14:val="tx1"/>
            </w14:solidFill>
          </w14:textFill>
        </w:rPr>
      </w:pPr>
      <w:r>
        <w:rPr>
          <w:b/>
          <w:bCs/>
          <w:color w:val="000000" w:themeColor="text1"/>
          <w:sz w:val="24"/>
          <w:szCs w:val="24"/>
          <w:u w:val="single"/>
          <w14:textFill>
            <w14:solidFill>
              <w14:schemeClr w14:val="tx1"/>
            </w14:solidFill>
          </w14:textFill>
        </w:rPr>
        <w:t>c. Suggest how the architecture supports scalability, maintainability, and extensibility</w:t>
      </w:r>
    </w:p>
    <w:p w14:paraId="2C15E78B">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lang w:val="zh-CN"/>
          <w14:textFill>
            <w14:solidFill>
              <w14:schemeClr w14:val="tx1"/>
            </w14:solidFill>
          </w14:textFill>
        </w:rPr>
        <w:t xml:space="preserve">Meskipun memiliki keterbatasan, arsitektur Modular Monolith tetap mampu mendukung kebutuhan skalabilitas, maintainability, dan extensibility jika dirancang dengan tepat. </w:t>
      </w:r>
    </w:p>
    <w:p w14:paraId="1597248F">
      <w:pPr>
        <w:spacing w:line="360" w:lineRule="auto"/>
        <w:jc w:val="both"/>
        <w:rPr>
          <w:color w:val="000000" w:themeColor="text1"/>
          <w:sz w:val="24"/>
          <w:szCs w:val="24"/>
          <w:lang w:val="en-US"/>
          <w14:textFill>
            <w14:solidFill>
              <w14:schemeClr w14:val="tx1"/>
            </w14:solidFill>
          </w14:textFill>
        </w:rP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18192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EAAD2BC">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Aspek</w:t>
            </w:r>
          </w:p>
        </w:tc>
        <w:tc>
          <w:tcPr>
            <w:tcW w:w="3005" w:type="dxa"/>
          </w:tcPr>
          <w:p w14:paraId="4A631ED5">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Dukungan Arsitektur Monolitik Laravel</w:t>
            </w:r>
          </w:p>
        </w:tc>
        <w:tc>
          <w:tcPr>
            <w:tcW w:w="3006" w:type="dxa"/>
          </w:tcPr>
          <w:p w14:paraId="57A2B57B">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Saran Praktis</w:t>
            </w:r>
          </w:p>
        </w:tc>
      </w:tr>
      <w:tr w14:paraId="4B7B6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176BFEDE">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Skalabilitas</w:t>
            </w:r>
          </w:p>
        </w:tc>
        <w:tc>
          <w:tcPr>
            <w:tcW w:w="3005" w:type="dxa"/>
          </w:tcPr>
          <w:p w14:paraId="3A58830F">
            <w:pPr>
              <w:spacing w:line="360" w:lineRule="auto"/>
              <w:jc w:val="both"/>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Mudah horizontal scaling (banyak instance, load balancer)</w:t>
            </w:r>
          </w:p>
          <w:p w14:paraId="251D3F7A">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 Query &amp; cache terpusat</w:t>
            </w:r>
          </w:p>
        </w:tc>
        <w:tc>
          <w:tcPr>
            <w:tcW w:w="3006" w:type="dxa"/>
          </w:tcPr>
          <w:p w14:paraId="244C6572">
            <w:pPr>
              <w:spacing w:line="360" w:lineRule="auto"/>
              <w:jc w:val="both"/>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Gunakan queue (jobs) untuk proses berat</w:t>
            </w:r>
          </w:p>
          <w:p w14:paraId="4102D573">
            <w:pPr>
              <w:spacing w:line="360" w:lineRule="auto"/>
              <w:jc w:val="both"/>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Optimasi database &amp; cache</w:t>
            </w:r>
          </w:p>
          <w:p w14:paraId="6E18E0F7">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 Modularisasi service class</w:t>
            </w:r>
          </w:p>
        </w:tc>
      </w:tr>
    </w:tbl>
    <w:p w14:paraId="7DA976F5">
      <w:pPr>
        <w:spacing w:line="360" w:lineRule="auto"/>
        <w:jc w:val="both"/>
        <w:rPr>
          <w:color w:val="000000" w:themeColor="text1"/>
          <w:sz w:val="24"/>
          <w:szCs w:val="24"/>
          <w:lang w:val="en-US"/>
          <w14:textFill>
            <w14:solidFill>
              <w14:schemeClr w14:val="tx1"/>
            </w14:solidFill>
          </w14:textFill>
        </w:rPr>
      </w:pPr>
    </w:p>
    <w:p w14:paraId="015816AB">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lang w:val="zh-CN"/>
          <w14:textFill>
            <w14:solidFill>
              <w14:schemeClr w14:val="tx1"/>
            </w14:solidFill>
          </w14:textFill>
        </w:rPr>
        <w:t>Dari sisi skalabilitas, sistem dapat ditingkatkan performanya melalui pendekatan horizontal scaling dengan menambahkan server dan menggunakan load balancer untuk mendistribusikan beban. Selain itu, penggunaan caching seperti Redis dapat membantu mempercepat akses data yang sering digunakan, sementara mekanisme queue memungkinkan pemrosesan tugas secara asynchronous, seperti pengiriman notifikasi dan pemrosesan pembayaran.</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4D0A7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F284D8C">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Aspek</w:t>
            </w:r>
          </w:p>
        </w:tc>
        <w:tc>
          <w:tcPr>
            <w:tcW w:w="3005" w:type="dxa"/>
          </w:tcPr>
          <w:p w14:paraId="7833DCFB">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Dukungan Arsitektur Monolitik Laravel</w:t>
            </w:r>
          </w:p>
        </w:tc>
        <w:tc>
          <w:tcPr>
            <w:tcW w:w="3006" w:type="dxa"/>
          </w:tcPr>
          <w:p w14:paraId="78B18363">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Saran Praktis</w:t>
            </w:r>
          </w:p>
        </w:tc>
      </w:tr>
      <w:tr w14:paraId="0B255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25864B4C">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lang w:val="en-US"/>
                <w14:textFill>
                  <w14:solidFill>
                    <w14:schemeClr w14:val="tx1"/>
                  </w14:solidFill>
                </w14:textFill>
              </w:rPr>
              <w:t>M</w:t>
            </w:r>
            <w:r>
              <w:rPr>
                <w:color w:val="000000" w:themeColor="text1"/>
                <w:sz w:val="24"/>
                <w:szCs w:val="24"/>
                <w:lang w:val="zh-CN"/>
                <w14:textFill>
                  <w14:solidFill>
                    <w14:schemeClr w14:val="tx1"/>
                  </w14:solidFill>
                </w14:textFill>
              </w:rPr>
              <w:t>aintainability</w:t>
            </w:r>
          </w:p>
        </w:tc>
        <w:tc>
          <w:tcPr>
            <w:tcW w:w="3005" w:type="dxa"/>
          </w:tcPr>
          <w:p w14:paraId="2C037C13">
            <w:pPr>
              <w:spacing w:line="360" w:lineRule="auto"/>
              <w:jc w:val="both"/>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-Struktur folder jelas (Controller, Service, Model)</w:t>
            </w:r>
          </w:p>
          <w:p w14:paraId="1CBBBA19">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 Satu codebase, mudah debug</w:t>
            </w:r>
          </w:p>
        </w:tc>
        <w:tc>
          <w:tcPr>
            <w:tcW w:w="3006" w:type="dxa"/>
          </w:tcPr>
          <w:p w14:paraId="68DF18B6">
            <w:pPr>
              <w:spacing w:line="360" w:lineRule="auto"/>
              <w:jc w:val="both"/>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-Pisahkan logika bisnis di service </w:t>
            </w:r>
          </w:p>
          <w:p w14:paraId="51C3F0D5">
            <w:pPr>
              <w:spacing w:line="360" w:lineRule="auto"/>
              <w:jc w:val="both"/>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Tambahkan unit/feature test</w:t>
            </w:r>
          </w:p>
          <w:p w14:paraId="64FAF8BD">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 Dokumentasi rutin</w:t>
            </w:r>
          </w:p>
        </w:tc>
      </w:tr>
    </w:tbl>
    <w:p w14:paraId="1085916A">
      <w:pPr>
        <w:spacing w:line="360" w:lineRule="auto"/>
        <w:jc w:val="both"/>
        <w:rPr>
          <w:color w:val="000000" w:themeColor="text1"/>
          <w:sz w:val="24"/>
          <w:szCs w:val="24"/>
          <w:lang w:val="en-US"/>
          <w14:textFill>
            <w14:solidFill>
              <w14:schemeClr w14:val="tx1"/>
            </w14:solidFill>
          </w14:textFill>
        </w:rPr>
      </w:pPr>
    </w:p>
    <w:p w14:paraId="2B6A51E6">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lang w:val="zh-CN"/>
          <w14:textFill>
            <w14:solidFill>
              <w14:schemeClr w14:val="tx1"/>
            </w14:solidFill>
          </w14:textFill>
        </w:rPr>
        <w:t>Dari sisi maintainability, struktur modular yang diterapkan memungkinkan sistem lebih mudah dipelihara karena setiap bagian memiliki batasan yang jelas. Penggunaan pola desain seperti service layer dan repository pattern juga membantu menjaga kebersihan kode serta mempermudah proses debugging dan pengembangan lanjutan. Dengan struktur yang terorganisir, developer dapat dengan mudah memahami dan memperbaiki bagian tertentu tanpa harus memahami keseluruhan sistem.</w:t>
      </w:r>
    </w:p>
    <w:p w14:paraId="43EFE683">
      <w:pPr>
        <w:spacing w:line="360" w:lineRule="auto"/>
        <w:jc w:val="both"/>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Dokumentasi rutin</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7AAFB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33A953AD">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Aspek</w:t>
            </w:r>
          </w:p>
        </w:tc>
        <w:tc>
          <w:tcPr>
            <w:tcW w:w="3005" w:type="dxa"/>
          </w:tcPr>
          <w:p w14:paraId="01FBD8C9">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Dukungan Arsitektur Monolitik Laravel</w:t>
            </w:r>
          </w:p>
        </w:tc>
        <w:tc>
          <w:tcPr>
            <w:tcW w:w="3006" w:type="dxa"/>
          </w:tcPr>
          <w:p w14:paraId="35B84EB1">
            <w:pPr>
              <w:spacing w:line="360" w:lineRule="auto"/>
              <w:jc w:val="both"/>
              <w:rPr>
                <w:color w:val="000000" w:themeColor="text1"/>
                <w:sz w:val="24"/>
                <w:szCs w:val="24"/>
                <w:lang w:val="en-US"/>
                <w14:textFill>
                  <w14:solidFill>
                    <w14:schemeClr w14:val="tx1"/>
                  </w14:solidFill>
                </w14:textFill>
              </w:rPr>
            </w:pPr>
            <w:r>
              <w:rPr>
                <w:b/>
                <w:bCs/>
                <w:color w:val="000000" w:themeColor="text1"/>
                <w:sz w:val="24"/>
                <w:szCs w:val="24"/>
                <w14:textFill>
                  <w14:solidFill>
                    <w14:schemeClr w14:val="tx1"/>
                  </w14:solidFill>
                </w14:textFill>
              </w:rPr>
              <w:t>Saran Praktis</w:t>
            </w:r>
          </w:p>
        </w:tc>
      </w:tr>
      <w:tr w14:paraId="71C11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41AF0E78">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lang w:val="en-US"/>
                <w14:textFill>
                  <w14:solidFill>
                    <w14:schemeClr w14:val="tx1"/>
                  </w14:solidFill>
                </w14:textFill>
              </w:rPr>
              <w:t>E</w:t>
            </w:r>
            <w:r>
              <w:rPr>
                <w:color w:val="000000" w:themeColor="text1"/>
                <w:sz w:val="24"/>
                <w:szCs w:val="24"/>
                <w:lang w:val="zh-CN"/>
                <w14:textFill>
                  <w14:solidFill>
                    <w14:schemeClr w14:val="tx1"/>
                  </w14:solidFill>
                </w14:textFill>
              </w:rPr>
              <w:t>xtensibility</w:t>
            </w:r>
          </w:p>
        </w:tc>
        <w:tc>
          <w:tcPr>
            <w:tcW w:w="3005" w:type="dxa"/>
          </w:tcPr>
          <w:p w14:paraId="73CAEBBB">
            <w:pPr>
              <w:spacing w:line="360" w:lineRule="auto"/>
              <w:jc w:val="both"/>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-Struktur folder jelas (Controller, Service, Model)</w:t>
            </w:r>
          </w:p>
          <w:p w14:paraId="4AC2527A">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 Satu codebase, mudah debug</w:t>
            </w:r>
          </w:p>
        </w:tc>
        <w:tc>
          <w:tcPr>
            <w:tcW w:w="3006" w:type="dxa"/>
          </w:tcPr>
          <w:p w14:paraId="1BE301BE">
            <w:pPr>
              <w:spacing w:line="360" w:lineRule="auto"/>
              <w:jc w:val="both"/>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-Pisahkan logika bisnis di service </w:t>
            </w:r>
          </w:p>
          <w:p w14:paraId="6EC68D51">
            <w:pPr>
              <w:spacing w:line="360" w:lineRule="auto"/>
              <w:jc w:val="both"/>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Tambahkan unit/feature test</w:t>
            </w:r>
          </w:p>
          <w:p w14:paraId="52285E93">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14:textFill>
                  <w14:solidFill>
                    <w14:schemeClr w14:val="tx1"/>
                  </w14:solidFill>
                </w14:textFill>
              </w:rPr>
              <w:t>- Dokumentasi rutin</w:t>
            </w:r>
          </w:p>
        </w:tc>
      </w:tr>
    </w:tbl>
    <w:p w14:paraId="0B81122C">
      <w:pPr>
        <w:spacing w:line="360" w:lineRule="auto"/>
        <w:jc w:val="both"/>
        <w:rPr>
          <w:color w:val="000000" w:themeColor="text1"/>
          <w:sz w:val="24"/>
          <w:szCs w:val="24"/>
          <w:lang w:val="en-US"/>
          <w14:textFill>
            <w14:solidFill>
              <w14:schemeClr w14:val="tx1"/>
            </w14:solidFill>
          </w14:textFill>
        </w:rPr>
      </w:pPr>
    </w:p>
    <w:p w14:paraId="01CD4612">
      <w:pPr>
        <w:spacing w:line="360" w:lineRule="auto"/>
        <w:jc w:val="both"/>
        <w:rPr>
          <w:color w:val="000000" w:themeColor="text1"/>
          <w:sz w:val="24"/>
          <w:szCs w:val="24"/>
          <w:lang w:val="en-US"/>
          <w14:textFill>
            <w14:solidFill>
              <w14:schemeClr w14:val="tx1"/>
            </w14:solidFill>
          </w14:textFill>
        </w:rPr>
      </w:pPr>
      <w:r>
        <w:rPr>
          <w:color w:val="000000" w:themeColor="text1"/>
          <w:sz w:val="24"/>
          <w:szCs w:val="24"/>
          <w:lang w:val="zh-CN"/>
          <w14:textFill>
            <w14:solidFill>
              <w14:schemeClr w14:val="tx1"/>
            </w14:solidFill>
          </w14:textFill>
        </w:rPr>
        <w:t>Sementara itu, dalam hal extensibility, arsitektur ini memberikan fleksibilitas untuk menambahkan fitur baru tanpa harus mengubah struktur utama sistem secara signifikan. Fitur seperti telemedicine, integrasi kecerdasan buatan, maupun pengembangan aplikasi mobile dapat ditambahkan sebagai modul baru. Selain itu, pendekatan modular juga memungkinkan sistem untuk berevolusi ke arah arsitektur microservices di masa depan dengan cara memisahkan modul tertentu menjadi layanan independen sesuai kebutuhan.</w:t>
      </w:r>
    </w:p>
    <w:p w14:paraId="3B05D88C">
      <w:pPr>
        <w:pStyle w:val="4"/>
        <w:numPr>
          <w:ilvl w:val="0"/>
          <w:numId w:val="1"/>
        </w:numPr>
        <w:spacing w:line="360" w:lineRule="auto"/>
        <w:jc w:val="both"/>
        <w:rPr>
          <w:rFonts w:cs="Times New Roman"/>
          <w:color w:val="0F1115"/>
          <w:sz w:val="26"/>
          <w:szCs w:val="26"/>
        </w:rPr>
      </w:pPr>
      <w:bookmarkStart w:id="5" w:name="_Toc16472"/>
      <w:r>
        <w:rPr>
          <w:rStyle w:val="17"/>
          <w:rFonts w:cs="Times New Roman"/>
          <w:b/>
          <w:bCs w:val="0"/>
          <w:color w:val="0F1115"/>
          <w:sz w:val="26"/>
          <w:szCs w:val="26"/>
        </w:rPr>
        <w:t>System Decomposition &amp; Modeling</w:t>
      </w:r>
      <w:bookmarkEnd w:id="5"/>
    </w:p>
    <w:p w14:paraId="6A51574D">
      <w:pPr>
        <w:pStyle w:val="28"/>
        <w:widowControl/>
        <w:numPr>
          <w:ilvl w:val="0"/>
          <w:numId w:val="2"/>
        </w:numPr>
        <w:shd w:val="clear" w:color="auto" w:fill="FFFFFF"/>
        <w:autoSpaceDE/>
        <w:autoSpaceDN/>
        <w:spacing w:line="360" w:lineRule="auto"/>
        <w:jc w:val="both"/>
        <w:rPr>
          <w:b/>
          <w:bCs/>
          <w:color w:val="1F1F1F"/>
          <w:sz w:val="26"/>
          <w:szCs w:val="26"/>
          <w:u w:val="single"/>
          <w:lang w:val="zh-CN" w:eastAsia="zh-CN"/>
          <w14:ligatures w14:val="none"/>
        </w:rPr>
      </w:pPr>
      <w:r>
        <w:rPr>
          <w:b/>
          <w:bCs/>
          <w:color w:val="1F1F1F"/>
          <w:sz w:val="26"/>
          <w:szCs w:val="26"/>
          <w:u w:val="single"/>
          <w:lang w:val="zh-CN" w:eastAsia="zh-CN"/>
          <w14:ligatures w14:val="none"/>
        </w:rPr>
        <w:t xml:space="preserve">List the modules/services and their responsibilities. </w:t>
      </w:r>
    </w:p>
    <w:p w14:paraId="73D73B2C">
      <w:pPr>
        <w:pStyle w:val="28"/>
        <w:widowControl/>
        <w:shd w:val="clear" w:color="auto" w:fill="FFFFFF"/>
        <w:autoSpaceDE/>
        <w:autoSpaceDN/>
        <w:spacing w:line="360" w:lineRule="auto"/>
        <w:jc w:val="both"/>
        <w:rPr>
          <w:b/>
          <w:bCs/>
          <w:color w:val="1F1F1F"/>
          <w:sz w:val="26"/>
          <w:szCs w:val="26"/>
          <w:u w:val="single"/>
          <w:lang w:val="zh-CN" w:eastAsia="zh-CN"/>
          <w14:ligatures w14:val="none"/>
        </w:rPr>
      </w:pP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tblGrid>
      <w:tr w14:paraId="556AA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tcPr>
          <w:p w14:paraId="7B0391E4">
            <w:pPr>
              <w:widowControl/>
              <w:autoSpaceDE/>
              <w:autoSpaceDN/>
              <w:spacing w:line="360" w:lineRule="auto"/>
              <w:jc w:val="both"/>
              <w:rPr>
                <w:color w:val="1F1F1F"/>
                <w:sz w:val="24"/>
                <w:szCs w:val="24"/>
                <w:lang w:val="zh-CN" w:eastAsia="zh-CN"/>
                <w14:ligatures w14:val="none"/>
              </w:rPr>
            </w:pPr>
            <w:r>
              <w:rPr>
                <w:b/>
                <w:bCs/>
                <w:color w:val="1F1F1F"/>
                <w:sz w:val="24"/>
                <w:szCs w:val="24"/>
                <w:lang w:eastAsia="zh-CN"/>
                <w14:ligatures w14:val="none"/>
              </w:rPr>
              <w:t>Modul</w:t>
            </w:r>
          </w:p>
        </w:tc>
        <w:tc>
          <w:tcPr>
            <w:tcW w:w="3005" w:type="dxa"/>
          </w:tcPr>
          <w:p w14:paraId="5300DAE0">
            <w:pPr>
              <w:widowControl/>
              <w:autoSpaceDE/>
              <w:autoSpaceDN/>
              <w:spacing w:line="360" w:lineRule="auto"/>
              <w:jc w:val="both"/>
              <w:rPr>
                <w:color w:val="1F1F1F"/>
                <w:sz w:val="24"/>
                <w:szCs w:val="24"/>
                <w:lang w:val="zh-CN" w:eastAsia="zh-CN"/>
                <w14:ligatures w14:val="none"/>
              </w:rPr>
            </w:pPr>
            <w:r>
              <w:rPr>
                <w:b/>
                <w:bCs/>
                <w:color w:val="1F1F1F"/>
                <w:sz w:val="24"/>
                <w:szCs w:val="24"/>
                <w:lang w:eastAsia="zh-CN"/>
                <w14:ligatures w14:val="none"/>
              </w:rPr>
              <w:t>Tanggung Jawab Utama</w:t>
            </w:r>
          </w:p>
        </w:tc>
      </w:tr>
      <w:tr w14:paraId="20172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vAlign w:val="center"/>
          </w:tcPr>
          <w:p w14:paraId="782A0559">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User Management</w:t>
            </w:r>
          </w:p>
        </w:tc>
        <w:tc>
          <w:tcPr>
            <w:tcW w:w="3005" w:type="dxa"/>
          </w:tcPr>
          <w:p w14:paraId="7F1C2D73">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Mengelola data user (pasien, dokter, apoteker, admin), autentikasi, otorisasi, manajemen peran</w:t>
            </w:r>
          </w:p>
        </w:tc>
      </w:tr>
      <w:tr w14:paraId="42002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vAlign w:val="center"/>
          </w:tcPr>
          <w:p w14:paraId="33A47D06">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Appointment</w:t>
            </w:r>
          </w:p>
        </w:tc>
        <w:tc>
          <w:tcPr>
            <w:tcW w:w="3005" w:type="dxa"/>
          </w:tcPr>
          <w:p w14:paraId="485D14DD">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Penjadwalan, pembatalan, riwayat, dan manajemen janji temu antara pasien dan dokter</w:t>
            </w:r>
          </w:p>
        </w:tc>
      </w:tr>
      <w:tr w14:paraId="650B3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vAlign w:val="center"/>
          </w:tcPr>
          <w:p w14:paraId="1BF9AA28">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Medical Record (EHR)</w:t>
            </w:r>
          </w:p>
        </w:tc>
        <w:tc>
          <w:tcPr>
            <w:tcW w:w="3005" w:type="dxa"/>
          </w:tcPr>
          <w:p w14:paraId="54018085">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Menyimpan, mengelola, dan menampilkan rekam medis pasien, diagnosis, hasil lab, riwayat pengobatan</w:t>
            </w:r>
          </w:p>
        </w:tc>
      </w:tr>
      <w:tr w14:paraId="35D21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vAlign w:val="center"/>
          </w:tcPr>
          <w:p w14:paraId="7944617F">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Prescription</w:t>
            </w:r>
          </w:p>
        </w:tc>
        <w:tc>
          <w:tcPr>
            <w:tcW w:w="3005" w:type="dxa"/>
          </w:tcPr>
          <w:p w14:paraId="4F5D50F4">
            <w:pPr>
              <w:widowControl/>
              <w:autoSpaceDE/>
              <w:autoSpaceDN/>
              <w:spacing w:line="360" w:lineRule="auto"/>
              <w:jc w:val="both"/>
              <w:rPr>
                <w:color w:val="1F1F1F"/>
                <w:sz w:val="24"/>
                <w:szCs w:val="24"/>
                <w:lang w:val="zh-CN" w:eastAsia="zh-CN"/>
                <w14:ligatures w14:val="none"/>
              </w:rPr>
            </w:pPr>
            <w:r>
              <w:rPr>
                <w:color w:val="1F1F1F"/>
                <w:sz w:val="24"/>
                <w:szCs w:val="24"/>
                <w:lang w:val="zh-CN" w:eastAsia="zh-CN"/>
                <w14:ligatures w14:val="none"/>
              </w:rPr>
              <w:t>Membuat, mengelola, dan melacak resep obat, integrasi dengan apotek</w:t>
            </w:r>
          </w:p>
        </w:tc>
      </w:tr>
      <w:tr w14:paraId="24D55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vAlign w:val="center"/>
          </w:tcPr>
          <w:p w14:paraId="57A1F182">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Pharmacy</w:t>
            </w:r>
          </w:p>
        </w:tc>
        <w:tc>
          <w:tcPr>
            <w:tcW w:w="3005" w:type="dxa"/>
          </w:tcPr>
          <w:p w14:paraId="7ABAF252">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Manajemen data apotek, stok obat, pemantauan kadaluarsa, pencarian apotek</w:t>
            </w:r>
          </w:p>
        </w:tc>
      </w:tr>
      <w:tr w14:paraId="3FA2B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vAlign w:val="center"/>
          </w:tcPr>
          <w:p w14:paraId="789F8429">
            <w:pPr>
              <w:widowControl/>
              <w:autoSpaceDE/>
              <w:autoSpaceDN/>
              <w:spacing w:line="360" w:lineRule="auto"/>
              <w:jc w:val="both"/>
              <w:rPr>
                <w:color w:val="1F1F1F"/>
                <w:sz w:val="24"/>
                <w:szCs w:val="24"/>
                <w:lang w:eastAsia="zh-CN"/>
                <w14:ligatures w14:val="none"/>
              </w:rPr>
            </w:pPr>
            <w:r>
              <w:rPr>
                <w:color w:val="1F1F1F"/>
                <w:sz w:val="24"/>
                <w:szCs w:val="24"/>
                <w:lang w:eastAsia="zh-CN"/>
                <w14:ligatures w14:val="none"/>
              </w:rPr>
              <w:t>Payment</w:t>
            </w:r>
          </w:p>
        </w:tc>
        <w:tc>
          <w:tcPr>
            <w:tcW w:w="3005" w:type="dxa"/>
          </w:tcPr>
          <w:p w14:paraId="1A9E229E">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Proses pembayaran, refund, klaim asuransi, pelaporan transaksi</w:t>
            </w:r>
          </w:p>
        </w:tc>
      </w:tr>
      <w:tr w14:paraId="1DF4E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vAlign w:val="center"/>
          </w:tcPr>
          <w:p w14:paraId="3741705A">
            <w:pPr>
              <w:widowControl/>
              <w:autoSpaceDE/>
              <w:autoSpaceDN/>
              <w:spacing w:line="360" w:lineRule="auto"/>
              <w:jc w:val="both"/>
              <w:rPr>
                <w:color w:val="1F1F1F"/>
                <w:sz w:val="24"/>
                <w:szCs w:val="24"/>
                <w:lang w:eastAsia="zh-CN"/>
                <w14:ligatures w14:val="none"/>
              </w:rPr>
            </w:pPr>
            <w:r>
              <w:rPr>
                <w:color w:val="1F1F1F"/>
                <w:sz w:val="24"/>
                <w:szCs w:val="24"/>
                <w:lang w:eastAsia="zh-CN"/>
                <w14:ligatures w14:val="none"/>
              </w:rPr>
              <w:t>Analytics</w:t>
            </w:r>
          </w:p>
        </w:tc>
        <w:tc>
          <w:tcPr>
            <w:tcW w:w="3005" w:type="dxa"/>
          </w:tcPr>
          <w:p w14:paraId="648002B6">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Menyajikan dashboard, laporan statistik, analisis performa dokter, tren penggunaan obat, outcome</w:t>
            </w:r>
          </w:p>
        </w:tc>
      </w:tr>
      <w:tr w14:paraId="1BBB0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vAlign w:val="center"/>
          </w:tcPr>
          <w:p w14:paraId="61ED88E0">
            <w:pPr>
              <w:widowControl/>
              <w:autoSpaceDE/>
              <w:autoSpaceDN/>
              <w:spacing w:line="360" w:lineRule="auto"/>
              <w:jc w:val="both"/>
              <w:rPr>
                <w:color w:val="1F1F1F"/>
                <w:sz w:val="24"/>
                <w:szCs w:val="24"/>
                <w:lang w:eastAsia="zh-CN"/>
                <w14:ligatures w14:val="none"/>
              </w:rPr>
            </w:pPr>
            <w:r>
              <w:rPr>
                <w:color w:val="1F1F1F"/>
                <w:sz w:val="24"/>
                <w:szCs w:val="24"/>
                <w:lang w:eastAsia="zh-CN"/>
                <w14:ligatures w14:val="none"/>
              </w:rPr>
              <w:t>Authentication</w:t>
            </w:r>
          </w:p>
        </w:tc>
        <w:tc>
          <w:tcPr>
            <w:tcW w:w="3005" w:type="dxa"/>
          </w:tcPr>
          <w:p w14:paraId="70A8EDE3">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Proses login, logout, registrasi, dan pengelolaan sesi pengguna</w:t>
            </w:r>
          </w:p>
        </w:tc>
      </w:tr>
      <w:tr w14:paraId="3E0F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vAlign w:val="center"/>
          </w:tcPr>
          <w:p w14:paraId="1354B6C4">
            <w:pPr>
              <w:widowControl/>
              <w:autoSpaceDE/>
              <w:autoSpaceDN/>
              <w:spacing w:line="360" w:lineRule="auto"/>
              <w:jc w:val="both"/>
              <w:rPr>
                <w:color w:val="1F1F1F"/>
                <w:sz w:val="24"/>
                <w:szCs w:val="24"/>
                <w:lang w:eastAsia="zh-CN"/>
                <w14:ligatures w14:val="none"/>
              </w:rPr>
            </w:pPr>
            <w:r>
              <w:rPr>
                <w:color w:val="1F1F1F"/>
                <w:sz w:val="24"/>
                <w:szCs w:val="24"/>
                <w:lang w:eastAsia="zh-CN"/>
                <w14:ligatures w14:val="none"/>
              </w:rPr>
              <w:t>Notification/Event</w:t>
            </w:r>
          </w:p>
        </w:tc>
        <w:tc>
          <w:tcPr>
            <w:tcW w:w="3005" w:type="dxa"/>
          </w:tcPr>
          <w:p w14:paraId="33F44BE1">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Mengirim notifikasi (email, in-app), event handling (misal: appointment reminder, status update)</w:t>
            </w:r>
          </w:p>
        </w:tc>
      </w:tr>
      <w:tr w14:paraId="53D59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5" w:type="dxa"/>
            <w:vAlign w:val="center"/>
          </w:tcPr>
          <w:p w14:paraId="64CBFC8F">
            <w:pPr>
              <w:widowControl/>
              <w:autoSpaceDE/>
              <w:autoSpaceDN/>
              <w:spacing w:line="360" w:lineRule="auto"/>
              <w:jc w:val="both"/>
              <w:rPr>
                <w:color w:val="1F1F1F"/>
                <w:sz w:val="24"/>
                <w:szCs w:val="24"/>
                <w:lang w:eastAsia="zh-CN"/>
                <w14:ligatures w14:val="none"/>
              </w:rPr>
            </w:pPr>
            <w:r>
              <w:rPr>
                <w:color w:val="1F1F1F"/>
                <w:sz w:val="24"/>
                <w:szCs w:val="24"/>
                <w:lang w:eastAsia="zh-CN"/>
                <w14:ligatures w14:val="none"/>
              </w:rPr>
              <w:t>Admin Panel</w:t>
            </w:r>
          </w:p>
        </w:tc>
        <w:tc>
          <w:tcPr>
            <w:tcW w:w="3005" w:type="dxa"/>
          </w:tcPr>
          <w:p w14:paraId="00A4F848">
            <w:pPr>
              <w:widowControl/>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Manajemen sistem, monitoring, pengelolaan data master, pengaturan aplikasi</w:t>
            </w:r>
          </w:p>
        </w:tc>
      </w:tr>
    </w:tbl>
    <w:p w14:paraId="50BB9652">
      <w:pPr>
        <w:widowControl/>
        <w:shd w:val="clear" w:color="auto" w:fill="FFFFFF"/>
        <w:autoSpaceDE/>
        <w:autoSpaceDN/>
        <w:spacing w:line="360" w:lineRule="auto"/>
        <w:jc w:val="both"/>
        <w:rPr>
          <w:color w:val="1F1F1F"/>
          <w:sz w:val="24"/>
          <w:szCs w:val="24"/>
          <w:lang w:val="zh-CN" w:eastAsia="zh-CN"/>
          <w14:ligatures w14:val="none"/>
        </w:rPr>
      </w:pPr>
    </w:p>
    <w:p w14:paraId="6C317F20">
      <w:pPr>
        <w:widowControl/>
        <w:shd w:val="clear" w:color="auto" w:fill="FFFFFF"/>
        <w:autoSpaceDE/>
        <w:autoSpaceDN/>
        <w:spacing w:line="360" w:lineRule="auto"/>
        <w:jc w:val="both"/>
        <w:rPr>
          <w:color w:val="1F1F1F"/>
          <w:sz w:val="24"/>
          <w:szCs w:val="24"/>
          <w:lang w:val="zh-CN" w:eastAsia="zh-CN"/>
          <w14:ligatures w14:val="none"/>
        </w:rPr>
      </w:pPr>
    </w:p>
    <w:p w14:paraId="07A7EA0B">
      <w:pPr>
        <w:widowControl/>
        <w:shd w:val="clear" w:color="auto" w:fill="FFFFFF"/>
        <w:autoSpaceDE/>
        <w:autoSpaceDN/>
        <w:spacing w:line="360" w:lineRule="auto"/>
        <w:jc w:val="both"/>
        <w:rPr>
          <w:color w:val="1F1F1F"/>
          <w:sz w:val="24"/>
          <w:szCs w:val="24"/>
          <w:lang w:val="zh-CN" w:eastAsia="zh-CN"/>
          <w14:ligatures w14:val="none"/>
        </w:rPr>
      </w:pPr>
    </w:p>
    <w:p w14:paraId="0D95CE36">
      <w:pPr>
        <w:widowControl/>
        <w:shd w:val="clear" w:color="auto" w:fill="FFFFFF"/>
        <w:autoSpaceDE/>
        <w:autoSpaceDN/>
        <w:spacing w:line="360" w:lineRule="auto"/>
        <w:jc w:val="both"/>
        <w:rPr>
          <w:color w:val="1F1F1F"/>
          <w:sz w:val="24"/>
          <w:szCs w:val="24"/>
          <w:lang w:val="zh-CN" w:eastAsia="zh-CN"/>
          <w14:ligatures w14:val="none"/>
        </w:rPr>
      </w:pPr>
    </w:p>
    <w:p w14:paraId="10281F9C">
      <w:pPr>
        <w:widowControl/>
        <w:shd w:val="clear" w:color="auto" w:fill="FFFFFF"/>
        <w:autoSpaceDE/>
        <w:autoSpaceDN/>
        <w:spacing w:line="360" w:lineRule="auto"/>
        <w:jc w:val="both"/>
        <w:rPr>
          <w:color w:val="1F1F1F"/>
          <w:sz w:val="24"/>
          <w:szCs w:val="24"/>
          <w:lang w:val="zh-CN" w:eastAsia="zh-CN"/>
          <w14:ligatures w14:val="none"/>
        </w:rPr>
      </w:pPr>
    </w:p>
    <w:p w14:paraId="4E589FC6">
      <w:pPr>
        <w:widowControl/>
        <w:shd w:val="clear" w:color="auto" w:fill="FFFFFF"/>
        <w:autoSpaceDE/>
        <w:autoSpaceDN/>
        <w:spacing w:line="360" w:lineRule="auto"/>
        <w:jc w:val="both"/>
        <w:rPr>
          <w:color w:val="1F1F1F"/>
          <w:sz w:val="24"/>
          <w:szCs w:val="24"/>
          <w:lang w:val="zh-CN" w:eastAsia="zh-CN"/>
          <w14:ligatures w14:val="none"/>
        </w:rPr>
      </w:pPr>
    </w:p>
    <w:p w14:paraId="07AB49B9">
      <w:pPr>
        <w:widowControl/>
        <w:shd w:val="clear" w:color="auto" w:fill="FFFFFF"/>
        <w:autoSpaceDE/>
        <w:autoSpaceDN/>
        <w:spacing w:line="360" w:lineRule="auto"/>
        <w:jc w:val="both"/>
        <w:rPr>
          <w:color w:val="1F1F1F"/>
          <w:sz w:val="24"/>
          <w:szCs w:val="24"/>
          <w:lang w:val="zh-CN" w:eastAsia="zh-CN"/>
          <w14:ligatures w14:val="none"/>
        </w:rPr>
      </w:pPr>
    </w:p>
    <w:p w14:paraId="10ED05B3">
      <w:pPr>
        <w:widowControl/>
        <w:shd w:val="clear" w:color="auto" w:fill="FFFFFF"/>
        <w:autoSpaceDE/>
        <w:autoSpaceDN/>
        <w:spacing w:line="360" w:lineRule="auto"/>
        <w:jc w:val="both"/>
        <w:rPr>
          <w:color w:val="1F1F1F"/>
          <w:sz w:val="24"/>
          <w:szCs w:val="24"/>
          <w:lang w:val="zh-CN" w:eastAsia="zh-CN"/>
          <w14:ligatures w14:val="none"/>
        </w:rPr>
      </w:pPr>
    </w:p>
    <w:p w14:paraId="3B42F902">
      <w:pPr>
        <w:widowControl/>
        <w:shd w:val="clear" w:color="auto" w:fill="FFFFFF"/>
        <w:autoSpaceDE/>
        <w:autoSpaceDN/>
        <w:spacing w:line="360" w:lineRule="auto"/>
        <w:jc w:val="both"/>
        <w:rPr>
          <w:color w:val="1F1F1F"/>
          <w:sz w:val="24"/>
          <w:szCs w:val="24"/>
          <w:lang w:val="zh-CN" w:eastAsia="zh-CN"/>
          <w14:ligatures w14:val="none"/>
        </w:rPr>
      </w:pPr>
    </w:p>
    <w:p w14:paraId="7F0C6F29">
      <w:pPr>
        <w:widowControl/>
        <w:shd w:val="clear" w:color="auto" w:fill="FFFFFF"/>
        <w:autoSpaceDE/>
        <w:autoSpaceDN/>
        <w:spacing w:line="360" w:lineRule="auto"/>
        <w:jc w:val="both"/>
        <w:rPr>
          <w:color w:val="1F1F1F"/>
          <w:sz w:val="24"/>
          <w:szCs w:val="24"/>
          <w:lang w:val="zh-CN" w:eastAsia="zh-CN"/>
          <w14:ligatures w14:val="none"/>
        </w:rPr>
      </w:pPr>
    </w:p>
    <w:p w14:paraId="4782B662">
      <w:pPr>
        <w:pStyle w:val="28"/>
        <w:widowControl/>
        <w:numPr>
          <w:ilvl w:val="0"/>
          <w:numId w:val="2"/>
        </w:numPr>
        <w:shd w:val="clear" w:color="auto" w:fill="FFFFFF"/>
        <w:autoSpaceDE/>
        <w:autoSpaceDN/>
        <w:spacing w:line="360" w:lineRule="auto"/>
        <w:jc w:val="both"/>
        <w:rPr>
          <w:b/>
          <w:bCs/>
          <w:color w:val="1F1F1F"/>
          <w:sz w:val="24"/>
          <w:szCs w:val="24"/>
          <w:u w:val="single"/>
          <w:lang w:val="zh-CN" w:eastAsia="zh-CN"/>
          <w14:ligatures w14:val="none"/>
        </w:rPr>
      </w:pPr>
      <w:r>
        <w:rPr>
          <w:b/>
          <w:bCs/>
          <w:color w:val="1F1F1F"/>
          <w:sz w:val="24"/>
          <w:szCs w:val="24"/>
          <w:u w:val="single"/>
          <w:lang w:val="zh-CN" w:eastAsia="zh-CN"/>
          <w14:ligatures w14:val="none"/>
        </w:rPr>
        <w:t xml:space="preserve">For each module, define key classes/entities and their relationships. </w:t>
      </w:r>
    </w:p>
    <w:p w14:paraId="00F51052">
      <w:pPr>
        <w:widowControl/>
        <w:shd w:val="clear" w:color="auto" w:fill="FFFFFF"/>
        <w:autoSpaceDE/>
        <w:autoSpaceDN/>
        <w:spacing w:line="360" w:lineRule="auto"/>
        <w:ind w:left="-426" w:hanging="425"/>
        <w:jc w:val="both"/>
        <w:rPr>
          <w:b/>
          <w:bCs/>
          <w:color w:val="1F1F1F"/>
          <w:sz w:val="24"/>
          <w:szCs w:val="24"/>
          <w:u w:val="single"/>
          <w:lang w:val="en-US" w:eastAsia="zh-CN"/>
          <w14:ligatures w14:val="none"/>
        </w:rPr>
      </w:pPr>
      <w:r>
        <w:rPr>
          <w:b/>
          <w:bCs/>
          <w:color w:val="1F1F1F"/>
          <w:sz w:val="24"/>
          <w:szCs w:val="24"/>
          <w:u w:val="single"/>
          <w:lang w:val="en-US" w:eastAsia="zh-CN"/>
          <w14:ligatures w14:val="none"/>
        </w:rPr>
        <w:drawing>
          <wp:inline distT="0" distB="0" distL="0" distR="0">
            <wp:extent cx="6787515" cy="3705225"/>
            <wp:effectExtent l="0" t="0" r="0" b="0"/>
            <wp:docPr id="158803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34367" name="Picture 1"/>
                    <pic:cNvPicPr>
                      <a:picLocks noChangeAspect="1"/>
                    </pic:cNvPicPr>
                  </pic:nvPicPr>
                  <pic:blipFill>
                    <a:blip r:embed="rId6"/>
                    <a:stretch>
                      <a:fillRect/>
                    </a:stretch>
                  </pic:blipFill>
                  <pic:spPr>
                    <a:xfrm>
                      <a:off x="0" y="0"/>
                      <a:ext cx="6797492" cy="3710530"/>
                    </a:xfrm>
                    <a:prstGeom prst="rect">
                      <a:avLst/>
                    </a:prstGeom>
                  </pic:spPr>
                </pic:pic>
              </a:graphicData>
            </a:graphic>
          </wp:inline>
        </w:drawing>
      </w:r>
    </w:p>
    <w:p w14:paraId="2574ECC7">
      <w:pPr>
        <w:widowControl/>
        <w:shd w:val="clear" w:color="auto" w:fill="FFFFFF"/>
        <w:autoSpaceDE/>
        <w:autoSpaceDN/>
        <w:spacing w:line="360" w:lineRule="auto"/>
        <w:jc w:val="both"/>
        <w:rPr>
          <w:color w:val="1F1F1F"/>
          <w:sz w:val="24"/>
          <w:szCs w:val="24"/>
          <w:lang w:val="zh-CN" w:eastAsia="zh-CN"/>
          <w14:ligatures w14:val="none"/>
        </w:rPr>
      </w:pPr>
    </w:p>
    <w:p w14:paraId="7C9BAB55">
      <w:pPr>
        <w:widowControl/>
        <w:shd w:val="clear" w:color="auto" w:fill="FFFFFF"/>
        <w:autoSpaceDE/>
        <w:autoSpaceDN/>
        <w:spacing w:line="360" w:lineRule="auto"/>
        <w:jc w:val="both"/>
        <w:rPr>
          <w:color w:val="1F1F1F"/>
          <w:sz w:val="24"/>
          <w:szCs w:val="24"/>
          <w:lang w:val="zh-CN" w:eastAsia="zh-CN"/>
          <w14:ligatures w14:val="none"/>
        </w:rPr>
      </w:pPr>
      <w:r>
        <w:rPr>
          <w:color w:val="1F1F1F"/>
          <w:sz w:val="24"/>
          <w:szCs w:val="24"/>
          <w:lang w:val="zh-CN" w:eastAsia="zh-CN"/>
          <w14:ligatures w14:val="none"/>
        </w:rPr>
        <w:t xml:space="preserve">Setiap modul dalam </w:t>
      </w:r>
      <w:r>
        <w:rPr>
          <w:color w:val="1F1F1F"/>
          <w:sz w:val="24"/>
          <w:szCs w:val="24"/>
          <w:lang w:val="en-US" w:eastAsia="zh-CN"/>
          <w14:ligatures w14:val="none"/>
        </w:rPr>
        <w:t>M</w:t>
      </w:r>
      <w:r>
        <w:rPr>
          <w:color w:val="1F1F1F"/>
          <w:sz w:val="24"/>
          <w:szCs w:val="24"/>
          <w:lang w:val="zh-CN" w:eastAsia="zh-CN"/>
          <w14:ligatures w14:val="none"/>
        </w:rPr>
        <w:t>ediTrack memiliki entitas utama yang merepresentasikan objek dalam sistem serta relasi antar entitas tersebut. Pada modul User Management, entitas utama terdiri dari User, Role, dan Profile. Setiap user memiliki satu role, dan setiap user memiliki satu profil yang berisi informasi detail sesuai jenis pengguna. Pada modul Appointment, terdapat entitas Appointment yang berelasi dengan Patient dan Doctor. Satu pasien dapat memiliki banyak appointment, dan satu dokter juga dapat menangani banyak appointment.</w:t>
      </w:r>
    </w:p>
    <w:p w14:paraId="7B08E4FF">
      <w:pPr>
        <w:widowControl/>
        <w:shd w:val="clear" w:color="auto" w:fill="FFFFFF"/>
        <w:autoSpaceDE/>
        <w:autoSpaceDN/>
        <w:spacing w:line="360" w:lineRule="auto"/>
        <w:jc w:val="both"/>
        <w:rPr>
          <w:color w:val="1F1F1F"/>
          <w:sz w:val="24"/>
          <w:szCs w:val="24"/>
          <w:lang w:val="zh-CN" w:eastAsia="zh-CN"/>
          <w14:ligatures w14:val="none"/>
        </w:rPr>
      </w:pPr>
    </w:p>
    <w:p w14:paraId="21482C21">
      <w:pPr>
        <w:widowControl/>
        <w:shd w:val="clear" w:color="auto" w:fill="FFFFFF"/>
        <w:autoSpaceDE/>
        <w:autoSpaceDN/>
        <w:spacing w:line="360" w:lineRule="auto"/>
        <w:jc w:val="both"/>
        <w:rPr>
          <w:color w:val="1F1F1F"/>
          <w:sz w:val="24"/>
          <w:szCs w:val="24"/>
          <w:lang w:val="zh-CN" w:eastAsia="zh-CN"/>
          <w14:ligatures w14:val="none"/>
        </w:rPr>
      </w:pPr>
      <w:r>
        <w:rPr>
          <w:color w:val="1F1F1F"/>
          <w:sz w:val="24"/>
          <w:szCs w:val="24"/>
          <w:lang w:val="zh-CN" w:eastAsia="zh-CN"/>
          <w14:ligatures w14:val="none"/>
        </w:rPr>
        <w:t>Pada modul EHR, entitas utama meliputi MedicalRecord, Prescription, dan LabResult. Setiap medical record dimiliki oleh satu pasien dan dapat memiliki banyak prescription serta hasil lab. Pada modul Pharmacy, terdapat entitas Drug, Inventory, dan Order. Prescription dari modul EHR akan menghasilkan order yang diproses oleh pharmacy. Inventory digunakan untuk mengelola stok obat. Pada modul Payment, entitas seperti Transaction dan InsuranceClaim digunakan untuk mencatat pembayaran yang dilakukan pasien serta klaim yang diajukan ke pihak asuransi. Pada modul Analytics, entitas seperti Report dan Metrics digunakan untuk mengolah dan menyajikan data dari berbagai modul lainnya. Relasi antar modul tetap dijaga seminimal mungkin dengan komunikasi melalui service layer, sehingga tidak terjadi ketergantungan langsung yang berlebihan.</w:t>
      </w:r>
    </w:p>
    <w:p w14:paraId="6FA1EBCA">
      <w:pPr>
        <w:pStyle w:val="28"/>
        <w:widowControl/>
        <w:numPr>
          <w:ilvl w:val="0"/>
          <w:numId w:val="2"/>
        </w:numPr>
        <w:shd w:val="clear" w:color="auto" w:fill="FFFFFF"/>
        <w:autoSpaceDE/>
        <w:autoSpaceDN/>
        <w:spacing w:line="360" w:lineRule="auto"/>
        <w:jc w:val="both"/>
        <w:rPr>
          <w:b/>
          <w:bCs/>
          <w:color w:val="1F1F1F"/>
          <w:sz w:val="24"/>
          <w:szCs w:val="24"/>
          <w:u w:val="single"/>
          <w:lang w:val="zh-CN" w:eastAsia="zh-CN"/>
          <w14:ligatures w14:val="none"/>
        </w:rPr>
      </w:pPr>
      <w:r>
        <w:rPr>
          <w:b/>
          <w:bCs/>
          <w:color w:val="1F1F1F"/>
          <w:sz w:val="24"/>
          <w:szCs w:val="24"/>
          <w:u w:val="single"/>
          <w:lang w:val="zh-CN" w:eastAsia="zh-CN"/>
          <w14:ligatures w14:val="none"/>
        </w:rPr>
        <w:t>Use UML Class Diagrams or component diagrams to illustrate the design.</w:t>
      </w:r>
    </w:p>
    <w:p w14:paraId="31DF960D">
      <w:pPr>
        <w:spacing w:line="360" w:lineRule="auto"/>
        <w:jc w:val="both"/>
        <w:rPr>
          <w:lang w:val="zh-CN" w:eastAsia="zh-CN"/>
        </w:rPr>
      </w:pPr>
    </w:p>
    <w:p w14:paraId="698C3953">
      <w:pPr>
        <w:spacing w:line="360" w:lineRule="auto"/>
        <w:jc w:val="both"/>
        <w:rPr>
          <w:lang w:val="zh-CN" w:eastAsia="zh-CN"/>
        </w:rPr>
      </w:pPr>
      <w:r>
        <w:rPr>
          <w:lang w:val="zh-CN" w:eastAsia="zh-CN"/>
        </w:rPr>
        <w:t>Berikut berapa class diagram yang ada dalam sistem :</w:t>
      </w:r>
    </w:p>
    <w:p w14:paraId="438025BB">
      <w:pPr>
        <w:widowControl/>
        <w:shd w:val="clear" w:color="auto" w:fill="FFFFFF"/>
        <w:autoSpaceDE/>
        <w:autoSpaceDN/>
        <w:spacing w:line="360" w:lineRule="auto"/>
        <w:ind w:left="360"/>
        <w:jc w:val="both"/>
        <w:rPr>
          <w:color w:val="1F1F1F"/>
          <w:sz w:val="24"/>
          <w:szCs w:val="24"/>
          <w:lang w:val="zh-CN" w:eastAsia="zh-CN"/>
          <w14:ligatures w14:val="none"/>
        </w:rPr>
      </w:pPr>
    </w:p>
    <w:p w14:paraId="26344516">
      <w:pPr>
        <w:pStyle w:val="28"/>
        <w:widowControl/>
        <w:numPr>
          <w:ilvl w:val="0"/>
          <w:numId w:val="3"/>
        </w:numPr>
        <w:shd w:val="clear" w:color="auto" w:fill="FFFFFF"/>
        <w:autoSpaceDE/>
        <w:autoSpaceDN/>
        <w:spacing w:line="360" w:lineRule="auto"/>
        <w:jc w:val="both"/>
        <w:rPr>
          <w:color w:val="1F1F1F"/>
          <w:sz w:val="24"/>
          <w:szCs w:val="24"/>
          <w:lang w:val="zh-CN" w:eastAsia="zh-CN"/>
          <w14:ligatures w14:val="none"/>
        </w:rPr>
      </w:pPr>
      <w:r>
        <w:rPr>
          <w:color w:val="1F1F1F"/>
          <w:sz w:val="24"/>
          <w:szCs w:val="24"/>
          <w:lang w:eastAsia="zh-CN"/>
          <w14:ligatures w14:val="none"/>
        </w:rPr>
        <w:t>User — Role (Many-to-One)</w:t>
      </w:r>
    </w:p>
    <w:p w14:paraId="3E4B21C7">
      <w:pPr>
        <w:spacing w:line="360" w:lineRule="auto"/>
        <w:jc w:val="both"/>
      </w:pPr>
      <w:r>
        <w:drawing>
          <wp:anchor distT="0" distB="0" distL="114300" distR="114300" simplePos="0" relativeHeight="251659264" behindDoc="1" locked="0" layoutInCell="1" allowOverlap="1">
            <wp:simplePos x="0" y="0"/>
            <wp:positionH relativeFrom="column">
              <wp:posOffset>19050</wp:posOffset>
            </wp:positionH>
            <wp:positionV relativeFrom="paragraph">
              <wp:posOffset>97790</wp:posOffset>
            </wp:positionV>
            <wp:extent cx="1552575" cy="1495425"/>
            <wp:effectExtent l="0" t="0" r="9525" b="9525"/>
            <wp:wrapTight wrapText="bothSides">
              <wp:wrapPolygon>
                <wp:start x="0" y="0"/>
                <wp:lineTo x="0" y="21462"/>
                <wp:lineTo x="21467" y="21462"/>
                <wp:lineTo x="21467" y="0"/>
                <wp:lineTo x="0" y="0"/>
              </wp:wrapPolygon>
            </wp:wrapTight>
            <wp:docPr id="135276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65556"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1552575" cy="1495425"/>
                    </a:xfrm>
                    <a:prstGeom prst="rect">
                      <a:avLst/>
                    </a:prstGeom>
                  </pic:spPr>
                </pic:pic>
              </a:graphicData>
            </a:graphic>
          </wp:anchor>
        </w:drawing>
      </w:r>
      <w:r>
        <w:t xml:space="preserve">Relasi antara </w:t>
      </w:r>
      <w:r>
        <w:rPr>
          <w:i/>
          <w:iCs/>
        </w:rPr>
        <w:t>User</w:t>
      </w:r>
      <w:r>
        <w:t xml:space="preserve"> dan </w:t>
      </w:r>
      <w:r>
        <w:rPr>
          <w:i/>
          <w:iCs/>
        </w:rPr>
        <w:t>Role</w:t>
      </w:r>
      <w:r>
        <w:t xml:space="preserve"> adalah many-to-one, yang berarti banyak pengguna dapat memiliki satu peran yang sama. Dalam sistem MediTrack, setiap user seperti pasien, dokter, atau admin akan memiliki satu role yang menentukan hak aksesnya.</w:t>
      </w:r>
    </w:p>
    <w:p w14:paraId="635B9F64">
      <w:pPr>
        <w:spacing w:line="360" w:lineRule="auto"/>
        <w:jc w:val="both"/>
      </w:pPr>
    </w:p>
    <w:p w14:paraId="4CFE9FD6">
      <w:pPr>
        <w:spacing w:line="360" w:lineRule="auto"/>
        <w:jc w:val="both"/>
      </w:pPr>
    </w:p>
    <w:p w14:paraId="7C9A87A4">
      <w:pPr>
        <w:spacing w:line="360" w:lineRule="auto"/>
        <w:jc w:val="both"/>
      </w:pPr>
    </w:p>
    <w:p w14:paraId="4F52987C">
      <w:pPr>
        <w:spacing w:line="360" w:lineRule="auto"/>
        <w:jc w:val="both"/>
      </w:pPr>
    </w:p>
    <w:p w14:paraId="2EB0BB45">
      <w:pPr>
        <w:pStyle w:val="28"/>
        <w:numPr>
          <w:ilvl w:val="0"/>
          <w:numId w:val="3"/>
        </w:numPr>
        <w:spacing w:line="360" w:lineRule="auto"/>
        <w:jc w:val="both"/>
      </w:pPr>
      <w:r>
        <w:t>User — Appointment (Patient &amp; Doctor) (One-to-Many)</w:t>
      </w:r>
    </w:p>
    <w:p w14:paraId="4D0D00F6">
      <w:pPr>
        <w:spacing w:line="360" w:lineRule="auto"/>
        <w:jc w:val="both"/>
      </w:pPr>
    </w:p>
    <w:p w14:paraId="06EAAE5E">
      <w:pPr>
        <w:spacing w:line="360" w:lineRule="auto"/>
        <w:jc w:val="both"/>
      </w:pPr>
      <w:r>
        <w:drawing>
          <wp:anchor distT="0" distB="0" distL="114300" distR="114300" simplePos="0" relativeHeight="251660288" behindDoc="1" locked="0" layoutInCell="1" allowOverlap="1">
            <wp:simplePos x="0" y="0"/>
            <wp:positionH relativeFrom="column">
              <wp:posOffset>23495</wp:posOffset>
            </wp:positionH>
            <wp:positionV relativeFrom="paragraph">
              <wp:posOffset>41910</wp:posOffset>
            </wp:positionV>
            <wp:extent cx="2529205" cy="1673860"/>
            <wp:effectExtent l="0" t="0" r="4445" b="2540"/>
            <wp:wrapTight wrapText="bothSides">
              <wp:wrapPolygon>
                <wp:start x="0" y="0"/>
                <wp:lineTo x="0" y="21387"/>
                <wp:lineTo x="21475" y="21387"/>
                <wp:lineTo x="21475" y="0"/>
                <wp:lineTo x="0" y="0"/>
              </wp:wrapPolygon>
            </wp:wrapTight>
            <wp:docPr id="161529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92240"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529205" cy="1673860"/>
                    </a:xfrm>
                    <a:prstGeom prst="rect">
                      <a:avLst/>
                    </a:prstGeom>
                  </pic:spPr>
                </pic:pic>
              </a:graphicData>
            </a:graphic>
          </wp:anchor>
        </w:drawing>
      </w:r>
      <w:r>
        <w:t xml:space="preserve">Relasi antara </w:t>
      </w:r>
      <w:r>
        <w:rPr>
          <w:i/>
          <w:iCs/>
        </w:rPr>
        <w:t>User</w:t>
      </w:r>
      <w:r>
        <w:t xml:space="preserve"> dan </w:t>
      </w:r>
      <w:r>
        <w:rPr>
          <w:i/>
          <w:iCs/>
        </w:rPr>
        <w:t>Appointment</w:t>
      </w:r>
      <w:r>
        <w:t xml:space="preserve"> terjadi dalam dua konteks, yaitu sebagai pasien dan sebagai dokter. Satu user yang berperan sebagai pasien dapat memiliki banyak appointment, karena pasien dapat melakukan beberapa konsultasi. Demikian pula, satu user sebagai dokter dapat menangani banyak appointment dari berbagai pasien. Setiap appointment hanya terkait dengan satu pasien dan satu dokter.</w:t>
      </w:r>
    </w:p>
    <w:p w14:paraId="74300D2F">
      <w:pPr>
        <w:spacing w:line="360" w:lineRule="auto"/>
        <w:jc w:val="both"/>
      </w:pPr>
    </w:p>
    <w:p w14:paraId="7276B763">
      <w:pPr>
        <w:pStyle w:val="28"/>
        <w:numPr>
          <w:ilvl w:val="0"/>
          <w:numId w:val="3"/>
        </w:numPr>
        <w:spacing w:line="360" w:lineRule="auto"/>
        <w:jc w:val="both"/>
      </w:pPr>
      <w:r>
        <w:t>Appointment — MedicalRecord (One-to-One)</w:t>
      </w:r>
    </w:p>
    <w:p w14:paraId="4F663FC8">
      <w:pPr>
        <w:spacing w:line="360" w:lineRule="auto"/>
        <w:jc w:val="both"/>
      </w:pPr>
      <w:r>
        <w:drawing>
          <wp:anchor distT="0" distB="0" distL="114300" distR="114300" simplePos="0" relativeHeight="251661312" behindDoc="0" locked="0" layoutInCell="1" allowOverlap="1">
            <wp:simplePos x="0" y="0"/>
            <wp:positionH relativeFrom="column">
              <wp:posOffset>0</wp:posOffset>
            </wp:positionH>
            <wp:positionV relativeFrom="paragraph">
              <wp:posOffset>9525</wp:posOffset>
            </wp:positionV>
            <wp:extent cx="2914650" cy="1209675"/>
            <wp:effectExtent l="0" t="0" r="0" b="9525"/>
            <wp:wrapThrough wrapText="bothSides">
              <wp:wrapPolygon>
                <wp:start x="0" y="0"/>
                <wp:lineTo x="0" y="21430"/>
                <wp:lineTo x="21459" y="21430"/>
                <wp:lineTo x="21459" y="0"/>
                <wp:lineTo x="0" y="0"/>
              </wp:wrapPolygon>
            </wp:wrapThrough>
            <wp:docPr id="100178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85214"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914650" cy="1209675"/>
                    </a:xfrm>
                    <a:prstGeom prst="rect">
                      <a:avLst/>
                    </a:prstGeom>
                  </pic:spPr>
                </pic:pic>
              </a:graphicData>
            </a:graphic>
          </wp:anchor>
        </w:drawing>
      </w:r>
      <w:r>
        <w:t>Relasi antara Appointment dan MedicalRecord adalah one-to-one, yang berarti setiap appointment menghasilkan satu rekam medis. Hal ini karena setiap sesi konsultasi akan menghasilkan satu catatan medis yang mencatat diagnosis, tindakan, dan catatan dokter.</w:t>
      </w:r>
    </w:p>
    <w:p w14:paraId="20A9CE60">
      <w:pPr>
        <w:spacing w:line="360" w:lineRule="auto"/>
        <w:jc w:val="both"/>
      </w:pPr>
    </w:p>
    <w:p w14:paraId="1FCA51FB">
      <w:pPr>
        <w:spacing w:line="360" w:lineRule="auto"/>
        <w:jc w:val="both"/>
      </w:pPr>
    </w:p>
    <w:p w14:paraId="795258E7">
      <w:pPr>
        <w:spacing w:line="360" w:lineRule="auto"/>
        <w:jc w:val="both"/>
      </w:pPr>
    </w:p>
    <w:p w14:paraId="47769DDF">
      <w:pPr>
        <w:spacing w:line="360" w:lineRule="auto"/>
        <w:jc w:val="both"/>
      </w:pPr>
    </w:p>
    <w:p w14:paraId="7D662BE6">
      <w:pPr>
        <w:spacing w:line="360" w:lineRule="auto"/>
        <w:jc w:val="both"/>
      </w:pPr>
    </w:p>
    <w:p w14:paraId="2D5EEFE0">
      <w:pPr>
        <w:pStyle w:val="28"/>
        <w:numPr>
          <w:ilvl w:val="0"/>
          <w:numId w:val="3"/>
        </w:numPr>
        <w:spacing w:line="360" w:lineRule="auto"/>
        <w:jc w:val="both"/>
      </w:pPr>
      <w:r>
        <w:t>MedicalRecord — Prescription (One-to-Many)</w:t>
      </w:r>
    </w:p>
    <w:p w14:paraId="2E25244A">
      <w:pPr>
        <w:spacing w:line="360" w:lineRule="auto"/>
        <w:jc w:val="both"/>
      </w:pPr>
      <w:r>
        <w:drawing>
          <wp:anchor distT="0" distB="0" distL="114300" distR="114300" simplePos="0" relativeHeight="251662336" behindDoc="0" locked="0" layoutInCell="1" allowOverlap="1">
            <wp:simplePos x="0" y="0"/>
            <wp:positionH relativeFrom="column">
              <wp:posOffset>0</wp:posOffset>
            </wp:positionH>
            <wp:positionV relativeFrom="paragraph">
              <wp:posOffset>-635</wp:posOffset>
            </wp:positionV>
            <wp:extent cx="3075940" cy="1350645"/>
            <wp:effectExtent l="0" t="0" r="0" b="2540"/>
            <wp:wrapThrough wrapText="bothSides">
              <wp:wrapPolygon>
                <wp:start x="0" y="0"/>
                <wp:lineTo x="0" y="21336"/>
                <wp:lineTo x="21408" y="21336"/>
                <wp:lineTo x="21408" y="0"/>
                <wp:lineTo x="0" y="0"/>
              </wp:wrapPolygon>
            </wp:wrapThrough>
            <wp:docPr id="29636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7623"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075709" cy="1350524"/>
                    </a:xfrm>
                    <a:prstGeom prst="rect">
                      <a:avLst/>
                    </a:prstGeom>
                  </pic:spPr>
                </pic:pic>
              </a:graphicData>
            </a:graphic>
          </wp:anchor>
        </w:drawing>
      </w:r>
    </w:p>
    <w:p w14:paraId="61EE0266">
      <w:pPr>
        <w:spacing w:line="360" w:lineRule="auto"/>
        <w:jc w:val="both"/>
      </w:pPr>
      <w:r>
        <w:t>Relasi ini menunjukkan bahwa satu MedicalRecord dapat memiliki banyak Prescription. Dalam satu kunjungan medis, dokter dapat memberikan lebih dari satu resep obat kepada pasien.</w:t>
      </w:r>
    </w:p>
    <w:p w14:paraId="02DEE2E4">
      <w:pPr>
        <w:spacing w:line="360" w:lineRule="auto"/>
        <w:jc w:val="both"/>
      </w:pPr>
    </w:p>
    <w:p w14:paraId="3BB30485">
      <w:pPr>
        <w:spacing w:line="360" w:lineRule="auto"/>
        <w:jc w:val="both"/>
      </w:pPr>
    </w:p>
    <w:p w14:paraId="5DC124EE">
      <w:pPr>
        <w:pStyle w:val="28"/>
        <w:numPr>
          <w:ilvl w:val="0"/>
          <w:numId w:val="3"/>
        </w:numPr>
        <w:spacing w:line="360" w:lineRule="auto"/>
        <w:jc w:val="both"/>
      </w:pPr>
      <w:r>
        <w:drawing>
          <wp:anchor distT="0" distB="0" distL="114300" distR="114300" simplePos="0" relativeHeight="251663360" behindDoc="0" locked="0" layoutInCell="1" allowOverlap="1">
            <wp:simplePos x="0" y="0"/>
            <wp:positionH relativeFrom="column">
              <wp:posOffset>0</wp:posOffset>
            </wp:positionH>
            <wp:positionV relativeFrom="paragraph">
              <wp:posOffset>241300</wp:posOffset>
            </wp:positionV>
            <wp:extent cx="3179445" cy="1508125"/>
            <wp:effectExtent l="0" t="0" r="1905" b="0"/>
            <wp:wrapThrough wrapText="bothSides">
              <wp:wrapPolygon>
                <wp:start x="0" y="0"/>
                <wp:lineTo x="0" y="21282"/>
                <wp:lineTo x="21484" y="21282"/>
                <wp:lineTo x="21484" y="0"/>
                <wp:lineTo x="0" y="0"/>
              </wp:wrapPolygon>
            </wp:wrapThrough>
            <wp:docPr id="172086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69820"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179445" cy="1508125"/>
                    </a:xfrm>
                    <a:prstGeom prst="rect">
                      <a:avLst/>
                    </a:prstGeom>
                  </pic:spPr>
                </pic:pic>
              </a:graphicData>
            </a:graphic>
          </wp:anchor>
        </w:drawing>
      </w:r>
      <w:r>
        <w:t>MedicalRecord — LabResult (One-to-Many)</w:t>
      </w:r>
    </w:p>
    <w:p w14:paraId="55B29B4C">
      <w:pPr>
        <w:spacing w:line="360" w:lineRule="auto"/>
        <w:jc w:val="both"/>
      </w:pPr>
      <w:r>
        <w:t>Relasi antara MedicalRecord dan LabResult bersifat one-to-many, di mana satu rekam medis dapat memiliki beberapa hasil laboratorium. Hal ini mencerminkan kondisi nyata bahwa dalam satu pemeriksaan, pasien dapat menjalani beberapa tes laboratorium.</w:t>
      </w:r>
    </w:p>
    <w:p w14:paraId="3FFC8E79">
      <w:pPr>
        <w:spacing w:line="360" w:lineRule="auto"/>
        <w:jc w:val="both"/>
      </w:pPr>
    </w:p>
    <w:p w14:paraId="56F285F5">
      <w:pPr>
        <w:pStyle w:val="28"/>
        <w:numPr>
          <w:ilvl w:val="0"/>
          <w:numId w:val="3"/>
        </w:numPr>
        <w:spacing w:line="360" w:lineRule="auto"/>
        <w:jc w:val="both"/>
      </w:pPr>
      <w:r>
        <w:drawing>
          <wp:anchor distT="0" distB="0" distL="114300" distR="114300" simplePos="0" relativeHeight="251664384" behindDoc="0" locked="0" layoutInCell="1" allowOverlap="1">
            <wp:simplePos x="0" y="0"/>
            <wp:positionH relativeFrom="column">
              <wp:posOffset>0</wp:posOffset>
            </wp:positionH>
            <wp:positionV relativeFrom="paragraph">
              <wp:posOffset>174625</wp:posOffset>
            </wp:positionV>
            <wp:extent cx="3296285" cy="2042160"/>
            <wp:effectExtent l="0" t="0" r="0" b="0"/>
            <wp:wrapThrough wrapText="bothSides">
              <wp:wrapPolygon>
                <wp:start x="0" y="0"/>
                <wp:lineTo x="0" y="21358"/>
                <wp:lineTo x="21471" y="21358"/>
                <wp:lineTo x="21471" y="0"/>
                <wp:lineTo x="0" y="0"/>
              </wp:wrapPolygon>
            </wp:wrapThrough>
            <wp:docPr id="140564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48489"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296285" cy="2042160"/>
                    </a:xfrm>
                    <a:prstGeom prst="rect">
                      <a:avLst/>
                    </a:prstGeom>
                  </pic:spPr>
                </pic:pic>
              </a:graphicData>
            </a:graphic>
          </wp:anchor>
        </w:drawing>
      </w:r>
      <w:r>
        <w:t>Prescription — PrescriptionOrder (One-to-One)</w:t>
      </w:r>
    </w:p>
    <w:p w14:paraId="3109E537">
      <w:pPr>
        <w:pStyle w:val="28"/>
        <w:spacing w:line="360" w:lineRule="auto"/>
        <w:jc w:val="both"/>
      </w:pPr>
      <w:r>
        <w:t>Relasi ini menunjukkan bahwa setiap Prescription akan menghasilkan satu PrescriptionOrder dalam sistem farmasi. Prescription merupakan instruksi medis dari dokter, sedangkan prescription order adalah bentuk implementasinya di apotek. Satu prescription tidak dapat memiliki lebih dari satu order utama dalam konteks sederhana ini.</w:t>
      </w:r>
    </w:p>
    <w:p w14:paraId="63AB4752">
      <w:pPr>
        <w:spacing w:line="360" w:lineRule="auto"/>
        <w:jc w:val="both"/>
      </w:pPr>
    </w:p>
    <w:p w14:paraId="3CDBF48C">
      <w:pPr>
        <w:pStyle w:val="28"/>
        <w:numPr>
          <w:ilvl w:val="0"/>
          <w:numId w:val="3"/>
        </w:numPr>
        <w:spacing w:line="360" w:lineRule="auto"/>
        <w:jc w:val="both"/>
      </w:pPr>
      <w:r>
        <w:drawing>
          <wp:anchor distT="0" distB="0" distL="114300" distR="114300" simplePos="0" relativeHeight="251665408" behindDoc="1" locked="0" layoutInCell="1" allowOverlap="1">
            <wp:simplePos x="0" y="0"/>
            <wp:positionH relativeFrom="column">
              <wp:posOffset>-190500</wp:posOffset>
            </wp:positionH>
            <wp:positionV relativeFrom="paragraph">
              <wp:posOffset>257175</wp:posOffset>
            </wp:positionV>
            <wp:extent cx="3134995" cy="1234440"/>
            <wp:effectExtent l="0" t="0" r="8255" b="3810"/>
            <wp:wrapTight wrapText="bothSides">
              <wp:wrapPolygon>
                <wp:start x="0" y="0"/>
                <wp:lineTo x="0" y="21333"/>
                <wp:lineTo x="21526" y="21333"/>
                <wp:lineTo x="21526" y="0"/>
                <wp:lineTo x="0" y="0"/>
              </wp:wrapPolygon>
            </wp:wrapTight>
            <wp:docPr id="128275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59871"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34995" cy="1234440"/>
                    </a:xfrm>
                    <a:prstGeom prst="rect">
                      <a:avLst/>
                    </a:prstGeom>
                  </pic:spPr>
                </pic:pic>
              </a:graphicData>
            </a:graphic>
          </wp:anchor>
        </w:drawing>
      </w:r>
      <w:r>
        <w:t>PrescriptionOrder — Pharmacy (Many-to-One)</w:t>
      </w:r>
    </w:p>
    <w:p w14:paraId="5D417DF1">
      <w:pPr>
        <w:spacing w:line="360" w:lineRule="auto"/>
        <w:jc w:val="both"/>
      </w:pPr>
      <w:r>
        <w:t>Relasi antara PrescriptionOrder dan Pharmacy adalah many-to-one. Banyak order resep dapat diproses oleh satu pharmacy. Namun, setiap order hanya ditangani oleh satu pharmacy tertentu. Hal ini mencerminkan proses distribusi obat di dunia nyata.</w:t>
      </w:r>
    </w:p>
    <w:p w14:paraId="6BD8B5FF">
      <w:pPr>
        <w:spacing w:line="360" w:lineRule="auto"/>
        <w:jc w:val="both"/>
      </w:pPr>
    </w:p>
    <w:p w14:paraId="0BE680B8">
      <w:pPr>
        <w:pStyle w:val="4"/>
        <w:numPr>
          <w:ilvl w:val="0"/>
          <w:numId w:val="1"/>
        </w:numPr>
        <w:spacing w:line="360" w:lineRule="auto"/>
        <w:jc w:val="both"/>
        <w:rPr>
          <w:rStyle w:val="33"/>
        </w:rPr>
      </w:pPr>
      <w:bookmarkStart w:id="6" w:name="_Toc8568"/>
      <w:r>
        <w:rPr>
          <w:rFonts w:cs="Times New Roman"/>
          <w:color w:val="0F1115"/>
        </w:rPr>
        <w:t>[Architecture Visualization] As a leader, all your team must be understand the solusion you provide, Draw a high-level architecture diagram of your proposed solution.</w:t>
      </w:r>
      <w:bookmarkEnd w:id="6"/>
    </w:p>
    <w:p w14:paraId="0D8EEACB">
      <w:pPr>
        <w:spacing w:line="360" w:lineRule="auto"/>
        <w:ind w:left="360"/>
        <w:jc w:val="both"/>
        <w:rPr>
          <w:rStyle w:val="35"/>
        </w:rPr>
      </w:pPr>
      <w:r>
        <w:drawing>
          <wp:inline distT="0" distB="0" distL="0" distR="0">
            <wp:extent cx="5731510" cy="3822700"/>
            <wp:effectExtent l="0" t="0" r="2540" b="6350"/>
            <wp:docPr id="17696241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24145"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731510" cy="3822700"/>
                    </a:xfrm>
                    <a:prstGeom prst="rect">
                      <a:avLst/>
                    </a:prstGeom>
                    <a:noFill/>
                    <a:ln>
                      <a:noFill/>
                    </a:ln>
                  </pic:spPr>
                </pic:pic>
              </a:graphicData>
            </a:graphic>
          </wp:inline>
        </w:drawing>
      </w:r>
    </w:p>
    <w:p w14:paraId="3ED22CFC">
      <w:pPr>
        <w:spacing w:line="360" w:lineRule="auto"/>
        <w:ind w:left="360"/>
        <w:jc w:val="both"/>
        <w:rPr>
          <w:rStyle w:val="35"/>
        </w:rPr>
      </w:pPr>
      <w:r>
        <w:rPr>
          <w:rStyle w:val="35"/>
        </w:rPr>
        <w:t>tidak ada terkait dengan eksternal sistem lain</w:t>
      </w:r>
    </w:p>
    <w:p w14:paraId="52C711B4">
      <w:pPr>
        <w:spacing w:line="360" w:lineRule="auto"/>
        <w:ind w:left="360"/>
        <w:jc w:val="both"/>
        <w:rPr>
          <w:rStyle w:val="35"/>
        </w:rPr>
      </w:pPr>
    </w:p>
    <w:p w14:paraId="170BA261">
      <w:pPr>
        <w:spacing w:line="360" w:lineRule="auto"/>
        <w:ind w:left="360"/>
        <w:jc w:val="both"/>
        <w:rPr>
          <w:rStyle w:val="35"/>
        </w:rPr>
      </w:pPr>
    </w:p>
    <w:p w14:paraId="01BB2891">
      <w:pPr>
        <w:spacing w:line="360" w:lineRule="auto"/>
        <w:ind w:left="360"/>
        <w:jc w:val="both"/>
        <w:rPr>
          <w:rStyle w:val="35"/>
        </w:rPr>
      </w:pPr>
    </w:p>
    <w:p w14:paraId="166F2BB9">
      <w:pPr>
        <w:spacing w:line="360" w:lineRule="auto"/>
        <w:ind w:left="360"/>
        <w:jc w:val="both"/>
        <w:rPr>
          <w:rStyle w:val="35"/>
        </w:rPr>
      </w:pPr>
    </w:p>
    <w:p w14:paraId="5C1E3DDC">
      <w:pPr>
        <w:spacing w:line="360" w:lineRule="auto"/>
        <w:ind w:left="360"/>
        <w:jc w:val="both"/>
        <w:rPr>
          <w:rStyle w:val="35"/>
        </w:rPr>
      </w:pPr>
    </w:p>
    <w:p w14:paraId="26C8877D">
      <w:pPr>
        <w:spacing w:line="360" w:lineRule="auto"/>
        <w:ind w:left="360"/>
        <w:jc w:val="both"/>
        <w:rPr>
          <w:rStyle w:val="35"/>
        </w:rPr>
      </w:pPr>
    </w:p>
    <w:p w14:paraId="2CDCC70A">
      <w:pPr>
        <w:spacing w:line="360" w:lineRule="auto"/>
        <w:ind w:left="360"/>
        <w:jc w:val="both"/>
        <w:rPr>
          <w:rStyle w:val="35"/>
        </w:rPr>
      </w:pPr>
    </w:p>
    <w:p w14:paraId="364E591B">
      <w:pPr>
        <w:spacing w:line="360" w:lineRule="auto"/>
        <w:ind w:left="360"/>
        <w:jc w:val="both"/>
        <w:rPr>
          <w:rStyle w:val="35"/>
        </w:rPr>
      </w:pPr>
    </w:p>
    <w:p w14:paraId="683E8AB5">
      <w:pPr>
        <w:spacing w:line="360" w:lineRule="auto"/>
        <w:ind w:left="360"/>
        <w:jc w:val="both"/>
        <w:rPr>
          <w:rStyle w:val="35"/>
        </w:rPr>
      </w:pPr>
    </w:p>
    <w:p w14:paraId="52CE8AAE">
      <w:pPr>
        <w:spacing w:line="360" w:lineRule="auto"/>
        <w:ind w:left="360"/>
        <w:jc w:val="both"/>
        <w:rPr>
          <w:rStyle w:val="35"/>
        </w:rPr>
      </w:pPr>
    </w:p>
    <w:p w14:paraId="46ACF408">
      <w:pPr>
        <w:spacing w:line="360" w:lineRule="auto"/>
        <w:ind w:left="360"/>
        <w:jc w:val="both"/>
        <w:rPr>
          <w:rStyle w:val="35"/>
        </w:rPr>
      </w:pPr>
    </w:p>
    <w:p w14:paraId="04A36129">
      <w:pPr>
        <w:spacing w:line="360" w:lineRule="auto"/>
        <w:ind w:left="360"/>
        <w:jc w:val="both"/>
        <w:rPr>
          <w:rStyle w:val="35"/>
        </w:rPr>
      </w:pPr>
    </w:p>
    <w:p w14:paraId="7D1B90DC">
      <w:pPr>
        <w:spacing w:line="360" w:lineRule="auto"/>
        <w:ind w:left="360"/>
        <w:jc w:val="both"/>
        <w:rPr>
          <w:rStyle w:val="35"/>
        </w:rPr>
      </w:pPr>
    </w:p>
    <w:p w14:paraId="41DFBA42">
      <w:pPr>
        <w:spacing w:line="360" w:lineRule="auto"/>
        <w:ind w:left="360"/>
        <w:jc w:val="both"/>
        <w:rPr>
          <w:rStyle w:val="35"/>
        </w:rPr>
      </w:pPr>
    </w:p>
    <w:p w14:paraId="2014A514">
      <w:pPr>
        <w:pStyle w:val="4"/>
        <w:numPr>
          <w:ilvl w:val="0"/>
          <w:numId w:val="1"/>
        </w:numPr>
        <w:spacing w:line="360" w:lineRule="auto"/>
        <w:jc w:val="both"/>
        <w:rPr>
          <w:rStyle w:val="17"/>
          <w:rFonts w:cs="Times New Roman"/>
          <w:b/>
          <w:bCs w:val="0"/>
          <w:color w:val="0F1115"/>
        </w:rPr>
      </w:pPr>
      <w:bookmarkStart w:id="7" w:name="_Toc18162"/>
      <w:r>
        <w:rPr>
          <w:rStyle w:val="17"/>
          <w:rFonts w:cs="Times New Roman"/>
          <w:b/>
          <w:bCs w:val="0"/>
          <w:color w:val="0F1115"/>
        </w:rPr>
        <w:t>Implementasi (Source Code Overview)</w:t>
      </w:r>
      <w:bookmarkEnd w:id="7"/>
    </w:p>
    <w:p w14:paraId="33AD6F10">
      <w:pPr>
        <w:spacing w:line="360" w:lineRule="auto"/>
        <w:jc w:val="both"/>
      </w:pPr>
    </w:p>
    <w:p w14:paraId="1C3838DB">
      <w:pPr>
        <w:spacing w:line="360" w:lineRule="auto"/>
        <w:jc w:val="both"/>
      </w:pPr>
    </w:p>
    <w:p w14:paraId="34C79A6B">
      <w:pPr>
        <w:spacing w:line="360" w:lineRule="auto"/>
        <w:jc w:val="both"/>
        <w:rPr>
          <w:b/>
          <w:bCs/>
          <w:sz w:val="28"/>
          <w:szCs w:val="28"/>
        </w:rPr>
      </w:pPr>
      <w:r>
        <w:rPr>
          <w:b/>
          <w:bCs/>
          <w:sz w:val="28"/>
          <w:szCs w:val="28"/>
        </w:rPr>
        <w:t>Uji Endpoint Public</w:t>
      </w:r>
    </w:p>
    <w:p w14:paraId="77509856">
      <w:pPr>
        <w:pStyle w:val="28"/>
        <w:numPr>
          <w:ilvl w:val="0"/>
          <w:numId w:val="4"/>
        </w:numPr>
        <w:spacing w:line="360" w:lineRule="auto"/>
        <w:jc w:val="both"/>
      </w:pPr>
      <w:r>
        <w:t>Daftar Sebagai pasien (POST /api/register)</w:t>
      </w:r>
    </w:p>
    <w:p w14:paraId="1EC9B959">
      <w:pPr>
        <w:pStyle w:val="28"/>
        <w:spacing w:line="360" w:lineRule="auto"/>
        <w:jc w:val="both"/>
      </w:pPr>
      <w:r>
        <w:drawing>
          <wp:inline distT="0" distB="0" distL="0" distR="0">
            <wp:extent cx="4267835" cy="2638425"/>
            <wp:effectExtent l="0" t="0" r="0" b="9525"/>
            <wp:docPr id="5387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82381" name="Picture 1"/>
                    <pic:cNvPicPr>
                      <a:picLocks noChangeAspect="1"/>
                    </pic:cNvPicPr>
                  </pic:nvPicPr>
                  <pic:blipFill>
                    <a:blip r:embed="rId15"/>
                    <a:stretch>
                      <a:fillRect/>
                    </a:stretch>
                  </pic:blipFill>
                  <pic:spPr>
                    <a:xfrm>
                      <a:off x="0" y="0"/>
                      <a:ext cx="4271059" cy="2640902"/>
                    </a:xfrm>
                    <a:prstGeom prst="rect">
                      <a:avLst/>
                    </a:prstGeom>
                  </pic:spPr>
                </pic:pic>
              </a:graphicData>
            </a:graphic>
          </wp:inline>
        </w:drawing>
      </w:r>
    </w:p>
    <w:p w14:paraId="1E15C6ED">
      <w:pPr>
        <w:pStyle w:val="28"/>
        <w:spacing w:line="360" w:lineRule="auto"/>
        <w:jc w:val="both"/>
      </w:pPr>
    </w:p>
    <w:p w14:paraId="0FBB4E37">
      <w:pPr>
        <w:pStyle w:val="28"/>
        <w:spacing w:line="360" w:lineRule="auto"/>
        <w:jc w:val="both"/>
      </w:pPr>
    </w:p>
    <w:p w14:paraId="424C370D">
      <w:pPr>
        <w:pStyle w:val="28"/>
        <w:numPr>
          <w:ilvl w:val="0"/>
          <w:numId w:val="4"/>
        </w:numPr>
        <w:spacing w:line="360" w:lineRule="auto"/>
        <w:jc w:val="both"/>
      </w:pPr>
      <w:r>
        <w:t>Lihat Daftar (User/Pasien/Dokter) GET /api/users</w:t>
      </w:r>
    </w:p>
    <w:p w14:paraId="3D383335">
      <w:pPr>
        <w:pStyle w:val="28"/>
        <w:spacing w:line="360" w:lineRule="auto"/>
        <w:jc w:val="both"/>
      </w:pPr>
      <w:r>
        <w:drawing>
          <wp:inline distT="0" distB="0" distL="0" distR="0">
            <wp:extent cx="5826760" cy="3593465"/>
            <wp:effectExtent l="0" t="0" r="2540" b="6985"/>
            <wp:docPr id="106673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37671" name="Picture 1"/>
                    <pic:cNvPicPr>
                      <a:picLocks noChangeAspect="1"/>
                    </pic:cNvPicPr>
                  </pic:nvPicPr>
                  <pic:blipFill>
                    <a:blip r:embed="rId16"/>
                    <a:stretch>
                      <a:fillRect/>
                    </a:stretch>
                  </pic:blipFill>
                  <pic:spPr>
                    <a:xfrm>
                      <a:off x="0" y="0"/>
                      <a:ext cx="5847744" cy="3606735"/>
                    </a:xfrm>
                    <a:prstGeom prst="rect">
                      <a:avLst/>
                    </a:prstGeom>
                  </pic:spPr>
                </pic:pic>
              </a:graphicData>
            </a:graphic>
          </wp:inline>
        </w:drawing>
      </w:r>
    </w:p>
    <w:p w14:paraId="6C26DC19">
      <w:pPr>
        <w:pStyle w:val="28"/>
        <w:spacing w:line="360" w:lineRule="auto"/>
        <w:jc w:val="both"/>
      </w:pPr>
    </w:p>
    <w:p w14:paraId="2868EF33">
      <w:pPr>
        <w:pStyle w:val="28"/>
        <w:spacing w:line="360" w:lineRule="auto"/>
        <w:jc w:val="both"/>
      </w:pPr>
    </w:p>
    <w:p w14:paraId="727BB970">
      <w:pPr>
        <w:pStyle w:val="28"/>
        <w:numPr>
          <w:ilvl w:val="0"/>
          <w:numId w:val="4"/>
        </w:numPr>
        <w:spacing w:line="360" w:lineRule="auto"/>
        <w:jc w:val="both"/>
        <w:rPr>
          <w:lang w:val="zh-CN"/>
        </w:rPr>
      </w:pPr>
      <w:r>
        <w:rPr>
          <w:lang w:val="zh-CN"/>
        </w:rPr>
        <w:t>Lihat Semua Dokter GET /api/users/doctors/all</w:t>
      </w:r>
    </w:p>
    <w:p w14:paraId="2D7BD931">
      <w:pPr>
        <w:pStyle w:val="28"/>
        <w:spacing w:line="360" w:lineRule="auto"/>
        <w:jc w:val="both"/>
        <w:rPr>
          <w:lang w:val="zh-CN"/>
        </w:rPr>
      </w:pPr>
      <w:r>
        <w:rPr>
          <w:lang w:val="zh-CN"/>
        </w:rPr>
        <w:drawing>
          <wp:inline distT="0" distB="0" distL="0" distR="0">
            <wp:extent cx="5652770" cy="3641725"/>
            <wp:effectExtent l="0" t="0" r="5080" b="15875"/>
            <wp:docPr id="2774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0689" name="Picture 1"/>
                    <pic:cNvPicPr>
                      <a:picLocks noChangeAspect="1"/>
                    </pic:cNvPicPr>
                  </pic:nvPicPr>
                  <pic:blipFill>
                    <a:blip r:embed="rId17"/>
                    <a:stretch>
                      <a:fillRect/>
                    </a:stretch>
                  </pic:blipFill>
                  <pic:spPr>
                    <a:xfrm>
                      <a:off x="0" y="0"/>
                      <a:ext cx="5652770" cy="3641725"/>
                    </a:xfrm>
                    <a:prstGeom prst="rect">
                      <a:avLst/>
                    </a:prstGeom>
                  </pic:spPr>
                </pic:pic>
              </a:graphicData>
            </a:graphic>
          </wp:inline>
        </w:drawing>
      </w:r>
    </w:p>
    <w:p w14:paraId="07C65E24">
      <w:pPr>
        <w:pStyle w:val="28"/>
        <w:spacing w:line="360" w:lineRule="auto"/>
        <w:jc w:val="both"/>
        <w:rPr>
          <w:lang w:val="zh-CN"/>
        </w:rPr>
      </w:pPr>
    </w:p>
    <w:p w14:paraId="0AA2B09D">
      <w:pPr>
        <w:pStyle w:val="28"/>
        <w:numPr>
          <w:ilvl w:val="0"/>
          <w:numId w:val="4"/>
        </w:numPr>
        <w:spacing w:line="360" w:lineRule="auto"/>
        <w:jc w:val="both"/>
        <w:rPr>
          <w:lang w:val="zh-CN"/>
        </w:rPr>
      </w:pPr>
      <w:r>
        <w:rPr>
          <w:lang w:val="zh-CN"/>
        </w:rPr>
        <w:t>Login Sebagai Pasien</w:t>
      </w:r>
    </w:p>
    <w:p w14:paraId="5BD76C88">
      <w:pPr>
        <w:spacing w:line="360" w:lineRule="auto"/>
        <w:ind w:left="360"/>
        <w:jc w:val="both"/>
        <w:rPr>
          <w:lang w:val="zh-CN"/>
        </w:rPr>
      </w:pPr>
      <w:r>
        <w:rPr>
          <w:lang w:val="zh-CN"/>
        </w:rPr>
        <w:drawing>
          <wp:inline distT="0" distB="0" distL="0" distR="0">
            <wp:extent cx="6079490" cy="3876675"/>
            <wp:effectExtent l="0" t="0" r="0" b="0"/>
            <wp:docPr id="206734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45595" name="Picture 1"/>
                    <pic:cNvPicPr>
                      <a:picLocks noChangeAspect="1"/>
                    </pic:cNvPicPr>
                  </pic:nvPicPr>
                  <pic:blipFill>
                    <a:blip r:embed="rId18"/>
                    <a:stretch>
                      <a:fillRect/>
                    </a:stretch>
                  </pic:blipFill>
                  <pic:spPr>
                    <a:xfrm>
                      <a:off x="0" y="0"/>
                      <a:ext cx="6090961" cy="3883611"/>
                    </a:xfrm>
                    <a:prstGeom prst="rect">
                      <a:avLst/>
                    </a:prstGeom>
                  </pic:spPr>
                </pic:pic>
              </a:graphicData>
            </a:graphic>
          </wp:inline>
        </w:drawing>
      </w:r>
    </w:p>
    <w:p w14:paraId="7E199A7E">
      <w:pPr>
        <w:pStyle w:val="28"/>
        <w:spacing w:line="360" w:lineRule="auto"/>
        <w:jc w:val="both"/>
      </w:pPr>
    </w:p>
    <w:p w14:paraId="3D334668">
      <w:pPr>
        <w:pStyle w:val="28"/>
        <w:spacing w:line="360" w:lineRule="auto"/>
        <w:jc w:val="both"/>
      </w:pPr>
    </w:p>
    <w:p w14:paraId="419E9A81">
      <w:pPr>
        <w:pStyle w:val="28"/>
        <w:numPr>
          <w:ilvl w:val="0"/>
          <w:numId w:val="4"/>
        </w:numPr>
        <w:spacing w:line="360" w:lineRule="auto"/>
        <w:jc w:val="both"/>
      </w:pPr>
      <w:r>
        <w:t>Lihat janji temu pasien GET /api/appointments/patient/6</w:t>
      </w:r>
    </w:p>
    <w:p w14:paraId="7563E728">
      <w:pPr>
        <w:spacing w:line="360" w:lineRule="auto"/>
        <w:ind w:left="360"/>
        <w:jc w:val="both"/>
      </w:pPr>
      <w:r>
        <w:drawing>
          <wp:inline distT="0" distB="0" distL="0" distR="0">
            <wp:extent cx="6038215" cy="3743325"/>
            <wp:effectExtent l="0" t="0" r="635" b="0"/>
            <wp:docPr id="165800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06443" name="Picture 1"/>
                    <pic:cNvPicPr>
                      <a:picLocks noChangeAspect="1"/>
                    </pic:cNvPicPr>
                  </pic:nvPicPr>
                  <pic:blipFill>
                    <a:blip r:embed="rId19"/>
                    <a:stretch>
                      <a:fillRect/>
                    </a:stretch>
                  </pic:blipFill>
                  <pic:spPr>
                    <a:xfrm>
                      <a:off x="0" y="0"/>
                      <a:ext cx="6044577" cy="3746887"/>
                    </a:xfrm>
                    <a:prstGeom prst="rect">
                      <a:avLst/>
                    </a:prstGeom>
                  </pic:spPr>
                </pic:pic>
              </a:graphicData>
            </a:graphic>
          </wp:inline>
        </w:drawing>
      </w:r>
    </w:p>
    <w:p w14:paraId="74DF6CCC">
      <w:pPr>
        <w:spacing w:line="360" w:lineRule="auto"/>
        <w:jc w:val="both"/>
      </w:pPr>
    </w:p>
    <w:p w14:paraId="2571CC26">
      <w:pPr>
        <w:pStyle w:val="4"/>
        <w:numPr>
          <w:ilvl w:val="0"/>
          <w:numId w:val="1"/>
        </w:numPr>
        <w:spacing w:line="360" w:lineRule="auto"/>
        <w:jc w:val="both"/>
        <w:rPr>
          <w:rFonts w:cs="Times New Roman"/>
          <w:color w:val="0F1115"/>
        </w:rPr>
      </w:pPr>
      <w:bookmarkStart w:id="8" w:name="_Toc22246"/>
      <w:r>
        <w:rPr>
          <w:rFonts w:cs="Times New Roman"/>
          <w:color w:val="0F1115"/>
        </w:rPr>
        <w:t>[Bonus Task] Identify potential performance bottlenecks in your architecture and propose mitigation strategies!</w:t>
      </w:r>
      <w:bookmarkEnd w:id="8"/>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5"/>
        <w:gridCol w:w="1622"/>
        <w:gridCol w:w="1371"/>
        <w:gridCol w:w="1340"/>
        <w:gridCol w:w="2929"/>
        <w:gridCol w:w="1481"/>
      </w:tblGrid>
      <w:tr w14:paraId="4300C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5" w:type="dxa"/>
          </w:tcPr>
          <w:p w14:paraId="615E2074">
            <w:pPr>
              <w:spacing w:line="360" w:lineRule="auto"/>
              <w:jc w:val="both"/>
              <w:rPr>
                <w:b/>
                <w:bCs/>
              </w:rPr>
            </w:pPr>
            <w:r>
              <w:rPr>
                <w:b/>
                <w:bCs/>
              </w:rPr>
              <w:t>No</w:t>
            </w:r>
          </w:p>
        </w:tc>
        <w:tc>
          <w:tcPr>
            <w:tcW w:w="1622" w:type="dxa"/>
          </w:tcPr>
          <w:p w14:paraId="730FE7E4">
            <w:pPr>
              <w:spacing w:line="360" w:lineRule="auto"/>
              <w:jc w:val="both"/>
              <w:rPr>
                <w:b/>
                <w:bCs/>
              </w:rPr>
            </w:pPr>
            <w:r>
              <w:rPr>
                <w:b/>
                <w:bCs/>
              </w:rPr>
              <w:t>Bottleneck</w:t>
            </w:r>
          </w:p>
        </w:tc>
        <w:tc>
          <w:tcPr>
            <w:tcW w:w="1329" w:type="dxa"/>
          </w:tcPr>
          <w:p w14:paraId="67B158A3">
            <w:pPr>
              <w:spacing w:line="360" w:lineRule="auto"/>
              <w:jc w:val="both"/>
              <w:rPr>
                <w:b/>
                <w:bCs/>
              </w:rPr>
            </w:pPr>
            <w:r>
              <w:rPr>
                <w:b/>
                <w:bCs/>
              </w:rPr>
              <w:t>Root Cause</w:t>
            </w:r>
          </w:p>
        </w:tc>
        <w:tc>
          <w:tcPr>
            <w:tcW w:w="1329" w:type="dxa"/>
          </w:tcPr>
          <w:p w14:paraId="19A24F9E">
            <w:pPr>
              <w:spacing w:line="360" w:lineRule="auto"/>
              <w:jc w:val="both"/>
              <w:rPr>
                <w:b/>
                <w:bCs/>
              </w:rPr>
            </w:pPr>
            <w:r>
              <w:rPr>
                <w:b/>
                <w:bCs/>
              </w:rPr>
              <w:t>Mitigation Strategy</w:t>
            </w:r>
          </w:p>
        </w:tc>
        <w:tc>
          <w:tcPr>
            <w:tcW w:w="2770" w:type="dxa"/>
          </w:tcPr>
          <w:p w14:paraId="02D5112E">
            <w:pPr>
              <w:spacing w:line="360" w:lineRule="auto"/>
              <w:jc w:val="both"/>
              <w:rPr>
                <w:b/>
                <w:bCs/>
              </w:rPr>
            </w:pPr>
            <w:r>
              <w:rPr>
                <w:b/>
                <w:bCs/>
              </w:rPr>
              <w:t>Implementation</w:t>
            </w:r>
          </w:p>
        </w:tc>
        <w:tc>
          <w:tcPr>
            <w:tcW w:w="1481" w:type="dxa"/>
          </w:tcPr>
          <w:p w14:paraId="6F031C17">
            <w:pPr>
              <w:spacing w:line="360" w:lineRule="auto"/>
              <w:jc w:val="both"/>
              <w:rPr>
                <w:b/>
                <w:bCs/>
              </w:rPr>
            </w:pPr>
            <w:r>
              <w:rPr>
                <w:b/>
                <w:bCs/>
              </w:rPr>
              <w:t>Priority</w:t>
            </w:r>
          </w:p>
        </w:tc>
      </w:tr>
      <w:tr w14:paraId="6B81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5" w:type="dxa"/>
          </w:tcPr>
          <w:p w14:paraId="37C9F49C">
            <w:pPr>
              <w:spacing w:line="360" w:lineRule="auto"/>
              <w:jc w:val="both"/>
            </w:pPr>
            <w:r>
              <w:t>1</w:t>
            </w:r>
          </w:p>
        </w:tc>
        <w:tc>
          <w:tcPr>
            <w:tcW w:w="1622" w:type="dxa"/>
            <w:vAlign w:val="center"/>
          </w:tcPr>
          <w:p w14:paraId="59B9DB10">
            <w:pPr>
              <w:spacing w:line="360" w:lineRule="auto"/>
              <w:jc w:val="both"/>
              <w:rPr>
                <w:b/>
                <w:bCs/>
              </w:rPr>
            </w:pPr>
            <w:r>
              <w:rPr>
                <w:b/>
                <w:bCs/>
              </w:rPr>
              <w:t>Database Query</w:t>
            </w:r>
          </w:p>
        </w:tc>
        <w:tc>
          <w:tcPr>
            <w:tcW w:w="1329" w:type="dxa"/>
          </w:tcPr>
          <w:p w14:paraId="4420F1C2">
            <w:pPr>
              <w:spacing w:line="360" w:lineRule="auto"/>
              <w:jc w:val="both"/>
            </w:pPr>
            <w:r>
              <w:t>Terlalu banyak query sekaligus dari modul berbeda</w:t>
            </w:r>
          </w:p>
        </w:tc>
        <w:tc>
          <w:tcPr>
            <w:tcW w:w="1329" w:type="dxa"/>
          </w:tcPr>
          <w:p w14:paraId="3EE782D5">
            <w:pPr>
              <w:spacing w:line="360" w:lineRule="auto"/>
              <w:jc w:val="both"/>
            </w:pPr>
            <w:r>
              <w:t>Add eager loading with with(), Query optimization</w:t>
            </w:r>
          </w:p>
        </w:tc>
        <w:tc>
          <w:tcPr>
            <w:tcW w:w="2770" w:type="dxa"/>
          </w:tcPr>
          <w:p w14:paraId="5292F9AC">
            <w:pPr>
              <w:spacing w:line="360" w:lineRule="auto"/>
              <w:jc w:val="both"/>
            </w:pPr>
            <w:r>
              <w:t>Appointment::with(['patient', 'doctor'])-&gt;get()</w:t>
            </w:r>
          </w:p>
        </w:tc>
        <w:tc>
          <w:tcPr>
            <w:tcW w:w="1481" w:type="dxa"/>
            <w:shd w:val="clear" w:color="auto" w:fill="EE0000"/>
          </w:tcPr>
          <w:p w14:paraId="393BD03F">
            <w:pPr>
              <w:spacing w:line="360" w:lineRule="auto"/>
              <w:jc w:val="both"/>
            </w:pPr>
            <w:r>
              <w:t>HIGH</w:t>
            </w:r>
          </w:p>
        </w:tc>
      </w:tr>
      <w:tr w14:paraId="763ED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8" w:hRule="atLeast"/>
          <w:jc w:val="center"/>
        </w:trPr>
        <w:tc>
          <w:tcPr>
            <w:tcW w:w="485" w:type="dxa"/>
          </w:tcPr>
          <w:p w14:paraId="74FE0E7D">
            <w:pPr>
              <w:spacing w:line="360" w:lineRule="auto"/>
              <w:jc w:val="both"/>
            </w:pPr>
            <w:r>
              <w:t>2</w:t>
            </w:r>
          </w:p>
        </w:tc>
        <w:tc>
          <w:tcPr>
            <w:tcW w:w="1622" w:type="dxa"/>
            <w:vAlign w:val="center"/>
          </w:tcPr>
          <w:p w14:paraId="517ECCE4">
            <w:pPr>
              <w:spacing w:line="360" w:lineRule="auto"/>
              <w:jc w:val="both"/>
            </w:pPr>
            <w:r>
              <w:rPr>
                <w:b/>
                <w:bCs/>
              </w:rPr>
              <w:t>Database Query</w:t>
            </w:r>
          </w:p>
        </w:tc>
        <w:tc>
          <w:tcPr>
            <w:tcW w:w="1329" w:type="dxa"/>
          </w:tcPr>
          <w:p w14:paraId="44F6FB08">
            <w:pPr>
              <w:spacing w:line="360" w:lineRule="auto"/>
              <w:jc w:val="both"/>
            </w:pPr>
            <w:r>
              <w:t>Missing database indexes</w:t>
            </w:r>
          </w:p>
        </w:tc>
        <w:tc>
          <w:tcPr>
            <w:tcW w:w="1329" w:type="dxa"/>
          </w:tcPr>
          <w:p w14:paraId="52093EE4">
            <w:pPr>
              <w:spacing w:line="360" w:lineRule="auto"/>
              <w:jc w:val="both"/>
            </w:pPr>
            <w:r>
              <w:t>Add indexes on frequently searched columns</w:t>
            </w:r>
          </w:p>
        </w:tc>
        <w:tc>
          <w:tcPr>
            <w:tcW w:w="2770" w:type="dxa"/>
          </w:tcPr>
          <w:p w14:paraId="47BE9AA0">
            <w:pPr>
              <w:spacing w:line="360" w:lineRule="auto"/>
              <w:jc w:val="both"/>
            </w:pPr>
            <w:r>
              <w:t>Create migration for indexes on email, phone, name</w:t>
            </w:r>
          </w:p>
        </w:tc>
        <w:tc>
          <w:tcPr>
            <w:tcW w:w="1481" w:type="dxa"/>
            <w:shd w:val="clear" w:color="auto" w:fill="EE0000"/>
          </w:tcPr>
          <w:p w14:paraId="0A117FC1">
            <w:pPr>
              <w:spacing w:line="360" w:lineRule="auto"/>
              <w:jc w:val="both"/>
            </w:pPr>
            <w:r>
              <w:t>HIGH</w:t>
            </w:r>
          </w:p>
        </w:tc>
      </w:tr>
      <w:tr w14:paraId="1BC5E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5" w:type="dxa"/>
          </w:tcPr>
          <w:p w14:paraId="1D571FC8">
            <w:pPr>
              <w:spacing w:line="360" w:lineRule="auto"/>
              <w:jc w:val="both"/>
            </w:pPr>
            <w:r>
              <w:t>3</w:t>
            </w:r>
          </w:p>
        </w:tc>
        <w:tc>
          <w:tcPr>
            <w:tcW w:w="1622" w:type="dxa"/>
            <w:vAlign w:val="center"/>
          </w:tcPr>
          <w:p w14:paraId="326AFF65">
            <w:pPr>
              <w:spacing w:line="360" w:lineRule="auto"/>
              <w:jc w:val="both"/>
              <w:rPr>
                <w:b/>
                <w:bCs/>
              </w:rPr>
            </w:pPr>
            <w:r>
              <w:rPr>
                <w:b/>
                <w:bCs/>
              </w:rPr>
              <w:t>Database Connection</w:t>
            </w:r>
          </w:p>
        </w:tc>
        <w:tc>
          <w:tcPr>
            <w:tcW w:w="1329" w:type="dxa"/>
          </w:tcPr>
          <w:p w14:paraId="6C642AD7">
            <w:pPr>
              <w:spacing w:line="360" w:lineRule="auto"/>
              <w:jc w:val="both"/>
            </w:pPr>
            <w:r>
              <w:t>Monolith scales horizontally, each instance needs connections</w:t>
            </w:r>
          </w:p>
        </w:tc>
        <w:tc>
          <w:tcPr>
            <w:tcW w:w="1329" w:type="dxa"/>
          </w:tcPr>
          <w:p w14:paraId="59CC7343">
            <w:pPr>
              <w:spacing w:line="360" w:lineRule="auto"/>
              <w:jc w:val="both"/>
            </w:pPr>
            <w:r>
              <w:t>Increase pool size, Implement connection pooling</w:t>
            </w:r>
          </w:p>
        </w:tc>
        <w:tc>
          <w:tcPr>
            <w:tcW w:w="2770" w:type="dxa"/>
          </w:tcPr>
          <w:p w14:paraId="136EC69B">
            <w:pPr>
              <w:spacing w:line="360" w:lineRule="auto"/>
              <w:jc w:val="both"/>
            </w:pPr>
            <w:r>
              <w:t>Configure max_connections in DB, Use PgBouncer</w:t>
            </w:r>
          </w:p>
        </w:tc>
        <w:tc>
          <w:tcPr>
            <w:tcW w:w="1481" w:type="dxa"/>
            <w:shd w:val="clear" w:color="auto" w:fill="FFFF00"/>
          </w:tcPr>
          <w:p w14:paraId="3ADD46B5">
            <w:pPr>
              <w:spacing w:line="360" w:lineRule="auto"/>
              <w:jc w:val="both"/>
            </w:pPr>
            <w:r>
              <w:t>MEDIUM</w:t>
            </w:r>
          </w:p>
        </w:tc>
      </w:tr>
      <w:tr w14:paraId="36CD1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5" w:type="dxa"/>
          </w:tcPr>
          <w:p w14:paraId="50BF3629">
            <w:pPr>
              <w:spacing w:line="360" w:lineRule="auto"/>
              <w:jc w:val="both"/>
            </w:pPr>
            <w:r>
              <w:t>3</w:t>
            </w:r>
          </w:p>
        </w:tc>
        <w:tc>
          <w:tcPr>
            <w:tcW w:w="1622" w:type="dxa"/>
            <w:vAlign w:val="center"/>
          </w:tcPr>
          <w:p w14:paraId="528DB084">
            <w:pPr>
              <w:spacing w:line="360" w:lineRule="auto"/>
              <w:jc w:val="both"/>
              <w:rPr>
                <w:b/>
                <w:bCs/>
              </w:rPr>
            </w:pPr>
            <w:r>
              <w:rPr>
                <w:b/>
                <w:bCs/>
              </w:rPr>
              <w:t>API Response</w:t>
            </w:r>
          </w:p>
        </w:tc>
        <w:tc>
          <w:tcPr>
            <w:tcW w:w="1329" w:type="dxa"/>
          </w:tcPr>
          <w:p w14:paraId="089C9B9F">
            <w:pPr>
              <w:spacing w:line="360" w:lineRule="auto"/>
              <w:jc w:val="both"/>
            </w:pPr>
            <w:r>
              <w:t>Memory spike, Slow serialization</w:t>
            </w:r>
          </w:p>
        </w:tc>
        <w:tc>
          <w:tcPr>
            <w:tcW w:w="1329" w:type="dxa"/>
          </w:tcPr>
          <w:p w14:paraId="7B0AE0CD">
            <w:pPr>
              <w:spacing w:line="360" w:lineRule="auto"/>
              <w:jc w:val="both"/>
            </w:pPr>
            <w:r>
              <w:t>Add pagination with limit/offset</w:t>
            </w:r>
          </w:p>
        </w:tc>
        <w:tc>
          <w:tcPr>
            <w:tcW w:w="2770" w:type="dxa"/>
          </w:tcPr>
          <w:p w14:paraId="6B5F0198">
            <w:pPr>
              <w:spacing w:line="360" w:lineRule="auto"/>
              <w:jc w:val="both"/>
            </w:pPr>
            <w:r>
              <w:t>Modify controllers: -&gt;paginate(15)</w:t>
            </w:r>
          </w:p>
        </w:tc>
        <w:tc>
          <w:tcPr>
            <w:tcW w:w="1481" w:type="dxa"/>
            <w:shd w:val="clear" w:color="auto" w:fill="EE0000"/>
          </w:tcPr>
          <w:p w14:paraId="36EC19AD">
            <w:pPr>
              <w:spacing w:line="360" w:lineRule="auto"/>
              <w:jc w:val="both"/>
            </w:pPr>
            <w:r>
              <w:t>HIGH</w:t>
            </w:r>
          </w:p>
        </w:tc>
      </w:tr>
      <w:tr w14:paraId="6AAE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5" w:type="dxa"/>
          </w:tcPr>
          <w:p w14:paraId="4E7A652A">
            <w:pPr>
              <w:spacing w:line="360" w:lineRule="auto"/>
              <w:jc w:val="both"/>
            </w:pPr>
            <w:r>
              <w:t>4</w:t>
            </w:r>
          </w:p>
        </w:tc>
        <w:tc>
          <w:tcPr>
            <w:tcW w:w="1622" w:type="dxa"/>
            <w:vAlign w:val="center"/>
          </w:tcPr>
          <w:p w14:paraId="4887E921">
            <w:pPr>
              <w:spacing w:line="360" w:lineRule="auto"/>
              <w:jc w:val="both"/>
              <w:rPr>
                <w:b/>
                <w:bCs/>
              </w:rPr>
            </w:pPr>
            <w:r>
              <w:rPr>
                <w:b/>
                <w:bCs/>
              </w:rPr>
              <w:t>Authentication</w:t>
            </w:r>
          </w:p>
        </w:tc>
        <w:tc>
          <w:tcPr>
            <w:tcW w:w="1329" w:type="dxa"/>
          </w:tcPr>
          <w:p w14:paraId="3882A407">
            <w:pPr>
              <w:spacing w:line="360" w:lineRule="auto"/>
              <w:jc w:val="both"/>
            </w:pPr>
            <w:r>
              <w:t>No token caching layer</w:t>
            </w:r>
          </w:p>
        </w:tc>
        <w:tc>
          <w:tcPr>
            <w:tcW w:w="1329" w:type="dxa"/>
          </w:tcPr>
          <w:p w14:paraId="06DB8207">
            <w:pPr>
              <w:spacing w:line="360" w:lineRule="auto"/>
              <w:jc w:val="both"/>
            </w:pPr>
            <w:r>
              <w:t>Cache token in Redis, Blacklist management</w:t>
            </w:r>
          </w:p>
        </w:tc>
        <w:tc>
          <w:tcPr>
            <w:tcW w:w="2770" w:type="dxa"/>
          </w:tcPr>
          <w:p w14:paraId="2E180615">
            <w:pPr>
              <w:spacing w:line="360" w:lineRule="auto"/>
              <w:jc w:val="both"/>
            </w:pPr>
            <w:r>
              <w:t>Implement token caching middleware</w:t>
            </w:r>
          </w:p>
        </w:tc>
        <w:tc>
          <w:tcPr>
            <w:tcW w:w="1481" w:type="dxa"/>
            <w:shd w:val="clear" w:color="auto" w:fill="FFFF00"/>
          </w:tcPr>
          <w:p w14:paraId="4B98C196">
            <w:pPr>
              <w:spacing w:line="360" w:lineRule="auto"/>
              <w:jc w:val="both"/>
            </w:pPr>
            <w:r>
              <w:t>MEDIUM</w:t>
            </w:r>
          </w:p>
        </w:tc>
      </w:tr>
      <w:tr w14:paraId="3EBC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5" w:type="dxa"/>
          </w:tcPr>
          <w:p w14:paraId="79ED7D8D">
            <w:pPr>
              <w:spacing w:line="360" w:lineRule="auto"/>
              <w:jc w:val="both"/>
            </w:pPr>
            <w:r>
              <w:t>5</w:t>
            </w:r>
          </w:p>
        </w:tc>
        <w:tc>
          <w:tcPr>
            <w:tcW w:w="1622" w:type="dxa"/>
            <w:vAlign w:val="center"/>
          </w:tcPr>
          <w:p w14:paraId="26F69524">
            <w:pPr>
              <w:spacing w:line="360" w:lineRule="auto"/>
              <w:jc w:val="both"/>
              <w:rPr>
                <w:b/>
                <w:bCs/>
              </w:rPr>
            </w:pPr>
            <w:r>
              <w:rPr>
                <w:b/>
                <w:bCs/>
              </w:rPr>
              <w:t>Real-time Features</w:t>
            </w:r>
          </w:p>
        </w:tc>
        <w:tc>
          <w:tcPr>
            <w:tcW w:w="1329" w:type="dxa"/>
          </w:tcPr>
          <w:p w14:paraId="73479B8F">
            <w:pPr>
              <w:spacing w:line="360" w:lineRule="auto"/>
              <w:jc w:val="both"/>
            </w:pPr>
            <w:r>
              <w:t>Delayed notifications, Wasted requests</w:t>
            </w:r>
          </w:p>
        </w:tc>
        <w:tc>
          <w:tcPr>
            <w:tcW w:w="1329" w:type="dxa"/>
          </w:tcPr>
          <w:p w14:paraId="1D27B882">
            <w:pPr>
              <w:spacing w:line="360" w:lineRule="auto"/>
              <w:jc w:val="both"/>
            </w:pPr>
            <w:r>
              <w:t>Implement WebSocket (Laravel Reverb), Server-sent events</w:t>
            </w:r>
          </w:p>
        </w:tc>
        <w:tc>
          <w:tcPr>
            <w:tcW w:w="2770" w:type="dxa"/>
          </w:tcPr>
          <w:p w14:paraId="17DE1AF0">
            <w:pPr>
              <w:spacing w:line="360" w:lineRule="auto"/>
              <w:jc w:val="both"/>
            </w:pPr>
            <w:r>
              <w:t>Setup Laravel Reverb or Soketi</w:t>
            </w:r>
          </w:p>
        </w:tc>
        <w:tc>
          <w:tcPr>
            <w:tcW w:w="1481" w:type="dxa"/>
            <w:shd w:val="clear" w:color="auto" w:fill="00B050"/>
          </w:tcPr>
          <w:p w14:paraId="58042255">
            <w:pPr>
              <w:spacing w:line="360" w:lineRule="auto"/>
              <w:jc w:val="both"/>
            </w:pPr>
            <w:r>
              <w:t>LOW</w:t>
            </w:r>
          </w:p>
        </w:tc>
      </w:tr>
    </w:tbl>
    <w:p w14:paraId="36A74149">
      <w:pPr>
        <w:spacing w:line="360" w:lineRule="auto"/>
        <w:jc w:val="both"/>
      </w:pPr>
    </w:p>
    <w:p w14:paraId="19B19C2F">
      <w:pPr>
        <w:spacing w:line="360" w:lineRule="auto"/>
        <w:jc w:val="both"/>
        <w:rPr>
          <w:sz w:val="24"/>
          <w:szCs w:val="24"/>
        </w:rPr>
      </w:pPr>
    </w:p>
    <w:p w14:paraId="2CB5BE23">
      <w:pPr>
        <w:spacing w:line="360" w:lineRule="auto"/>
        <w:jc w:val="both"/>
        <w:rPr>
          <w:sz w:val="24"/>
          <w:szCs w:val="24"/>
        </w:rPr>
      </w:pPr>
    </w:p>
    <w:p w14:paraId="0586F25B">
      <w:pPr>
        <w:spacing w:line="360" w:lineRule="auto"/>
        <w:jc w:val="both"/>
        <w:rPr>
          <w:sz w:val="24"/>
          <w:szCs w:val="24"/>
        </w:rPr>
      </w:pPr>
    </w:p>
    <w:p w14:paraId="6946C842">
      <w:pPr>
        <w:spacing w:line="360" w:lineRule="auto"/>
        <w:jc w:val="both"/>
        <w:rPr>
          <w:sz w:val="24"/>
          <w:szCs w:val="24"/>
        </w:rPr>
      </w:pPr>
    </w:p>
    <w:p w14:paraId="5E04C413">
      <w:pPr>
        <w:spacing w:line="360" w:lineRule="auto"/>
        <w:jc w:val="both"/>
        <w:rPr>
          <w:sz w:val="24"/>
          <w:szCs w:val="24"/>
        </w:rPr>
      </w:pPr>
    </w:p>
    <w:p w14:paraId="1406DDE4">
      <w:pPr>
        <w:spacing w:line="360" w:lineRule="auto"/>
        <w:jc w:val="both"/>
        <w:rPr>
          <w:sz w:val="24"/>
          <w:szCs w:val="24"/>
        </w:rPr>
      </w:pPr>
    </w:p>
    <w:p w14:paraId="1F6F9032">
      <w:pPr>
        <w:spacing w:line="360" w:lineRule="auto"/>
        <w:jc w:val="both"/>
        <w:rPr>
          <w:sz w:val="24"/>
          <w:szCs w:val="24"/>
        </w:rPr>
      </w:pPr>
    </w:p>
    <w:p w14:paraId="691F4BD7">
      <w:pPr>
        <w:spacing w:line="360" w:lineRule="auto"/>
        <w:jc w:val="both"/>
        <w:rPr>
          <w:sz w:val="24"/>
          <w:szCs w:val="24"/>
        </w:rPr>
      </w:pPr>
    </w:p>
    <w:p w14:paraId="7D4ABF18">
      <w:pPr>
        <w:spacing w:line="360" w:lineRule="auto"/>
        <w:jc w:val="both"/>
        <w:rPr>
          <w:sz w:val="24"/>
          <w:szCs w:val="24"/>
        </w:rPr>
      </w:pPr>
    </w:p>
    <w:p w14:paraId="0D8AB0CF">
      <w:pPr>
        <w:spacing w:line="360" w:lineRule="auto"/>
        <w:jc w:val="both"/>
        <w:rPr>
          <w:sz w:val="24"/>
          <w:szCs w:val="24"/>
        </w:rPr>
      </w:pPr>
    </w:p>
    <w:p w14:paraId="7B9AE06B">
      <w:pPr>
        <w:spacing w:line="360" w:lineRule="auto"/>
        <w:jc w:val="both"/>
        <w:rPr>
          <w:sz w:val="24"/>
          <w:szCs w:val="24"/>
        </w:rPr>
      </w:pPr>
    </w:p>
    <w:p w14:paraId="1285FB60">
      <w:pPr>
        <w:spacing w:line="360" w:lineRule="auto"/>
        <w:jc w:val="both"/>
        <w:rPr>
          <w:sz w:val="24"/>
          <w:szCs w:val="24"/>
        </w:rPr>
      </w:pPr>
    </w:p>
    <w:p w14:paraId="44266BC9">
      <w:pPr>
        <w:spacing w:line="360" w:lineRule="auto"/>
        <w:jc w:val="both"/>
        <w:rPr>
          <w:sz w:val="24"/>
          <w:szCs w:val="24"/>
        </w:rPr>
      </w:pPr>
    </w:p>
    <w:p w14:paraId="7A58CD8E">
      <w:pPr>
        <w:spacing w:line="360" w:lineRule="auto"/>
        <w:jc w:val="both"/>
        <w:rPr>
          <w:sz w:val="24"/>
          <w:szCs w:val="24"/>
        </w:rPr>
      </w:pPr>
    </w:p>
    <w:p w14:paraId="2267909C">
      <w:pPr>
        <w:spacing w:line="360" w:lineRule="auto"/>
        <w:jc w:val="both"/>
        <w:rPr>
          <w:sz w:val="24"/>
          <w:szCs w:val="24"/>
        </w:rPr>
      </w:pPr>
    </w:p>
    <w:p w14:paraId="2C899F12">
      <w:pPr>
        <w:spacing w:line="360" w:lineRule="auto"/>
        <w:jc w:val="both"/>
        <w:rPr>
          <w:sz w:val="24"/>
          <w:szCs w:val="24"/>
        </w:rPr>
      </w:pPr>
    </w:p>
    <w:p w14:paraId="4DC16A66">
      <w:pPr>
        <w:pStyle w:val="2"/>
        <w:spacing w:line="360" w:lineRule="auto"/>
        <w:ind w:left="0" w:right="1371"/>
        <w:jc w:val="both"/>
        <w:rPr>
          <w:sz w:val="32"/>
        </w:rPr>
      </w:pPr>
      <w:bookmarkStart w:id="9" w:name="_Toc21778"/>
      <w:r>
        <w:rPr>
          <w:sz w:val="32"/>
        </w:rPr>
        <w:t>Case Study 2: MediTrack Transformation</w:t>
      </w:r>
      <w:bookmarkEnd w:id="9"/>
    </w:p>
    <w:p w14:paraId="1B0872F5">
      <w:pPr>
        <w:spacing w:line="360" w:lineRule="auto"/>
        <w:jc w:val="both"/>
      </w:pPr>
    </w:p>
    <w:p w14:paraId="6626DBC0">
      <w:pPr>
        <w:pStyle w:val="3"/>
        <w:numPr>
          <w:ilvl w:val="3"/>
          <w:numId w:val="2"/>
        </w:numPr>
        <w:spacing w:line="360" w:lineRule="auto"/>
        <w:ind w:left="426"/>
        <w:jc w:val="both"/>
      </w:pPr>
      <w:bookmarkStart w:id="10" w:name="_Toc738"/>
      <w:r>
        <w:t>Soal ini dikerjakan pada branch case_study2</w:t>
      </w:r>
      <w:bookmarkEnd w:id="10"/>
    </w:p>
    <w:p w14:paraId="5429DB76">
      <w:pPr>
        <w:pStyle w:val="3"/>
        <w:numPr>
          <w:ilvl w:val="3"/>
          <w:numId w:val="2"/>
        </w:numPr>
        <w:spacing w:line="360" w:lineRule="auto"/>
        <w:ind w:left="426"/>
        <w:jc w:val="both"/>
      </w:pPr>
      <w:bookmarkStart w:id="11" w:name="_Toc10537"/>
      <w:r>
        <w:t>To simplify the main concept and understanding, please provide the use case based on the case study!</w:t>
      </w:r>
      <w:bookmarkEnd w:id="11"/>
    </w:p>
    <w:p w14:paraId="12017ACD">
      <w:pPr>
        <w:widowControl/>
        <w:autoSpaceDE/>
        <w:autoSpaceDN/>
        <w:spacing w:before="100" w:beforeAutospacing="1" w:after="100" w:afterAutospacing="1" w:line="360" w:lineRule="auto"/>
        <w:jc w:val="both"/>
        <w:rPr>
          <w:lang w:val="zh-CN" w:eastAsia="zh-CN"/>
        </w:rPr>
      </w:pPr>
      <w:r>
        <w:rPr>
          <w:lang w:val="zh-CN" w:eastAsia="zh-CN"/>
        </w:rPr>
        <w:drawing>
          <wp:inline distT="0" distB="0" distL="0" distR="0">
            <wp:extent cx="5731510" cy="5660390"/>
            <wp:effectExtent l="0" t="0" r="2540" b="0"/>
            <wp:docPr id="20847700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70041"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31510" cy="5660390"/>
                    </a:xfrm>
                    <a:prstGeom prst="rect">
                      <a:avLst/>
                    </a:prstGeom>
                    <a:noFill/>
                    <a:ln>
                      <a:noFill/>
                    </a:ln>
                  </pic:spPr>
                </pic:pic>
              </a:graphicData>
            </a:graphic>
          </wp:inline>
        </w:drawing>
      </w:r>
    </w:p>
    <w:p w14:paraId="432F11F8">
      <w:pPr>
        <w:widowControl/>
        <w:autoSpaceDE/>
        <w:autoSpaceDN/>
        <w:spacing w:before="100" w:beforeAutospacing="1" w:after="100" w:afterAutospacing="1" w:line="360" w:lineRule="auto"/>
        <w:jc w:val="both"/>
        <w:rPr>
          <w:lang w:val="zh-CN" w:eastAsia="zh-CN"/>
        </w:rPr>
      </w:pPr>
    </w:p>
    <w:p w14:paraId="2481F7E5">
      <w:pPr>
        <w:widowControl/>
        <w:autoSpaceDE/>
        <w:autoSpaceDN/>
        <w:spacing w:before="100" w:beforeAutospacing="1" w:after="100" w:afterAutospacing="1" w:line="360" w:lineRule="auto"/>
        <w:jc w:val="both"/>
        <w:rPr>
          <w:lang w:val="zh-CN" w:eastAsia="zh-CN"/>
        </w:rPr>
      </w:pPr>
    </w:p>
    <w:p w14:paraId="5B469D48">
      <w:pPr>
        <w:widowControl/>
        <w:autoSpaceDE/>
        <w:autoSpaceDN/>
        <w:spacing w:before="100" w:beforeAutospacing="1" w:after="100" w:afterAutospacing="1" w:line="360" w:lineRule="auto"/>
        <w:jc w:val="both"/>
        <w:rPr>
          <w:lang w:val="zh-CN" w:eastAsia="zh-CN"/>
        </w:rPr>
      </w:pPr>
    </w:p>
    <w:p w14:paraId="5DD0D7F2">
      <w:pPr>
        <w:pStyle w:val="28"/>
        <w:widowControl/>
        <w:numPr>
          <w:ilvl w:val="0"/>
          <w:numId w:val="5"/>
        </w:numPr>
        <w:autoSpaceDE/>
        <w:autoSpaceDN/>
        <w:spacing w:before="100" w:beforeAutospacing="1" w:line="360" w:lineRule="auto"/>
        <w:jc w:val="both"/>
        <w:rPr>
          <w:b/>
          <w:bCs/>
          <w:sz w:val="24"/>
          <w:szCs w:val="24"/>
          <w:lang w:eastAsia="zh-CN"/>
          <w14:ligatures w14:val="none"/>
        </w:rPr>
      </w:pPr>
      <w:r>
        <w:rPr>
          <w:b/>
          <w:bCs/>
          <w:sz w:val="24"/>
          <w:szCs w:val="24"/>
          <w:lang w:eastAsia="zh-CN"/>
          <w14:ligatures w14:val="none"/>
        </w:rPr>
        <w:t>Patient (Pasien)</w:t>
      </w:r>
    </w:p>
    <w:p w14:paraId="2FF95813">
      <w:pPr>
        <w:widowControl/>
        <w:autoSpaceDE/>
        <w:autoSpaceDN/>
        <w:spacing w:before="100" w:beforeAutospacing="1" w:line="360" w:lineRule="auto"/>
        <w:jc w:val="both"/>
        <w:rPr>
          <w:sz w:val="24"/>
          <w:szCs w:val="24"/>
          <w:lang w:val="zh-CN" w:eastAsia="zh-CN"/>
          <w14:ligatures w14:val="none"/>
        </w:rPr>
      </w:pPr>
      <w:r>
        <w:rPr>
          <w:sz w:val="24"/>
          <w:szCs w:val="24"/>
          <w:lang w:val="zh-CN" w:eastAsia="zh-CN"/>
          <w14:ligatures w14:val="none"/>
        </w:rPr>
        <w:t>Pasien merupakan pengguna utama yang menggunakan platform untuk mendapatkan layanan kesehatan secara digital.</w:t>
      </w:r>
    </w:p>
    <w:p w14:paraId="0BB49FBB">
      <w:pPr>
        <w:widowControl/>
        <w:numPr>
          <w:ilvl w:val="0"/>
          <w:numId w:val="6"/>
        </w:numPr>
        <w:autoSpaceDE/>
        <w:autoSpaceDN/>
        <w:spacing w:after="100" w:afterAutospacing="1" w:line="360" w:lineRule="auto"/>
        <w:jc w:val="both"/>
        <w:rPr>
          <w:sz w:val="24"/>
          <w:szCs w:val="24"/>
          <w:lang w:val="zh-CN" w:eastAsia="zh-CN"/>
          <w14:ligatures w14:val="none"/>
        </w:rPr>
      </w:pPr>
      <w:r>
        <w:rPr>
          <w:sz w:val="24"/>
          <w:szCs w:val="24"/>
          <w:lang w:val="zh-CN" w:eastAsia="zh-CN"/>
          <w14:ligatures w14:val="none"/>
        </w:rPr>
        <w:t xml:space="preserve">Registrasi akun sebagai pasien </w:t>
      </w:r>
    </w:p>
    <w:p w14:paraId="2B607FB5">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Login ke dalam sistem </w:t>
      </w:r>
    </w:p>
    <w:p w14:paraId="30101421">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dan mengelola profil pribadi </w:t>
      </w:r>
    </w:p>
    <w:p w14:paraId="73E0F380">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Mencari dokter berdasarkan spesialisasi atau lokasi </w:t>
      </w:r>
    </w:p>
    <w:p w14:paraId="17EA7A93">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jadwal ketersediaan dokter </w:t>
      </w:r>
    </w:p>
    <w:p w14:paraId="196D23A9">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Melakukan booking appointment </w:t>
      </w:r>
    </w:p>
    <w:p w14:paraId="0AFDBE19">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Mengubah jadwal (reschedule) appointment </w:t>
      </w:r>
    </w:p>
    <w:p w14:paraId="4372854C">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Membatalkan appointment </w:t>
      </w:r>
    </w:p>
    <w:p w14:paraId="1B7081A3">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Menerima notifikasi (appointment, resep, pembayaran) </w:t>
      </w:r>
    </w:p>
    <w:p w14:paraId="462A1990">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riwayat appointment </w:t>
      </w:r>
    </w:p>
    <w:p w14:paraId="582390DD">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Mengakses rekam medis (EHR) </w:t>
      </w:r>
    </w:p>
    <w:p w14:paraId="6779492C">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hasil laboratorium </w:t>
      </w:r>
    </w:p>
    <w:p w14:paraId="32F9037D">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dan menebus resep obat </w:t>
      </w:r>
    </w:p>
    <w:p w14:paraId="16079879">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Memilih pharmacy untuk pengambilan obat </w:t>
      </w:r>
    </w:p>
    <w:p w14:paraId="3C710710">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Melakukan pembayaran layanan </w:t>
      </w:r>
    </w:p>
    <w:p w14:paraId="5728D7FD">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Mengajukan klaim asuransi </w:t>
      </w:r>
    </w:p>
    <w:p w14:paraId="54F2E352">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status pembayaran dan klaim </w:t>
      </w:r>
    </w:p>
    <w:p w14:paraId="05079589">
      <w:pPr>
        <w:widowControl/>
        <w:numPr>
          <w:ilvl w:val="0"/>
          <w:numId w:val="6"/>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Mengunduh invoice atau bukti pembayaran</w:t>
      </w:r>
    </w:p>
    <w:p w14:paraId="0F006CF5">
      <w:pPr>
        <w:widowControl/>
        <w:autoSpaceDE/>
        <w:autoSpaceDN/>
        <w:spacing w:before="100" w:beforeAutospacing="1" w:line="360" w:lineRule="auto"/>
        <w:ind w:left="360"/>
        <w:jc w:val="both"/>
        <w:rPr>
          <w:b/>
          <w:bCs/>
          <w:sz w:val="24"/>
          <w:szCs w:val="24"/>
          <w:lang w:val="zh-CN" w:eastAsia="zh-CN"/>
          <w14:ligatures w14:val="none"/>
        </w:rPr>
      </w:pPr>
      <w:r>
        <w:rPr>
          <w:b/>
          <w:bCs/>
          <w:sz w:val="24"/>
          <w:szCs w:val="24"/>
          <w:lang w:val="zh-CN" w:eastAsia="zh-CN"/>
          <w14:ligatures w14:val="none"/>
        </w:rPr>
        <w:t>2. Doctor (Dokter)</w:t>
      </w:r>
    </w:p>
    <w:p w14:paraId="1E60B1B9">
      <w:pPr>
        <w:widowControl/>
        <w:autoSpaceDE/>
        <w:autoSpaceDN/>
        <w:spacing w:line="360" w:lineRule="auto"/>
        <w:ind w:left="360"/>
        <w:jc w:val="both"/>
        <w:rPr>
          <w:sz w:val="24"/>
          <w:szCs w:val="24"/>
          <w:lang w:val="zh-CN" w:eastAsia="zh-CN"/>
          <w14:ligatures w14:val="none"/>
        </w:rPr>
      </w:pPr>
      <w:r>
        <w:rPr>
          <w:sz w:val="24"/>
          <w:szCs w:val="24"/>
          <w:lang w:val="zh-CN" w:eastAsia="zh-CN"/>
          <w14:ligatures w14:val="none"/>
        </w:rPr>
        <w:t>Dokter berperan dalam memberikan layanan medis dan mengelola data klinis pasien.</w:t>
      </w:r>
    </w:p>
    <w:p w14:paraId="7E8EBAF4">
      <w:pPr>
        <w:widowControl/>
        <w:autoSpaceDE/>
        <w:autoSpaceDN/>
        <w:spacing w:line="360" w:lineRule="auto"/>
        <w:ind w:left="360"/>
        <w:jc w:val="both"/>
        <w:rPr>
          <w:sz w:val="24"/>
          <w:szCs w:val="24"/>
          <w:lang w:val="zh-CN" w:eastAsia="zh-CN"/>
          <w14:ligatures w14:val="none"/>
        </w:rPr>
      </w:pPr>
      <w:r>
        <w:rPr>
          <w:sz w:val="24"/>
          <w:szCs w:val="24"/>
          <w:lang w:val="zh-CN" w:eastAsia="zh-CN"/>
          <w14:ligatures w14:val="none"/>
        </w:rPr>
        <w:t>Daftar Use Case:</w:t>
      </w:r>
    </w:p>
    <w:p w14:paraId="44A71E0C">
      <w:pPr>
        <w:widowControl/>
        <w:numPr>
          <w:ilvl w:val="0"/>
          <w:numId w:val="7"/>
        </w:numPr>
        <w:autoSpaceDE/>
        <w:autoSpaceDN/>
        <w:spacing w:after="100" w:afterAutospacing="1" w:line="360" w:lineRule="auto"/>
        <w:jc w:val="both"/>
        <w:rPr>
          <w:sz w:val="24"/>
          <w:szCs w:val="24"/>
          <w:lang w:val="zh-CN" w:eastAsia="zh-CN"/>
          <w14:ligatures w14:val="none"/>
        </w:rPr>
      </w:pPr>
      <w:r>
        <w:rPr>
          <w:sz w:val="24"/>
          <w:szCs w:val="24"/>
          <w:lang w:val="zh-CN" w:eastAsia="zh-CN"/>
          <w14:ligatures w14:val="none"/>
        </w:rPr>
        <w:t xml:space="preserve">Login ke sistem sebagai dokter </w:t>
      </w:r>
    </w:p>
    <w:p w14:paraId="5A38927E">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Mengelola profil dokter (spesialisasi, jadwal, dll) </w:t>
      </w:r>
    </w:p>
    <w:p w14:paraId="4758C756">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daftar appointment pasien </w:t>
      </w:r>
    </w:p>
    <w:p w14:paraId="33E406BC">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Mengkonfirmasi atau menolak appointment </w:t>
      </w:r>
    </w:p>
    <w:p w14:paraId="4DE321A1">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Melakukan konsultasi dengan pasien </w:t>
      </w:r>
    </w:p>
    <w:p w14:paraId="1D8DF455">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Membuat rekam medis (Medical Record) </w:t>
      </w:r>
    </w:p>
    <w:p w14:paraId="69E3285C">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Mengisi diagnosis dan catatan medis </w:t>
      </w:r>
    </w:p>
    <w:p w14:paraId="4A903633">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Menginput hasil pemeriksaan </w:t>
      </w:r>
    </w:p>
    <w:p w14:paraId="197C2822">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Membuat dan mengirim resep obat (Prescription) </w:t>
      </w:r>
    </w:p>
    <w:p w14:paraId="4B1C5F84">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riwayat medis pasien </w:t>
      </w:r>
    </w:p>
    <w:p w14:paraId="1A892984">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Mengakses hasil laboratorium pasien </w:t>
      </w:r>
    </w:p>
    <w:p w14:paraId="1B0A6946">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Mengelola jadwal praktik </w:t>
      </w:r>
    </w:p>
    <w:p w14:paraId="79755E5F">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performa (analytics) </w:t>
      </w:r>
    </w:p>
    <w:p w14:paraId="26B24857">
      <w:pPr>
        <w:widowControl/>
        <w:numPr>
          <w:ilvl w:val="0"/>
          <w:numId w:val="7"/>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Menerima notifikasi terkait appointment dan pasien</w:t>
      </w:r>
    </w:p>
    <w:p w14:paraId="208E05C1">
      <w:pPr>
        <w:widowControl/>
        <w:autoSpaceDE/>
        <w:autoSpaceDN/>
        <w:spacing w:before="100" w:beforeAutospacing="1" w:after="100" w:afterAutospacing="1" w:line="360" w:lineRule="auto"/>
        <w:ind w:left="360"/>
        <w:jc w:val="both"/>
        <w:rPr>
          <w:b/>
          <w:bCs/>
          <w:sz w:val="24"/>
          <w:szCs w:val="24"/>
          <w:lang w:val="zh-CN" w:eastAsia="zh-CN"/>
          <w14:ligatures w14:val="none"/>
        </w:rPr>
      </w:pPr>
      <w:r>
        <w:rPr>
          <w:b/>
          <w:bCs/>
          <w:sz w:val="24"/>
          <w:szCs w:val="24"/>
          <w:lang w:val="zh-CN" w:eastAsia="zh-CN"/>
          <w14:ligatures w14:val="none"/>
        </w:rPr>
        <w:t>3. Pharmacist (Apoteker)</w:t>
      </w:r>
    </w:p>
    <w:p w14:paraId="037F6FEB">
      <w:pPr>
        <w:widowControl/>
        <w:autoSpaceDE/>
        <w:autoSpaceDN/>
        <w:spacing w:before="100" w:beforeAutospacing="1" w:line="360" w:lineRule="auto"/>
        <w:ind w:left="360"/>
        <w:jc w:val="both"/>
        <w:rPr>
          <w:sz w:val="24"/>
          <w:szCs w:val="24"/>
          <w:lang w:val="zh-CN" w:eastAsia="zh-CN"/>
          <w14:ligatures w14:val="none"/>
        </w:rPr>
      </w:pPr>
      <w:r>
        <w:rPr>
          <w:sz w:val="24"/>
          <w:szCs w:val="24"/>
          <w:lang w:val="zh-CN" w:eastAsia="zh-CN"/>
          <w14:ligatures w14:val="none"/>
        </w:rPr>
        <w:t>Apoteker bertanggung jawab dalam pengelolaan obat dan pemrosesan resep.</w:t>
      </w:r>
    </w:p>
    <w:p w14:paraId="4AF543B1">
      <w:pPr>
        <w:widowControl/>
        <w:numPr>
          <w:ilvl w:val="0"/>
          <w:numId w:val="8"/>
        </w:numPr>
        <w:autoSpaceDE/>
        <w:autoSpaceDN/>
        <w:spacing w:after="100" w:afterAutospacing="1" w:line="360" w:lineRule="auto"/>
        <w:jc w:val="both"/>
        <w:rPr>
          <w:sz w:val="24"/>
          <w:szCs w:val="24"/>
          <w:lang w:val="zh-CN" w:eastAsia="zh-CN"/>
          <w14:ligatures w14:val="none"/>
        </w:rPr>
      </w:pPr>
      <w:r>
        <w:rPr>
          <w:sz w:val="24"/>
          <w:szCs w:val="24"/>
          <w:lang w:val="zh-CN" w:eastAsia="zh-CN"/>
          <w14:ligatures w14:val="none"/>
        </w:rPr>
        <w:t xml:space="preserve">Login ke sistem sebagai apoteker </w:t>
      </w:r>
    </w:p>
    <w:p w14:paraId="3E32B56B">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Mengelola profil pharmacy </w:t>
      </w:r>
    </w:p>
    <w:p w14:paraId="3A6694BA">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daftar prescription order </w:t>
      </w:r>
    </w:p>
    <w:p w14:paraId="0C6468A8">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Menerima atau menolak order resep </w:t>
      </w:r>
    </w:p>
    <w:p w14:paraId="030FBAA5">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Menyiapkan dan mendistribusikan obat </w:t>
      </w:r>
    </w:p>
    <w:p w14:paraId="0D77F59B">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Mengupdate status order (diproses, selesai) </w:t>
      </w:r>
    </w:p>
    <w:p w14:paraId="4E15EE7D">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Mengelola stok obat (inventory) </w:t>
      </w:r>
    </w:p>
    <w:p w14:paraId="3A6AFE36">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Menambah atau mengurangi stok obat </w:t>
      </w:r>
    </w:p>
    <w:p w14:paraId="35A73E6D">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Mengecek ketersediaan obat </w:t>
      </w:r>
    </w:p>
    <w:p w14:paraId="6C12A925">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riwayat transaksi obat </w:t>
      </w:r>
    </w:p>
    <w:p w14:paraId="22EFF092">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Mengelola data obat (Drug) </w:t>
      </w:r>
    </w:p>
    <w:p w14:paraId="69ECDBE4">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 xml:space="preserve">Melihat laporan penggunaan obat </w:t>
      </w:r>
    </w:p>
    <w:p w14:paraId="3EBCA547">
      <w:pPr>
        <w:widowControl/>
        <w:numPr>
          <w:ilvl w:val="0"/>
          <w:numId w:val="8"/>
        </w:numPr>
        <w:autoSpaceDE/>
        <w:autoSpaceDN/>
        <w:spacing w:before="100" w:beforeAutospacing="1" w:after="100" w:afterAutospacing="1" w:line="360" w:lineRule="auto"/>
        <w:jc w:val="both"/>
        <w:rPr>
          <w:sz w:val="24"/>
          <w:szCs w:val="24"/>
          <w:lang w:val="zh-CN" w:eastAsia="zh-CN"/>
          <w14:ligatures w14:val="none"/>
        </w:rPr>
      </w:pPr>
      <w:r>
        <w:rPr>
          <w:sz w:val="24"/>
          <w:szCs w:val="24"/>
          <w:lang w:val="zh-CN" w:eastAsia="zh-CN"/>
          <w14:ligatures w14:val="none"/>
        </w:rPr>
        <w:t>Menerima notifikasi order baru</w:t>
      </w:r>
    </w:p>
    <w:p w14:paraId="39DB46D4">
      <w:pPr>
        <w:widowControl/>
        <w:tabs>
          <w:tab w:val="left" w:pos="720"/>
        </w:tabs>
        <w:autoSpaceDE/>
        <w:autoSpaceDN/>
        <w:spacing w:before="100" w:beforeAutospacing="1" w:after="100" w:afterAutospacing="1" w:line="360" w:lineRule="auto"/>
        <w:ind w:left="720"/>
        <w:jc w:val="both"/>
        <w:rPr>
          <w:sz w:val="24"/>
          <w:szCs w:val="24"/>
          <w:lang w:val="zh-CN" w:eastAsia="zh-CN"/>
          <w14:ligatures w14:val="none"/>
        </w:rPr>
      </w:pPr>
    </w:p>
    <w:p w14:paraId="34C9B960">
      <w:pPr>
        <w:widowControl/>
        <w:tabs>
          <w:tab w:val="left" w:pos="720"/>
        </w:tabs>
        <w:autoSpaceDE/>
        <w:autoSpaceDN/>
        <w:spacing w:before="100" w:beforeAutospacing="1" w:after="100" w:afterAutospacing="1" w:line="360" w:lineRule="auto"/>
        <w:ind w:left="720"/>
        <w:jc w:val="both"/>
        <w:rPr>
          <w:sz w:val="24"/>
          <w:szCs w:val="24"/>
          <w:lang w:val="zh-CN" w:eastAsia="zh-CN"/>
          <w14:ligatures w14:val="none"/>
        </w:rPr>
      </w:pPr>
    </w:p>
    <w:p w14:paraId="487009C4">
      <w:pPr>
        <w:widowControl/>
        <w:tabs>
          <w:tab w:val="left" w:pos="720"/>
        </w:tabs>
        <w:autoSpaceDE/>
        <w:autoSpaceDN/>
        <w:spacing w:before="100" w:beforeAutospacing="1" w:after="100" w:afterAutospacing="1" w:line="360" w:lineRule="auto"/>
        <w:ind w:left="720"/>
        <w:jc w:val="both"/>
        <w:rPr>
          <w:sz w:val="24"/>
          <w:szCs w:val="24"/>
          <w:lang w:val="zh-CN" w:eastAsia="zh-CN"/>
          <w14:ligatures w14:val="none"/>
        </w:rPr>
      </w:pPr>
    </w:p>
    <w:p w14:paraId="5D5C155E">
      <w:pPr>
        <w:widowControl/>
        <w:tabs>
          <w:tab w:val="left" w:pos="720"/>
        </w:tabs>
        <w:autoSpaceDE/>
        <w:autoSpaceDN/>
        <w:spacing w:before="100" w:beforeAutospacing="1" w:after="100" w:afterAutospacing="1" w:line="360" w:lineRule="auto"/>
        <w:ind w:left="720"/>
        <w:jc w:val="both"/>
        <w:rPr>
          <w:sz w:val="24"/>
          <w:szCs w:val="24"/>
          <w:lang w:val="zh-CN" w:eastAsia="zh-CN"/>
          <w14:ligatures w14:val="none"/>
        </w:rPr>
      </w:pPr>
    </w:p>
    <w:p w14:paraId="5AA699A4">
      <w:pPr>
        <w:widowControl/>
        <w:tabs>
          <w:tab w:val="left" w:pos="720"/>
        </w:tabs>
        <w:autoSpaceDE/>
        <w:autoSpaceDN/>
        <w:spacing w:before="100" w:beforeAutospacing="1" w:after="100" w:afterAutospacing="1" w:line="360" w:lineRule="auto"/>
        <w:ind w:left="720"/>
        <w:jc w:val="both"/>
        <w:rPr>
          <w:sz w:val="24"/>
          <w:szCs w:val="24"/>
          <w:lang w:val="zh-CN" w:eastAsia="zh-CN"/>
          <w14:ligatures w14:val="none"/>
        </w:rPr>
      </w:pPr>
    </w:p>
    <w:p w14:paraId="29F49DC0">
      <w:pPr>
        <w:widowControl/>
        <w:tabs>
          <w:tab w:val="left" w:pos="720"/>
        </w:tabs>
        <w:autoSpaceDE/>
        <w:autoSpaceDN/>
        <w:spacing w:before="100" w:beforeAutospacing="1" w:after="100" w:afterAutospacing="1" w:line="360" w:lineRule="auto"/>
        <w:jc w:val="both"/>
        <w:rPr>
          <w:sz w:val="24"/>
          <w:szCs w:val="24"/>
          <w:lang w:val="zh-CN" w:eastAsia="zh-CN"/>
          <w14:ligatures w14:val="none"/>
        </w:rPr>
      </w:pPr>
    </w:p>
    <w:p w14:paraId="0F21F172">
      <w:pPr>
        <w:pStyle w:val="3"/>
        <w:numPr>
          <w:ilvl w:val="3"/>
          <w:numId w:val="2"/>
        </w:numPr>
        <w:spacing w:line="360" w:lineRule="auto"/>
        <w:ind w:left="709"/>
        <w:jc w:val="both"/>
      </w:pPr>
      <w:bookmarkStart w:id="12" w:name="_Toc27931"/>
      <w:r>
        <w:t>Architecture Diagram</w:t>
      </w:r>
      <w:bookmarkEnd w:id="12"/>
    </w:p>
    <w:p w14:paraId="24385598">
      <w:pPr>
        <w:pStyle w:val="28"/>
        <w:widowControl/>
        <w:numPr>
          <w:ilvl w:val="0"/>
          <w:numId w:val="9"/>
        </w:numPr>
        <w:autoSpaceDE/>
        <w:autoSpaceDN/>
        <w:spacing w:after="100" w:afterAutospacing="1" w:line="360" w:lineRule="auto"/>
        <w:jc w:val="both"/>
        <w:rPr>
          <w:sz w:val="24"/>
          <w:szCs w:val="24"/>
          <w:lang w:val="zh-CN" w:eastAsia="zh-CN"/>
          <w14:ligatures w14:val="none"/>
        </w:rPr>
      </w:pPr>
      <w:r>
        <w:rPr>
          <w:sz w:val="24"/>
          <w:szCs w:val="24"/>
          <w:lang w:val="zh-CN" w:eastAsia="zh-CN"/>
          <w14:ligatures w14:val="none"/>
        </w:rPr>
        <w:t xml:space="preserve">Draw both the monolith and the microservices architecture. </w:t>
      </w:r>
    </w:p>
    <w:p w14:paraId="755D1382">
      <w:pPr>
        <w:pStyle w:val="28"/>
        <w:widowControl/>
        <w:autoSpaceDE/>
        <w:autoSpaceDN/>
        <w:spacing w:before="100" w:beforeAutospacing="1" w:after="100" w:afterAutospacing="1" w:line="360" w:lineRule="auto"/>
        <w:jc w:val="both"/>
        <w:rPr>
          <w:sz w:val="24"/>
          <w:szCs w:val="24"/>
          <w:lang w:val="en-US" w:eastAsia="zh-CN"/>
          <w14:ligatures w14:val="none"/>
        </w:rPr>
      </w:pPr>
      <w:r>
        <w:rPr>
          <w:sz w:val="24"/>
          <w:szCs w:val="24"/>
          <w:lang w:val="en-US" w:eastAsia="zh-CN"/>
          <w14:ligatures w14:val="none"/>
        </w:rPr>
        <w:t>Sebelum (monolith):</w:t>
      </w:r>
    </w:p>
    <w:p w14:paraId="0F43A2A4">
      <w:pPr>
        <w:pStyle w:val="28"/>
        <w:widowControl/>
        <w:autoSpaceDE/>
        <w:autoSpaceDN/>
        <w:spacing w:before="100" w:beforeAutospacing="1" w:after="100" w:afterAutospacing="1" w:line="360" w:lineRule="auto"/>
        <w:jc w:val="both"/>
        <w:rPr>
          <w:sz w:val="24"/>
          <w:szCs w:val="24"/>
          <w:lang w:val="en-US" w:eastAsia="zh-CN"/>
          <w14:ligatures w14:val="none"/>
        </w:rPr>
      </w:pPr>
      <w:r>
        <w:drawing>
          <wp:inline distT="0" distB="0" distL="0" distR="0">
            <wp:extent cx="5554980" cy="3705225"/>
            <wp:effectExtent l="0" t="0" r="7620" b="0"/>
            <wp:docPr id="20617850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85051"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556757" cy="3706146"/>
                    </a:xfrm>
                    <a:prstGeom prst="rect">
                      <a:avLst/>
                    </a:prstGeom>
                    <a:noFill/>
                    <a:ln>
                      <a:noFill/>
                    </a:ln>
                  </pic:spPr>
                </pic:pic>
              </a:graphicData>
            </a:graphic>
          </wp:inline>
        </w:drawing>
      </w:r>
    </w:p>
    <w:p w14:paraId="654AB373">
      <w:pPr>
        <w:pStyle w:val="28"/>
        <w:widowControl/>
        <w:autoSpaceDE/>
        <w:autoSpaceDN/>
        <w:spacing w:before="100" w:beforeAutospacing="1" w:after="100" w:afterAutospacing="1" w:line="360" w:lineRule="auto"/>
        <w:jc w:val="both"/>
        <w:rPr>
          <w:sz w:val="24"/>
          <w:szCs w:val="24"/>
          <w:lang w:eastAsia="zh-CN"/>
          <w14:ligatures w14:val="none"/>
        </w:rPr>
      </w:pPr>
      <w:r>
        <w:rPr>
          <w:sz w:val="24"/>
          <w:szCs w:val="24"/>
          <w:lang w:eastAsia="zh-CN"/>
          <w14:ligatures w14:val="none"/>
        </w:rPr>
        <w:t xml:space="preserve">Karakteristik: </w:t>
      </w:r>
    </w:p>
    <w:p w14:paraId="2BBD945E">
      <w:pPr>
        <w:pStyle w:val="28"/>
        <w:widowControl/>
        <w:numPr>
          <w:ilvl w:val="0"/>
          <w:numId w:val="4"/>
        </w:numPr>
        <w:autoSpaceDE/>
        <w:autoSpaceDN/>
        <w:spacing w:before="100" w:beforeAutospacing="1" w:after="100" w:afterAutospacing="1" w:line="360" w:lineRule="auto"/>
        <w:jc w:val="both"/>
        <w:rPr>
          <w:sz w:val="24"/>
          <w:szCs w:val="24"/>
          <w:lang w:eastAsia="zh-CN"/>
          <w14:ligatures w14:val="none"/>
        </w:rPr>
      </w:pPr>
      <w:r>
        <w:rPr>
          <w:sz w:val="24"/>
          <w:szCs w:val="24"/>
          <w:lang w:eastAsia="zh-CN"/>
          <w14:ligatures w14:val="none"/>
        </w:rPr>
        <w:t xml:space="preserve">Semua modul berada dalam satu proses aplikasi. </w:t>
      </w:r>
    </w:p>
    <w:p w14:paraId="2AFDA054">
      <w:pPr>
        <w:pStyle w:val="28"/>
        <w:widowControl/>
        <w:numPr>
          <w:ilvl w:val="0"/>
          <w:numId w:val="4"/>
        </w:numPr>
        <w:autoSpaceDE/>
        <w:autoSpaceDN/>
        <w:spacing w:before="100" w:beforeAutospacing="1" w:after="100" w:afterAutospacing="1" w:line="360" w:lineRule="auto"/>
        <w:jc w:val="both"/>
        <w:rPr>
          <w:sz w:val="24"/>
          <w:szCs w:val="24"/>
          <w:lang w:eastAsia="zh-CN"/>
          <w14:ligatures w14:val="none"/>
        </w:rPr>
      </w:pPr>
      <w:r>
        <w:rPr>
          <w:sz w:val="24"/>
          <w:szCs w:val="24"/>
          <w:lang w:eastAsia="zh-CN"/>
          <w14:ligatures w14:val="none"/>
        </w:rPr>
        <w:t xml:space="preserve">Komunikasi antar modul melalui pemanggilan metode langsung (tight coupling). </w:t>
      </w:r>
    </w:p>
    <w:p w14:paraId="187A58E8">
      <w:pPr>
        <w:pStyle w:val="28"/>
        <w:widowControl/>
        <w:numPr>
          <w:ilvl w:val="0"/>
          <w:numId w:val="4"/>
        </w:numPr>
        <w:autoSpaceDE/>
        <w:autoSpaceDN/>
        <w:spacing w:before="100" w:beforeAutospacing="1" w:after="100" w:afterAutospacing="1" w:line="360" w:lineRule="auto"/>
        <w:jc w:val="both"/>
        <w:rPr>
          <w:sz w:val="24"/>
          <w:szCs w:val="24"/>
          <w:lang w:eastAsia="zh-CN"/>
          <w14:ligatures w14:val="none"/>
        </w:rPr>
      </w:pPr>
      <w:r>
        <w:rPr>
          <w:sz w:val="24"/>
          <w:szCs w:val="24"/>
          <w:lang w:eastAsia="zh-CN"/>
          <w14:ligatures w14:val="none"/>
        </w:rPr>
        <w:t xml:space="preserve">Semua modul mengakses database yang sama (shared schema). </w:t>
      </w:r>
    </w:p>
    <w:p w14:paraId="69FE8B61">
      <w:pPr>
        <w:pStyle w:val="28"/>
        <w:widowControl/>
        <w:numPr>
          <w:ilvl w:val="0"/>
          <w:numId w:val="4"/>
        </w:numPr>
        <w:autoSpaceDE/>
        <w:autoSpaceDN/>
        <w:spacing w:before="100" w:beforeAutospacing="1" w:after="100" w:afterAutospacing="1" w:line="360" w:lineRule="auto"/>
        <w:jc w:val="both"/>
        <w:rPr>
          <w:sz w:val="24"/>
          <w:szCs w:val="24"/>
          <w:lang w:val="en-US" w:eastAsia="zh-CN"/>
          <w14:ligatures w14:val="none"/>
        </w:rPr>
      </w:pPr>
      <w:r>
        <w:rPr>
          <w:sz w:val="24"/>
          <w:szCs w:val="24"/>
          <w:lang w:eastAsia="zh-CN"/>
          <w14:ligatures w14:val="none"/>
        </w:rPr>
        <w:t>Deployment satu kesatuan; perubahan kecil memerlukan redeploy seluruh aplikasi.</w:t>
      </w:r>
    </w:p>
    <w:p w14:paraId="4EBA9093">
      <w:pPr>
        <w:pStyle w:val="28"/>
        <w:widowControl/>
        <w:autoSpaceDE/>
        <w:autoSpaceDN/>
        <w:spacing w:before="100" w:beforeAutospacing="1" w:after="100" w:afterAutospacing="1" w:line="360" w:lineRule="auto"/>
        <w:jc w:val="both"/>
        <w:rPr>
          <w:sz w:val="24"/>
          <w:szCs w:val="24"/>
          <w:lang w:val="en-US" w:eastAsia="zh-CN"/>
          <w14:ligatures w14:val="none"/>
        </w:rPr>
      </w:pPr>
      <w:r>
        <w:rPr>
          <w:sz w:val="24"/>
          <w:szCs w:val="24"/>
          <w:lang w:val="en-US" w:eastAsia="zh-CN"/>
          <w14:ligatures w14:val="none"/>
        </w:rPr>
        <w:t>Setelah (microservice):</w:t>
      </w:r>
    </w:p>
    <w:p w14:paraId="7F1B793B">
      <w:pPr>
        <w:pStyle w:val="28"/>
        <w:widowControl/>
        <w:autoSpaceDE/>
        <w:autoSpaceDN/>
        <w:spacing w:before="100" w:beforeAutospacing="1" w:after="100" w:afterAutospacing="1" w:line="360" w:lineRule="auto"/>
        <w:jc w:val="both"/>
        <w:rPr>
          <w:sz w:val="24"/>
          <w:szCs w:val="24"/>
          <w:lang w:val="en-US" w:eastAsia="zh-CN"/>
          <w14:ligatures w14:val="none"/>
        </w:rPr>
      </w:pPr>
      <w:r>
        <w:drawing>
          <wp:inline distT="0" distB="0" distL="0" distR="0">
            <wp:extent cx="4165600" cy="3710305"/>
            <wp:effectExtent l="95250" t="114300" r="101600" b="118745"/>
            <wp:docPr id="3676307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0792"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4169998" cy="37142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05C7C43">
      <w:pPr>
        <w:pStyle w:val="28"/>
        <w:widowControl/>
        <w:autoSpaceDE/>
        <w:autoSpaceDN/>
        <w:spacing w:before="100" w:beforeAutospacing="1" w:after="100" w:afterAutospacing="1" w:line="360" w:lineRule="auto"/>
        <w:jc w:val="both"/>
        <w:rPr>
          <w:sz w:val="24"/>
          <w:szCs w:val="24"/>
          <w:lang w:eastAsia="zh-CN"/>
          <w14:ligatures w14:val="none"/>
        </w:rPr>
      </w:pPr>
      <w:r>
        <w:rPr>
          <w:sz w:val="24"/>
          <w:szCs w:val="24"/>
          <w:lang w:eastAsia="zh-CN"/>
          <w14:ligatures w14:val="none"/>
        </w:rPr>
        <w:t xml:space="preserve">Karakteristik: </w:t>
      </w:r>
    </w:p>
    <w:p w14:paraId="3C298919">
      <w:pPr>
        <w:pStyle w:val="28"/>
        <w:widowControl/>
        <w:numPr>
          <w:ilvl w:val="1"/>
          <w:numId w:val="4"/>
        </w:numPr>
        <w:autoSpaceDE/>
        <w:autoSpaceDN/>
        <w:spacing w:before="100" w:beforeAutospacing="1" w:after="100" w:afterAutospacing="1" w:line="360" w:lineRule="auto"/>
        <w:jc w:val="both"/>
        <w:rPr>
          <w:sz w:val="24"/>
          <w:szCs w:val="24"/>
          <w:lang w:eastAsia="zh-CN"/>
          <w14:ligatures w14:val="none"/>
        </w:rPr>
      </w:pPr>
      <w:r>
        <w:rPr>
          <w:sz w:val="24"/>
          <w:szCs w:val="24"/>
          <w:lang w:eastAsia="zh-CN"/>
          <w14:ligatures w14:val="none"/>
        </w:rPr>
        <w:t xml:space="preserve">Setiap service berdiri sendiri, memiliki basis kode dan database sendiri (polyglot persistence). </w:t>
      </w:r>
    </w:p>
    <w:p w14:paraId="05F0483F">
      <w:pPr>
        <w:pStyle w:val="28"/>
        <w:widowControl/>
        <w:numPr>
          <w:ilvl w:val="1"/>
          <w:numId w:val="4"/>
        </w:numPr>
        <w:autoSpaceDE/>
        <w:autoSpaceDN/>
        <w:spacing w:before="100" w:beforeAutospacing="1" w:after="100" w:afterAutospacing="1" w:line="360" w:lineRule="auto"/>
        <w:jc w:val="both"/>
        <w:rPr>
          <w:sz w:val="24"/>
          <w:szCs w:val="24"/>
          <w:lang w:eastAsia="zh-CN"/>
          <w14:ligatures w14:val="none"/>
        </w:rPr>
      </w:pPr>
      <w:r>
        <w:rPr>
          <w:sz w:val="24"/>
          <w:szCs w:val="24"/>
          <w:lang w:eastAsia="zh-CN"/>
          <w14:ligatures w14:val="none"/>
        </w:rPr>
        <w:t xml:space="preserve">Komunikasi antar service melalui REST API (sinkron) dan message queue (asinkron) untuk event. </w:t>
      </w:r>
    </w:p>
    <w:p w14:paraId="7FC79A8D">
      <w:pPr>
        <w:pStyle w:val="28"/>
        <w:widowControl/>
        <w:numPr>
          <w:ilvl w:val="1"/>
          <w:numId w:val="4"/>
        </w:numPr>
        <w:autoSpaceDE/>
        <w:autoSpaceDN/>
        <w:spacing w:before="100" w:beforeAutospacing="1" w:after="100" w:afterAutospacing="1" w:line="360" w:lineRule="auto"/>
        <w:jc w:val="both"/>
        <w:rPr>
          <w:sz w:val="24"/>
          <w:szCs w:val="24"/>
          <w:lang w:eastAsia="zh-CN"/>
          <w14:ligatures w14:val="none"/>
        </w:rPr>
      </w:pPr>
      <w:r>
        <w:rPr>
          <w:sz w:val="24"/>
          <w:szCs w:val="24"/>
          <w:lang w:eastAsia="zh-CN"/>
          <w14:ligatures w14:val="none"/>
        </w:rPr>
        <w:t xml:space="preserve">API Gateway sebagai pintu masuk tunggal, menangani routing, autentikasi, dan agregasi. </w:t>
      </w:r>
    </w:p>
    <w:p w14:paraId="1BD7F034">
      <w:pPr>
        <w:pStyle w:val="28"/>
        <w:widowControl/>
        <w:numPr>
          <w:ilvl w:val="1"/>
          <w:numId w:val="4"/>
        </w:numPr>
        <w:autoSpaceDE/>
        <w:autoSpaceDN/>
        <w:spacing w:before="100" w:beforeAutospacing="1" w:after="100" w:afterAutospacing="1" w:line="360" w:lineRule="auto"/>
        <w:jc w:val="both"/>
        <w:rPr>
          <w:sz w:val="24"/>
          <w:szCs w:val="24"/>
          <w:lang w:val="en-US" w:eastAsia="zh-CN"/>
          <w14:ligatures w14:val="none"/>
        </w:rPr>
      </w:pPr>
      <w:r>
        <w:rPr>
          <w:sz w:val="24"/>
          <w:szCs w:val="24"/>
          <w:lang w:eastAsia="zh-CN"/>
          <w14:ligatures w14:val="none"/>
        </w:rPr>
        <w:t xml:space="preserve">Service discovery dapat diimplementasikan (DNS atau tools seperti Consul). </w:t>
      </w:r>
    </w:p>
    <w:p w14:paraId="3E6345BF">
      <w:pPr>
        <w:pStyle w:val="28"/>
        <w:widowControl/>
        <w:numPr>
          <w:ilvl w:val="1"/>
          <w:numId w:val="4"/>
        </w:numPr>
        <w:autoSpaceDE/>
        <w:autoSpaceDN/>
        <w:spacing w:before="100" w:beforeAutospacing="1" w:after="100" w:afterAutospacing="1" w:line="360" w:lineRule="auto"/>
        <w:jc w:val="both"/>
        <w:rPr>
          <w:sz w:val="24"/>
          <w:szCs w:val="24"/>
          <w:lang w:val="en-US" w:eastAsia="zh-CN"/>
          <w14:ligatures w14:val="none"/>
        </w:rPr>
      </w:pPr>
      <w:r>
        <w:rPr>
          <w:sz w:val="24"/>
          <w:szCs w:val="24"/>
          <w:lang w:eastAsia="zh-CN"/>
          <w14:ligatures w14:val="none"/>
        </w:rPr>
        <w:t>Deployment independen: setiap service dapat di</w:t>
      </w:r>
      <w:r>
        <w:rPr>
          <w:sz w:val="24"/>
          <w:szCs w:val="24"/>
          <w:lang w:eastAsia="zh-CN"/>
          <w14:ligatures w14:val="none"/>
        </w:rPr>
        <w:noBreakHyphen/>
      </w:r>
      <w:r>
        <w:rPr>
          <w:sz w:val="24"/>
          <w:szCs w:val="24"/>
          <w:lang w:eastAsia="zh-CN"/>
          <w14:ligatures w14:val="none"/>
        </w:rPr>
        <w:t>deploy tanpa mempengaruhi yang lain.</w:t>
      </w:r>
    </w:p>
    <w:p w14:paraId="6BEE9049">
      <w:pPr>
        <w:widowControl/>
        <w:autoSpaceDE/>
        <w:autoSpaceDN/>
        <w:spacing w:before="100" w:beforeAutospacing="1" w:after="100" w:afterAutospacing="1" w:line="360" w:lineRule="auto"/>
        <w:ind w:firstLine="720"/>
        <w:jc w:val="both"/>
        <w:rPr>
          <w:sz w:val="24"/>
          <w:szCs w:val="24"/>
          <w:lang w:eastAsia="zh-CN"/>
          <w14:ligatures w14:val="none"/>
        </w:rPr>
      </w:pPr>
      <w:r>
        <w:rPr>
          <w:sz w:val="24"/>
          <w:szCs w:val="24"/>
          <w:lang w:eastAsia="zh-CN"/>
          <w14:ligatures w14:val="none"/>
        </w:rPr>
        <w:t xml:space="preserve">Aliran Data: </w:t>
      </w:r>
    </w:p>
    <w:p w14:paraId="4AE3DB60">
      <w:pPr>
        <w:pStyle w:val="28"/>
        <w:widowControl/>
        <w:numPr>
          <w:ilvl w:val="3"/>
          <w:numId w:val="9"/>
        </w:numPr>
        <w:autoSpaceDE/>
        <w:autoSpaceDN/>
        <w:spacing w:before="100" w:beforeAutospacing="1" w:after="100" w:afterAutospacing="1" w:line="360" w:lineRule="auto"/>
        <w:ind w:left="1418"/>
        <w:jc w:val="both"/>
        <w:rPr>
          <w:sz w:val="24"/>
          <w:szCs w:val="24"/>
          <w:lang w:eastAsia="zh-CN"/>
          <w14:ligatures w14:val="none"/>
        </w:rPr>
      </w:pPr>
      <w:r>
        <w:rPr>
          <w:sz w:val="24"/>
          <w:szCs w:val="24"/>
          <w:lang w:eastAsia="zh-CN"/>
          <w14:ligatures w14:val="none"/>
        </w:rPr>
        <w:t xml:space="preserve">Klien → API Gateway (port 8080). </w:t>
      </w:r>
    </w:p>
    <w:p w14:paraId="6B1A8B2C">
      <w:pPr>
        <w:pStyle w:val="28"/>
        <w:widowControl/>
        <w:numPr>
          <w:ilvl w:val="3"/>
          <w:numId w:val="9"/>
        </w:numPr>
        <w:autoSpaceDE/>
        <w:autoSpaceDN/>
        <w:spacing w:before="100" w:beforeAutospacing="1" w:after="100" w:afterAutospacing="1" w:line="360" w:lineRule="auto"/>
        <w:ind w:left="1418"/>
        <w:jc w:val="both"/>
        <w:rPr>
          <w:sz w:val="24"/>
          <w:szCs w:val="24"/>
          <w:lang w:eastAsia="zh-CN"/>
          <w14:ligatures w14:val="none"/>
        </w:rPr>
      </w:pPr>
      <w:r>
        <w:rPr>
          <w:sz w:val="24"/>
          <w:szCs w:val="24"/>
          <w:lang w:eastAsia="zh-CN"/>
          <w14:ligatures w14:val="none"/>
        </w:rPr>
        <w:t xml:space="preserve">Gateway meneruskan request ke service yang sesuai berdasarkan path (misal /api/v1/register → Auth Service). </w:t>
      </w:r>
    </w:p>
    <w:p w14:paraId="3F8BBA5C">
      <w:pPr>
        <w:pStyle w:val="28"/>
        <w:widowControl/>
        <w:numPr>
          <w:ilvl w:val="3"/>
          <w:numId w:val="9"/>
        </w:numPr>
        <w:autoSpaceDE/>
        <w:autoSpaceDN/>
        <w:spacing w:before="100" w:beforeAutospacing="1" w:after="100" w:afterAutospacing="1" w:line="360" w:lineRule="auto"/>
        <w:ind w:left="1418"/>
        <w:jc w:val="both"/>
        <w:rPr>
          <w:sz w:val="24"/>
          <w:szCs w:val="24"/>
          <w:lang w:eastAsia="zh-CN"/>
          <w14:ligatures w14:val="none"/>
        </w:rPr>
      </w:pPr>
      <w:r>
        <w:rPr>
          <w:sz w:val="24"/>
          <w:szCs w:val="24"/>
          <w:lang w:eastAsia="zh-CN"/>
          <w14:ligatures w14:val="none"/>
        </w:rPr>
        <w:t xml:space="preserve">Service memproses request, mengakses database-nya sendiri. </w:t>
      </w:r>
    </w:p>
    <w:p w14:paraId="3A45254A">
      <w:pPr>
        <w:pStyle w:val="28"/>
        <w:widowControl/>
        <w:numPr>
          <w:ilvl w:val="3"/>
          <w:numId w:val="9"/>
        </w:numPr>
        <w:autoSpaceDE/>
        <w:autoSpaceDN/>
        <w:spacing w:before="100" w:beforeAutospacing="1" w:after="100" w:afterAutospacing="1" w:line="360" w:lineRule="auto"/>
        <w:ind w:left="1418"/>
        <w:jc w:val="both"/>
        <w:rPr>
          <w:sz w:val="24"/>
          <w:szCs w:val="24"/>
          <w:lang w:eastAsia="zh-CN"/>
          <w14:ligatures w14:val="none"/>
        </w:rPr>
      </w:pPr>
      <w:r>
        <w:rPr>
          <w:sz w:val="24"/>
          <w:szCs w:val="24"/>
          <w:lang w:eastAsia="zh-CN"/>
          <w14:ligatures w14:val="none"/>
        </w:rPr>
        <w:t xml:space="preserve">Jika perlu berkomunikasi dengan service lain (misal Appointment Service memvalidasi user), ia melakukan panggilan REST ke service tersebut. </w:t>
      </w:r>
    </w:p>
    <w:p w14:paraId="675250AC">
      <w:pPr>
        <w:pStyle w:val="28"/>
        <w:widowControl/>
        <w:numPr>
          <w:ilvl w:val="3"/>
          <w:numId w:val="9"/>
        </w:numPr>
        <w:autoSpaceDE/>
        <w:autoSpaceDN/>
        <w:spacing w:before="100" w:beforeAutospacing="1" w:after="100" w:afterAutospacing="1" w:line="360" w:lineRule="auto"/>
        <w:ind w:left="1418"/>
        <w:jc w:val="both"/>
        <w:rPr>
          <w:sz w:val="24"/>
          <w:szCs w:val="24"/>
          <w:lang w:eastAsia="zh-CN"/>
          <w14:ligatures w14:val="none"/>
        </w:rPr>
      </w:pPr>
      <w:r>
        <w:rPr>
          <w:sz w:val="24"/>
          <w:szCs w:val="24"/>
          <w:lang w:eastAsia="zh-CN"/>
          <w14:ligatures w14:val="none"/>
        </w:rPr>
        <w:t xml:space="preserve">Response dikembalikan ke klien melalui gateway. </w:t>
      </w:r>
    </w:p>
    <w:p w14:paraId="4A415E6D">
      <w:pPr>
        <w:widowControl/>
        <w:autoSpaceDE/>
        <w:autoSpaceDN/>
        <w:spacing w:before="100" w:beforeAutospacing="1" w:after="100" w:afterAutospacing="1" w:line="360" w:lineRule="auto"/>
        <w:ind w:left="1080"/>
        <w:rPr>
          <w:sz w:val="24"/>
          <w:szCs w:val="24"/>
          <w:lang w:eastAsia="zh-CN"/>
          <w14:ligatures w14:val="none"/>
        </w:rPr>
      </w:pPr>
      <w:r>
        <w:rPr>
          <w:sz w:val="24"/>
          <w:szCs w:val="24"/>
          <w:lang w:eastAsia="zh-CN"/>
          <w14:ligatures w14:val="none"/>
        </w:rPr>
        <w:t xml:space="preserve">Bagaimana Arsitektur Baru Mencakup Fungsionalitas Lama: </w:t>
      </w:r>
    </w:p>
    <w:p w14:paraId="7AB283A2">
      <w:pPr>
        <w:pStyle w:val="28"/>
        <w:widowControl/>
        <w:numPr>
          <w:ilvl w:val="0"/>
          <w:numId w:val="10"/>
        </w:numPr>
        <w:autoSpaceDE/>
        <w:autoSpaceDN/>
        <w:spacing w:before="100" w:beforeAutospacing="1" w:after="100" w:afterAutospacing="1" w:line="360" w:lineRule="auto"/>
        <w:rPr>
          <w:sz w:val="24"/>
          <w:szCs w:val="24"/>
          <w:lang w:eastAsia="zh-CN"/>
          <w14:ligatures w14:val="none"/>
        </w:rPr>
      </w:pPr>
      <w:r>
        <w:rPr>
          <w:sz w:val="24"/>
          <w:szCs w:val="24"/>
          <w:lang w:eastAsia="zh-CN"/>
          <w14:ligatures w14:val="none"/>
        </w:rPr>
        <w:t xml:space="preserve">Fungsionalitas lama tetap dipertahankan dengan memindahkannya secara bertahap ke microservices. </w:t>
      </w:r>
    </w:p>
    <w:p w14:paraId="1996786C">
      <w:pPr>
        <w:pStyle w:val="28"/>
        <w:widowControl/>
        <w:numPr>
          <w:ilvl w:val="0"/>
          <w:numId w:val="10"/>
        </w:numPr>
        <w:autoSpaceDE/>
        <w:autoSpaceDN/>
        <w:spacing w:before="100" w:beforeAutospacing="1" w:after="100" w:afterAutospacing="1" w:line="360" w:lineRule="auto"/>
        <w:rPr>
          <w:sz w:val="24"/>
          <w:szCs w:val="24"/>
          <w:lang w:eastAsia="zh-CN"/>
          <w14:ligatures w14:val="none"/>
        </w:rPr>
      </w:pPr>
      <w:r>
        <w:rPr>
          <w:sz w:val="24"/>
          <w:szCs w:val="24"/>
          <w:lang w:eastAsia="zh-CN"/>
          <w14:ligatures w14:val="none"/>
        </w:rPr>
        <w:t>Selama migrasi, monolit masih berjalan. API Gateway mengarahkan sebagian request ke microservices yang sudah siap, sisanya ke monolit (Strangler Pattern).</w:t>
      </w:r>
    </w:p>
    <w:p w14:paraId="6CCD70C2">
      <w:pPr>
        <w:pStyle w:val="28"/>
        <w:widowControl/>
        <w:numPr>
          <w:ilvl w:val="0"/>
          <w:numId w:val="10"/>
        </w:numPr>
        <w:autoSpaceDE/>
        <w:autoSpaceDN/>
        <w:spacing w:before="100" w:beforeAutospacing="1" w:after="100" w:afterAutospacing="1" w:line="360" w:lineRule="auto"/>
        <w:rPr>
          <w:sz w:val="24"/>
          <w:szCs w:val="24"/>
          <w:lang w:eastAsia="zh-CN"/>
          <w14:ligatures w14:val="none"/>
        </w:rPr>
      </w:pPr>
      <w:r>
        <w:rPr>
          <w:sz w:val="24"/>
          <w:szCs w:val="24"/>
          <w:lang w:eastAsia="zh-CN"/>
          <w14:ligatures w14:val="none"/>
        </w:rPr>
        <w:t>Setelah semua service berjalan, monolit dimatikan. Tidak ada fungsionalitas yang dihapus, hanya dipindahkan.</w:t>
      </w:r>
    </w:p>
    <w:p w14:paraId="7C1BC83D">
      <w:pPr>
        <w:spacing w:line="360" w:lineRule="auto"/>
      </w:pPr>
    </w:p>
    <w:p w14:paraId="50DDCC5D">
      <w:pPr>
        <w:pStyle w:val="3"/>
        <w:numPr>
          <w:ilvl w:val="3"/>
          <w:numId w:val="2"/>
        </w:numPr>
        <w:ind w:left="709"/>
      </w:pPr>
      <w:bookmarkStart w:id="13" w:name="_Toc27427"/>
      <w:r>
        <w:t>Reasoning and Trade-offs</w:t>
      </w:r>
      <w:bookmarkEnd w:id="13"/>
    </w:p>
    <w:tbl>
      <w:tblPr>
        <w:tblStyle w:val="18"/>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045"/>
        <w:gridCol w:w="2045"/>
        <w:gridCol w:w="2045"/>
      </w:tblGrid>
      <w:tr w14:paraId="66AD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61" w:type="dxa"/>
          </w:tcPr>
          <w:p w14:paraId="33C5C8C0">
            <w:pPr>
              <w:spacing w:line="360" w:lineRule="auto"/>
              <w:jc w:val="center"/>
            </w:pPr>
            <w:r>
              <w:rPr>
                <w:b/>
                <w:bCs/>
              </w:rPr>
              <w:t>Aspek</w:t>
            </w:r>
          </w:p>
        </w:tc>
        <w:tc>
          <w:tcPr>
            <w:tcW w:w="2045" w:type="dxa"/>
          </w:tcPr>
          <w:p w14:paraId="45B33F32">
            <w:pPr>
              <w:spacing w:line="360" w:lineRule="auto"/>
              <w:jc w:val="center"/>
            </w:pPr>
            <w:r>
              <w:rPr>
                <w:b/>
                <w:bCs/>
              </w:rPr>
              <w:t>Monolith</w:t>
            </w:r>
          </w:p>
        </w:tc>
        <w:tc>
          <w:tcPr>
            <w:tcW w:w="2045" w:type="dxa"/>
          </w:tcPr>
          <w:p w14:paraId="088C4C04">
            <w:pPr>
              <w:spacing w:line="360" w:lineRule="auto"/>
              <w:jc w:val="center"/>
            </w:pPr>
            <w:r>
              <w:rPr>
                <w:b/>
                <w:bCs/>
              </w:rPr>
              <w:t>Microservices</w:t>
            </w:r>
          </w:p>
        </w:tc>
        <w:tc>
          <w:tcPr>
            <w:tcW w:w="2045" w:type="dxa"/>
          </w:tcPr>
          <w:p w14:paraId="094CE9AF">
            <w:pPr>
              <w:spacing w:line="360" w:lineRule="auto"/>
              <w:jc w:val="center"/>
            </w:pPr>
            <w:r>
              <w:rPr>
                <w:b/>
                <w:bCs/>
              </w:rPr>
              <w:t>Alasan Transformasi</w:t>
            </w:r>
          </w:p>
        </w:tc>
      </w:tr>
      <w:tr w14:paraId="0C0CA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vAlign w:val="center"/>
          </w:tcPr>
          <w:p w14:paraId="298148A6">
            <w:pPr>
              <w:spacing w:line="360" w:lineRule="auto"/>
              <w:jc w:val="center"/>
            </w:pPr>
            <w:r>
              <w:t>Codebase</w:t>
            </w:r>
          </w:p>
        </w:tc>
        <w:tc>
          <w:tcPr>
            <w:tcW w:w="2045" w:type="dxa"/>
          </w:tcPr>
          <w:p w14:paraId="5FCCDA46">
            <w:pPr>
              <w:spacing w:line="360" w:lineRule="auto"/>
            </w:pPr>
            <w:r>
              <w:t>Single codebase untuk semua modul</w:t>
            </w:r>
          </w:p>
        </w:tc>
        <w:tc>
          <w:tcPr>
            <w:tcW w:w="2045" w:type="dxa"/>
          </w:tcPr>
          <w:p w14:paraId="50DEA4B1">
            <w:pPr>
              <w:spacing w:line="360" w:lineRule="auto"/>
            </w:pPr>
            <w:r>
              <w:t>Modul terpisah per service</w:t>
            </w:r>
          </w:p>
        </w:tc>
        <w:tc>
          <w:tcPr>
            <w:tcW w:w="2045" w:type="dxa"/>
          </w:tcPr>
          <w:p w14:paraId="0860FE69">
            <w:pPr>
              <w:spacing w:line="360" w:lineRule="auto"/>
            </w:pPr>
            <w:r>
              <w:t>Kemudahan maintenance, reduce complexity</w:t>
            </w:r>
          </w:p>
        </w:tc>
      </w:tr>
      <w:tr w14:paraId="2876F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vAlign w:val="center"/>
          </w:tcPr>
          <w:p w14:paraId="5CBD7C29">
            <w:pPr>
              <w:spacing w:line="360" w:lineRule="auto"/>
              <w:jc w:val="center"/>
            </w:pPr>
            <w:r>
              <w:t>Deployment</w:t>
            </w:r>
          </w:p>
        </w:tc>
        <w:tc>
          <w:tcPr>
            <w:tcW w:w="2045" w:type="dxa"/>
          </w:tcPr>
          <w:p w14:paraId="6C510C14">
            <w:pPr>
              <w:spacing w:line="360" w:lineRule="auto"/>
            </w:pPr>
            <w:r>
              <w:t>Semua naik-turun bersama</w:t>
            </w:r>
          </w:p>
        </w:tc>
        <w:tc>
          <w:tcPr>
            <w:tcW w:w="2045" w:type="dxa"/>
          </w:tcPr>
          <w:p w14:paraId="7C495DA3">
            <w:pPr>
              <w:spacing w:line="360" w:lineRule="auto"/>
            </w:pPr>
            <w:r>
              <w:t>Deploy independen per service</w:t>
            </w:r>
          </w:p>
        </w:tc>
        <w:tc>
          <w:tcPr>
            <w:tcW w:w="2045" w:type="dxa"/>
          </w:tcPr>
          <w:p w14:paraId="259A3884">
            <w:pPr>
              <w:spacing w:line="360" w:lineRule="auto"/>
            </w:pPr>
            <w:r>
              <w:t>Zero-downtime deploy, faster iteration</w:t>
            </w:r>
          </w:p>
        </w:tc>
      </w:tr>
      <w:tr w14:paraId="5AA1F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vAlign w:val="center"/>
          </w:tcPr>
          <w:p w14:paraId="76A1BAB1">
            <w:pPr>
              <w:spacing w:line="360" w:lineRule="auto"/>
              <w:jc w:val="center"/>
            </w:pPr>
            <w:r>
              <w:t>Scaling</w:t>
            </w:r>
          </w:p>
        </w:tc>
        <w:tc>
          <w:tcPr>
            <w:tcW w:w="2045" w:type="dxa"/>
          </w:tcPr>
          <w:p w14:paraId="35841342">
            <w:pPr>
              <w:spacing w:line="360" w:lineRule="auto"/>
            </w:pPr>
            <w:r>
              <w:t>Scale seluruh aplikasi</w:t>
            </w:r>
          </w:p>
        </w:tc>
        <w:tc>
          <w:tcPr>
            <w:tcW w:w="2045" w:type="dxa"/>
          </w:tcPr>
          <w:p w14:paraId="26E3A7AA">
            <w:pPr>
              <w:spacing w:line="360" w:lineRule="auto"/>
            </w:pPr>
            <w:r>
              <w:t>Scale per modul yang need</w:t>
            </w:r>
          </w:p>
        </w:tc>
        <w:tc>
          <w:tcPr>
            <w:tcW w:w="2045" w:type="dxa"/>
          </w:tcPr>
          <w:p w14:paraId="06A3F2B0">
            <w:pPr>
              <w:spacing w:line="360" w:lineRule="auto"/>
            </w:pPr>
            <w:r>
              <w:t>Cost efficient, targeted scaling</w:t>
            </w:r>
          </w:p>
        </w:tc>
      </w:tr>
      <w:tr w14:paraId="504CD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vAlign w:val="center"/>
          </w:tcPr>
          <w:p w14:paraId="12F9A364">
            <w:pPr>
              <w:spacing w:line="360" w:lineRule="auto"/>
              <w:jc w:val="center"/>
            </w:pPr>
            <w:r>
              <w:t>Database</w:t>
            </w:r>
          </w:p>
        </w:tc>
        <w:tc>
          <w:tcPr>
            <w:tcW w:w="2045" w:type="dxa"/>
          </w:tcPr>
          <w:p w14:paraId="0DFDEC5A">
            <w:pPr>
              <w:spacing w:line="360" w:lineRule="auto"/>
            </w:pPr>
            <w:r>
              <w:t>1 database shared</w:t>
            </w:r>
          </w:p>
        </w:tc>
        <w:tc>
          <w:tcPr>
            <w:tcW w:w="2045" w:type="dxa"/>
          </w:tcPr>
          <w:p w14:paraId="6160F4F0">
            <w:pPr>
              <w:spacing w:line="360" w:lineRule="auto"/>
            </w:pPr>
            <w:r>
              <w:t>DB per service (polyglot)</w:t>
            </w:r>
          </w:p>
        </w:tc>
        <w:tc>
          <w:tcPr>
            <w:tcW w:w="2045" w:type="dxa"/>
          </w:tcPr>
          <w:p w14:paraId="5FA17686">
            <w:pPr>
              <w:spacing w:line="360" w:lineRule="auto"/>
            </w:pPr>
            <w:r>
              <w:t>Data isolation, independence</w:t>
            </w:r>
          </w:p>
        </w:tc>
      </w:tr>
      <w:tr w14:paraId="2FEF2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vAlign w:val="center"/>
          </w:tcPr>
          <w:p w14:paraId="2FB8E02F">
            <w:pPr>
              <w:spacing w:line="360" w:lineRule="auto"/>
              <w:jc w:val="center"/>
            </w:pPr>
            <w:r>
              <w:t>Team</w:t>
            </w:r>
          </w:p>
        </w:tc>
        <w:tc>
          <w:tcPr>
            <w:tcW w:w="2045" w:type="dxa"/>
          </w:tcPr>
          <w:p w14:paraId="627D40CA">
            <w:pPr>
              <w:spacing w:line="360" w:lineRule="auto"/>
            </w:pPr>
            <w:r>
              <w:t>Semua tim berbagi codebase</w:t>
            </w:r>
          </w:p>
        </w:tc>
        <w:tc>
          <w:tcPr>
            <w:tcW w:w="2045" w:type="dxa"/>
          </w:tcPr>
          <w:p w14:paraId="7A2B7DCA">
            <w:pPr>
              <w:spacing w:line="360" w:lineRule="auto"/>
            </w:pPr>
            <w:r>
              <w:t>Tim own their service</w:t>
            </w:r>
          </w:p>
        </w:tc>
        <w:tc>
          <w:tcPr>
            <w:tcW w:w="2045" w:type="dxa"/>
          </w:tcPr>
          <w:p w14:paraId="7185AA9C">
            <w:pPr>
              <w:spacing w:line="360" w:lineRule="auto"/>
            </w:pPr>
            <w:r>
              <w:t>Autonomous team, faster development</w:t>
            </w:r>
          </w:p>
        </w:tc>
      </w:tr>
      <w:tr w14:paraId="5251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vAlign w:val="center"/>
          </w:tcPr>
          <w:p w14:paraId="631BBA34">
            <w:pPr>
              <w:spacing w:line="360" w:lineRule="auto"/>
              <w:jc w:val="center"/>
            </w:pPr>
            <w:r>
              <w:t>Failure</w:t>
            </w:r>
          </w:p>
        </w:tc>
        <w:tc>
          <w:tcPr>
            <w:tcW w:w="2045" w:type="dxa"/>
          </w:tcPr>
          <w:p w14:paraId="39C350BB">
            <w:pPr>
              <w:spacing w:line="360" w:lineRule="auto"/>
            </w:pPr>
            <w:r>
              <w:t>1 bug = seluruh app down</w:t>
            </w:r>
          </w:p>
        </w:tc>
        <w:tc>
          <w:tcPr>
            <w:tcW w:w="2045" w:type="dxa"/>
          </w:tcPr>
          <w:p w14:paraId="14FCE8BB">
            <w:pPr>
              <w:spacing w:line="360" w:lineRule="auto"/>
            </w:pPr>
            <w:r>
              <w:t>1 service down ≠ down semua</w:t>
            </w:r>
          </w:p>
        </w:tc>
        <w:tc>
          <w:tcPr>
            <w:tcW w:w="2045" w:type="dxa"/>
          </w:tcPr>
          <w:p w14:paraId="45791CC2">
            <w:pPr>
              <w:spacing w:line="360" w:lineRule="auto"/>
            </w:pPr>
            <w:r>
              <w:t>Resilience, fault isolation</w:t>
            </w:r>
          </w:p>
        </w:tc>
      </w:tr>
      <w:tr w14:paraId="0F494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vAlign w:val="center"/>
          </w:tcPr>
          <w:p w14:paraId="68299490">
            <w:pPr>
              <w:spacing w:line="360" w:lineRule="auto"/>
              <w:jc w:val="center"/>
            </w:pPr>
            <w:r>
              <w:t>Tech Stack</w:t>
            </w:r>
          </w:p>
        </w:tc>
        <w:tc>
          <w:tcPr>
            <w:tcW w:w="2045" w:type="dxa"/>
          </w:tcPr>
          <w:p w14:paraId="1E35402A">
            <w:pPr>
              <w:spacing w:line="360" w:lineRule="auto"/>
            </w:pPr>
            <w:r>
              <w:t>Sama untuk semua (PHP/Laravel)</w:t>
            </w:r>
          </w:p>
        </w:tc>
        <w:tc>
          <w:tcPr>
            <w:tcW w:w="2045" w:type="dxa"/>
          </w:tcPr>
          <w:p w14:paraId="7BEB5BA7">
            <w:pPr>
              <w:spacing w:line="360" w:lineRule="auto"/>
            </w:pPr>
            <w:r>
              <w:t>Berbeda per service</w:t>
            </w:r>
          </w:p>
        </w:tc>
        <w:tc>
          <w:tcPr>
            <w:tcW w:w="2045" w:type="dxa"/>
          </w:tcPr>
          <w:p w14:paraId="0F28120D">
            <w:pPr>
              <w:spacing w:line="360" w:lineRule="auto"/>
            </w:pPr>
            <w:r>
              <w:t>Best tech untuk setiap case</w:t>
            </w:r>
          </w:p>
        </w:tc>
      </w:tr>
    </w:tbl>
    <w:p w14:paraId="6D184B4E">
      <w:pPr>
        <w:spacing w:line="360" w:lineRule="auto"/>
      </w:pPr>
    </w:p>
    <w:p w14:paraId="60F84845">
      <w:pPr>
        <w:spacing w:line="360" w:lineRule="auto"/>
      </w:pPr>
    </w:p>
    <w:p w14:paraId="481E921F">
      <w:pPr>
        <w:spacing w:line="360" w:lineRule="auto"/>
      </w:pPr>
    </w:p>
    <w:p w14:paraId="580DE1D3">
      <w:pPr>
        <w:pStyle w:val="3"/>
        <w:numPr>
          <w:ilvl w:val="3"/>
          <w:numId w:val="2"/>
        </w:numPr>
        <w:spacing w:line="360" w:lineRule="auto"/>
        <w:ind w:left="709"/>
      </w:pPr>
      <w:bookmarkStart w:id="14" w:name="_Toc2272"/>
      <w:r>
        <w:t>Migration Strategy</w:t>
      </w:r>
      <w:bookmarkEnd w:id="14"/>
    </w:p>
    <w:p w14:paraId="7A1B2DC6">
      <w:pPr>
        <w:spacing w:line="360" w:lineRule="auto"/>
        <w:ind w:left="360"/>
      </w:pPr>
      <w:r>
        <w:t xml:space="preserve">Tahapan: </w:t>
      </w:r>
    </w:p>
    <w:p w14:paraId="4E4B61E5">
      <w:pPr>
        <w:spacing w:line="360" w:lineRule="auto"/>
        <w:ind w:left="360"/>
      </w:pPr>
      <w:r>
        <w:t xml:space="preserve">Fase 1 Persiapan Infrastruktur </w:t>
      </w:r>
    </w:p>
    <w:p w14:paraId="7CA93231">
      <w:pPr>
        <w:pStyle w:val="28"/>
        <w:numPr>
          <w:ilvl w:val="0"/>
          <w:numId w:val="11"/>
        </w:numPr>
        <w:spacing w:line="360" w:lineRule="auto"/>
      </w:pPr>
      <w:r>
        <w:t xml:space="preserve">Setup API Gateway (Nginx atau custom Go). </w:t>
      </w:r>
    </w:p>
    <w:p w14:paraId="0FB06D33">
      <w:pPr>
        <w:pStyle w:val="28"/>
        <w:numPr>
          <w:ilvl w:val="0"/>
          <w:numId w:val="11"/>
        </w:numPr>
        <w:spacing w:line="360" w:lineRule="auto"/>
      </w:pPr>
      <w:r>
        <w:t>Setup service registry (Consul/etcd) untuk discovery.</w:t>
      </w:r>
    </w:p>
    <w:p w14:paraId="729772A8">
      <w:pPr>
        <w:pStyle w:val="28"/>
        <w:numPr>
          <w:ilvl w:val="0"/>
          <w:numId w:val="11"/>
        </w:numPr>
        <w:spacing w:line="360" w:lineRule="auto"/>
      </w:pPr>
      <w:r>
        <w:t xml:space="preserve">Containerize semua service dengan Docker (opsional). </w:t>
      </w:r>
    </w:p>
    <w:p w14:paraId="2BB05527">
      <w:pPr>
        <w:spacing w:line="360" w:lineRule="auto"/>
        <w:ind w:left="360"/>
      </w:pPr>
      <w:r>
        <w:t xml:space="preserve">Fase 2 Migrasi Auth Service </w:t>
      </w:r>
    </w:p>
    <w:p w14:paraId="2BF29930">
      <w:pPr>
        <w:pStyle w:val="28"/>
        <w:numPr>
          <w:ilvl w:val="0"/>
          <w:numId w:val="12"/>
        </w:numPr>
        <w:spacing w:line="360" w:lineRule="auto"/>
      </w:pPr>
      <w:r>
        <w:t xml:space="preserve">Pisahkan modul autentikasi dari monolit. </w:t>
      </w:r>
    </w:p>
    <w:p w14:paraId="1A7B1350">
      <w:pPr>
        <w:pStyle w:val="28"/>
        <w:numPr>
          <w:ilvl w:val="0"/>
          <w:numId w:val="12"/>
        </w:numPr>
        <w:spacing w:line="360" w:lineRule="auto"/>
      </w:pPr>
      <w:r>
        <w:t xml:space="preserve">API Gateway mengarahkan request /api/v1/register, /login ke Auth Service baru. </w:t>
      </w:r>
    </w:p>
    <w:p w14:paraId="743C9E03">
      <w:pPr>
        <w:pStyle w:val="28"/>
        <w:numPr>
          <w:ilvl w:val="0"/>
          <w:numId w:val="12"/>
        </w:numPr>
        <w:spacing w:line="360" w:lineRule="auto"/>
      </w:pPr>
      <w:r>
        <w:t xml:space="preserve">Monolit tetap menangani modul lain. Auth Service memiliki database sendiri (auth_db). </w:t>
      </w:r>
    </w:p>
    <w:p w14:paraId="53DAC8F6">
      <w:pPr>
        <w:spacing w:line="360" w:lineRule="auto"/>
        <w:ind w:left="360"/>
      </w:pPr>
      <w:r>
        <w:t xml:space="preserve">Fase 3 Migrasi Appointment Service </w:t>
      </w:r>
    </w:p>
    <w:p w14:paraId="72C2DA28">
      <w:pPr>
        <w:pStyle w:val="28"/>
        <w:numPr>
          <w:ilvl w:val="0"/>
          <w:numId w:val="13"/>
        </w:numPr>
        <w:spacing w:line="360" w:lineRule="auto"/>
      </w:pPr>
      <w:r>
        <w:t xml:space="preserve">Pisahkan modul janji temu. </w:t>
      </w:r>
    </w:p>
    <w:p w14:paraId="5A2C0216">
      <w:pPr>
        <w:pStyle w:val="28"/>
        <w:numPr>
          <w:ilvl w:val="0"/>
          <w:numId w:val="13"/>
        </w:numPr>
        <w:spacing w:line="360" w:lineRule="auto"/>
      </w:pPr>
      <w:r>
        <w:t xml:space="preserve">Appointment Service membutuhkan validasi user; ia akan memanggil Auth Service via REST. </w:t>
      </w:r>
    </w:p>
    <w:p w14:paraId="1F2ACD8F">
      <w:pPr>
        <w:pStyle w:val="28"/>
        <w:numPr>
          <w:ilvl w:val="0"/>
          <w:numId w:val="13"/>
        </w:numPr>
        <w:spacing w:line="360" w:lineRule="auto"/>
      </w:pPr>
      <w:r>
        <w:t xml:space="preserve">Selama migrasi, data janji temu dapat ditulis ke dua tempat (dual write) untuk menjaga konsistensi. </w:t>
      </w:r>
    </w:p>
    <w:p w14:paraId="0FF7CFC2">
      <w:pPr>
        <w:spacing w:line="360" w:lineRule="auto"/>
        <w:ind w:left="360"/>
      </w:pPr>
      <w:r>
        <w:t xml:space="preserve">Fase 4 Migrasi Service Inti Lainnya </w:t>
      </w:r>
    </w:p>
    <w:p w14:paraId="1DE8F8D2">
      <w:pPr>
        <w:pStyle w:val="28"/>
        <w:numPr>
          <w:ilvl w:val="0"/>
          <w:numId w:val="14"/>
        </w:numPr>
        <w:spacing w:line="360" w:lineRule="auto"/>
      </w:pPr>
      <w:r>
        <w:t xml:space="preserve">EHR Service, Pharmacy Service, Payment Service, Analytics Service dipisahkan secara bertahap. </w:t>
      </w:r>
    </w:p>
    <w:p w14:paraId="0C8EDCE3">
      <w:pPr>
        <w:pStyle w:val="28"/>
        <w:numPr>
          <w:ilvl w:val="0"/>
          <w:numId w:val="14"/>
        </w:numPr>
        <w:spacing w:line="360" w:lineRule="auto"/>
      </w:pPr>
      <w:r>
        <w:t xml:space="preserve">Untuk komunikasi antar service, kita gunakan REST API; untuk event yang tidak membutuhkan respons langsung (misal notifikasi), gunakan message queue (RabbitMQ/Kafka). </w:t>
      </w:r>
    </w:p>
    <w:p w14:paraId="092E59B4">
      <w:pPr>
        <w:spacing w:line="360" w:lineRule="auto"/>
        <w:ind w:left="360"/>
      </w:pPr>
      <w:r>
        <w:t xml:space="preserve">Fase 5 Penonaktifan Monolit  </w:t>
      </w:r>
    </w:p>
    <w:p w14:paraId="0FD0D882">
      <w:pPr>
        <w:pStyle w:val="28"/>
        <w:numPr>
          <w:ilvl w:val="0"/>
          <w:numId w:val="15"/>
        </w:numPr>
        <w:spacing w:line="360" w:lineRule="auto"/>
      </w:pPr>
      <w:r>
        <w:t xml:space="preserve">Setelah semua fungsionalitas berjalan di microservices, monolit dimatikan. </w:t>
      </w:r>
    </w:p>
    <w:p w14:paraId="0109A2F4">
      <w:pPr>
        <w:pStyle w:val="28"/>
        <w:numPr>
          <w:ilvl w:val="0"/>
          <w:numId w:val="15"/>
        </w:numPr>
        <w:spacing w:line="360" w:lineRule="auto"/>
      </w:pPr>
      <w:r>
        <w:t xml:space="preserve">Semua traffic dialihkan ke microservices melalui API Gateway. Penting: </w:t>
      </w:r>
    </w:p>
    <w:p w14:paraId="1508AFCB">
      <w:pPr>
        <w:pStyle w:val="28"/>
        <w:numPr>
          <w:ilvl w:val="0"/>
          <w:numId w:val="15"/>
        </w:numPr>
        <w:spacing w:line="360" w:lineRule="auto"/>
      </w:pPr>
      <w:r>
        <w:t xml:space="preserve">Selama migrasi, kedua arsitektur berjalan paralel. </w:t>
      </w:r>
    </w:p>
    <w:p w14:paraId="5FB6F6DC">
      <w:pPr>
        <w:pStyle w:val="28"/>
        <w:numPr>
          <w:ilvl w:val="0"/>
          <w:numId w:val="15"/>
        </w:numPr>
        <w:spacing w:line="360" w:lineRule="auto"/>
      </w:pPr>
      <w:r>
        <w:t xml:space="preserve">API Gateway menggunakan routing berdasarkan versi API atau feature flag untuk menentukan ke mana request dikirim. </w:t>
      </w:r>
    </w:p>
    <w:p w14:paraId="4C0BE6B0">
      <w:pPr>
        <w:pStyle w:val="28"/>
        <w:numPr>
          <w:ilvl w:val="0"/>
          <w:numId w:val="15"/>
        </w:numPr>
        <w:spacing w:line="360" w:lineRule="auto"/>
      </w:pPr>
      <w:r>
        <w:t>Data yang tersebar di beberapa database disinkronkan melalui event sourcing atau CQRS jika diperlukan.</w:t>
      </w:r>
    </w:p>
    <w:p w14:paraId="66B0BAA0">
      <w:pPr>
        <w:pStyle w:val="28"/>
        <w:ind w:left="1080"/>
      </w:pPr>
    </w:p>
    <w:p w14:paraId="279D4A79">
      <w:pPr>
        <w:pStyle w:val="3"/>
        <w:numPr>
          <w:ilvl w:val="3"/>
          <w:numId w:val="2"/>
        </w:numPr>
        <w:ind w:left="709"/>
      </w:pPr>
      <w:bookmarkStart w:id="15" w:name="_Toc18396"/>
      <w:r>
        <w:t>[Implementasi] Monolith Representation (Simulation)</w:t>
      </w:r>
      <w:bookmarkEnd w:id="15"/>
    </w:p>
    <w:p w14:paraId="583ED03C">
      <w:pPr>
        <w:pStyle w:val="28"/>
        <w:widowControl/>
        <w:numPr>
          <w:ilvl w:val="0"/>
          <w:numId w:val="16"/>
        </w:numPr>
        <w:autoSpaceDE/>
        <w:autoSpaceDN/>
        <w:spacing w:before="100" w:beforeAutospacing="1" w:after="100" w:afterAutospacing="1" w:line="360" w:lineRule="auto"/>
        <w:rPr>
          <w:sz w:val="24"/>
          <w:szCs w:val="24"/>
          <w:lang w:val="zh-CN" w:eastAsia="zh-CN"/>
          <w14:ligatures w14:val="none"/>
        </w:rPr>
      </w:pPr>
      <w:r>
        <w:rPr>
          <w:sz w:val="24"/>
          <w:szCs w:val="24"/>
          <w:lang w:val="zh-CN" w:eastAsia="zh-CN"/>
          <w14:ligatures w14:val="none"/>
        </w:rPr>
        <w:t xml:space="preserve">Provide a simplified java code structure (classes, packages, modules) representing the monolithic architecture. </w:t>
      </w:r>
    </w:p>
    <w:p w14:paraId="42C87E78">
      <w:pPr>
        <w:pStyle w:val="28"/>
        <w:widowControl/>
        <w:numPr>
          <w:ilvl w:val="0"/>
          <w:numId w:val="17"/>
        </w:numPr>
        <w:autoSpaceDE/>
        <w:autoSpaceDN/>
        <w:spacing w:before="100" w:beforeAutospacing="1" w:after="100" w:afterAutospacing="1" w:line="360" w:lineRule="auto"/>
        <w:rPr>
          <w:sz w:val="24"/>
          <w:szCs w:val="24"/>
          <w:lang w:val="zh-CN" w:eastAsia="zh-CN"/>
          <w14:ligatures w14:val="none"/>
        </w:rPr>
      </w:pPr>
      <w:r>
        <w:rPr>
          <w:sz w:val="24"/>
          <w:szCs w:val="24"/>
          <w:lang w:val="zh-CN" w:eastAsia="zh-CN"/>
          <w14:ligatures w14:val="none"/>
        </w:rPr>
        <w:t>DatabaseConnection</w:t>
      </w:r>
    </w:p>
    <w:p w14:paraId="7B38F16B">
      <w:pPr>
        <w:widowControl/>
        <w:autoSpaceDE/>
        <w:autoSpaceDN/>
        <w:spacing w:before="100" w:beforeAutospacing="1" w:after="100" w:afterAutospacing="1" w:line="360" w:lineRule="auto"/>
        <w:rPr>
          <w:sz w:val="24"/>
          <w:szCs w:val="24"/>
          <w:lang w:val="en-US" w:eastAsia="zh-CN"/>
          <w14:ligatures w14:val="none"/>
        </w:rPr>
      </w:pPr>
      <w:r>
        <w:rPr>
          <w:sz w:val="24"/>
          <w:szCs w:val="24"/>
          <w:lang w:val="en-US" w:eastAsia="zh-CN"/>
          <w14:ligatures w14:val="none"/>
        </w:rPr>
        <w:drawing>
          <wp:inline distT="0" distB="0" distL="0" distR="0">
            <wp:extent cx="5617210" cy="4251325"/>
            <wp:effectExtent l="0" t="0" r="2540" b="0"/>
            <wp:docPr id="70505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50251" name="Picture 1"/>
                    <pic:cNvPicPr>
                      <a:picLocks noChangeAspect="1"/>
                    </pic:cNvPicPr>
                  </pic:nvPicPr>
                  <pic:blipFill>
                    <a:blip r:embed="rId23"/>
                    <a:stretch>
                      <a:fillRect/>
                    </a:stretch>
                  </pic:blipFill>
                  <pic:spPr>
                    <a:xfrm>
                      <a:off x="0" y="0"/>
                      <a:ext cx="5630721" cy="4261408"/>
                    </a:xfrm>
                    <a:prstGeom prst="rect">
                      <a:avLst/>
                    </a:prstGeom>
                  </pic:spPr>
                </pic:pic>
              </a:graphicData>
            </a:graphic>
          </wp:inline>
        </w:drawing>
      </w:r>
    </w:p>
    <w:p w14:paraId="0032E0B6">
      <w:pPr>
        <w:widowControl/>
        <w:autoSpaceDE/>
        <w:autoSpaceDN/>
        <w:spacing w:before="100" w:beforeAutospacing="1" w:after="100" w:afterAutospacing="1" w:line="360" w:lineRule="auto"/>
        <w:rPr>
          <w:sz w:val="24"/>
          <w:szCs w:val="24"/>
          <w:lang w:val="en-US" w:eastAsia="zh-CN"/>
          <w14:ligatures w14:val="none"/>
        </w:rPr>
      </w:pPr>
    </w:p>
    <w:p w14:paraId="57FE3AF4">
      <w:pPr>
        <w:widowControl/>
        <w:autoSpaceDE/>
        <w:autoSpaceDN/>
        <w:spacing w:before="100" w:beforeAutospacing="1" w:after="100" w:afterAutospacing="1" w:line="360" w:lineRule="auto"/>
        <w:rPr>
          <w:sz w:val="24"/>
          <w:szCs w:val="24"/>
          <w:lang w:val="en-US" w:eastAsia="zh-CN"/>
          <w14:ligatures w14:val="none"/>
        </w:rPr>
      </w:pPr>
      <w:r>
        <w:rPr>
          <w:sz w:val="24"/>
          <w:szCs w:val="24"/>
          <w:lang w:val="en-US" w:eastAsia="zh-CN"/>
          <w14:ligatures w14:val="none"/>
        </w:rPr>
        <w:drawing>
          <wp:inline distT="0" distB="0" distL="0" distR="0">
            <wp:extent cx="5605145" cy="3628390"/>
            <wp:effectExtent l="0" t="0" r="0" b="0"/>
            <wp:docPr id="23760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03916" name="Picture 1"/>
                    <pic:cNvPicPr>
                      <a:picLocks noChangeAspect="1"/>
                    </pic:cNvPicPr>
                  </pic:nvPicPr>
                  <pic:blipFill>
                    <a:blip r:embed="rId24"/>
                    <a:stretch>
                      <a:fillRect/>
                    </a:stretch>
                  </pic:blipFill>
                  <pic:spPr>
                    <a:xfrm>
                      <a:off x="0" y="0"/>
                      <a:ext cx="5611122" cy="3632372"/>
                    </a:xfrm>
                    <a:prstGeom prst="rect">
                      <a:avLst/>
                    </a:prstGeom>
                  </pic:spPr>
                </pic:pic>
              </a:graphicData>
            </a:graphic>
          </wp:inline>
        </w:drawing>
      </w:r>
    </w:p>
    <w:p w14:paraId="6A3C6083">
      <w:pPr>
        <w:pStyle w:val="28"/>
        <w:widowControl/>
        <w:numPr>
          <w:ilvl w:val="0"/>
          <w:numId w:val="17"/>
        </w:numPr>
        <w:autoSpaceDE/>
        <w:autoSpaceDN/>
        <w:spacing w:before="100" w:beforeAutospacing="1" w:after="100" w:afterAutospacing="1" w:line="360" w:lineRule="auto"/>
        <w:rPr>
          <w:sz w:val="24"/>
          <w:szCs w:val="24"/>
          <w:lang w:val="en-US" w:eastAsia="zh-CN"/>
          <w14:ligatures w14:val="none"/>
        </w:rPr>
      </w:pPr>
      <w:r>
        <w:rPr>
          <w:sz w:val="24"/>
          <w:szCs w:val="24"/>
          <w:lang w:val="en-US" w:eastAsia="zh-CN"/>
          <w14:ligatures w14:val="none"/>
        </w:rPr>
        <w:t>Models</w:t>
      </w:r>
    </w:p>
    <w:p w14:paraId="7A10C9A7">
      <w:pPr>
        <w:widowControl/>
        <w:autoSpaceDE/>
        <w:autoSpaceDN/>
        <w:spacing w:before="100" w:beforeAutospacing="1" w:after="100" w:afterAutospacing="1" w:line="360" w:lineRule="auto"/>
        <w:rPr>
          <w:sz w:val="24"/>
          <w:szCs w:val="24"/>
          <w:lang w:val="en-US" w:eastAsia="zh-CN"/>
          <w14:ligatures w14:val="none"/>
        </w:rPr>
      </w:pPr>
      <w:r>
        <w:rPr>
          <w:sz w:val="24"/>
          <w:szCs w:val="24"/>
          <w:lang w:val="en-US" w:eastAsia="zh-CN"/>
          <w14:ligatures w14:val="none"/>
        </w:rPr>
        <w:t>Appointment</w:t>
      </w:r>
    </w:p>
    <w:p w14:paraId="39E24FC0">
      <w:pPr>
        <w:widowControl/>
        <w:autoSpaceDE/>
        <w:autoSpaceDN/>
        <w:spacing w:before="100" w:beforeAutospacing="1" w:after="100" w:afterAutospacing="1" w:line="360" w:lineRule="auto"/>
        <w:rPr>
          <w:sz w:val="24"/>
          <w:szCs w:val="24"/>
          <w:lang w:val="en-US" w:eastAsia="zh-CN"/>
          <w14:ligatures w14:val="none"/>
        </w:rPr>
      </w:pPr>
      <w:r>
        <w:rPr>
          <w:lang w:val="en-US" w:eastAsia="zh-CN"/>
        </w:rPr>
        <w:drawing>
          <wp:inline distT="0" distB="0" distL="0" distR="0">
            <wp:extent cx="5518150" cy="4037330"/>
            <wp:effectExtent l="0" t="0" r="6350" b="1270"/>
            <wp:docPr id="193908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86598" name="Picture 1"/>
                    <pic:cNvPicPr>
                      <a:picLocks noChangeAspect="1"/>
                    </pic:cNvPicPr>
                  </pic:nvPicPr>
                  <pic:blipFill>
                    <a:blip r:embed="rId25"/>
                    <a:stretch>
                      <a:fillRect/>
                    </a:stretch>
                  </pic:blipFill>
                  <pic:spPr>
                    <a:xfrm>
                      <a:off x="0" y="0"/>
                      <a:ext cx="5526338" cy="4043422"/>
                    </a:xfrm>
                    <a:prstGeom prst="rect">
                      <a:avLst/>
                    </a:prstGeom>
                  </pic:spPr>
                </pic:pic>
              </a:graphicData>
            </a:graphic>
          </wp:inline>
        </w:drawing>
      </w:r>
    </w:p>
    <w:p w14:paraId="44A31CA8">
      <w:pPr>
        <w:widowControl/>
        <w:autoSpaceDE/>
        <w:autoSpaceDN/>
        <w:spacing w:before="100" w:beforeAutospacing="1" w:after="100" w:afterAutospacing="1" w:line="360" w:lineRule="auto"/>
        <w:rPr>
          <w:sz w:val="24"/>
          <w:szCs w:val="24"/>
          <w:lang w:val="en-US" w:eastAsia="zh-CN"/>
          <w14:ligatures w14:val="none"/>
        </w:rPr>
      </w:pPr>
      <w:r>
        <w:rPr>
          <w:lang w:val="en-US" w:eastAsia="zh-CN"/>
        </w:rPr>
        <w:drawing>
          <wp:inline distT="0" distB="0" distL="0" distR="0">
            <wp:extent cx="5149215" cy="3427095"/>
            <wp:effectExtent l="0" t="0" r="0" b="1905"/>
            <wp:docPr id="6433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3423" name="Picture 1"/>
                    <pic:cNvPicPr>
                      <a:picLocks noChangeAspect="1"/>
                    </pic:cNvPicPr>
                  </pic:nvPicPr>
                  <pic:blipFill>
                    <a:blip r:embed="rId26"/>
                    <a:stretch>
                      <a:fillRect/>
                    </a:stretch>
                  </pic:blipFill>
                  <pic:spPr>
                    <a:xfrm>
                      <a:off x="0" y="0"/>
                      <a:ext cx="5152872" cy="3429349"/>
                    </a:xfrm>
                    <a:prstGeom prst="rect">
                      <a:avLst/>
                    </a:prstGeom>
                  </pic:spPr>
                </pic:pic>
              </a:graphicData>
            </a:graphic>
          </wp:inline>
        </w:drawing>
      </w:r>
    </w:p>
    <w:p w14:paraId="61A9306B">
      <w:pPr>
        <w:widowControl/>
        <w:autoSpaceDE/>
        <w:autoSpaceDN/>
        <w:spacing w:before="100" w:beforeAutospacing="1" w:after="100" w:afterAutospacing="1" w:line="360" w:lineRule="auto"/>
        <w:rPr>
          <w:sz w:val="24"/>
          <w:szCs w:val="24"/>
          <w:lang w:val="en-US" w:eastAsia="zh-CN"/>
          <w14:ligatures w14:val="none"/>
        </w:rPr>
      </w:pPr>
      <w:r>
        <w:rPr>
          <w:sz w:val="24"/>
          <w:szCs w:val="24"/>
          <w:lang w:val="en-US" w:eastAsia="zh-CN"/>
          <w14:ligatures w14:val="none"/>
        </w:rPr>
        <w:t xml:space="preserve">User </w:t>
      </w:r>
    </w:p>
    <w:p w14:paraId="1A8E3E44">
      <w:pPr>
        <w:widowControl/>
        <w:autoSpaceDE/>
        <w:autoSpaceDN/>
        <w:spacing w:before="100" w:beforeAutospacing="1" w:after="100" w:afterAutospacing="1" w:line="360" w:lineRule="auto"/>
        <w:rPr>
          <w:sz w:val="24"/>
          <w:szCs w:val="24"/>
          <w:lang w:val="en-US" w:eastAsia="zh-CN"/>
          <w14:ligatures w14:val="none"/>
        </w:rPr>
      </w:pPr>
      <w:r>
        <w:rPr>
          <w:lang w:val="en-US" w:eastAsia="zh-CN"/>
        </w:rPr>
        <w:drawing>
          <wp:inline distT="0" distB="0" distL="0" distR="0">
            <wp:extent cx="5222875" cy="3723005"/>
            <wp:effectExtent l="0" t="0" r="15875" b="10795"/>
            <wp:docPr id="212008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82460" name="Picture 1"/>
                    <pic:cNvPicPr>
                      <a:picLocks noChangeAspect="1"/>
                    </pic:cNvPicPr>
                  </pic:nvPicPr>
                  <pic:blipFill>
                    <a:blip r:embed="rId27"/>
                    <a:stretch>
                      <a:fillRect/>
                    </a:stretch>
                  </pic:blipFill>
                  <pic:spPr>
                    <a:xfrm>
                      <a:off x="0" y="0"/>
                      <a:ext cx="5222875" cy="3723005"/>
                    </a:xfrm>
                    <a:prstGeom prst="rect">
                      <a:avLst/>
                    </a:prstGeom>
                  </pic:spPr>
                </pic:pic>
              </a:graphicData>
            </a:graphic>
          </wp:inline>
        </w:drawing>
      </w:r>
    </w:p>
    <w:p w14:paraId="6CF54CD8">
      <w:pPr>
        <w:widowControl/>
        <w:autoSpaceDE/>
        <w:autoSpaceDN/>
        <w:spacing w:before="100" w:beforeAutospacing="1" w:after="100" w:afterAutospacing="1" w:line="360" w:lineRule="auto"/>
        <w:rPr>
          <w:sz w:val="24"/>
          <w:szCs w:val="24"/>
          <w:lang w:val="en-US" w:eastAsia="zh-CN"/>
          <w14:ligatures w14:val="none"/>
        </w:rPr>
      </w:pPr>
      <w:r>
        <w:rPr>
          <w:sz w:val="24"/>
          <w:szCs w:val="24"/>
          <w:lang w:val="en-US" w:eastAsia="zh-CN"/>
          <w14:ligatures w14:val="none"/>
        </w:rPr>
        <w:drawing>
          <wp:inline distT="0" distB="0" distL="0" distR="0">
            <wp:extent cx="5731510" cy="4364355"/>
            <wp:effectExtent l="0" t="0" r="2540" b="0"/>
            <wp:docPr id="113302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23036" name="Picture 1"/>
                    <pic:cNvPicPr>
                      <a:picLocks noChangeAspect="1"/>
                    </pic:cNvPicPr>
                  </pic:nvPicPr>
                  <pic:blipFill>
                    <a:blip r:embed="rId28"/>
                    <a:stretch>
                      <a:fillRect/>
                    </a:stretch>
                  </pic:blipFill>
                  <pic:spPr>
                    <a:xfrm>
                      <a:off x="0" y="0"/>
                      <a:ext cx="5731510" cy="4364355"/>
                    </a:xfrm>
                    <a:prstGeom prst="rect">
                      <a:avLst/>
                    </a:prstGeom>
                  </pic:spPr>
                </pic:pic>
              </a:graphicData>
            </a:graphic>
          </wp:inline>
        </w:drawing>
      </w:r>
    </w:p>
    <w:p w14:paraId="2FD6F409">
      <w:pPr>
        <w:widowControl/>
        <w:autoSpaceDE/>
        <w:autoSpaceDN/>
        <w:spacing w:before="100" w:beforeAutospacing="1" w:after="100" w:afterAutospacing="1" w:line="360" w:lineRule="auto"/>
        <w:rPr>
          <w:sz w:val="24"/>
          <w:szCs w:val="24"/>
          <w:lang w:val="en-US" w:eastAsia="zh-CN"/>
          <w14:ligatures w14:val="none"/>
        </w:rPr>
      </w:pPr>
      <w:r>
        <w:rPr>
          <w:sz w:val="24"/>
          <w:szCs w:val="24"/>
          <w:lang w:val="en-US" w:eastAsia="zh-CN"/>
          <w14:ligatures w14:val="none"/>
        </w:rPr>
        <w:t>MedicalRecord</w:t>
      </w:r>
    </w:p>
    <w:p w14:paraId="7DA77445">
      <w:pPr>
        <w:widowControl/>
        <w:autoSpaceDE/>
        <w:autoSpaceDN/>
        <w:spacing w:before="100" w:beforeAutospacing="1" w:line="360" w:lineRule="auto"/>
        <w:rPr>
          <w:sz w:val="24"/>
          <w:szCs w:val="24"/>
          <w:lang w:val="en-US" w:eastAsia="zh-CN"/>
          <w14:ligatures w14:val="none"/>
        </w:rPr>
      </w:pPr>
      <w:r>
        <w:rPr>
          <w:sz w:val="24"/>
          <w:szCs w:val="24"/>
          <w:lang w:val="en-US" w:eastAsia="zh-CN"/>
          <w14:ligatures w14:val="none"/>
        </w:rPr>
        <w:drawing>
          <wp:inline distT="0" distB="0" distL="0" distR="0">
            <wp:extent cx="4757420" cy="3531870"/>
            <wp:effectExtent l="0" t="0" r="5080" b="0"/>
            <wp:docPr id="156360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09428" name="Picture 1"/>
                    <pic:cNvPicPr>
                      <a:picLocks noChangeAspect="1"/>
                    </pic:cNvPicPr>
                  </pic:nvPicPr>
                  <pic:blipFill>
                    <a:blip r:embed="rId29"/>
                    <a:stretch>
                      <a:fillRect/>
                    </a:stretch>
                  </pic:blipFill>
                  <pic:spPr>
                    <a:xfrm>
                      <a:off x="0" y="0"/>
                      <a:ext cx="4760260" cy="3534068"/>
                    </a:xfrm>
                    <a:prstGeom prst="rect">
                      <a:avLst/>
                    </a:prstGeom>
                  </pic:spPr>
                </pic:pic>
              </a:graphicData>
            </a:graphic>
          </wp:inline>
        </w:drawing>
      </w:r>
    </w:p>
    <w:p w14:paraId="778FFD58">
      <w:pPr>
        <w:widowControl/>
        <w:autoSpaceDE/>
        <w:autoSpaceDN/>
        <w:spacing w:after="100" w:afterAutospacing="1" w:line="360" w:lineRule="auto"/>
        <w:rPr>
          <w:sz w:val="24"/>
          <w:szCs w:val="24"/>
          <w:lang w:val="en-US" w:eastAsia="zh-CN"/>
          <w14:ligatures w14:val="none"/>
        </w:rPr>
      </w:pPr>
      <w:r>
        <w:rPr>
          <w:sz w:val="24"/>
          <w:szCs w:val="24"/>
          <w:lang w:val="en-US" w:eastAsia="zh-CN"/>
          <w14:ligatures w14:val="none"/>
        </w:rPr>
        <w:drawing>
          <wp:inline distT="0" distB="0" distL="0" distR="0">
            <wp:extent cx="5731510" cy="4054475"/>
            <wp:effectExtent l="0" t="0" r="2540" b="3175"/>
            <wp:docPr id="181094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46238" name="Picture 1"/>
                    <pic:cNvPicPr>
                      <a:picLocks noChangeAspect="1"/>
                    </pic:cNvPicPr>
                  </pic:nvPicPr>
                  <pic:blipFill>
                    <a:blip r:embed="rId30"/>
                    <a:stretch>
                      <a:fillRect/>
                    </a:stretch>
                  </pic:blipFill>
                  <pic:spPr>
                    <a:xfrm>
                      <a:off x="0" y="0"/>
                      <a:ext cx="5731510" cy="4054475"/>
                    </a:xfrm>
                    <a:prstGeom prst="rect">
                      <a:avLst/>
                    </a:prstGeom>
                  </pic:spPr>
                </pic:pic>
              </a:graphicData>
            </a:graphic>
          </wp:inline>
        </w:drawing>
      </w:r>
    </w:p>
    <w:p w14:paraId="4F934A2E">
      <w:pPr>
        <w:pStyle w:val="28"/>
        <w:widowControl/>
        <w:numPr>
          <w:ilvl w:val="0"/>
          <w:numId w:val="17"/>
        </w:numPr>
        <w:autoSpaceDE/>
        <w:autoSpaceDN/>
        <w:spacing w:before="100" w:beforeAutospacing="1" w:after="100" w:afterAutospacing="1" w:line="360" w:lineRule="auto"/>
        <w:rPr>
          <w:sz w:val="24"/>
          <w:szCs w:val="24"/>
          <w:lang w:val="en-US" w:eastAsia="zh-CN"/>
          <w14:ligatures w14:val="none"/>
        </w:rPr>
      </w:pPr>
      <w:r>
        <w:rPr>
          <w:sz w:val="24"/>
          <w:szCs w:val="24"/>
          <w:lang w:val="en-US" w:eastAsia="zh-CN"/>
          <w14:ligatures w14:val="none"/>
        </w:rPr>
        <w:t>Sevice</w:t>
      </w:r>
    </w:p>
    <w:p w14:paraId="6B74B8E7">
      <w:pPr>
        <w:widowControl/>
        <w:autoSpaceDE/>
        <w:autoSpaceDN/>
        <w:spacing w:before="100" w:beforeAutospacing="1" w:after="100" w:afterAutospacing="1" w:line="360" w:lineRule="auto"/>
        <w:rPr>
          <w:sz w:val="24"/>
          <w:szCs w:val="24"/>
          <w:lang w:val="en-US" w:eastAsia="zh-CN"/>
          <w14:ligatures w14:val="none"/>
        </w:rPr>
      </w:pPr>
      <w:r>
        <w:rPr>
          <w:sz w:val="24"/>
          <w:szCs w:val="24"/>
          <w:lang w:val="en-US" w:eastAsia="zh-CN"/>
          <w14:ligatures w14:val="none"/>
        </w:rPr>
        <w:drawing>
          <wp:inline distT="0" distB="0" distL="0" distR="0">
            <wp:extent cx="3333750" cy="1685925"/>
            <wp:effectExtent l="0" t="0" r="0" b="9525"/>
            <wp:docPr id="54588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82142" name="Picture 1"/>
                    <pic:cNvPicPr>
                      <a:picLocks noChangeAspect="1"/>
                    </pic:cNvPicPr>
                  </pic:nvPicPr>
                  <pic:blipFill>
                    <a:blip r:embed="rId31"/>
                    <a:stretch>
                      <a:fillRect/>
                    </a:stretch>
                  </pic:blipFill>
                  <pic:spPr>
                    <a:xfrm>
                      <a:off x="0" y="0"/>
                      <a:ext cx="3334215" cy="1686160"/>
                    </a:xfrm>
                    <a:prstGeom prst="rect">
                      <a:avLst/>
                    </a:prstGeom>
                  </pic:spPr>
                </pic:pic>
              </a:graphicData>
            </a:graphic>
          </wp:inline>
        </w:drawing>
      </w:r>
    </w:p>
    <w:p w14:paraId="5ED11863">
      <w:pPr>
        <w:pStyle w:val="28"/>
        <w:widowControl/>
        <w:numPr>
          <w:ilvl w:val="0"/>
          <w:numId w:val="17"/>
        </w:numPr>
        <w:autoSpaceDE/>
        <w:autoSpaceDN/>
        <w:spacing w:before="100" w:beforeAutospacing="1" w:after="100" w:afterAutospacing="1" w:line="360" w:lineRule="auto"/>
        <w:rPr>
          <w:sz w:val="24"/>
          <w:szCs w:val="24"/>
          <w:lang w:val="en-US" w:eastAsia="zh-CN"/>
          <w14:ligatures w14:val="none"/>
        </w:rPr>
      </w:pPr>
      <w:r>
        <w:rPr>
          <w:sz w:val="24"/>
          <w:szCs w:val="24"/>
          <w:lang w:val="en-US" w:eastAsia="zh-CN"/>
          <w14:ligatures w14:val="none"/>
        </w:rPr>
        <w:t xml:space="preserve">Controller </w:t>
      </w:r>
    </w:p>
    <w:p w14:paraId="78F78EB4">
      <w:pPr>
        <w:widowControl/>
        <w:autoSpaceDE/>
        <w:autoSpaceDN/>
        <w:spacing w:before="100" w:beforeAutospacing="1" w:after="100" w:afterAutospacing="1" w:line="360" w:lineRule="auto"/>
        <w:rPr>
          <w:sz w:val="24"/>
          <w:szCs w:val="24"/>
          <w:lang w:val="en-US" w:eastAsia="zh-CN"/>
          <w14:ligatures w14:val="none"/>
        </w:rPr>
      </w:pPr>
      <w:r>
        <w:rPr>
          <w:lang w:val="en-US" w:eastAsia="zh-CN"/>
        </w:rPr>
        <w:drawing>
          <wp:inline distT="0" distB="0" distL="0" distR="0">
            <wp:extent cx="2152650" cy="1152525"/>
            <wp:effectExtent l="0" t="0" r="0" b="9525"/>
            <wp:docPr id="58970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02454" name="Picture 1"/>
                    <pic:cNvPicPr>
                      <a:picLocks noChangeAspect="1"/>
                    </pic:cNvPicPr>
                  </pic:nvPicPr>
                  <pic:blipFill>
                    <a:blip r:embed="rId32"/>
                    <a:stretch>
                      <a:fillRect/>
                    </a:stretch>
                  </pic:blipFill>
                  <pic:spPr>
                    <a:xfrm>
                      <a:off x="0" y="0"/>
                      <a:ext cx="2152950" cy="1152686"/>
                    </a:xfrm>
                    <a:prstGeom prst="rect">
                      <a:avLst/>
                    </a:prstGeom>
                  </pic:spPr>
                </pic:pic>
              </a:graphicData>
            </a:graphic>
          </wp:inline>
        </w:drawing>
      </w:r>
    </w:p>
    <w:p w14:paraId="085B6FD7">
      <w:pPr>
        <w:spacing w:line="360" w:lineRule="auto"/>
        <w:rPr>
          <w:lang w:val="en-US"/>
        </w:rPr>
      </w:pPr>
    </w:p>
    <w:p w14:paraId="36DE3BE2">
      <w:pPr>
        <w:pStyle w:val="3"/>
        <w:numPr>
          <w:ilvl w:val="3"/>
          <w:numId w:val="2"/>
        </w:numPr>
        <w:ind w:left="426"/>
      </w:pPr>
      <w:bookmarkStart w:id="16" w:name="_Toc25405"/>
      <w:r>
        <w:t>Microservices Mapping</w:t>
      </w:r>
      <w:bookmarkEnd w:id="16"/>
    </w:p>
    <w:p w14:paraId="29E35E27"/>
    <w:p w14:paraId="0C27E828">
      <w:pPr>
        <w:rPr>
          <w:b/>
          <w:bCs/>
          <w:lang w:val="zh-CN"/>
        </w:rPr>
      </w:pPr>
      <w:r>
        <w:rPr>
          <w:b/>
          <w:bCs/>
          <w:lang w:val="zh-CN"/>
        </w:rPr>
        <w:t>1. Mapping Table</w:t>
      </w:r>
    </w:p>
    <w:p w14:paraId="15772135"/>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0"/>
        <w:gridCol w:w="1702"/>
        <w:gridCol w:w="2790"/>
        <w:gridCol w:w="1355"/>
        <w:gridCol w:w="1672"/>
      </w:tblGrid>
      <w:tr w14:paraId="46064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7" w:type="dxa"/>
          </w:tcPr>
          <w:p w14:paraId="4453123D">
            <w:pPr>
              <w:jc w:val="center"/>
              <w:rPr>
                <w:b/>
                <w:bCs/>
                <w:sz w:val="24"/>
                <w:szCs w:val="24"/>
              </w:rPr>
            </w:pPr>
            <w:r>
              <w:rPr>
                <w:b/>
                <w:bCs/>
                <w:sz w:val="24"/>
                <w:szCs w:val="24"/>
              </w:rPr>
              <w:t>Modul Monolit</w:t>
            </w:r>
          </w:p>
        </w:tc>
        <w:tc>
          <w:tcPr>
            <w:tcW w:w="1702" w:type="dxa"/>
          </w:tcPr>
          <w:p w14:paraId="41EF7AD0">
            <w:pPr>
              <w:jc w:val="center"/>
              <w:rPr>
                <w:b/>
                <w:bCs/>
                <w:sz w:val="24"/>
                <w:szCs w:val="24"/>
              </w:rPr>
            </w:pPr>
            <w:r>
              <w:rPr>
                <w:b/>
                <w:bCs/>
                <w:sz w:val="24"/>
                <w:szCs w:val="24"/>
              </w:rPr>
              <w:t>Microservice</w:t>
            </w:r>
          </w:p>
        </w:tc>
        <w:tc>
          <w:tcPr>
            <w:tcW w:w="2790" w:type="dxa"/>
          </w:tcPr>
          <w:p w14:paraId="1B475070">
            <w:pPr>
              <w:jc w:val="center"/>
              <w:rPr>
                <w:b/>
                <w:bCs/>
                <w:sz w:val="24"/>
                <w:szCs w:val="24"/>
              </w:rPr>
            </w:pPr>
            <w:r>
              <w:rPr>
                <w:b/>
                <w:bCs/>
                <w:sz w:val="24"/>
                <w:szCs w:val="24"/>
              </w:rPr>
              <w:t>Database</w:t>
            </w:r>
          </w:p>
        </w:tc>
        <w:tc>
          <w:tcPr>
            <w:tcW w:w="1355" w:type="dxa"/>
          </w:tcPr>
          <w:p w14:paraId="19E5881F">
            <w:pPr>
              <w:jc w:val="center"/>
              <w:rPr>
                <w:b/>
                <w:bCs/>
                <w:sz w:val="24"/>
                <w:szCs w:val="24"/>
              </w:rPr>
            </w:pPr>
            <w:r>
              <w:rPr>
                <w:b/>
                <w:bCs/>
                <w:sz w:val="24"/>
                <w:szCs w:val="24"/>
              </w:rPr>
              <w:t>Port</w:t>
            </w:r>
          </w:p>
        </w:tc>
        <w:tc>
          <w:tcPr>
            <w:tcW w:w="1672" w:type="dxa"/>
          </w:tcPr>
          <w:p w14:paraId="15A3BFEB">
            <w:pPr>
              <w:jc w:val="center"/>
              <w:rPr>
                <w:b/>
                <w:bCs/>
                <w:sz w:val="24"/>
                <w:szCs w:val="24"/>
              </w:rPr>
            </w:pPr>
            <w:r>
              <w:rPr>
                <w:b/>
                <w:bCs/>
                <w:sz w:val="24"/>
                <w:szCs w:val="24"/>
              </w:rPr>
              <w:t>Komunikasi</w:t>
            </w:r>
          </w:p>
        </w:tc>
      </w:tr>
      <w:tr w14:paraId="15F93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7" w:type="dxa"/>
          </w:tcPr>
          <w:p w14:paraId="79AEDD78">
            <w:pPr>
              <w:rPr>
                <w:b w:val="0"/>
                <w:bCs w:val="0"/>
                <w:sz w:val="24"/>
                <w:szCs w:val="24"/>
              </w:rPr>
            </w:pPr>
            <w:r>
              <w:rPr>
                <w:b w:val="0"/>
                <w:bCs w:val="0"/>
                <w:sz w:val="24"/>
                <w:szCs w:val="24"/>
              </w:rPr>
              <w:t>User Module</w:t>
            </w:r>
          </w:p>
        </w:tc>
        <w:tc>
          <w:tcPr>
            <w:tcW w:w="1702" w:type="dxa"/>
          </w:tcPr>
          <w:p w14:paraId="44733510">
            <w:pPr>
              <w:rPr>
                <w:b w:val="0"/>
                <w:bCs w:val="0"/>
                <w:sz w:val="24"/>
                <w:szCs w:val="24"/>
              </w:rPr>
            </w:pPr>
            <w:r>
              <w:rPr>
                <w:b w:val="0"/>
                <w:bCs w:val="0"/>
                <w:sz w:val="24"/>
                <w:szCs w:val="24"/>
              </w:rPr>
              <w:t>User Service</w:t>
            </w:r>
          </w:p>
        </w:tc>
        <w:tc>
          <w:tcPr>
            <w:tcW w:w="2790" w:type="dxa"/>
          </w:tcPr>
          <w:p w14:paraId="12C77305">
            <w:pPr>
              <w:rPr>
                <w:b w:val="0"/>
                <w:bCs w:val="0"/>
                <w:sz w:val="24"/>
                <w:szCs w:val="24"/>
              </w:rPr>
            </w:pPr>
            <w:r>
              <w:rPr>
                <w:b w:val="0"/>
                <w:bCs w:val="0"/>
                <w:sz w:val="24"/>
                <w:szCs w:val="24"/>
              </w:rPr>
              <w:t>meditrack_users</w:t>
            </w:r>
          </w:p>
        </w:tc>
        <w:tc>
          <w:tcPr>
            <w:tcW w:w="1355" w:type="dxa"/>
          </w:tcPr>
          <w:p w14:paraId="08942FE1">
            <w:pPr>
              <w:rPr>
                <w:b w:val="0"/>
                <w:bCs w:val="0"/>
                <w:sz w:val="24"/>
                <w:szCs w:val="24"/>
              </w:rPr>
            </w:pPr>
            <w:r>
              <w:rPr>
                <w:b w:val="0"/>
                <w:bCs w:val="0"/>
                <w:sz w:val="24"/>
                <w:szCs w:val="24"/>
              </w:rPr>
              <w:t>3001</w:t>
            </w:r>
          </w:p>
        </w:tc>
        <w:tc>
          <w:tcPr>
            <w:tcW w:w="1672" w:type="dxa"/>
          </w:tcPr>
          <w:p w14:paraId="37FD92E5">
            <w:pPr>
              <w:rPr>
                <w:b w:val="0"/>
                <w:bCs w:val="0"/>
                <w:sz w:val="24"/>
                <w:szCs w:val="24"/>
              </w:rPr>
            </w:pPr>
            <w:r>
              <w:rPr>
                <w:b w:val="0"/>
                <w:bCs w:val="0"/>
                <w:sz w:val="24"/>
                <w:szCs w:val="24"/>
              </w:rPr>
              <w:t>REST API</w:t>
            </w:r>
          </w:p>
        </w:tc>
      </w:tr>
      <w:tr w14:paraId="0314E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7" w:type="dxa"/>
          </w:tcPr>
          <w:p w14:paraId="13FE6AE2">
            <w:pPr>
              <w:rPr>
                <w:b w:val="0"/>
                <w:bCs w:val="0"/>
                <w:sz w:val="24"/>
                <w:szCs w:val="24"/>
              </w:rPr>
            </w:pPr>
            <w:r>
              <w:rPr>
                <w:b w:val="0"/>
                <w:bCs w:val="0"/>
                <w:sz w:val="24"/>
                <w:szCs w:val="24"/>
              </w:rPr>
              <w:t>Appointment</w:t>
            </w:r>
          </w:p>
        </w:tc>
        <w:tc>
          <w:tcPr>
            <w:tcW w:w="1702" w:type="dxa"/>
          </w:tcPr>
          <w:p w14:paraId="225722A4">
            <w:pPr>
              <w:rPr>
                <w:b w:val="0"/>
                <w:bCs w:val="0"/>
                <w:sz w:val="24"/>
                <w:szCs w:val="24"/>
              </w:rPr>
            </w:pPr>
            <w:r>
              <w:rPr>
                <w:b w:val="0"/>
                <w:bCs w:val="0"/>
                <w:sz w:val="24"/>
                <w:szCs w:val="24"/>
              </w:rPr>
              <w:t>Appointment Service</w:t>
            </w:r>
          </w:p>
        </w:tc>
        <w:tc>
          <w:tcPr>
            <w:tcW w:w="2790" w:type="dxa"/>
          </w:tcPr>
          <w:p w14:paraId="03D8AC72">
            <w:pPr>
              <w:rPr>
                <w:b w:val="0"/>
                <w:bCs w:val="0"/>
                <w:sz w:val="24"/>
                <w:szCs w:val="24"/>
              </w:rPr>
            </w:pPr>
            <w:r>
              <w:rPr>
                <w:b w:val="0"/>
                <w:bCs w:val="0"/>
                <w:sz w:val="24"/>
                <w:szCs w:val="24"/>
              </w:rPr>
              <w:t>meditrack_appointments</w:t>
            </w:r>
          </w:p>
        </w:tc>
        <w:tc>
          <w:tcPr>
            <w:tcW w:w="1355" w:type="dxa"/>
          </w:tcPr>
          <w:p w14:paraId="2A5C541A">
            <w:pPr>
              <w:rPr>
                <w:b w:val="0"/>
                <w:bCs w:val="0"/>
                <w:sz w:val="24"/>
                <w:szCs w:val="24"/>
              </w:rPr>
            </w:pPr>
            <w:r>
              <w:rPr>
                <w:b w:val="0"/>
                <w:bCs w:val="0"/>
                <w:sz w:val="24"/>
                <w:szCs w:val="24"/>
              </w:rPr>
              <w:t>3002</w:t>
            </w:r>
          </w:p>
        </w:tc>
        <w:tc>
          <w:tcPr>
            <w:tcW w:w="1672" w:type="dxa"/>
          </w:tcPr>
          <w:p w14:paraId="3313363F">
            <w:pPr>
              <w:rPr>
                <w:b w:val="0"/>
                <w:bCs w:val="0"/>
                <w:sz w:val="24"/>
                <w:szCs w:val="24"/>
              </w:rPr>
            </w:pPr>
            <w:r>
              <w:rPr>
                <w:b w:val="0"/>
                <w:bCs w:val="0"/>
                <w:sz w:val="24"/>
                <w:szCs w:val="24"/>
              </w:rPr>
              <w:t>REST API</w:t>
            </w:r>
          </w:p>
        </w:tc>
      </w:tr>
      <w:tr w14:paraId="41A7B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7" w:type="dxa"/>
          </w:tcPr>
          <w:p w14:paraId="553C4D37">
            <w:pPr>
              <w:rPr>
                <w:b w:val="0"/>
                <w:bCs w:val="0"/>
                <w:sz w:val="24"/>
                <w:szCs w:val="24"/>
              </w:rPr>
            </w:pPr>
            <w:r>
              <w:rPr>
                <w:b w:val="0"/>
                <w:bCs w:val="0"/>
                <w:sz w:val="24"/>
                <w:szCs w:val="24"/>
              </w:rPr>
              <w:t>Medical/EHR</w:t>
            </w:r>
          </w:p>
        </w:tc>
        <w:tc>
          <w:tcPr>
            <w:tcW w:w="1702" w:type="dxa"/>
          </w:tcPr>
          <w:p w14:paraId="056B10C0">
            <w:pPr>
              <w:rPr>
                <w:b w:val="0"/>
                <w:bCs w:val="0"/>
                <w:sz w:val="24"/>
                <w:szCs w:val="24"/>
              </w:rPr>
            </w:pPr>
            <w:r>
              <w:rPr>
                <w:b w:val="0"/>
                <w:bCs w:val="0"/>
                <w:sz w:val="24"/>
                <w:szCs w:val="24"/>
              </w:rPr>
              <w:t>Medical Service</w:t>
            </w:r>
          </w:p>
        </w:tc>
        <w:tc>
          <w:tcPr>
            <w:tcW w:w="2790" w:type="dxa"/>
          </w:tcPr>
          <w:p w14:paraId="776E5117">
            <w:pPr>
              <w:rPr>
                <w:b w:val="0"/>
                <w:bCs w:val="0"/>
                <w:sz w:val="24"/>
                <w:szCs w:val="24"/>
              </w:rPr>
            </w:pPr>
            <w:r>
              <w:rPr>
                <w:b w:val="0"/>
                <w:bCs w:val="0"/>
                <w:sz w:val="24"/>
                <w:szCs w:val="24"/>
              </w:rPr>
              <w:t>meditrack_medical</w:t>
            </w:r>
          </w:p>
        </w:tc>
        <w:tc>
          <w:tcPr>
            <w:tcW w:w="1355" w:type="dxa"/>
          </w:tcPr>
          <w:p w14:paraId="5E29DA29">
            <w:pPr>
              <w:rPr>
                <w:b w:val="0"/>
                <w:bCs w:val="0"/>
                <w:sz w:val="24"/>
                <w:szCs w:val="24"/>
              </w:rPr>
            </w:pPr>
            <w:r>
              <w:rPr>
                <w:b w:val="0"/>
                <w:bCs w:val="0"/>
                <w:sz w:val="24"/>
                <w:szCs w:val="24"/>
              </w:rPr>
              <w:t>3003</w:t>
            </w:r>
          </w:p>
        </w:tc>
        <w:tc>
          <w:tcPr>
            <w:tcW w:w="1672" w:type="dxa"/>
          </w:tcPr>
          <w:p w14:paraId="06A34C03">
            <w:pPr>
              <w:rPr>
                <w:b w:val="0"/>
                <w:bCs w:val="0"/>
                <w:sz w:val="24"/>
                <w:szCs w:val="24"/>
              </w:rPr>
            </w:pPr>
            <w:r>
              <w:rPr>
                <w:b w:val="0"/>
                <w:bCs w:val="0"/>
                <w:sz w:val="24"/>
                <w:szCs w:val="24"/>
              </w:rPr>
              <w:t>REST API</w:t>
            </w:r>
          </w:p>
        </w:tc>
      </w:tr>
      <w:tr w14:paraId="75A71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7" w:type="dxa"/>
          </w:tcPr>
          <w:p w14:paraId="5B532CAF">
            <w:pPr>
              <w:rPr>
                <w:b w:val="0"/>
                <w:bCs w:val="0"/>
                <w:sz w:val="24"/>
                <w:szCs w:val="24"/>
              </w:rPr>
            </w:pPr>
            <w:r>
              <w:rPr>
                <w:b w:val="0"/>
                <w:bCs w:val="0"/>
                <w:sz w:val="24"/>
                <w:szCs w:val="24"/>
              </w:rPr>
              <w:t>Pharmacy</w:t>
            </w:r>
          </w:p>
        </w:tc>
        <w:tc>
          <w:tcPr>
            <w:tcW w:w="1702" w:type="dxa"/>
          </w:tcPr>
          <w:p w14:paraId="20E61915">
            <w:pPr>
              <w:rPr>
                <w:b w:val="0"/>
                <w:bCs w:val="0"/>
                <w:sz w:val="24"/>
                <w:szCs w:val="24"/>
              </w:rPr>
            </w:pPr>
            <w:r>
              <w:rPr>
                <w:b w:val="0"/>
                <w:bCs w:val="0"/>
                <w:sz w:val="24"/>
                <w:szCs w:val="24"/>
              </w:rPr>
              <w:t>Pharmacy Service</w:t>
            </w:r>
          </w:p>
        </w:tc>
        <w:tc>
          <w:tcPr>
            <w:tcW w:w="2790" w:type="dxa"/>
          </w:tcPr>
          <w:p w14:paraId="365CF67F">
            <w:pPr>
              <w:rPr>
                <w:b w:val="0"/>
                <w:bCs w:val="0"/>
                <w:sz w:val="24"/>
                <w:szCs w:val="24"/>
              </w:rPr>
            </w:pPr>
            <w:r>
              <w:rPr>
                <w:b w:val="0"/>
                <w:bCs w:val="0"/>
                <w:sz w:val="24"/>
                <w:szCs w:val="24"/>
              </w:rPr>
              <w:t>meditrack_pharmacy</w:t>
            </w:r>
          </w:p>
        </w:tc>
        <w:tc>
          <w:tcPr>
            <w:tcW w:w="1355" w:type="dxa"/>
          </w:tcPr>
          <w:p w14:paraId="276944FF">
            <w:pPr>
              <w:rPr>
                <w:b w:val="0"/>
                <w:bCs w:val="0"/>
                <w:sz w:val="24"/>
                <w:szCs w:val="24"/>
              </w:rPr>
            </w:pPr>
            <w:r>
              <w:rPr>
                <w:b w:val="0"/>
                <w:bCs w:val="0"/>
                <w:sz w:val="24"/>
                <w:szCs w:val="24"/>
              </w:rPr>
              <w:t>3004</w:t>
            </w:r>
          </w:p>
        </w:tc>
        <w:tc>
          <w:tcPr>
            <w:tcW w:w="1672" w:type="dxa"/>
          </w:tcPr>
          <w:p w14:paraId="0C88C2D5">
            <w:pPr>
              <w:rPr>
                <w:b w:val="0"/>
                <w:bCs w:val="0"/>
                <w:sz w:val="24"/>
                <w:szCs w:val="24"/>
              </w:rPr>
            </w:pPr>
            <w:r>
              <w:rPr>
                <w:b w:val="0"/>
                <w:bCs w:val="0"/>
                <w:sz w:val="24"/>
                <w:szCs w:val="24"/>
              </w:rPr>
              <w:t>REST API</w:t>
            </w:r>
          </w:p>
        </w:tc>
      </w:tr>
      <w:tr w14:paraId="7011E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7" w:type="dxa"/>
          </w:tcPr>
          <w:p w14:paraId="253DC912">
            <w:pPr>
              <w:rPr>
                <w:b w:val="0"/>
                <w:bCs w:val="0"/>
                <w:sz w:val="24"/>
                <w:szCs w:val="24"/>
              </w:rPr>
            </w:pPr>
            <w:r>
              <w:rPr>
                <w:b w:val="0"/>
                <w:bCs w:val="0"/>
                <w:sz w:val="24"/>
                <w:szCs w:val="24"/>
              </w:rPr>
              <w:t>Payment</w:t>
            </w:r>
          </w:p>
        </w:tc>
        <w:tc>
          <w:tcPr>
            <w:tcW w:w="1702" w:type="dxa"/>
          </w:tcPr>
          <w:p w14:paraId="4E577D99">
            <w:pPr>
              <w:rPr>
                <w:b w:val="0"/>
                <w:bCs w:val="0"/>
                <w:sz w:val="24"/>
                <w:szCs w:val="24"/>
              </w:rPr>
            </w:pPr>
            <w:r>
              <w:rPr>
                <w:b w:val="0"/>
                <w:bCs w:val="0"/>
                <w:sz w:val="24"/>
                <w:szCs w:val="24"/>
              </w:rPr>
              <w:t>Payment Service</w:t>
            </w:r>
          </w:p>
        </w:tc>
        <w:tc>
          <w:tcPr>
            <w:tcW w:w="2790" w:type="dxa"/>
          </w:tcPr>
          <w:p w14:paraId="0D7A2A0E">
            <w:pPr>
              <w:rPr>
                <w:b w:val="0"/>
                <w:bCs w:val="0"/>
                <w:sz w:val="24"/>
                <w:szCs w:val="24"/>
              </w:rPr>
            </w:pPr>
            <w:r>
              <w:rPr>
                <w:b w:val="0"/>
                <w:bCs w:val="0"/>
                <w:sz w:val="24"/>
                <w:szCs w:val="24"/>
              </w:rPr>
              <w:t>meditrack_payment</w:t>
            </w:r>
          </w:p>
        </w:tc>
        <w:tc>
          <w:tcPr>
            <w:tcW w:w="1355" w:type="dxa"/>
          </w:tcPr>
          <w:p w14:paraId="22AC1BE7">
            <w:pPr>
              <w:rPr>
                <w:b w:val="0"/>
                <w:bCs w:val="0"/>
                <w:sz w:val="24"/>
                <w:szCs w:val="24"/>
              </w:rPr>
            </w:pPr>
            <w:r>
              <w:rPr>
                <w:b w:val="0"/>
                <w:bCs w:val="0"/>
                <w:sz w:val="24"/>
                <w:szCs w:val="24"/>
              </w:rPr>
              <w:t>3005</w:t>
            </w:r>
          </w:p>
        </w:tc>
        <w:tc>
          <w:tcPr>
            <w:tcW w:w="1672" w:type="dxa"/>
          </w:tcPr>
          <w:p w14:paraId="3FB724F7">
            <w:pPr>
              <w:rPr>
                <w:b w:val="0"/>
                <w:bCs w:val="0"/>
                <w:sz w:val="24"/>
                <w:szCs w:val="24"/>
              </w:rPr>
            </w:pPr>
            <w:r>
              <w:rPr>
                <w:b w:val="0"/>
                <w:bCs w:val="0"/>
                <w:sz w:val="24"/>
                <w:szCs w:val="24"/>
              </w:rPr>
              <w:t>REST API</w:t>
            </w:r>
          </w:p>
        </w:tc>
      </w:tr>
      <w:tr w14:paraId="3EC26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7" w:type="dxa"/>
          </w:tcPr>
          <w:p w14:paraId="67B12E67">
            <w:pPr>
              <w:rPr>
                <w:b w:val="0"/>
                <w:bCs w:val="0"/>
                <w:sz w:val="24"/>
                <w:szCs w:val="24"/>
              </w:rPr>
            </w:pPr>
            <w:r>
              <w:rPr>
                <w:b w:val="0"/>
                <w:bCs w:val="0"/>
                <w:sz w:val="24"/>
                <w:szCs w:val="24"/>
              </w:rPr>
              <w:t>Analytics</w:t>
            </w:r>
          </w:p>
        </w:tc>
        <w:tc>
          <w:tcPr>
            <w:tcW w:w="1702" w:type="dxa"/>
          </w:tcPr>
          <w:p w14:paraId="134E1CEF">
            <w:pPr>
              <w:rPr>
                <w:b w:val="0"/>
                <w:bCs w:val="0"/>
                <w:sz w:val="24"/>
                <w:szCs w:val="24"/>
              </w:rPr>
            </w:pPr>
            <w:r>
              <w:rPr>
                <w:b w:val="0"/>
                <w:bCs w:val="0"/>
                <w:sz w:val="24"/>
                <w:szCs w:val="24"/>
              </w:rPr>
              <w:t>Analytics Service</w:t>
            </w:r>
          </w:p>
        </w:tc>
        <w:tc>
          <w:tcPr>
            <w:tcW w:w="2790" w:type="dxa"/>
          </w:tcPr>
          <w:p w14:paraId="36B8A570">
            <w:pPr>
              <w:rPr>
                <w:b w:val="0"/>
                <w:bCs w:val="0"/>
                <w:sz w:val="24"/>
                <w:szCs w:val="24"/>
              </w:rPr>
            </w:pPr>
            <w:r>
              <w:rPr>
                <w:b w:val="0"/>
                <w:bCs w:val="0"/>
                <w:sz w:val="24"/>
                <w:szCs w:val="24"/>
              </w:rPr>
              <w:t>meditrack_analytics</w:t>
            </w:r>
          </w:p>
        </w:tc>
        <w:tc>
          <w:tcPr>
            <w:tcW w:w="1355" w:type="dxa"/>
          </w:tcPr>
          <w:p w14:paraId="64AF7E65">
            <w:pPr>
              <w:rPr>
                <w:b w:val="0"/>
                <w:bCs w:val="0"/>
                <w:sz w:val="24"/>
                <w:szCs w:val="24"/>
              </w:rPr>
            </w:pPr>
            <w:r>
              <w:rPr>
                <w:b w:val="0"/>
                <w:bCs w:val="0"/>
                <w:sz w:val="24"/>
                <w:szCs w:val="24"/>
              </w:rPr>
              <w:t>3006</w:t>
            </w:r>
          </w:p>
        </w:tc>
        <w:tc>
          <w:tcPr>
            <w:tcW w:w="1672" w:type="dxa"/>
          </w:tcPr>
          <w:p w14:paraId="3B90D82F">
            <w:pPr>
              <w:rPr>
                <w:b w:val="0"/>
                <w:bCs w:val="0"/>
                <w:sz w:val="24"/>
                <w:szCs w:val="24"/>
              </w:rPr>
            </w:pPr>
            <w:r>
              <w:rPr>
                <w:b w:val="0"/>
                <w:bCs w:val="0"/>
                <w:sz w:val="24"/>
                <w:szCs w:val="24"/>
              </w:rPr>
              <w:t>REST API</w:t>
            </w:r>
          </w:p>
        </w:tc>
      </w:tr>
    </w:tbl>
    <w:p w14:paraId="7D75100E">
      <w:pPr>
        <w:rPr>
          <w:b/>
          <w:bCs/>
          <w:sz w:val="24"/>
          <w:szCs w:val="24"/>
        </w:rPr>
      </w:pPr>
    </w:p>
    <w:p w14:paraId="0EF5E851">
      <w:pPr>
        <w:widowControl/>
        <w:autoSpaceDE/>
        <w:autoSpaceDN/>
        <w:spacing w:after="160" w:line="259" w:lineRule="auto"/>
        <w:rPr>
          <w:b/>
          <w:bCs/>
          <w:sz w:val="24"/>
          <w:szCs w:val="24"/>
        </w:rPr>
      </w:pPr>
      <w:bookmarkStart w:id="17" w:name="_GoBack"/>
      <w:bookmarkEnd w:id="17"/>
    </w:p>
    <w:sectPr>
      <w:footerReference r:id="rId3" w:type="default"/>
      <w:pgSz w:w="11906" w:h="16838"/>
      <w:pgMar w:top="1440" w:right="1440" w:bottom="1440" w:left="1440" w:header="708" w:footer="708" w:gutter="0"/>
      <w:pgBorders w:offsetFrom="page">
        <w:top w:val="single" w:color="auto" w:sz="4" w:space="24"/>
        <w:left w:val="single" w:color="auto" w:sz="4" w:space="24"/>
        <w:bottom w:val="single" w:color="auto" w:sz="4" w:space="24"/>
        <w:right w:val="single" w:color="auto" w:sz="4" w:space="24"/>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Light">
    <w:altName w:val="Japanese 2020"/>
    <w:panose1 w:val="00000000000000000000"/>
    <w:charset w:val="00"/>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rial Unicode MS">
    <w:panose1 w:val="020B0604020202020204"/>
    <w:charset w:val="86"/>
    <w:family w:val="auto"/>
    <w:pitch w:val="default"/>
    <w:sig w:usb0="FFFFFFFF" w:usb1="E9FFFFFF" w:usb2="0000003F" w:usb3="00000000" w:csb0="603F01FF" w:csb1="FFFF0000"/>
  </w:font>
  <w:font w:name="Japanese 2020">
    <w:panose1 w:val="02000500000000000000"/>
    <w:charset w:val="00"/>
    <w:family w:val="auto"/>
    <w:pitch w:val="default"/>
    <w:sig w:usb0="00000003" w:usb1="1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70ABC3">
    <w:pPr>
      <w:pStyle w:val="13"/>
    </w:pPr>
    <w:r>
      <mc:AlternateContent>
        <mc:Choice Requires="wpg">
          <w:drawing>
            <wp:anchor distT="0" distB="0" distL="0" distR="0" simplePos="0" relativeHeight="251660288" behindDoc="0" locked="0" layoutInCell="1" allowOverlap="1">
              <wp:simplePos x="0" y="0"/>
              <wp:positionH relativeFrom="margin">
                <wp:align>right</wp:align>
              </wp:positionH>
              <mc:AlternateContent>
                <mc:Choice Requires="wp14">
                  <wp:positionV relativeFrom="bottomMargin">
                    <wp14:pctPosVOffset>20000</wp14:pctPosVOffset>
                  </wp:positionV>
                </mc:Choice>
                <mc:Fallback>
                  <wp:positionV relativeFrom="page">
                    <wp:posOffset>9960610</wp:posOffset>
                  </wp:positionV>
                </mc:Fallback>
              </mc:AlternateContent>
              <wp:extent cx="5725795" cy="320040"/>
              <wp:effectExtent l="0" t="0" r="0" b="0"/>
              <wp:wrapSquare wrapText="bothSides"/>
              <wp:docPr id="37" name="Group 37"/>
              <wp:cNvGraphicFramePr/>
              <a:graphic xmlns:a="http://schemas.openxmlformats.org/drawingml/2006/main">
                <a:graphicData uri="http://schemas.microsoft.com/office/word/2010/wordprocessingGroup">
                  <wpg:wgp>
                    <wpg:cNvGrpSpPr/>
                    <wpg:grpSpPr>
                      <a:xfrm>
                        <a:off x="0" y="0"/>
                        <a:ext cx="5725795" cy="320040"/>
                        <a:chOff x="0" y="0"/>
                        <a:chExt cx="596265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C0AEF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noAutofit/>
                      </wps:bodyPr>
                    </wps:wsp>
                  </wpg:wgp>
                </a:graphicData>
              </a:graphic>
              <wp14:sizeRelH relativeFrom="margin">
                <wp14:pctWidth>100000</wp14:pctWidth>
              </wp14:sizeRelH>
              <wp14:sizeRelV relativeFrom="page">
                <wp14:pctHeight>0</wp14:pctHeight>
              </wp14:sizeRelV>
            </wp:anchor>
          </w:drawing>
        </mc:Choice>
        <mc:Fallback>
          <w:pict>
            <v:group id="_x0000_s1026" o:spid="_x0000_s1026" o:spt="203" style="position:absolute;left:0pt;margin-left:72.05pt;margin-top:784.3pt;height:25.2pt;width:450.85pt;mso-position-horizontal-relative:page;mso-position-vertical-relative:page;mso-wrap-distance-bottom:0pt;mso-wrap-distance-left:0pt;mso-wrap-distance-right:0pt;mso-wrap-distance-top:0pt;z-index:251660288;mso-width-relative:margin;mso-height-relative:page;mso-width-percent:1000;" coordsize="5962650,323851" o:gfxdata="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">
              <o:lock v:ext="edit" aspectratio="f"/>
              <v:rect id="_x0000_s1026" o:spid="_x0000_s1026" o:spt="1" style="position:absolute;left:19050;top:0;height:18826;width:5943600;v-text-anchor:middle;" fillcolor="#000000 [3213]" filled="t" stroked="f" coordsize="21600,21600" o:gfxdata="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WWsg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_x0000_s1026" o:spid="_x0000_s1026" o:spt="202" type="#_x0000_t202" style="position:absolute;left:0;top:66676;height:257175;width:5943600;v-text-anchor:bottom;" filled="f" stroked="f" coordsize="21600,21600" o:gfxdata="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tu19vQAA&#10;ANsAAAAPAAAAAAAAAAEAIAAAACIAAABkcnMvZG93bnJldi54bWxQSwECFAAUAAAACACHTuJAMy8F&#10;njsAAAA5AAAAEAAAAAAAAAABACAAAAAMAQAAZHJzL3NoYXBleG1sLnhtbFBLBQYAAAAABgAGAFsB&#10;AAC2AwAAAAA=&#10;">
                <v:fill on="f" focussize="0,0"/>
                <v:stroke on="f" weight="0.5pt"/>
                <v:imagedata o:title=""/>
                <o:lock v:ext="edit" aspectratio="f"/>
                <v:textbox inset="2.54mm,1.27mm,2.54mm,0mm">
                  <w:txbxContent>
                    <w:p w14:paraId="5FC0AEFA">
                      <w:pPr>
                        <w:jc w:val="right"/>
                        <w:rPr>
                          <w:color w:val="808080" w:themeColor="background1" w:themeShade="80"/>
                        </w:rPr>
                      </w:pPr>
                    </w:p>
                  </w:txbxContent>
                </v:textbox>
              </v:shape>
              <w10:wrap type="square"/>
            </v:group>
          </w:pict>
        </mc:Fallback>
      </mc:AlternateContent>
    </w:r>
    <w:r>
      <mc:AlternateContent>
        <mc:Choice Requires="wps">
          <w:drawing>
            <wp:anchor distT="0" distB="0" distL="0" distR="0" simplePos="0" relativeHeight="251659264" behindDoc="0" locked="0" layoutInCell="1" allowOverlap="1">
              <wp:simplePos x="0" y="0"/>
              <wp:positionH relativeFrom="rightMargin">
                <wp:align>left</wp:align>
              </wp:positionH>
              <mc:AlternateContent>
                <mc:Choice Requires="wp14">
                  <wp:positionV relativeFrom="bottomMargin">
                    <wp14:pctPosVOffset>20000</wp14:pctPosVOffset>
                  </wp:positionV>
                </mc:Choice>
                <mc:Fallback>
                  <wp:positionV relativeFrom="page">
                    <wp:posOffset>9960610</wp:posOffset>
                  </wp:positionV>
                </mc:Fallback>
              </mc:AlternateContent>
              <wp:extent cx="457200" cy="320040"/>
              <wp:effectExtent l="0" t="0" r="0" b="0"/>
              <wp:wrapSquare wrapText="bothSides"/>
              <wp:docPr id="40" name="Rectangle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3BD752">
                          <w:pPr>
                            <w:jc w:val="right"/>
                            <w:rPr>
                              <w:color w:val="FFFFFF" w:themeColor="background1"/>
                              <w:sz w:val="28"/>
                              <w:szCs w:val="28"/>
                              <w14:textFill>
                                <w14:solidFill>
                                  <w14:schemeClr w14:val="bg1"/>
                                </w14:solidFill>
                              </w14:textFill>
                            </w:rPr>
                          </w:pPr>
                          <w:r>
                            <w:rPr>
                              <w:color w:val="FFFFFF" w:themeColor="background1"/>
                              <w:sz w:val="28"/>
                              <w:szCs w:val="28"/>
                              <w14:textFill>
                                <w14:solidFill>
                                  <w14:schemeClr w14:val="bg1"/>
                                </w14:solidFill>
                              </w14:textFill>
                            </w:rPr>
                            <w:fldChar w:fldCharType="begin"/>
                          </w:r>
                          <w:r>
                            <w:rPr>
                              <w:color w:val="FFFFFF" w:themeColor="background1"/>
                              <w:sz w:val="28"/>
                              <w:szCs w:val="28"/>
                              <w14:textFill>
                                <w14:solidFill>
                                  <w14:schemeClr w14:val="bg1"/>
                                </w14:solidFill>
                              </w14:textFill>
                            </w:rPr>
                            <w:instrText xml:space="preserve"> PAGE   \* MERGEFORMAT </w:instrText>
                          </w:r>
                          <w:r>
                            <w:rPr>
                              <w:color w:val="FFFFFF" w:themeColor="background1"/>
                              <w:sz w:val="28"/>
                              <w:szCs w:val="28"/>
                              <w14:textFill>
                                <w14:solidFill>
                                  <w14:schemeClr w14:val="bg1"/>
                                </w14:solidFill>
                              </w14:textFill>
                            </w:rPr>
                            <w:fldChar w:fldCharType="separate"/>
                          </w:r>
                          <w:r>
                            <w:rPr>
                              <w:color w:val="FFFFFF" w:themeColor="background1"/>
                              <w:sz w:val="28"/>
                              <w:szCs w:val="28"/>
                              <w14:textFill>
                                <w14:solidFill>
                                  <w14:schemeClr w14:val="bg1"/>
                                </w14:solidFill>
                              </w14:textFill>
                            </w:rPr>
                            <w:t>2</w:t>
                          </w:r>
                          <w:r>
                            <w:rPr>
                              <w:color w:val="FFFFFF" w:themeColor="background1"/>
                              <w:sz w:val="28"/>
                              <w:szCs w:val="28"/>
                              <w14:textFill>
                                <w14:solidFill>
                                  <w14:schemeClr w14:val="bg1"/>
                                </w14:solidFill>
                              </w14:textFill>
                            </w:rPr>
                            <w:fldChar w:fldCharType="end"/>
                          </w:r>
                        </w:p>
                      </w:txbxContent>
                    </wps:txbx>
                    <wps:bodyPr rot="0" spcFirstLastPara="0" vertOverflow="overflow" horzOverflow="overflow" vert="horz" wrap="square" lIns="91440" tIns="45720" rIns="91440" bIns="45720" numCol="1" spcCol="0" rtlCol="0" fromWordArt="0" anchor="b" anchorCtr="0" forceAA="0" compatLnSpc="1">
                      <a:noAutofit/>
                    </wps:bodyPr>
                  </wps:wsp>
                </a:graphicData>
              </a:graphic>
            </wp:anchor>
          </w:drawing>
        </mc:Choice>
        <mc:Fallback>
          <w:pict>
            <v:rect id="_x0000_s1026" o:spid="_x0000_s1026" o:spt="1" style="position:absolute;left:0pt;margin-left:523.3pt;margin-top:784.3pt;height:25.2pt;width:36pt;mso-position-horizontal-relative:page;mso-position-vertical-relative:page;mso-wrap-distance-bottom:0pt;mso-wrap-distance-left:0pt;mso-wrap-distance-right:0pt;mso-wrap-distance-top:0pt;z-index:251659264;v-text-anchor:bottom;mso-width-relative:page;mso-height-relative:page;" fillcolor="#000000 [3213]" filled="t" stroked="f" coordsize="21600,21600" o:gfxdata="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FJb&#10;ejXVAAAAAwEAAA8AAAAAAAAAAQAgAAAAIgAAAGRycy9kb3ducmV2LnhtbFBLAQIUABQAAAAIAIdO&#10;4kBO1szpXwIAANgEAAAOAAAAAAAAAAEAIAAAACQBAABkcnMvZTJvRG9jLnhtbFBLBQYAAAAABgAG&#10;AFkBAAD1BQAAAAA=&#10;">
              <v:fill on="t" focussize="0,0"/>
              <v:stroke on="f" weight="3pt" miterlimit="8" joinstyle="miter"/>
              <v:imagedata o:title=""/>
              <o:lock v:ext="edit" aspectratio="f"/>
              <v:textbox>
                <w:txbxContent>
                  <w:p w14:paraId="3A3BD752">
                    <w:pPr>
                      <w:jc w:val="right"/>
                      <w:rPr>
                        <w:color w:val="FFFFFF" w:themeColor="background1"/>
                        <w:sz w:val="28"/>
                        <w:szCs w:val="28"/>
                        <w14:textFill>
                          <w14:solidFill>
                            <w14:schemeClr w14:val="bg1"/>
                          </w14:solidFill>
                        </w14:textFill>
                      </w:rPr>
                    </w:pPr>
                    <w:r>
                      <w:rPr>
                        <w:color w:val="FFFFFF" w:themeColor="background1"/>
                        <w:sz w:val="28"/>
                        <w:szCs w:val="28"/>
                        <w14:textFill>
                          <w14:solidFill>
                            <w14:schemeClr w14:val="bg1"/>
                          </w14:solidFill>
                        </w14:textFill>
                      </w:rPr>
                      <w:fldChar w:fldCharType="begin"/>
                    </w:r>
                    <w:r>
                      <w:rPr>
                        <w:color w:val="FFFFFF" w:themeColor="background1"/>
                        <w:sz w:val="28"/>
                        <w:szCs w:val="28"/>
                        <w14:textFill>
                          <w14:solidFill>
                            <w14:schemeClr w14:val="bg1"/>
                          </w14:solidFill>
                        </w14:textFill>
                      </w:rPr>
                      <w:instrText xml:space="preserve"> PAGE   \* MERGEFORMAT </w:instrText>
                    </w:r>
                    <w:r>
                      <w:rPr>
                        <w:color w:val="FFFFFF" w:themeColor="background1"/>
                        <w:sz w:val="28"/>
                        <w:szCs w:val="28"/>
                        <w14:textFill>
                          <w14:solidFill>
                            <w14:schemeClr w14:val="bg1"/>
                          </w14:solidFill>
                        </w14:textFill>
                      </w:rPr>
                      <w:fldChar w:fldCharType="separate"/>
                    </w:r>
                    <w:r>
                      <w:rPr>
                        <w:color w:val="FFFFFF" w:themeColor="background1"/>
                        <w:sz w:val="28"/>
                        <w:szCs w:val="28"/>
                        <w14:textFill>
                          <w14:solidFill>
                            <w14:schemeClr w14:val="bg1"/>
                          </w14:solidFill>
                        </w14:textFill>
                      </w:rPr>
                      <w:t>2</w:t>
                    </w:r>
                    <w:r>
                      <w:rPr>
                        <w:color w:val="FFFFFF" w:themeColor="background1"/>
                        <w:sz w:val="28"/>
                        <w:szCs w:val="28"/>
                        <w14:textFill>
                          <w14:solidFill>
                            <w14:schemeClr w14:val="bg1"/>
                          </w14:solidFill>
                        </w14:textFill>
                      </w:rPr>
                      <w:fldChar w:fldCharType="end"/>
                    </w:r>
                  </w:p>
                </w:txbxContent>
              </v:textbox>
              <w10:wrap type="square"/>
            </v:rect>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1952CE"/>
    <w:multiLevelType w:val="multilevel"/>
    <w:tmpl w:val="011952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2A166E3"/>
    <w:multiLevelType w:val="multilevel"/>
    <w:tmpl w:val="12A166E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3596FF3"/>
    <w:multiLevelType w:val="multilevel"/>
    <w:tmpl w:val="13596FF3"/>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6376048"/>
    <w:multiLevelType w:val="multilevel"/>
    <w:tmpl w:val="16376048"/>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1E7823E1"/>
    <w:multiLevelType w:val="multilevel"/>
    <w:tmpl w:val="1E7823E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2A6D4C1F"/>
    <w:multiLevelType w:val="multilevel"/>
    <w:tmpl w:val="2A6D4C1F"/>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2C725222"/>
    <w:multiLevelType w:val="multilevel"/>
    <w:tmpl w:val="2C72522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ED42B95"/>
    <w:multiLevelType w:val="multilevel"/>
    <w:tmpl w:val="2ED42B95"/>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8">
    <w:nsid w:val="3167673D"/>
    <w:multiLevelType w:val="multilevel"/>
    <w:tmpl w:val="3167673D"/>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9">
    <w:nsid w:val="4D8A7A25"/>
    <w:multiLevelType w:val="multilevel"/>
    <w:tmpl w:val="4D8A7A25"/>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4DDA7854"/>
    <w:multiLevelType w:val="multilevel"/>
    <w:tmpl w:val="4DDA785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4E33DA8"/>
    <w:multiLevelType w:val="multilevel"/>
    <w:tmpl w:val="54E33DA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59026DB5"/>
    <w:multiLevelType w:val="multilevel"/>
    <w:tmpl w:val="59026DB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3">
    <w:nsid w:val="6546699A"/>
    <w:multiLevelType w:val="multilevel"/>
    <w:tmpl w:val="6546699A"/>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6A8E0B71"/>
    <w:multiLevelType w:val="multilevel"/>
    <w:tmpl w:val="6A8E0B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700C5C98"/>
    <w:multiLevelType w:val="multilevel"/>
    <w:tmpl w:val="700C5C98"/>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6">
    <w:nsid w:val="739901AD"/>
    <w:multiLevelType w:val="multilevel"/>
    <w:tmpl w:val="739901AD"/>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9"/>
  </w:num>
  <w:num w:numId="2">
    <w:abstractNumId w:val="2"/>
  </w:num>
  <w:num w:numId="3">
    <w:abstractNumId w:val="10"/>
  </w:num>
  <w:num w:numId="4">
    <w:abstractNumId w:val="11"/>
  </w:num>
  <w:num w:numId="5">
    <w:abstractNumId w:val="1"/>
  </w:num>
  <w:num w:numId="6">
    <w:abstractNumId w:val="0"/>
  </w:num>
  <w:num w:numId="7">
    <w:abstractNumId w:val="14"/>
  </w:num>
  <w:num w:numId="8">
    <w:abstractNumId w:val="6"/>
  </w:num>
  <w:num w:numId="9">
    <w:abstractNumId w:val="13"/>
  </w:num>
  <w:num w:numId="10">
    <w:abstractNumId w:val="7"/>
  </w:num>
  <w:num w:numId="11">
    <w:abstractNumId w:val="12"/>
  </w:num>
  <w:num w:numId="12">
    <w:abstractNumId w:val="3"/>
  </w:num>
  <w:num w:numId="13">
    <w:abstractNumId w:val="8"/>
  </w:num>
  <w:num w:numId="14">
    <w:abstractNumId w:val="15"/>
  </w:num>
  <w:num w:numId="15">
    <w:abstractNumId w:val="5"/>
  </w:num>
  <w:num w:numId="16">
    <w:abstractNumId w:val="16"/>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720"/>
  <w:noPunctuationKerning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4F82"/>
    <w:rsid w:val="000158C9"/>
    <w:rsid w:val="00035611"/>
    <w:rsid w:val="00042DA5"/>
    <w:rsid w:val="000522A3"/>
    <w:rsid w:val="0006114F"/>
    <w:rsid w:val="000B2F62"/>
    <w:rsid w:val="000D1B4A"/>
    <w:rsid w:val="0011603E"/>
    <w:rsid w:val="0012251F"/>
    <w:rsid w:val="00141D44"/>
    <w:rsid w:val="00153C9B"/>
    <w:rsid w:val="0016400F"/>
    <w:rsid w:val="001915FD"/>
    <w:rsid w:val="001966A4"/>
    <w:rsid w:val="001A2506"/>
    <w:rsid w:val="001B5288"/>
    <w:rsid w:val="0021161F"/>
    <w:rsid w:val="00225CF2"/>
    <w:rsid w:val="00234976"/>
    <w:rsid w:val="00290057"/>
    <w:rsid w:val="002E54FE"/>
    <w:rsid w:val="00315777"/>
    <w:rsid w:val="003243A6"/>
    <w:rsid w:val="00347B78"/>
    <w:rsid w:val="0036521E"/>
    <w:rsid w:val="00385507"/>
    <w:rsid w:val="00387046"/>
    <w:rsid w:val="003973FD"/>
    <w:rsid w:val="003A4B57"/>
    <w:rsid w:val="003A7E3F"/>
    <w:rsid w:val="003F106D"/>
    <w:rsid w:val="00411B57"/>
    <w:rsid w:val="00432825"/>
    <w:rsid w:val="00456C45"/>
    <w:rsid w:val="00466BE0"/>
    <w:rsid w:val="00497D05"/>
    <w:rsid w:val="004A5688"/>
    <w:rsid w:val="004D461B"/>
    <w:rsid w:val="004E3641"/>
    <w:rsid w:val="005101E7"/>
    <w:rsid w:val="00532272"/>
    <w:rsid w:val="00582C13"/>
    <w:rsid w:val="005C6991"/>
    <w:rsid w:val="005D0B50"/>
    <w:rsid w:val="005F080F"/>
    <w:rsid w:val="006270AC"/>
    <w:rsid w:val="00655256"/>
    <w:rsid w:val="00683C6F"/>
    <w:rsid w:val="00696AF8"/>
    <w:rsid w:val="0069714E"/>
    <w:rsid w:val="006C3037"/>
    <w:rsid w:val="006E4012"/>
    <w:rsid w:val="006F2D56"/>
    <w:rsid w:val="00700A73"/>
    <w:rsid w:val="0070279A"/>
    <w:rsid w:val="00724563"/>
    <w:rsid w:val="007345E8"/>
    <w:rsid w:val="00746B8E"/>
    <w:rsid w:val="00762479"/>
    <w:rsid w:val="00797181"/>
    <w:rsid w:val="007B1B72"/>
    <w:rsid w:val="007B5DA3"/>
    <w:rsid w:val="007D3C16"/>
    <w:rsid w:val="007F07FA"/>
    <w:rsid w:val="00816D6A"/>
    <w:rsid w:val="008225B0"/>
    <w:rsid w:val="008410A0"/>
    <w:rsid w:val="00842A48"/>
    <w:rsid w:val="00867AAA"/>
    <w:rsid w:val="00887365"/>
    <w:rsid w:val="008E6C92"/>
    <w:rsid w:val="00900300"/>
    <w:rsid w:val="00930551"/>
    <w:rsid w:val="00945FC5"/>
    <w:rsid w:val="009E51C5"/>
    <w:rsid w:val="00A06B95"/>
    <w:rsid w:val="00A118CD"/>
    <w:rsid w:val="00A733EF"/>
    <w:rsid w:val="00A83330"/>
    <w:rsid w:val="00AB0E3A"/>
    <w:rsid w:val="00AD6333"/>
    <w:rsid w:val="00B02C1F"/>
    <w:rsid w:val="00B11F6F"/>
    <w:rsid w:val="00B374FB"/>
    <w:rsid w:val="00B401AC"/>
    <w:rsid w:val="00B64A43"/>
    <w:rsid w:val="00B658AA"/>
    <w:rsid w:val="00B7549B"/>
    <w:rsid w:val="00B92D7D"/>
    <w:rsid w:val="00BB3C03"/>
    <w:rsid w:val="00C144A1"/>
    <w:rsid w:val="00C436FE"/>
    <w:rsid w:val="00C934CC"/>
    <w:rsid w:val="00D1113F"/>
    <w:rsid w:val="00D50C7E"/>
    <w:rsid w:val="00D52DFF"/>
    <w:rsid w:val="00D77980"/>
    <w:rsid w:val="00DC4F82"/>
    <w:rsid w:val="00DC6E10"/>
    <w:rsid w:val="00DD62D6"/>
    <w:rsid w:val="00E20530"/>
    <w:rsid w:val="00E41901"/>
    <w:rsid w:val="00E87A7D"/>
    <w:rsid w:val="00E93350"/>
    <w:rsid w:val="00EB5A3F"/>
    <w:rsid w:val="00EB6476"/>
    <w:rsid w:val="00EF6DA4"/>
    <w:rsid w:val="00F05297"/>
    <w:rsid w:val="00F16D84"/>
    <w:rsid w:val="00F17747"/>
    <w:rsid w:val="00F203B4"/>
    <w:rsid w:val="00F20EB0"/>
    <w:rsid w:val="00F22976"/>
    <w:rsid w:val="00F22A4D"/>
    <w:rsid w:val="00F8798D"/>
    <w:rsid w:val="00FB4DCB"/>
    <w:rsid w:val="00FE7607"/>
    <w:rsid w:val="00FF0AD7"/>
    <w:rsid w:val="207A5A51"/>
    <w:rsid w:val="2F162FC2"/>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ms" w:eastAsia="en-US" w:bidi="ar-SA"/>
      <w14:ligatures w14:val="standardContextual"/>
    </w:rPr>
  </w:style>
  <w:style w:type="paragraph" w:styleId="2">
    <w:name w:val="heading 1"/>
    <w:basedOn w:val="1"/>
    <w:link w:val="22"/>
    <w:qFormat/>
    <w:uiPriority w:val="9"/>
    <w:pPr>
      <w:spacing w:before="63"/>
      <w:ind w:left="2815" w:right="2815"/>
      <w:outlineLvl w:val="0"/>
    </w:pPr>
    <w:rPr>
      <w:b/>
      <w:bCs/>
      <w:sz w:val="24"/>
      <w:szCs w:val="32"/>
    </w:rPr>
  </w:style>
  <w:style w:type="paragraph" w:styleId="3">
    <w:name w:val="heading 2"/>
    <w:basedOn w:val="1"/>
    <w:next w:val="1"/>
    <w:link w:val="26"/>
    <w:unhideWhenUsed/>
    <w:qFormat/>
    <w:uiPriority w:val="9"/>
    <w:pPr>
      <w:keepNext/>
      <w:keepLines/>
      <w:spacing w:before="40"/>
      <w:outlineLvl w:val="1"/>
    </w:pPr>
    <w:rPr>
      <w:rFonts w:eastAsiaTheme="majorEastAsia" w:cstheme="majorBidi"/>
      <w:b/>
      <w:sz w:val="24"/>
      <w:szCs w:val="26"/>
    </w:rPr>
  </w:style>
  <w:style w:type="paragraph" w:styleId="4">
    <w:name w:val="heading 3"/>
    <w:basedOn w:val="1"/>
    <w:next w:val="1"/>
    <w:link w:val="29"/>
    <w:unhideWhenUsed/>
    <w:qFormat/>
    <w:uiPriority w:val="9"/>
    <w:pPr>
      <w:keepNext/>
      <w:keepLines/>
      <w:spacing w:before="40"/>
      <w:outlineLvl w:val="2"/>
    </w:pPr>
    <w:rPr>
      <w:rFonts w:eastAsiaTheme="majorEastAsia" w:cstheme="majorBidi"/>
      <w:b/>
      <w:sz w:val="24"/>
      <w:szCs w:val="24"/>
    </w:rPr>
  </w:style>
  <w:style w:type="paragraph" w:styleId="5">
    <w:name w:val="heading 4"/>
    <w:basedOn w:val="1"/>
    <w:next w:val="1"/>
    <w:link w:val="30"/>
    <w:semiHidden/>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23"/>
    <w:qFormat/>
    <w:uiPriority w:val="1"/>
    <w:rPr>
      <w:sz w:val="24"/>
      <w:szCs w:val="24"/>
    </w:rPr>
  </w:style>
  <w:style w:type="character" w:styleId="9">
    <w:name w:val="annotation reference"/>
    <w:basedOn w:val="6"/>
    <w:semiHidden/>
    <w:unhideWhenUsed/>
    <w:uiPriority w:val="99"/>
    <w:rPr>
      <w:sz w:val="16"/>
      <w:szCs w:val="16"/>
    </w:rPr>
  </w:style>
  <w:style w:type="paragraph" w:styleId="10">
    <w:name w:val="annotation text"/>
    <w:basedOn w:val="1"/>
    <w:link w:val="31"/>
    <w:semiHidden/>
    <w:unhideWhenUsed/>
    <w:uiPriority w:val="99"/>
    <w:rPr>
      <w:sz w:val="20"/>
      <w:szCs w:val="20"/>
    </w:rPr>
  </w:style>
  <w:style w:type="paragraph" w:styleId="11">
    <w:name w:val="annotation subject"/>
    <w:basedOn w:val="10"/>
    <w:next w:val="10"/>
    <w:link w:val="32"/>
    <w:semiHidden/>
    <w:unhideWhenUsed/>
    <w:qFormat/>
    <w:uiPriority w:val="99"/>
    <w:rPr>
      <w:b/>
      <w:bCs/>
    </w:rPr>
  </w:style>
  <w:style w:type="character" w:styleId="12">
    <w:name w:val="Emphasis"/>
    <w:basedOn w:val="6"/>
    <w:qFormat/>
    <w:uiPriority w:val="20"/>
    <w:rPr>
      <w:i/>
      <w:iCs/>
    </w:rPr>
  </w:style>
  <w:style w:type="paragraph" w:styleId="13">
    <w:name w:val="footer"/>
    <w:basedOn w:val="1"/>
    <w:link w:val="25"/>
    <w:unhideWhenUsed/>
    <w:qFormat/>
    <w:uiPriority w:val="99"/>
    <w:pPr>
      <w:tabs>
        <w:tab w:val="center" w:pos="4513"/>
        <w:tab w:val="right" w:pos="9026"/>
      </w:tabs>
    </w:pPr>
  </w:style>
  <w:style w:type="paragraph" w:styleId="14">
    <w:name w:val="header"/>
    <w:basedOn w:val="1"/>
    <w:link w:val="24"/>
    <w:unhideWhenUsed/>
    <w:qFormat/>
    <w:uiPriority w:val="99"/>
    <w:pPr>
      <w:tabs>
        <w:tab w:val="center" w:pos="4513"/>
        <w:tab w:val="right" w:pos="9026"/>
      </w:tabs>
    </w:pPr>
  </w:style>
  <w:style w:type="character" w:styleId="15">
    <w:name w:val="Hyperlink"/>
    <w:basedOn w:val="6"/>
    <w:unhideWhenUsed/>
    <w:uiPriority w:val="99"/>
    <w:rPr>
      <w:color w:val="0563C1" w:themeColor="hyperlink"/>
      <w:u w:val="single"/>
      <w14:textFill>
        <w14:solidFill>
          <w14:schemeClr w14:val="hlink"/>
        </w14:solidFill>
      </w14:textFill>
    </w:rPr>
  </w:style>
  <w:style w:type="paragraph" w:styleId="16">
    <w:name w:val="Normal (Web)"/>
    <w:basedOn w:val="1"/>
    <w:semiHidden/>
    <w:unhideWhenUsed/>
    <w:qFormat/>
    <w:uiPriority w:val="99"/>
    <w:pPr>
      <w:widowControl/>
      <w:autoSpaceDE/>
      <w:autoSpaceDN/>
      <w:spacing w:before="100" w:beforeAutospacing="1" w:after="100" w:afterAutospacing="1"/>
    </w:pPr>
    <w:rPr>
      <w:sz w:val="24"/>
      <w:szCs w:val="24"/>
      <w:lang w:val="zh-CN" w:eastAsia="zh-CN"/>
    </w:rPr>
  </w:style>
  <w:style w:type="character" w:styleId="17">
    <w:name w:val="Strong"/>
    <w:basedOn w:val="6"/>
    <w:qFormat/>
    <w:uiPriority w:val="22"/>
    <w:rPr>
      <w:b/>
      <w:bCs/>
    </w:rPr>
  </w:style>
  <w:style w:type="table" w:styleId="1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uiPriority w:val="39"/>
    <w:pPr>
      <w:spacing w:after="100"/>
      <w:ind w:left="220"/>
    </w:pPr>
  </w:style>
  <w:style w:type="paragraph" w:styleId="21">
    <w:name w:val="toc 3"/>
    <w:basedOn w:val="1"/>
    <w:next w:val="1"/>
    <w:autoRedefine/>
    <w:unhideWhenUsed/>
    <w:uiPriority w:val="39"/>
    <w:pPr>
      <w:spacing w:after="100"/>
      <w:ind w:left="440"/>
    </w:pPr>
  </w:style>
  <w:style w:type="character" w:customStyle="1" w:styleId="22">
    <w:name w:val="Heading 1 Char"/>
    <w:basedOn w:val="6"/>
    <w:link w:val="2"/>
    <w:qFormat/>
    <w:uiPriority w:val="9"/>
    <w:rPr>
      <w:rFonts w:ascii="Times New Roman" w:hAnsi="Times New Roman" w:eastAsia="Times New Roman" w:cs="Times New Roman"/>
      <w:b/>
      <w:bCs/>
      <w:kern w:val="0"/>
      <w:sz w:val="24"/>
      <w:szCs w:val="32"/>
      <w:lang w:val="ms"/>
    </w:rPr>
  </w:style>
  <w:style w:type="character" w:customStyle="1" w:styleId="23">
    <w:name w:val="Body Text Char"/>
    <w:basedOn w:val="6"/>
    <w:link w:val="8"/>
    <w:qFormat/>
    <w:uiPriority w:val="1"/>
    <w:rPr>
      <w:rFonts w:ascii="Times New Roman" w:hAnsi="Times New Roman" w:eastAsia="Times New Roman" w:cs="Times New Roman"/>
      <w:kern w:val="0"/>
      <w:sz w:val="24"/>
      <w:szCs w:val="24"/>
      <w:lang w:val="ms"/>
    </w:rPr>
  </w:style>
  <w:style w:type="character" w:customStyle="1" w:styleId="24">
    <w:name w:val="Header Char"/>
    <w:basedOn w:val="6"/>
    <w:link w:val="14"/>
    <w:qFormat/>
    <w:uiPriority w:val="99"/>
    <w:rPr>
      <w:rFonts w:ascii="Times New Roman" w:hAnsi="Times New Roman" w:eastAsia="Times New Roman" w:cs="Times New Roman"/>
      <w:kern w:val="0"/>
      <w:lang w:val="ms"/>
    </w:rPr>
  </w:style>
  <w:style w:type="character" w:customStyle="1" w:styleId="25">
    <w:name w:val="Footer Char"/>
    <w:basedOn w:val="6"/>
    <w:link w:val="13"/>
    <w:qFormat/>
    <w:uiPriority w:val="99"/>
    <w:rPr>
      <w:rFonts w:ascii="Times New Roman" w:hAnsi="Times New Roman" w:eastAsia="Times New Roman" w:cs="Times New Roman"/>
      <w:kern w:val="0"/>
      <w:lang w:val="ms"/>
    </w:rPr>
  </w:style>
  <w:style w:type="character" w:customStyle="1" w:styleId="26">
    <w:name w:val="Heading 2 Char"/>
    <w:basedOn w:val="6"/>
    <w:link w:val="3"/>
    <w:qFormat/>
    <w:uiPriority w:val="9"/>
    <w:rPr>
      <w:rFonts w:ascii="Times New Roman" w:hAnsi="Times New Roman" w:eastAsiaTheme="majorEastAsia" w:cstheme="majorBidi"/>
      <w:b/>
      <w:kern w:val="0"/>
      <w:sz w:val="24"/>
      <w:szCs w:val="26"/>
      <w:lang w:val="ms"/>
    </w:rPr>
  </w:style>
  <w:style w:type="paragraph" w:customStyle="1" w:styleId="27">
    <w:name w:val="TOC Heading1"/>
    <w:basedOn w:val="2"/>
    <w:next w:val="1"/>
    <w:unhideWhenUsed/>
    <w:qFormat/>
    <w:uiPriority w:val="39"/>
    <w:pPr>
      <w:keepNext/>
      <w:keepLines/>
      <w:widowControl/>
      <w:autoSpaceDE/>
      <w:autoSpaceDN/>
      <w:spacing w:before="240" w:line="259" w:lineRule="auto"/>
      <w:ind w:left="0" w:right="0"/>
      <w:outlineLvl w:val="9"/>
    </w:pPr>
    <w:rPr>
      <w:rFonts w:asciiTheme="majorHAnsi" w:hAnsiTheme="majorHAnsi" w:eastAsiaTheme="majorEastAsia" w:cstheme="majorBidi"/>
      <w:b w:val="0"/>
      <w:bCs w:val="0"/>
      <w:color w:val="2F5597" w:themeColor="accent1" w:themeShade="BF"/>
      <w:lang w:val="en-US"/>
    </w:rPr>
  </w:style>
  <w:style w:type="paragraph" w:styleId="28">
    <w:name w:val="List Paragraph"/>
    <w:basedOn w:val="1"/>
    <w:qFormat/>
    <w:uiPriority w:val="34"/>
    <w:pPr>
      <w:ind w:left="720"/>
      <w:contextualSpacing/>
    </w:pPr>
  </w:style>
  <w:style w:type="character" w:customStyle="1" w:styleId="29">
    <w:name w:val="Heading 3 Char"/>
    <w:basedOn w:val="6"/>
    <w:link w:val="4"/>
    <w:uiPriority w:val="9"/>
    <w:rPr>
      <w:rFonts w:ascii="Times New Roman" w:hAnsi="Times New Roman" w:eastAsiaTheme="majorEastAsia" w:cstheme="majorBidi"/>
      <w:b/>
      <w:kern w:val="0"/>
      <w:sz w:val="24"/>
      <w:szCs w:val="24"/>
      <w:lang w:val="ms"/>
    </w:rPr>
  </w:style>
  <w:style w:type="character" w:customStyle="1" w:styleId="30">
    <w:name w:val="Heading 4 Char"/>
    <w:basedOn w:val="6"/>
    <w:link w:val="5"/>
    <w:semiHidden/>
    <w:uiPriority w:val="9"/>
    <w:rPr>
      <w:rFonts w:asciiTheme="majorHAnsi" w:hAnsiTheme="majorHAnsi" w:eastAsiaTheme="majorEastAsia" w:cstheme="majorBidi"/>
      <w:i/>
      <w:iCs/>
      <w:color w:val="2F5597" w:themeColor="accent1" w:themeShade="BF"/>
      <w:kern w:val="0"/>
      <w:lang w:val="ms"/>
    </w:rPr>
  </w:style>
  <w:style w:type="character" w:customStyle="1" w:styleId="31">
    <w:name w:val="Comment Text Char"/>
    <w:basedOn w:val="6"/>
    <w:link w:val="10"/>
    <w:semiHidden/>
    <w:uiPriority w:val="99"/>
    <w:rPr>
      <w:rFonts w:ascii="Times New Roman" w:hAnsi="Times New Roman" w:eastAsia="Times New Roman" w:cs="Times New Roman"/>
      <w:kern w:val="0"/>
      <w:sz w:val="20"/>
      <w:szCs w:val="20"/>
      <w:lang w:val="ms"/>
    </w:rPr>
  </w:style>
  <w:style w:type="character" w:customStyle="1" w:styleId="32">
    <w:name w:val="Comment Subject Char"/>
    <w:basedOn w:val="31"/>
    <w:link w:val="11"/>
    <w:semiHidden/>
    <w:qFormat/>
    <w:uiPriority w:val="99"/>
    <w:rPr>
      <w:rFonts w:ascii="Times New Roman" w:hAnsi="Times New Roman" w:eastAsia="Times New Roman" w:cs="Times New Roman"/>
      <w:b/>
      <w:bCs/>
      <w:kern w:val="0"/>
      <w:sz w:val="20"/>
      <w:szCs w:val="20"/>
      <w:lang w:val="ms"/>
    </w:rPr>
  </w:style>
  <w:style w:type="character" w:customStyle="1" w:styleId="33">
    <w:name w:val="citation-674"/>
    <w:basedOn w:val="6"/>
    <w:uiPriority w:val="0"/>
  </w:style>
  <w:style w:type="character" w:customStyle="1" w:styleId="34">
    <w:name w:val="citation-673"/>
    <w:basedOn w:val="6"/>
    <w:uiPriority w:val="0"/>
  </w:style>
  <w:style w:type="character" w:customStyle="1" w:styleId="35">
    <w:name w:val="citation-672"/>
    <w:basedOn w:val="6"/>
    <w:uiPriority w:val="0"/>
  </w:style>
  <w:style w:type="character" w:customStyle="1" w:styleId="36">
    <w:name w:val="citation-661"/>
    <w:basedOn w:val="6"/>
    <w:uiPriority w:val="0"/>
  </w:style>
  <w:style w:type="character" w:customStyle="1" w:styleId="37">
    <w:name w:val="citation-660"/>
    <w:basedOn w:val="6"/>
    <w:uiPriority w:val="0"/>
  </w:style>
  <w:style w:type="character" w:customStyle="1" w:styleId="38">
    <w:name w:val="citation-659"/>
    <w:basedOn w:val="6"/>
    <w:uiPriority w:val="0"/>
  </w:style>
  <w:style w:type="character" w:customStyle="1" w:styleId="39">
    <w:name w:val="citation-657"/>
    <w:basedOn w:val="6"/>
    <w:uiPriority w:val="0"/>
  </w:style>
  <w:style w:type="character" w:customStyle="1" w:styleId="40">
    <w:name w:val="citation-656"/>
    <w:basedOn w:val="6"/>
    <w:uiPriority w:val="0"/>
  </w:style>
  <w:style w:type="character" w:customStyle="1" w:styleId="41">
    <w:name w:val="citation-653"/>
    <w:basedOn w:val="6"/>
    <w:uiPriority w:val="0"/>
  </w:style>
  <w:style w:type="character" w:customStyle="1" w:styleId="42">
    <w:name w:val="citation-652"/>
    <w:basedOn w:val="6"/>
    <w:qFormat/>
    <w:uiPriority w:val="0"/>
  </w:style>
  <w:style w:type="character" w:customStyle="1" w:styleId="43">
    <w:name w:val="citation-650"/>
    <w:basedOn w:val="6"/>
    <w:qFormat/>
    <w:uiPriority w:val="0"/>
  </w:style>
  <w:style w:type="character" w:customStyle="1" w:styleId="44">
    <w:name w:val="citation-649"/>
    <w:basedOn w:val="6"/>
    <w:uiPriority w:val="0"/>
  </w:style>
  <w:style w:type="character" w:customStyle="1" w:styleId="45">
    <w:name w:val="citation-648"/>
    <w:basedOn w:val="6"/>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jpe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AA2CE0-FA34-4B61-95BD-B928A0EE8905}">
  <ds:schemaRefs/>
</ds:datastoreItem>
</file>

<file path=docProps/app.xml><?xml version="1.0" encoding="utf-8"?>
<Properties xmlns="http://schemas.openxmlformats.org/officeDocument/2006/extended-properties" xmlns:vt="http://schemas.openxmlformats.org/officeDocument/2006/docPropsVTypes">
  <Template>Normal.dotm</Template>
  <Pages>27</Pages>
  <Words>550</Words>
  <Characters>3716</Characters>
  <Lines>151</Lines>
  <Paragraphs>42</Paragraphs>
  <TotalTime>5</TotalTime>
  <ScaleCrop>false</ScaleCrop>
  <LinksUpToDate>false</LinksUpToDate>
  <CharactersWithSpaces>4274</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2026-03-26T07:48:00Z</dcterms:created>
  <dc:creator>venesa hutajulu</dc:creator>
  <cp:lastModifiedBy>User</cp:lastModifiedBy>
  <dcterms:modified xsi:type="dcterms:W3CDTF">2026-04-19T14:14:21Z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eyJoZGlkIjoiNGQ3MDhiYjE0ZGIwMGVkZGY1ODYyM2E3MTM0NGFiMjEifQ==</vt:lpwstr>
  </property>
  <property fmtid="{D5CDD505-2E9C-101B-9397-08002B2CF9AE}" pid="3" name="KSOProductBuildVer">
    <vt:lpwstr>1033-12.1.0.25242</vt:lpwstr>
  </property>
  <property fmtid="{D5CDD505-2E9C-101B-9397-08002B2CF9AE}" pid="4" name="ICV">
    <vt:lpwstr>6ED8CCA5F34349C4A29AFF30C1202A67_12</vt:lpwstr>
  </property>
</Properties>
</file>