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D1" w:rsidRDefault="008D53CA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E004D1" w:rsidRDefault="00E004D1">
      <w:pPr>
        <w:pStyle w:val="Ttulo"/>
      </w:pPr>
      <w:r>
        <w:t xml:space="preserve">Especificação de Requisitos </w:t>
      </w:r>
      <w:proofErr w:type="spellStart"/>
      <w:r>
        <w:t>Não-Funcionais</w:t>
      </w:r>
      <w:proofErr w:type="spellEnd"/>
    </w:p>
    <w:p w:rsidR="008D53CA" w:rsidRDefault="008D53CA" w:rsidP="008D53CA"/>
    <w:p w:rsidR="008D53CA" w:rsidRPr="008D53CA" w:rsidRDefault="008D53CA" w:rsidP="008D53CA"/>
    <w:p w:rsidR="00E004D1" w:rsidRDefault="00E004D1">
      <w:pPr>
        <w:pStyle w:val="Ttulo1"/>
      </w:pPr>
      <w:bookmarkStart w:id="0" w:name="_Toc436203377"/>
      <w:bookmarkStart w:id="1" w:name="_Toc452813577"/>
      <w:r>
        <w:t>Introdução</w:t>
      </w:r>
    </w:p>
    <w:p w:rsidR="008D53CA" w:rsidRPr="008D53CA" w:rsidRDefault="008D53CA" w:rsidP="008D53CA">
      <w:pPr>
        <w:ind w:firstLine="720"/>
      </w:pPr>
      <w:r>
        <w:t>Definição dos Requisitos de atributos de qualidade do sistema necessários que envolvem o desempenho, usabilidade e confiabilidade dentre outro.</w:t>
      </w:r>
    </w:p>
    <w:bookmarkEnd w:id="0"/>
    <w:bookmarkEnd w:id="1"/>
    <w:p w:rsidR="00E004D1" w:rsidRDefault="00E004D1">
      <w:pPr>
        <w:pStyle w:val="Ttulo1"/>
      </w:pPr>
      <w:r>
        <w:t xml:space="preserve">Requisitos </w:t>
      </w:r>
      <w:proofErr w:type="spellStart"/>
      <w:r>
        <w:t>Não-Funcionais</w:t>
      </w:r>
      <w:proofErr w:type="spellEnd"/>
    </w:p>
    <w:p w:rsidR="008D53CA" w:rsidRDefault="008D53CA" w:rsidP="008D53CA"/>
    <w:p w:rsidR="008D53CA" w:rsidRDefault="008D53CA" w:rsidP="008D53CA"/>
    <w:p w:rsidR="008D53CA" w:rsidRDefault="008D53CA" w:rsidP="008D53CA">
      <w:pPr>
        <w:numPr>
          <w:ilvl w:val="0"/>
          <w:numId w:val="24"/>
        </w:numPr>
      </w:pPr>
      <w:r w:rsidRPr="008D53CA">
        <w:t>Acesso simultâneo de mais de 1000 usuários</w:t>
      </w:r>
    </w:p>
    <w:p w:rsidR="008D53CA" w:rsidRDefault="008D53CA" w:rsidP="008D53CA">
      <w:pPr>
        <w:numPr>
          <w:ilvl w:val="0"/>
          <w:numId w:val="24"/>
        </w:numPr>
      </w:pPr>
      <w:r>
        <w:t>Disponibilidade de 90%</w:t>
      </w:r>
    </w:p>
    <w:p w:rsidR="008D53CA" w:rsidRDefault="008D53CA" w:rsidP="008D53CA">
      <w:pPr>
        <w:numPr>
          <w:ilvl w:val="0"/>
          <w:numId w:val="24"/>
        </w:numPr>
      </w:pPr>
      <w:r>
        <w:t xml:space="preserve">Garantir a Integridade dos Dados contra ataques de </w:t>
      </w:r>
      <w:r w:rsidR="00AA5010">
        <w:t>ataques Maliciosos (S</w:t>
      </w:r>
      <w:r w:rsidR="00D96256">
        <w:t>e</w:t>
      </w:r>
      <w:r w:rsidR="00AA5010">
        <w:t>gurança)</w:t>
      </w:r>
    </w:p>
    <w:p w:rsidR="008D53CA" w:rsidRPr="00AA5010" w:rsidRDefault="00AA5010" w:rsidP="008D53CA">
      <w:pPr>
        <w:numPr>
          <w:ilvl w:val="0"/>
          <w:numId w:val="24"/>
        </w:numPr>
      </w:pPr>
      <w:r w:rsidRPr="00AA5010">
        <w:t xml:space="preserve">Suporte aos Browsers: Internet Explorer 11 ou superior; Mozilla Firefox 28.0 ou superior; Google </w:t>
      </w:r>
      <w:proofErr w:type="spellStart"/>
      <w:r w:rsidRPr="00AA5010">
        <w:t>chrome</w:t>
      </w:r>
      <w:proofErr w:type="spellEnd"/>
      <w:r w:rsidRPr="00AA5010">
        <w:t xml:space="preserve"> 36.0 ou super</w:t>
      </w:r>
      <w:r>
        <w:t xml:space="preserve">ior; Apple </w:t>
      </w:r>
      <w:proofErr w:type="spellStart"/>
      <w:r>
        <w:t>Safari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ou superior. </w:t>
      </w:r>
    </w:p>
    <w:p w:rsidR="008D53CA" w:rsidRDefault="008D53CA" w:rsidP="008D53CA"/>
    <w:p w:rsidR="008D53CA" w:rsidRPr="008D53CA" w:rsidRDefault="008D53CA" w:rsidP="008D53CA"/>
    <w:p w:rsidR="00E004D1" w:rsidRDefault="00E004D1">
      <w:pPr>
        <w:pStyle w:val="Ttulo1"/>
      </w:pPr>
      <w:r w:rsidRPr="008D53CA">
        <w:t>Padrões de Qualidade do Sistema</w:t>
      </w:r>
    </w:p>
    <w:p w:rsidR="00AA5010" w:rsidRPr="00AA5010" w:rsidRDefault="00AA5010" w:rsidP="00AA5010"/>
    <w:p w:rsidR="00E004D1" w:rsidRDefault="00E004D1">
      <w:pPr>
        <w:pStyle w:val="Ttulo2"/>
      </w:pPr>
      <w:r>
        <w:t>Usabilidade</w:t>
      </w:r>
    </w:p>
    <w:p w:rsidR="00D27B30" w:rsidRDefault="00D27B30" w:rsidP="00D27B30">
      <w:pPr>
        <w:numPr>
          <w:ilvl w:val="0"/>
          <w:numId w:val="26"/>
        </w:numPr>
      </w:pPr>
      <w:r>
        <w:t xml:space="preserve">Sistema de fácil manipulação, com telas intuitivas seguindo as </w:t>
      </w:r>
      <w:proofErr w:type="gramStart"/>
      <w:r>
        <w:t>7</w:t>
      </w:r>
      <w:proofErr w:type="gramEnd"/>
      <w:r>
        <w:t xml:space="preserve"> Diretrizes de </w:t>
      </w:r>
      <w:r w:rsidR="00F06C08">
        <w:t>Usabilidade contida no</w:t>
      </w:r>
      <w:r>
        <w:t xml:space="preserve"> Padr</w:t>
      </w:r>
      <w:r w:rsidR="00F06C08">
        <w:t xml:space="preserve">ão </w:t>
      </w:r>
      <w:r>
        <w:t xml:space="preserve"> Web</w:t>
      </w:r>
      <w:r w:rsidR="00F06C08">
        <w:t xml:space="preserve"> do Governo eletrônico.</w:t>
      </w:r>
      <w:r>
        <w:t xml:space="preserve"> </w:t>
      </w:r>
    </w:p>
    <w:p w:rsidR="00D27B30" w:rsidRPr="00D27B30" w:rsidRDefault="00D27B30" w:rsidP="00D27B30"/>
    <w:p w:rsidR="00E004D1" w:rsidRDefault="00E004D1">
      <w:pPr>
        <w:pStyle w:val="Ttulo2"/>
      </w:pPr>
      <w:r>
        <w:t>Confiabilidade</w:t>
      </w:r>
    </w:p>
    <w:p w:rsidR="00AA5010" w:rsidRDefault="00AA5010" w:rsidP="00AA5010"/>
    <w:p w:rsidR="00AA5010" w:rsidRPr="00AA5010" w:rsidRDefault="00AA5010" w:rsidP="00AA5010">
      <w:pPr>
        <w:numPr>
          <w:ilvl w:val="0"/>
          <w:numId w:val="25"/>
        </w:numPr>
      </w:pPr>
    </w:p>
    <w:p w:rsidR="00E004D1" w:rsidRPr="00A54222" w:rsidRDefault="00E004D1">
      <w:pPr>
        <w:pStyle w:val="InfoBlue"/>
      </w:pPr>
      <w:r w:rsidRPr="001174F5">
        <w:t xml:space="preserve"> [</w:t>
      </w:r>
      <w:r w:rsidR="001174F5" w:rsidRPr="001174F5">
        <w:t>Confiabilidade inclui a capacidade do sistema de continuar executando sob cargas elevadas de requisição/processamento e em condições adversas. Especifique os requisitos para os níveis de confiabilidade aceitáveis e como eles dever</w:t>
      </w:r>
      <w:r w:rsidR="001174F5">
        <w:t xml:space="preserve">ão ser mensurados. </w:t>
      </w:r>
      <w:r w:rsidR="001174F5" w:rsidRPr="001174F5">
        <w:t xml:space="preserve">Isso inclui disponibilidade, frequência de um nível de falha e </w:t>
      </w:r>
      <w:proofErr w:type="spellStart"/>
      <w:r w:rsidR="001174F5" w:rsidRPr="001174F5">
        <w:t>recuperabilidade</w:t>
      </w:r>
      <w:proofErr w:type="spellEnd"/>
      <w:r w:rsidR="001174F5" w:rsidRPr="001174F5">
        <w:t>.</w:t>
      </w:r>
      <w:proofErr w:type="gramStart"/>
      <w:r w:rsidRPr="00A54222">
        <w:t>]</w:t>
      </w:r>
      <w:proofErr w:type="gramEnd"/>
    </w:p>
    <w:p w:rsidR="00E004D1" w:rsidRDefault="00E004D1">
      <w:pPr>
        <w:pStyle w:val="Ttulo2"/>
      </w:pPr>
      <w:proofErr w:type="gramStart"/>
      <w:r>
        <w:t>Performance</w:t>
      </w:r>
      <w:proofErr w:type="gramEnd"/>
    </w:p>
    <w:p w:rsidR="00F06C08" w:rsidRDefault="00F06C08" w:rsidP="00F06C08">
      <w:pPr>
        <w:numPr>
          <w:ilvl w:val="0"/>
          <w:numId w:val="25"/>
        </w:numPr>
      </w:pPr>
      <w:r>
        <w:t xml:space="preserve">Com a internet do usuário funcionando perfeitamente numa velocidade mínima de </w:t>
      </w:r>
      <w:proofErr w:type="spellStart"/>
      <w:r>
        <w:t>1M</w:t>
      </w:r>
      <w:proofErr w:type="spellEnd"/>
      <w:r>
        <w:t xml:space="preserve">, o sistema iniciará entorno de no máximo </w:t>
      </w:r>
      <w:proofErr w:type="spellStart"/>
      <w:r>
        <w:t>6s</w:t>
      </w:r>
      <w:proofErr w:type="spellEnd"/>
      <w:r>
        <w:t xml:space="preserve"> </w:t>
      </w:r>
      <w:r w:rsidR="003C59FF">
        <w:t xml:space="preserve">e realizará o shutdown em </w:t>
      </w:r>
      <w:proofErr w:type="spellStart"/>
      <w:r w:rsidR="003C59FF">
        <w:t>6s</w:t>
      </w:r>
      <w:proofErr w:type="spellEnd"/>
      <w:r w:rsidR="003C59FF">
        <w:t>.</w:t>
      </w:r>
    </w:p>
    <w:p w:rsidR="003C59FF" w:rsidRPr="00F06C08" w:rsidRDefault="003C59FF" w:rsidP="00F06C08">
      <w:pPr>
        <w:numPr>
          <w:ilvl w:val="0"/>
          <w:numId w:val="25"/>
        </w:numPr>
      </w:pPr>
      <w:r>
        <w:t xml:space="preserve">Sistema terá o tempo máximo de </w:t>
      </w:r>
      <w:r w:rsidR="00EF7075">
        <w:t>resposta de carregamento de telas</w:t>
      </w:r>
      <w:r>
        <w:t xml:space="preserve"> de no máximo 1,5s.</w:t>
      </w:r>
    </w:p>
    <w:p w:rsidR="00E004D1" w:rsidRDefault="00E004D1">
      <w:pPr>
        <w:pStyle w:val="Ttulo2"/>
      </w:pPr>
      <w:proofErr w:type="spellStart"/>
      <w:r>
        <w:t>Suportabilidade</w:t>
      </w:r>
      <w:proofErr w:type="spellEnd"/>
    </w:p>
    <w:p w:rsidR="003C59FF" w:rsidRPr="003C59FF" w:rsidRDefault="003C59FF" w:rsidP="003C59FF">
      <w:pPr>
        <w:numPr>
          <w:ilvl w:val="0"/>
          <w:numId w:val="27"/>
        </w:numPr>
      </w:pPr>
    </w:p>
    <w:p w:rsidR="00E004D1" w:rsidRPr="007D031B" w:rsidRDefault="00E004D1">
      <w:pPr>
        <w:pStyle w:val="InfoBlue"/>
      </w:pPr>
      <w:r w:rsidRPr="00737F8A">
        <w:t>[</w:t>
      </w:r>
      <w:r w:rsidR="00737F8A" w:rsidRPr="00737F8A">
        <w:t xml:space="preserve">Essa subseção mostra os requisitos que garantem a </w:t>
      </w:r>
      <w:proofErr w:type="spellStart"/>
      <w:r w:rsidR="00737F8A" w:rsidRPr="00737F8A">
        <w:t>manutenibilidade</w:t>
      </w:r>
      <w:proofErr w:type="spellEnd"/>
      <w:r w:rsidR="00737F8A" w:rsidRPr="00737F8A">
        <w:t xml:space="preserve"> do sistema, incluindo a sua adaptabilidade, capacidade de atualização, complexidade de configuração, </w:t>
      </w:r>
      <w:proofErr w:type="spellStart"/>
      <w:r w:rsidR="00737F8A" w:rsidRPr="00737F8A">
        <w:t>escalabilidade</w:t>
      </w:r>
      <w:proofErr w:type="spellEnd"/>
      <w:r w:rsidR="00737F8A" w:rsidRPr="00737F8A">
        <w:t xml:space="preserve"> e requisitos relativos à instalação e remoção do sistema.</w:t>
      </w:r>
      <w:proofErr w:type="gramStart"/>
      <w:r w:rsidRPr="007D031B">
        <w:t>]</w:t>
      </w:r>
      <w:proofErr w:type="gramEnd"/>
    </w:p>
    <w:p w:rsidR="00E004D1" w:rsidRDefault="00E004D1">
      <w:pPr>
        <w:pStyle w:val="Ttulo1"/>
      </w:pPr>
      <w:r>
        <w:t>Interfaces do Sistema</w:t>
      </w:r>
    </w:p>
    <w:p w:rsidR="00E004D1" w:rsidRPr="00D823BC" w:rsidRDefault="00E004D1">
      <w:pPr>
        <w:pStyle w:val="InfoBlue"/>
      </w:pPr>
      <w:r>
        <w:t>[</w:t>
      </w:r>
      <w:r w:rsidR="007D031B">
        <w:t xml:space="preserve">Essa seção define os padrões de interface com o usuário e sistemas externos. </w:t>
      </w:r>
      <w:r w:rsidR="007D031B" w:rsidRPr="007D031B">
        <w:t>Deverão ser especificados os layouts protocolos, portas e endereços lógicos das integrações.</w:t>
      </w:r>
      <w:proofErr w:type="gramStart"/>
      <w:r w:rsidRPr="00D823BC">
        <w:t>]</w:t>
      </w:r>
      <w:proofErr w:type="gramEnd"/>
    </w:p>
    <w:p w:rsidR="00E004D1" w:rsidRDefault="00E004D1">
      <w:pPr>
        <w:pStyle w:val="Ttulo2"/>
      </w:pPr>
      <w:bookmarkStart w:id="2" w:name="_Toc492960770"/>
      <w:r>
        <w:lastRenderedPageBreak/>
        <w:t>Interfaces com o Usuário</w:t>
      </w:r>
      <w:bookmarkEnd w:id="2"/>
    </w:p>
    <w:p w:rsidR="00E004D1" w:rsidRPr="00D823BC" w:rsidRDefault="00E004D1">
      <w:pPr>
        <w:pStyle w:val="InfoBlue"/>
      </w:pPr>
      <w:r w:rsidRPr="00D823BC">
        <w:t>[</w:t>
      </w:r>
      <w:r w:rsidR="00D823BC" w:rsidRPr="00D823BC">
        <w:t>Descreve as interfaces com os usuários do sistema</w:t>
      </w:r>
      <w:r w:rsidRPr="00D823BC">
        <w:t>.</w:t>
      </w:r>
      <w:proofErr w:type="gramStart"/>
      <w:r w:rsidRPr="00D823BC">
        <w:t>]</w:t>
      </w:r>
      <w:proofErr w:type="gramEnd"/>
    </w:p>
    <w:p w:rsidR="00E004D1" w:rsidRDefault="00E004D1">
      <w:pPr>
        <w:pStyle w:val="Ttulo3"/>
      </w:pPr>
      <w:proofErr w:type="spellStart"/>
      <w:r>
        <w:t>Look</w:t>
      </w:r>
      <w:proofErr w:type="spellEnd"/>
      <w:r>
        <w:t xml:space="preserve"> &amp; </w:t>
      </w:r>
      <w:proofErr w:type="spellStart"/>
      <w:r>
        <w:t>Feel</w:t>
      </w:r>
      <w:proofErr w:type="spellEnd"/>
      <w:r>
        <w:t xml:space="preserve"> das Interfaces</w:t>
      </w:r>
    </w:p>
    <w:p w:rsidR="00E004D1" w:rsidRPr="008D34EF" w:rsidRDefault="00E004D1">
      <w:pPr>
        <w:pStyle w:val="InfoBlue"/>
      </w:pPr>
      <w:r w:rsidRPr="00D823BC">
        <w:t>[</w:t>
      </w:r>
      <w:r w:rsidR="00D823BC" w:rsidRPr="00D823BC">
        <w:t xml:space="preserve">Fornece uma descrição da geral do modelo de </w:t>
      </w:r>
      <w:proofErr w:type="spellStart"/>
      <w:r w:rsidR="00D823BC" w:rsidRPr="00D823BC">
        <w:t>interace</w:t>
      </w:r>
      <w:proofErr w:type="spellEnd"/>
      <w:r w:rsidR="00D823BC" w:rsidRPr="00D823BC">
        <w:t>. Consulte o seu usuário para obter informações sobre estilo, cores padr</w:t>
      </w:r>
      <w:r w:rsidR="00D823BC">
        <w:t xml:space="preserve">ões, grau de interação do usuário, etc. </w:t>
      </w:r>
      <w:r w:rsidR="00D823BC" w:rsidRPr="00D823BC">
        <w:t>O foco deverá ser nos requisitos da interface e não em seu projeto.</w:t>
      </w:r>
      <w:proofErr w:type="gramStart"/>
      <w:r w:rsidRPr="008D34EF">
        <w:t>]</w:t>
      </w:r>
      <w:proofErr w:type="gramEnd"/>
    </w:p>
    <w:p w:rsidR="00E004D1" w:rsidRDefault="00E004D1">
      <w:pPr>
        <w:pStyle w:val="Ttulo3"/>
      </w:pPr>
      <w:r>
        <w:t>Layout e Requisitos de Navegação</w:t>
      </w:r>
    </w:p>
    <w:p w:rsidR="00E004D1" w:rsidRPr="008D34EF" w:rsidRDefault="00E004D1">
      <w:pPr>
        <w:rPr>
          <w:rStyle w:val="InfoBlueChar"/>
          <w:lang w:val="pt-BR"/>
        </w:rPr>
      </w:pPr>
      <w:r w:rsidRPr="008D34EF">
        <w:rPr>
          <w:rStyle w:val="InfoBlueChar"/>
          <w:lang w:val="pt-BR"/>
        </w:rPr>
        <w:t>[</w:t>
      </w:r>
      <w:r w:rsidR="008D34EF" w:rsidRPr="008D34EF">
        <w:rPr>
          <w:rStyle w:val="InfoBlueChar"/>
          <w:lang w:val="pt-BR"/>
        </w:rPr>
        <w:t>Descreve os requisitos de navegação das interfaces, além de descrever as principais seções da tela.</w:t>
      </w:r>
      <w:proofErr w:type="gramStart"/>
      <w:r w:rsidRPr="008D34EF">
        <w:rPr>
          <w:rStyle w:val="InfoBlueChar"/>
          <w:lang w:val="pt-BR"/>
        </w:rPr>
        <w:t>]</w:t>
      </w:r>
      <w:proofErr w:type="gramEnd"/>
    </w:p>
    <w:p w:rsidR="00E004D1" w:rsidRDefault="00E004D1">
      <w:pPr>
        <w:pStyle w:val="Ttulo3"/>
      </w:pPr>
      <w:r>
        <w:t>Consistência</w:t>
      </w:r>
    </w:p>
    <w:p w:rsidR="00E004D1" w:rsidRPr="00374E37" w:rsidRDefault="00E004D1">
      <w:pPr>
        <w:rPr>
          <w:rStyle w:val="InfoBlueChar"/>
          <w:lang w:val="pt-BR"/>
        </w:rPr>
      </w:pPr>
      <w:r w:rsidRPr="008D34EF">
        <w:rPr>
          <w:rStyle w:val="InfoBlueChar"/>
        </w:rPr>
        <w:t>[</w:t>
      </w:r>
      <w:proofErr w:type="spellStart"/>
      <w:r w:rsidR="008D34EF" w:rsidRPr="008D34EF">
        <w:rPr>
          <w:rStyle w:val="InfoBlueChar"/>
        </w:rPr>
        <w:t>Consistência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em</w:t>
      </w:r>
      <w:proofErr w:type="spellEnd"/>
      <w:r w:rsidR="008D34EF" w:rsidRPr="008D34EF">
        <w:rPr>
          <w:rStyle w:val="InfoBlueChar"/>
        </w:rPr>
        <w:t xml:space="preserve"> interface com o </w:t>
      </w:r>
      <w:proofErr w:type="spellStart"/>
      <w:r w:rsidR="008D34EF" w:rsidRPr="008D34EF">
        <w:rPr>
          <w:rStyle w:val="InfoBlueChar"/>
        </w:rPr>
        <w:t>usuário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implica</w:t>
      </w:r>
      <w:proofErr w:type="spellEnd"/>
      <w:r w:rsidR="008D34EF" w:rsidRPr="008D34EF">
        <w:rPr>
          <w:rStyle w:val="InfoBlueChar"/>
        </w:rPr>
        <w:t xml:space="preserve"> é </w:t>
      </w:r>
      <w:proofErr w:type="spellStart"/>
      <w:r w:rsidR="008D34EF" w:rsidRPr="008D34EF">
        <w:rPr>
          <w:rStyle w:val="InfoBlueChar"/>
        </w:rPr>
        <w:t>medida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pela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capacidade</w:t>
      </w:r>
      <w:proofErr w:type="spellEnd"/>
      <w:r w:rsidR="008D34EF" w:rsidRPr="008D34EF">
        <w:rPr>
          <w:rStyle w:val="InfoBlueChar"/>
        </w:rPr>
        <w:t xml:space="preserve"> de </w:t>
      </w:r>
      <w:proofErr w:type="spellStart"/>
      <w:r w:rsidR="008D34EF" w:rsidRPr="008D34EF">
        <w:rPr>
          <w:rStyle w:val="InfoBlueChar"/>
        </w:rPr>
        <w:t>prever</w:t>
      </w:r>
      <w:proofErr w:type="spellEnd"/>
      <w:r w:rsidR="008D34EF" w:rsidRPr="008D34EF">
        <w:rPr>
          <w:rStyle w:val="InfoBlueChar"/>
        </w:rPr>
        <w:t xml:space="preserve"> o </w:t>
      </w:r>
      <w:proofErr w:type="spellStart"/>
      <w:r w:rsidR="008D34EF" w:rsidRPr="008D34EF">
        <w:rPr>
          <w:rStyle w:val="InfoBlueChar"/>
        </w:rPr>
        <w:t>que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irá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acontecer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ao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utilizar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uma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tela</w:t>
      </w:r>
      <w:proofErr w:type="spellEnd"/>
      <w:r w:rsidR="008D34EF" w:rsidRPr="008D34EF">
        <w:rPr>
          <w:rStyle w:val="InfoBlueChar"/>
        </w:rPr>
        <w:t xml:space="preserve"> (</w:t>
      </w:r>
      <w:proofErr w:type="spellStart"/>
      <w:r w:rsidR="008D34EF" w:rsidRPr="008D34EF">
        <w:rPr>
          <w:rStyle w:val="InfoBlueChar"/>
        </w:rPr>
        <w:t>exemplo</w:t>
      </w:r>
      <w:proofErr w:type="spellEnd"/>
      <w:r w:rsidR="008D34EF" w:rsidRPr="008D34EF">
        <w:rPr>
          <w:rStyle w:val="InfoBlueChar"/>
        </w:rPr>
        <w:t xml:space="preserve">: </w:t>
      </w:r>
      <w:proofErr w:type="spellStart"/>
      <w:r w:rsidR="008D34EF" w:rsidRPr="008D34EF">
        <w:rPr>
          <w:rStyle w:val="InfoBlueChar"/>
        </w:rPr>
        <w:t>botão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Salvar</w:t>
      </w:r>
      <w:proofErr w:type="spellEnd"/>
      <w:r w:rsidR="008D34EF" w:rsidRPr="008D34EF">
        <w:rPr>
          <w:rStyle w:val="InfoBlueChar"/>
        </w:rPr>
        <w:t xml:space="preserve">, </w:t>
      </w:r>
      <w:proofErr w:type="spellStart"/>
      <w:r w:rsidR="008D34EF" w:rsidRPr="008D34EF">
        <w:rPr>
          <w:rStyle w:val="InfoBlueChar"/>
        </w:rPr>
        <w:t>ou</w:t>
      </w:r>
      <w:proofErr w:type="spellEnd"/>
      <w:r w:rsidR="008D34EF" w:rsidRPr="008D34EF">
        <w:rPr>
          <w:rStyle w:val="InfoBlueChar"/>
        </w:rPr>
        <w:t xml:space="preserve"> </w:t>
      </w:r>
      <w:proofErr w:type="spellStart"/>
      <w:r w:rsidR="008D34EF" w:rsidRPr="008D34EF">
        <w:rPr>
          <w:rStyle w:val="InfoBlueChar"/>
        </w:rPr>
        <w:t>Ctrl+s</w:t>
      </w:r>
      <w:proofErr w:type="spellEnd"/>
      <w:r w:rsidR="008D34EF" w:rsidRPr="008D34EF">
        <w:rPr>
          <w:rStyle w:val="InfoBlueChar"/>
        </w:rPr>
        <w:t xml:space="preserve">). </w:t>
      </w:r>
      <w:proofErr w:type="gramStart"/>
      <w:r w:rsidR="008D34EF" w:rsidRPr="008D34EF">
        <w:rPr>
          <w:rStyle w:val="InfoBlueChar"/>
          <w:lang w:val="pt-BR"/>
        </w:rPr>
        <w:t xml:space="preserve">Devem ser descritos os padrões para controles de navegação, tamanho das </w:t>
      </w:r>
      <w:r w:rsidR="008D34EF">
        <w:rPr>
          <w:rStyle w:val="InfoBlueChar"/>
          <w:lang w:val="pt-BR"/>
        </w:rPr>
        <w:t>áreas visíveis, formulários e as metáforas da interface.</w:t>
      </w:r>
      <w:r w:rsidRPr="00374E37">
        <w:rPr>
          <w:rStyle w:val="InfoBlueChar"/>
          <w:lang w:val="pt-BR"/>
        </w:rPr>
        <w:t>]</w:t>
      </w:r>
      <w:proofErr w:type="gramEnd"/>
    </w:p>
    <w:p w:rsidR="00E004D1" w:rsidRDefault="00E004D1">
      <w:pPr>
        <w:pStyle w:val="Ttulo3"/>
      </w:pPr>
      <w:r>
        <w:t>Requisitos de Personalização e Customização dos Usuários</w:t>
      </w:r>
    </w:p>
    <w:p w:rsidR="00E004D1" w:rsidRPr="006C7794" w:rsidRDefault="00E004D1">
      <w:pPr>
        <w:pStyle w:val="InfoBlue"/>
      </w:pPr>
      <w:r w:rsidRPr="00374E37">
        <w:t>[</w:t>
      </w:r>
      <w:r w:rsidR="00374E37" w:rsidRPr="00374E37">
        <w:t>Definem os requisitos de personalização dos perfis dos usuários. Podem ser definidos pelos atributos dos usuários ou podem ser alterados de acordo com o conte</w:t>
      </w:r>
      <w:r w:rsidR="00374E37">
        <w:t>údo apresentado.</w:t>
      </w:r>
      <w:proofErr w:type="gramStart"/>
      <w:r w:rsidRPr="006C7794">
        <w:t>]</w:t>
      </w:r>
      <w:proofErr w:type="gramEnd"/>
    </w:p>
    <w:p w:rsidR="00E004D1" w:rsidRDefault="00E004D1">
      <w:pPr>
        <w:pStyle w:val="Ttulo2"/>
      </w:pPr>
      <w:bookmarkStart w:id="3" w:name="_Toc492960772"/>
      <w:r>
        <w:t>Interfaces para Sistemas Externos ou Dispositivos</w:t>
      </w:r>
      <w:bookmarkEnd w:id="3"/>
    </w:p>
    <w:p w:rsidR="00E004D1" w:rsidRPr="009C3E48" w:rsidRDefault="00E004D1">
      <w:pPr>
        <w:pStyle w:val="InfoBlue"/>
      </w:pPr>
      <w:r w:rsidRPr="006C7794">
        <w:t>[</w:t>
      </w:r>
      <w:r w:rsidR="006C7794" w:rsidRPr="006C7794">
        <w:t>Se existir alguma interface com sistemas externos, os requisitos de integraç</w:t>
      </w:r>
      <w:r w:rsidR="006C7794">
        <w:t>ão deverão ser descritos nessa seção.</w:t>
      </w:r>
      <w:proofErr w:type="gramStart"/>
      <w:r w:rsidRPr="009C3E48">
        <w:t>]</w:t>
      </w:r>
      <w:proofErr w:type="gramEnd"/>
      <w:r w:rsidRPr="009C3E48">
        <w:t xml:space="preserve"> </w:t>
      </w:r>
    </w:p>
    <w:p w:rsidR="00E004D1" w:rsidRDefault="00E004D1">
      <w:pPr>
        <w:pStyle w:val="Ttulo3"/>
      </w:pPr>
      <w:r>
        <w:t xml:space="preserve">Interfaces de Software </w:t>
      </w:r>
    </w:p>
    <w:p w:rsidR="00E004D1" w:rsidRPr="00564AC5" w:rsidRDefault="00E004D1">
      <w:pPr>
        <w:pStyle w:val="InfoBlue"/>
      </w:pPr>
      <w:r w:rsidRPr="009C3E48">
        <w:t>[</w:t>
      </w:r>
      <w:r w:rsidR="009C3E48" w:rsidRPr="009C3E48">
        <w:t>Essa seção descreve as interfaces do software com outros component</w:t>
      </w:r>
      <w:r w:rsidR="009C3E48">
        <w:t>e</w:t>
      </w:r>
      <w:r w:rsidR="009C3E48" w:rsidRPr="009C3E48">
        <w:t>s. Podem incluir componentes adquiridos no Mercado, componentes reutilizados de outras aplicaç</w:t>
      </w:r>
      <w:r w:rsidR="009C3E48">
        <w:t>ões ou componentes que serão desenvolvidos como subsistemas dentro do projeto atual.</w:t>
      </w:r>
      <w:proofErr w:type="gramStart"/>
      <w:r w:rsidRPr="00564AC5">
        <w:t>]</w:t>
      </w:r>
      <w:proofErr w:type="gramEnd"/>
    </w:p>
    <w:p w:rsidR="00E004D1" w:rsidRDefault="00E004D1">
      <w:pPr>
        <w:pStyle w:val="Ttulo3"/>
      </w:pPr>
      <w:bookmarkStart w:id="4" w:name="_Toc492960771"/>
      <w:r>
        <w:t xml:space="preserve">Interfaces de Hardware </w:t>
      </w:r>
      <w:bookmarkEnd w:id="4"/>
    </w:p>
    <w:p w:rsidR="00E004D1" w:rsidRPr="00564AC5" w:rsidRDefault="00E004D1">
      <w:pPr>
        <w:pStyle w:val="InfoBlue"/>
      </w:pPr>
      <w:r w:rsidRPr="00564AC5">
        <w:t>[</w:t>
      </w:r>
      <w:r w:rsidR="00564AC5" w:rsidRPr="00564AC5">
        <w:t>Essa seção define as interfaces de hardware que serão suportadas pelo sistema, incluindo a sua estrutura lógica, endereços físicos, comportamento esperado, etc.</w:t>
      </w:r>
      <w:proofErr w:type="gramStart"/>
      <w:r w:rsidRPr="00564AC5">
        <w:t>]</w:t>
      </w:r>
      <w:proofErr w:type="gramEnd"/>
    </w:p>
    <w:p w:rsidR="00E004D1" w:rsidRDefault="00E004D1">
      <w:pPr>
        <w:pStyle w:val="Ttulo3"/>
      </w:pPr>
      <w:bookmarkStart w:id="5" w:name="_Toc492960773"/>
      <w:r>
        <w:t>Interfaces de Com</w:t>
      </w:r>
      <w:bookmarkEnd w:id="5"/>
      <w:r>
        <w:t>unicação</w:t>
      </w:r>
    </w:p>
    <w:p w:rsidR="00E004D1" w:rsidRPr="004903CD" w:rsidRDefault="00E004D1">
      <w:pPr>
        <w:pStyle w:val="InfoBlue"/>
      </w:pPr>
      <w:r>
        <w:t>[</w:t>
      </w:r>
      <w:r w:rsidR="00564AC5">
        <w:t xml:space="preserve">Descreve as interfaces de comunicação com sistemas distribuídos ou com serviços web. </w:t>
      </w:r>
      <w:r w:rsidR="00564AC5" w:rsidRPr="00564AC5">
        <w:t xml:space="preserve">Devem ser descritos os protocolos, exemplo de troca de arquivos, </w:t>
      </w:r>
      <w:proofErr w:type="spellStart"/>
      <w:r w:rsidR="00564AC5" w:rsidRPr="00564AC5">
        <w:t>scheduling</w:t>
      </w:r>
      <w:proofErr w:type="spellEnd"/>
      <w:r w:rsidR="00564AC5" w:rsidRPr="00564AC5">
        <w:t>, etc.</w:t>
      </w:r>
      <w:proofErr w:type="gramStart"/>
      <w:r w:rsidRPr="004903CD">
        <w:t>]</w:t>
      </w:r>
      <w:proofErr w:type="gramEnd"/>
    </w:p>
    <w:p w:rsidR="00E004D1" w:rsidRDefault="00E004D1">
      <w:pPr>
        <w:pStyle w:val="Ttulo1"/>
      </w:pPr>
      <w:r>
        <w:t>Regras de Negócio</w:t>
      </w:r>
    </w:p>
    <w:p w:rsidR="00E004D1" w:rsidRPr="000E687D" w:rsidRDefault="00E004D1">
      <w:pPr>
        <w:pStyle w:val="InfoBlue"/>
      </w:pPr>
      <w:r w:rsidRPr="004903CD">
        <w:t>[</w:t>
      </w:r>
      <w:r w:rsidR="004903CD" w:rsidRPr="004903CD">
        <w:t xml:space="preserve">Regras de negócio definem ou </w:t>
      </w:r>
      <w:proofErr w:type="spellStart"/>
      <w:r w:rsidR="004903CD" w:rsidRPr="004903CD">
        <w:t>restrigem</w:t>
      </w:r>
      <w:proofErr w:type="spellEnd"/>
      <w:r w:rsidR="004903CD" w:rsidRPr="004903CD">
        <w:t xml:space="preserve"> algum aspecto específico do domínio da aplicação. Normalmente, são representadas como regras de produção que dever</w:t>
      </w:r>
      <w:r w:rsidR="004903CD">
        <w:t xml:space="preserve">ão ser executados diretamente pelo sistema. </w:t>
      </w:r>
      <w:r w:rsidR="004903CD" w:rsidRPr="004903CD">
        <w:t>Caso seja necessário, crie subseções para conjuntos de regras neg</w:t>
      </w:r>
      <w:r w:rsidR="004903CD">
        <w:t>ócio semelhantes.</w:t>
      </w:r>
      <w:proofErr w:type="gramStart"/>
      <w:r w:rsidRPr="000E687D">
        <w:t>]</w:t>
      </w:r>
      <w:proofErr w:type="gramEnd"/>
    </w:p>
    <w:p w:rsidR="00E004D1" w:rsidRDefault="00E004D1">
      <w:pPr>
        <w:pStyle w:val="Ttulo2"/>
      </w:pPr>
      <w:r>
        <w:t>&lt;Regra de Negócio 1&gt;</w:t>
      </w:r>
    </w:p>
    <w:p w:rsidR="00E004D1" w:rsidRDefault="00E004D1">
      <w:pPr>
        <w:pStyle w:val="Ttulo3"/>
      </w:pPr>
      <w:r>
        <w:t>&lt;Identificação da Regra&gt;</w:t>
      </w:r>
    </w:p>
    <w:p w:rsidR="00E004D1" w:rsidRDefault="00E004D1">
      <w:pPr>
        <w:pStyle w:val="InfoBlue"/>
      </w:pPr>
      <w:r w:rsidRPr="000E687D">
        <w:t>[</w:t>
      </w:r>
      <w:r w:rsidR="000E687D" w:rsidRPr="000E687D">
        <w:t xml:space="preserve">Identifica e define a regra de negócio. </w:t>
      </w:r>
      <w:r w:rsidR="000E687D">
        <w:t xml:space="preserve">Deve ser descrita em linguagem natural e validada pelo usuário da regra. </w:t>
      </w:r>
      <w:r w:rsidR="000E687D" w:rsidRPr="000E687D">
        <w:t>Exemplo</w:t>
      </w:r>
      <w:proofErr w:type="gramStart"/>
      <w:r w:rsidR="000E687D" w:rsidRPr="000E687D">
        <w:t>:</w:t>
      </w:r>
      <w:r>
        <w:t>:</w:t>
      </w:r>
      <w:proofErr w:type="gramEnd"/>
      <w:r>
        <w:t xml:space="preserve"> </w:t>
      </w:r>
    </w:p>
    <w:p w:rsidR="00E004D1" w:rsidRPr="00DC30C9" w:rsidRDefault="000E687D">
      <w:pPr>
        <w:pStyle w:val="InfoBlue"/>
      </w:pPr>
      <w:r w:rsidRPr="00DC30C9">
        <w:t xml:space="preserve">Se existirem pelo menos </w:t>
      </w:r>
      <w:proofErr w:type="gramStart"/>
      <w:r w:rsidRPr="00DC30C9">
        <w:t>3</w:t>
      </w:r>
      <w:proofErr w:type="gramEnd"/>
      <w:r w:rsidRPr="00DC30C9">
        <w:t xml:space="preserve"> itens do mesmo tipo no carrinho de compras da loja virtual e se o preço individual de cada item for maior ou igual a R$ 30,00, então o valor do frete é igual a zero.</w:t>
      </w:r>
      <w:r w:rsidR="00E004D1" w:rsidRPr="00DC30C9">
        <w:t>]</w:t>
      </w:r>
    </w:p>
    <w:p w:rsidR="00E004D1" w:rsidRDefault="00E004D1">
      <w:pPr>
        <w:pStyle w:val="Ttulo1"/>
      </w:pPr>
      <w:bookmarkStart w:id="6" w:name="_Toc492960765"/>
      <w:r>
        <w:t>Restrições do Sistema</w:t>
      </w:r>
      <w:bookmarkEnd w:id="6"/>
    </w:p>
    <w:p w:rsidR="00D93367" w:rsidRDefault="00D93367" w:rsidP="00D93367">
      <w:pPr>
        <w:numPr>
          <w:ilvl w:val="0"/>
          <w:numId w:val="25"/>
        </w:numPr>
      </w:pPr>
      <w:r>
        <w:t>O Custo do projeto não deve</w:t>
      </w:r>
      <w:r w:rsidR="00D96256">
        <w:t>rá</w:t>
      </w:r>
      <w:r>
        <w:t xml:space="preserve"> ultrapassa </w:t>
      </w:r>
      <w:r w:rsidR="00D96256">
        <w:t>os 60% do valor de orçamento.</w:t>
      </w:r>
    </w:p>
    <w:p w:rsidR="00D96256" w:rsidRDefault="00D96256" w:rsidP="00D93367">
      <w:pPr>
        <w:numPr>
          <w:ilvl w:val="0"/>
          <w:numId w:val="25"/>
        </w:numPr>
      </w:pPr>
      <w:r>
        <w:lastRenderedPageBreak/>
        <w:t xml:space="preserve">O projeto será desenvolvido em </w:t>
      </w:r>
      <w:proofErr w:type="spellStart"/>
      <w:r>
        <w:t>PHP</w:t>
      </w:r>
      <w:proofErr w:type="spellEnd"/>
      <w:r>
        <w:t>.</w:t>
      </w:r>
    </w:p>
    <w:p w:rsidR="00D96256" w:rsidRPr="00D93367" w:rsidRDefault="00D96256" w:rsidP="00D93367">
      <w:pPr>
        <w:numPr>
          <w:ilvl w:val="0"/>
          <w:numId w:val="25"/>
        </w:numPr>
      </w:pPr>
      <w:r>
        <w:t>Desenvolvimento na plataforma WEB.</w:t>
      </w:r>
    </w:p>
    <w:p w:rsidR="00E004D1" w:rsidRPr="00A4322B" w:rsidRDefault="00E004D1">
      <w:pPr>
        <w:pStyle w:val="InfoBlue"/>
      </w:pPr>
      <w:r w:rsidRPr="00DC30C9">
        <w:t>[</w:t>
      </w:r>
      <w:r w:rsidR="00DC30C9" w:rsidRPr="00DC30C9">
        <w:t>Descreve as principais restrições para o desenvolvimento do sistema, incluindo linguagem ou plataforma de desenvolvimento, ferramentas CASE para desenvolvimento, componentes de terceiros, plataformas ou sistemas operacionais suportados, limites de orçamento, etc.</w:t>
      </w:r>
      <w:proofErr w:type="gramStart"/>
      <w:r w:rsidRPr="00A4322B">
        <w:t>]</w:t>
      </w:r>
      <w:proofErr w:type="gramEnd"/>
    </w:p>
    <w:p w:rsidR="00E004D1" w:rsidRDefault="00E004D1">
      <w:pPr>
        <w:pStyle w:val="Ttulo1"/>
      </w:pPr>
      <w:r>
        <w:t>Padrões de Conformidade do Sistema</w:t>
      </w:r>
    </w:p>
    <w:p w:rsidR="00E004D1" w:rsidRDefault="00E004D1">
      <w:pPr>
        <w:pStyle w:val="Ttulo2"/>
      </w:pPr>
      <w:bookmarkStart w:id="7" w:name="_Toc492960774"/>
      <w:r>
        <w:t>Requisitos de Licenças</w:t>
      </w:r>
      <w:bookmarkEnd w:id="7"/>
    </w:p>
    <w:p w:rsidR="00E004D1" w:rsidRPr="00A4322B" w:rsidRDefault="00E004D1">
      <w:pPr>
        <w:pStyle w:val="InfoBlue"/>
      </w:pPr>
      <w:r w:rsidRPr="00A4322B">
        <w:t>[</w:t>
      </w:r>
      <w:r w:rsidR="00A4322B" w:rsidRPr="00A4322B">
        <w:t xml:space="preserve">Defina o padrão de licença do software em construção. </w:t>
      </w:r>
      <w:r w:rsidR="00A4322B">
        <w:t>Se possível, descreva como o software será licenciado e os padrões para a gerência das licenças</w:t>
      </w:r>
      <w:r w:rsidRPr="00A4322B">
        <w:t>.</w:t>
      </w:r>
      <w:proofErr w:type="gramStart"/>
      <w:r w:rsidRPr="00A4322B">
        <w:t>]</w:t>
      </w:r>
      <w:proofErr w:type="gramEnd"/>
    </w:p>
    <w:p w:rsidR="00E004D1" w:rsidRDefault="00E004D1">
      <w:pPr>
        <w:pStyle w:val="Ttulo2"/>
      </w:pPr>
      <w:bookmarkStart w:id="8" w:name="_Toc492960775"/>
      <w:r>
        <w:t xml:space="preserve">Avisos Legais, de Direitos Autorais e </w:t>
      </w:r>
      <w:proofErr w:type="gramStart"/>
      <w:r>
        <w:t>Outros</w:t>
      </w:r>
      <w:bookmarkEnd w:id="8"/>
      <w:proofErr w:type="gramEnd"/>
    </w:p>
    <w:p w:rsidR="00E004D1" w:rsidRPr="00DB7738" w:rsidRDefault="00E004D1">
      <w:pPr>
        <w:pStyle w:val="InfoBlue"/>
      </w:pPr>
      <w:r w:rsidRPr="00A4322B">
        <w:t>[</w:t>
      </w:r>
      <w:r w:rsidR="00A4322B" w:rsidRPr="00A4322B">
        <w:t>Essa seção descreve os textos legais que deverão ser mostrados na instalaç</w:t>
      </w:r>
      <w:r w:rsidR="00A4322B">
        <w:t>ão e uso do software. Devem incluir o termo de uso, garantias, propriedade intelectual, uso de patentes, etc.</w:t>
      </w:r>
      <w:proofErr w:type="gramStart"/>
      <w:r w:rsidRPr="00DB7738">
        <w:t>]</w:t>
      </w:r>
      <w:proofErr w:type="gramEnd"/>
    </w:p>
    <w:p w:rsidR="00E004D1" w:rsidRDefault="00E004D1">
      <w:pPr>
        <w:pStyle w:val="Ttulo1"/>
      </w:pPr>
      <w:r>
        <w:t>Documentação do Sistema</w:t>
      </w:r>
    </w:p>
    <w:p w:rsidR="00E004D1" w:rsidRPr="008D53CA" w:rsidRDefault="00E004D1">
      <w:pPr>
        <w:pStyle w:val="InfoBlue"/>
      </w:pPr>
      <w:r>
        <w:t>[</w:t>
      </w:r>
      <w:r w:rsidR="00DB7738">
        <w:t xml:space="preserve">Descreve os requisitos para a documentação do sistema. </w:t>
      </w:r>
      <w:r w:rsidR="00DB7738" w:rsidRPr="00DB7738">
        <w:t>Deve informar os padrões para o manual do usuário, help-online, informação sobre a versão do sistema, etc.</w:t>
      </w:r>
      <w:proofErr w:type="gramStart"/>
      <w:r w:rsidRPr="008D53CA">
        <w:rPr>
          <w:szCs w:val="28"/>
        </w:rPr>
        <w:t>]</w:t>
      </w:r>
      <w:proofErr w:type="gramEnd"/>
    </w:p>
    <w:p w:rsidR="00A24846" w:rsidRPr="008D53CA" w:rsidRDefault="00A24846"/>
    <w:sectPr w:rsidR="00A24846" w:rsidRPr="008D53C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839" w:rsidRDefault="00704839">
      <w:r>
        <w:separator/>
      </w:r>
    </w:p>
  </w:endnote>
  <w:endnote w:type="continuationSeparator" w:id="0">
    <w:p w:rsidR="00704839" w:rsidRDefault="00704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004D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D823BC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E004D1" w:rsidP="00D823BC">
          <w:pPr>
            <w:jc w:val="center"/>
          </w:pPr>
          <w:r>
            <w:sym w:font="Symbol" w:char="F0D3"/>
          </w:r>
          <w:proofErr w:type="spellStart"/>
          <w:proofErr w:type="gramStart"/>
          <w:r w:rsidR="00D823BC">
            <w:t>MeuProjeto</w:t>
          </w:r>
          <w:proofErr w:type="spellEnd"/>
          <w:proofErr w:type="gramEnd"/>
          <w:r w:rsidR="00D823BC">
            <w:t>.net</w:t>
          </w:r>
          <w:r>
            <w:t xml:space="preserve">, </w:t>
          </w:r>
          <w:fldSimple w:instr=" DATE \@ &quot;yyyy&quot; ">
            <w:r w:rsidR="008D53CA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A24846">
          <w:pPr>
            <w:jc w:val="right"/>
          </w:pPr>
          <w:r>
            <w:t>Página</w:t>
          </w:r>
          <w:r w:rsidR="00E004D1">
            <w:t xml:space="preserve"> </w:t>
          </w:r>
          <w:r w:rsidR="00E004D1">
            <w:rPr>
              <w:rStyle w:val="Nmerodepgina"/>
            </w:rPr>
            <w:fldChar w:fldCharType="begin"/>
          </w:r>
          <w:r w:rsidR="00E004D1">
            <w:rPr>
              <w:rStyle w:val="Nmerodepgina"/>
            </w:rPr>
            <w:instrText xml:space="preserve"> PAGE </w:instrText>
          </w:r>
          <w:r w:rsidR="00E004D1">
            <w:rPr>
              <w:rStyle w:val="Nmerodepgina"/>
            </w:rPr>
            <w:fldChar w:fldCharType="separate"/>
          </w:r>
          <w:r w:rsidR="00EF7075">
            <w:rPr>
              <w:rStyle w:val="Nmerodepgina"/>
              <w:noProof/>
            </w:rPr>
            <w:t>1</w:t>
          </w:r>
          <w:r w:rsidR="00E004D1">
            <w:rPr>
              <w:rStyle w:val="Nmerodepgina"/>
            </w:rPr>
            <w:fldChar w:fldCharType="end"/>
          </w:r>
        </w:p>
      </w:tc>
    </w:tr>
  </w:tbl>
  <w:p w:rsidR="00E004D1" w:rsidRDefault="00E004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839" w:rsidRDefault="00704839">
      <w:r>
        <w:separator/>
      </w:r>
    </w:p>
  </w:footnote>
  <w:footnote w:type="continuationSeparator" w:id="0">
    <w:p w:rsidR="00704839" w:rsidRDefault="00704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004D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004D1" w:rsidRDefault="008D53CA" w:rsidP="008D53CA">
          <w:proofErr w:type="spellStart"/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  <w:proofErr w:type="spellEnd"/>
        </w:p>
      </w:tc>
      <w:tc>
        <w:tcPr>
          <w:tcW w:w="3179" w:type="dxa"/>
        </w:tcPr>
        <w:p w:rsidR="00E004D1" w:rsidRDefault="00E004D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004D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004D1" w:rsidRDefault="00E004D1">
          <w:r>
            <w:t>Especificação de Requisitos Suplementares</w:t>
          </w:r>
        </w:p>
      </w:tc>
      <w:tc>
        <w:tcPr>
          <w:tcW w:w="3179" w:type="dxa"/>
        </w:tcPr>
        <w:p w:rsidR="00E004D1" w:rsidRDefault="008D53CA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28/09/2014</w:t>
          </w:r>
        </w:p>
      </w:tc>
    </w:tr>
  </w:tbl>
  <w:p w:rsidR="00E004D1" w:rsidRDefault="00E004D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9.05pt;height:27.75pt" o:bullet="t">
        <v:imagedata r:id="rId1" o:title="clip_image001"/>
      </v:shape>
    </w:pict>
  </w:numPicBullet>
  <w:numPicBullet w:numPicBulletId="1">
    <w:pict>
      <v:shape id="_x0000_i1080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A42711"/>
    <w:multiLevelType w:val="hybridMultilevel"/>
    <w:tmpl w:val="F6AA8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07C7E"/>
    <w:multiLevelType w:val="hybridMultilevel"/>
    <w:tmpl w:val="658E8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C08E2"/>
    <w:multiLevelType w:val="hybridMultilevel"/>
    <w:tmpl w:val="E8A49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A48D7"/>
    <w:multiLevelType w:val="hybridMultilevel"/>
    <w:tmpl w:val="25BE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6"/>
  </w:num>
  <w:num w:numId="26">
    <w:abstractNumId w:val="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010"/>
    <w:rsid w:val="000E687D"/>
    <w:rsid w:val="001174F5"/>
    <w:rsid w:val="00374E37"/>
    <w:rsid w:val="003C59FF"/>
    <w:rsid w:val="004903CD"/>
    <w:rsid w:val="00564AC5"/>
    <w:rsid w:val="006C7794"/>
    <w:rsid w:val="00704839"/>
    <w:rsid w:val="00737F8A"/>
    <w:rsid w:val="007D031B"/>
    <w:rsid w:val="008D34EF"/>
    <w:rsid w:val="008D53CA"/>
    <w:rsid w:val="009C3E48"/>
    <w:rsid w:val="00A2112D"/>
    <w:rsid w:val="00A24846"/>
    <w:rsid w:val="00A4322B"/>
    <w:rsid w:val="00A54222"/>
    <w:rsid w:val="00AA5010"/>
    <w:rsid w:val="00B14E5E"/>
    <w:rsid w:val="00BB37F0"/>
    <w:rsid w:val="00D27B30"/>
    <w:rsid w:val="00D823BC"/>
    <w:rsid w:val="00D93367"/>
    <w:rsid w:val="00D96256"/>
    <w:rsid w:val="00DB7738"/>
    <w:rsid w:val="00DC30C9"/>
    <w:rsid w:val="00E004D1"/>
    <w:rsid w:val="00EF7075"/>
    <w:rsid w:val="00F0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A2484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extodebaloChar">
    <w:name w:val="Texto de balão Char"/>
    <w:link w:val="Textodebalo"/>
    <w:uiPriority w:val="99"/>
    <w:semiHidden/>
    <w:rsid w:val="00A24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or\Desktop\Faculdade\6&#170;%20Per&#237;odo\Projeto%20de%20Software%20I\Educa\requisitos\nE_Requisitos_Suplementa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nE_Requisitos_Suplementares.dot</Template>
  <TotalTime>107</TotalTime>
  <Pages>3</Pages>
  <Words>833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Junior</dc:creator>
  <cp:lastModifiedBy>Junior</cp:lastModifiedBy>
  <cp:revision>1</cp:revision>
  <cp:lastPrinted>2001-03-15T17:26:00Z</cp:lastPrinted>
  <dcterms:created xsi:type="dcterms:W3CDTF">2014-09-28T17:31:00Z</dcterms:created>
  <dcterms:modified xsi:type="dcterms:W3CDTF">2014-09-28T19:22:00Z</dcterms:modified>
</cp:coreProperties>
</file>