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313018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0093" w:rsidRPr="00230CAF" w:rsidRDefault="003F0093">
          <w:pPr>
            <w:pStyle w:val="ae"/>
            <w:rPr>
              <w:rFonts w:ascii="Times New Roman" w:hAnsi="Times New Roman" w:cs="Times New Roman"/>
              <w:color w:val="000000" w:themeColor="text1"/>
              <w:szCs w:val="24"/>
            </w:rPr>
          </w:pPr>
          <w:r w:rsidRPr="00230CAF">
            <w:rPr>
              <w:rFonts w:ascii="Times New Roman" w:hAnsi="Times New Roman" w:cs="Times New Roman"/>
              <w:color w:val="000000" w:themeColor="text1"/>
              <w:szCs w:val="24"/>
            </w:rPr>
            <w:t>Оглавление</w:t>
          </w:r>
        </w:p>
        <w:p w:rsidR="003F0093" w:rsidRPr="00230CAF" w:rsidRDefault="003F0093" w:rsidP="003F0093">
          <w:pPr>
            <w:rPr>
              <w:rFonts w:ascii="Times New Roman" w:hAnsi="Times New Roman" w:cs="Times New Roman"/>
              <w:lang w:eastAsia="ru-RU"/>
            </w:rPr>
          </w:pPr>
        </w:p>
        <w:p w:rsidR="003452A7" w:rsidRDefault="003F009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30CAF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230CAF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230CAF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24401714" w:history="1">
            <w:r w:rsidR="003452A7" w:rsidRPr="00FE2151">
              <w:rPr>
                <w:rStyle w:val="af"/>
                <w:rFonts w:ascii="Times New Roman" w:hAnsi="Times New Roman" w:cs="Times New Roman"/>
                <w:noProof/>
              </w:rPr>
              <w:t>Постановка задачи</w:t>
            </w:r>
            <w:r w:rsidR="003452A7">
              <w:rPr>
                <w:noProof/>
                <w:webHidden/>
              </w:rPr>
              <w:tab/>
            </w:r>
            <w:r w:rsidR="003452A7">
              <w:rPr>
                <w:noProof/>
                <w:webHidden/>
              </w:rPr>
              <w:fldChar w:fldCharType="begin"/>
            </w:r>
            <w:r w:rsidR="003452A7">
              <w:rPr>
                <w:noProof/>
                <w:webHidden/>
              </w:rPr>
              <w:instrText xml:space="preserve"> PAGEREF _Toc24401714 \h </w:instrText>
            </w:r>
            <w:r w:rsidR="003452A7">
              <w:rPr>
                <w:noProof/>
                <w:webHidden/>
              </w:rPr>
            </w:r>
            <w:r w:rsidR="003452A7">
              <w:rPr>
                <w:noProof/>
                <w:webHidden/>
              </w:rPr>
              <w:fldChar w:fldCharType="separate"/>
            </w:r>
            <w:r w:rsidR="00100CD2">
              <w:rPr>
                <w:noProof/>
                <w:webHidden/>
              </w:rPr>
              <w:t>2</w:t>
            </w:r>
            <w:r w:rsidR="003452A7">
              <w:rPr>
                <w:noProof/>
                <w:webHidden/>
              </w:rPr>
              <w:fldChar w:fldCharType="end"/>
            </w:r>
          </w:hyperlink>
        </w:p>
        <w:p w:rsidR="003452A7" w:rsidRDefault="006315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01715" w:history="1">
            <w:r w:rsidR="003452A7" w:rsidRPr="00FE2151">
              <w:rPr>
                <w:rStyle w:val="af"/>
                <w:rFonts w:ascii="Times New Roman" w:hAnsi="Times New Roman" w:cs="Times New Roman"/>
                <w:noProof/>
              </w:rPr>
              <w:t>Архитектура нейронной сети</w:t>
            </w:r>
            <w:r w:rsidR="003452A7">
              <w:rPr>
                <w:noProof/>
                <w:webHidden/>
              </w:rPr>
              <w:tab/>
            </w:r>
            <w:r w:rsidR="003452A7">
              <w:rPr>
                <w:noProof/>
                <w:webHidden/>
              </w:rPr>
              <w:fldChar w:fldCharType="begin"/>
            </w:r>
            <w:r w:rsidR="003452A7">
              <w:rPr>
                <w:noProof/>
                <w:webHidden/>
              </w:rPr>
              <w:instrText xml:space="preserve"> PAGEREF _Toc24401715 \h </w:instrText>
            </w:r>
            <w:r w:rsidR="003452A7">
              <w:rPr>
                <w:noProof/>
                <w:webHidden/>
              </w:rPr>
            </w:r>
            <w:r w:rsidR="003452A7">
              <w:rPr>
                <w:noProof/>
                <w:webHidden/>
              </w:rPr>
              <w:fldChar w:fldCharType="separate"/>
            </w:r>
            <w:r w:rsidR="00100CD2">
              <w:rPr>
                <w:noProof/>
                <w:webHidden/>
              </w:rPr>
              <w:t>3</w:t>
            </w:r>
            <w:r w:rsidR="003452A7">
              <w:rPr>
                <w:noProof/>
                <w:webHidden/>
              </w:rPr>
              <w:fldChar w:fldCharType="end"/>
            </w:r>
          </w:hyperlink>
        </w:p>
        <w:p w:rsidR="003452A7" w:rsidRDefault="006315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01716" w:history="1">
            <w:r w:rsidR="003452A7" w:rsidRPr="00FE2151">
              <w:rPr>
                <w:rStyle w:val="af"/>
                <w:rFonts w:ascii="Times New Roman" w:hAnsi="Times New Roman" w:cs="Times New Roman"/>
                <w:noProof/>
              </w:rPr>
              <w:t>Метод обратного распространения ошибки</w:t>
            </w:r>
            <w:r w:rsidR="003452A7">
              <w:rPr>
                <w:noProof/>
                <w:webHidden/>
              </w:rPr>
              <w:tab/>
            </w:r>
            <w:r w:rsidR="003452A7">
              <w:rPr>
                <w:noProof/>
                <w:webHidden/>
              </w:rPr>
              <w:fldChar w:fldCharType="begin"/>
            </w:r>
            <w:r w:rsidR="003452A7">
              <w:rPr>
                <w:noProof/>
                <w:webHidden/>
              </w:rPr>
              <w:instrText xml:space="preserve"> PAGEREF _Toc24401716 \h </w:instrText>
            </w:r>
            <w:r w:rsidR="003452A7">
              <w:rPr>
                <w:noProof/>
                <w:webHidden/>
              </w:rPr>
            </w:r>
            <w:r w:rsidR="003452A7">
              <w:rPr>
                <w:noProof/>
                <w:webHidden/>
              </w:rPr>
              <w:fldChar w:fldCharType="separate"/>
            </w:r>
            <w:r w:rsidR="00100CD2">
              <w:rPr>
                <w:noProof/>
                <w:webHidden/>
              </w:rPr>
              <w:t>4</w:t>
            </w:r>
            <w:r w:rsidR="003452A7">
              <w:rPr>
                <w:noProof/>
                <w:webHidden/>
              </w:rPr>
              <w:fldChar w:fldCharType="end"/>
            </w:r>
          </w:hyperlink>
        </w:p>
        <w:p w:rsidR="003452A7" w:rsidRDefault="006315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01717" w:history="1">
            <w:r w:rsidR="003452A7" w:rsidRPr="00FE2151">
              <w:rPr>
                <w:rStyle w:val="af"/>
                <w:rFonts w:ascii="Times New Roman" w:hAnsi="Times New Roman" w:cs="Times New Roman"/>
                <w:noProof/>
              </w:rPr>
              <w:t>Вычисление градиентов</w:t>
            </w:r>
            <w:r w:rsidR="003452A7">
              <w:rPr>
                <w:noProof/>
                <w:webHidden/>
              </w:rPr>
              <w:tab/>
            </w:r>
            <w:r w:rsidR="003452A7">
              <w:rPr>
                <w:noProof/>
                <w:webHidden/>
              </w:rPr>
              <w:fldChar w:fldCharType="begin"/>
            </w:r>
            <w:r w:rsidR="003452A7">
              <w:rPr>
                <w:noProof/>
                <w:webHidden/>
              </w:rPr>
              <w:instrText xml:space="preserve"> PAGEREF _Toc24401717 \h </w:instrText>
            </w:r>
            <w:r w:rsidR="003452A7">
              <w:rPr>
                <w:noProof/>
                <w:webHidden/>
              </w:rPr>
            </w:r>
            <w:r w:rsidR="003452A7">
              <w:rPr>
                <w:noProof/>
                <w:webHidden/>
              </w:rPr>
              <w:fldChar w:fldCharType="separate"/>
            </w:r>
            <w:r w:rsidR="00100CD2">
              <w:rPr>
                <w:noProof/>
                <w:webHidden/>
              </w:rPr>
              <w:t>4</w:t>
            </w:r>
            <w:r w:rsidR="003452A7">
              <w:rPr>
                <w:noProof/>
                <w:webHidden/>
              </w:rPr>
              <w:fldChar w:fldCharType="end"/>
            </w:r>
          </w:hyperlink>
        </w:p>
        <w:p w:rsidR="003452A7" w:rsidRDefault="006315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01718" w:history="1">
            <w:r w:rsidR="003452A7" w:rsidRPr="00FE2151">
              <w:rPr>
                <w:rStyle w:val="af"/>
                <w:rFonts w:ascii="Times New Roman" w:hAnsi="Times New Roman" w:cs="Times New Roman"/>
                <w:noProof/>
              </w:rPr>
              <w:t>Программная реализация</w:t>
            </w:r>
            <w:r w:rsidR="003452A7">
              <w:rPr>
                <w:noProof/>
                <w:webHidden/>
              </w:rPr>
              <w:tab/>
            </w:r>
            <w:r w:rsidR="003452A7">
              <w:rPr>
                <w:noProof/>
                <w:webHidden/>
              </w:rPr>
              <w:fldChar w:fldCharType="begin"/>
            </w:r>
            <w:r w:rsidR="003452A7">
              <w:rPr>
                <w:noProof/>
                <w:webHidden/>
              </w:rPr>
              <w:instrText xml:space="preserve"> PAGEREF _Toc24401718 \h </w:instrText>
            </w:r>
            <w:r w:rsidR="003452A7">
              <w:rPr>
                <w:noProof/>
                <w:webHidden/>
              </w:rPr>
            </w:r>
            <w:r w:rsidR="003452A7">
              <w:rPr>
                <w:noProof/>
                <w:webHidden/>
              </w:rPr>
              <w:fldChar w:fldCharType="separate"/>
            </w:r>
            <w:r w:rsidR="00100CD2">
              <w:rPr>
                <w:noProof/>
                <w:webHidden/>
              </w:rPr>
              <w:t>6</w:t>
            </w:r>
            <w:r w:rsidR="003452A7">
              <w:rPr>
                <w:noProof/>
                <w:webHidden/>
              </w:rPr>
              <w:fldChar w:fldCharType="end"/>
            </w:r>
          </w:hyperlink>
        </w:p>
        <w:p w:rsidR="003452A7" w:rsidRDefault="006315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01719" w:history="1">
            <w:r w:rsidR="003452A7" w:rsidRPr="00FE2151">
              <w:rPr>
                <w:rStyle w:val="af"/>
                <w:rFonts w:ascii="Times New Roman" w:hAnsi="Times New Roman" w:cs="Times New Roman"/>
                <w:noProof/>
              </w:rPr>
              <w:t>Описание класса</w:t>
            </w:r>
            <w:r w:rsidR="003452A7">
              <w:rPr>
                <w:noProof/>
                <w:webHidden/>
              </w:rPr>
              <w:tab/>
            </w:r>
            <w:r w:rsidR="003452A7">
              <w:rPr>
                <w:noProof/>
                <w:webHidden/>
              </w:rPr>
              <w:fldChar w:fldCharType="begin"/>
            </w:r>
            <w:r w:rsidR="003452A7">
              <w:rPr>
                <w:noProof/>
                <w:webHidden/>
              </w:rPr>
              <w:instrText xml:space="preserve"> PAGEREF _Toc24401719 \h </w:instrText>
            </w:r>
            <w:r w:rsidR="003452A7">
              <w:rPr>
                <w:noProof/>
                <w:webHidden/>
              </w:rPr>
            </w:r>
            <w:r w:rsidR="003452A7">
              <w:rPr>
                <w:noProof/>
                <w:webHidden/>
              </w:rPr>
              <w:fldChar w:fldCharType="separate"/>
            </w:r>
            <w:r w:rsidR="00100CD2">
              <w:rPr>
                <w:noProof/>
                <w:webHidden/>
              </w:rPr>
              <w:t>6</w:t>
            </w:r>
            <w:r w:rsidR="003452A7">
              <w:rPr>
                <w:noProof/>
                <w:webHidden/>
              </w:rPr>
              <w:fldChar w:fldCharType="end"/>
            </w:r>
          </w:hyperlink>
        </w:p>
        <w:p w:rsidR="003452A7" w:rsidRDefault="006315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01720" w:history="1">
            <w:r w:rsidR="003452A7" w:rsidRPr="00FE2151">
              <w:rPr>
                <w:rStyle w:val="af"/>
                <w:rFonts w:ascii="Times New Roman" w:hAnsi="Times New Roman" w:cs="Times New Roman"/>
                <w:noProof/>
              </w:rPr>
              <w:t>Детали запуска</w:t>
            </w:r>
            <w:r w:rsidR="003452A7">
              <w:rPr>
                <w:noProof/>
                <w:webHidden/>
              </w:rPr>
              <w:tab/>
            </w:r>
            <w:r w:rsidR="003452A7">
              <w:rPr>
                <w:noProof/>
                <w:webHidden/>
              </w:rPr>
              <w:fldChar w:fldCharType="begin"/>
            </w:r>
            <w:r w:rsidR="003452A7">
              <w:rPr>
                <w:noProof/>
                <w:webHidden/>
              </w:rPr>
              <w:instrText xml:space="preserve"> PAGEREF _Toc24401720 \h </w:instrText>
            </w:r>
            <w:r w:rsidR="003452A7">
              <w:rPr>
                <w:noProof/>
                <w:webHidden/>
              </w:rPr>
            </w:r>
            <w:r w:rsidR="003452A7">
              <w:rPr>
                <w:noProof/>
                <w:webHidden/>
              </w:rPr>
              <w:fldChar w:fldCharType="separate"/>
            </w:r>
            <w:r w:rsidR="00100CD2">
              <w:rPr>
                <w:noProof/>
                <w:webHidden/>
              </w:rPr>
              <w:t>8</w:t>
            </w:r>
            <w:r w:rsidR="003452A7">
              <w:rPr>
                <w:noProof/>
                <w:webHidden/>
              </w:rPr>
              <w:fldChar w:fldCharType="end"/>
            </w:r>
          </w:hyperlink>
        </w:p>
        <w:p w:rsidR="003452A7" w:rsidRDefault="006315A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01721" w:history="1">
            <w:r w:rsidR="003452A7" w:rsidRPr="00FE2151">
              <w:rPr>
                <w:rStyle w:val="af"/>
                <w:rFonts w:ascii="Times New Roman" w:hAnsi="Times New Roman" w:cs="Times New Roman"/>
                <w:noProof/>
              </w:rPr>
              <w:t>Результаты</w:t>
            </w:r>
            <w:r w:rsidR="003452A7" w:rsidRPr="00FE2151">
              <w:rPr>
                <w:rStyle w:val="af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3452A7" w:rsidRPr="00FE2151">
              <w:rPr>
                <w:rStyle w:val="af"/>
                <w:rFonts w:ascii="Times New Roman" w:hAnsi="Times New Roman" w:cs="Times New Roman"/>
                <w:noProof/>
              </w:rPr>
              <w:t>экспериментов</w:t>
            </w:r>
            <w:r w:rsidR="003452A7">
              <w:rPr>
                <w:noProof/>
                <w:webHidden/>
              </w:rPr>
              <w:tab/>
            </w:r>
            <w:r w:rsidR="003452A7">
              <w:rPr>
                <w:noProof/>
                <w:webHidden/>
              </w:rPr>
              <w:fldChar w:fldCharType="begin"/>
            </w:r>
            <w:r w:rsidR="003452A7">
              <w:rPr>
                <w:noProof/>
                <w:webHidden/>
              </w:rPr>
              <w:instrText xml:space="preserve"> PAGEREF _Toc24401721 \h </w:instrText>
            </w:r>
            <w:r w:rsidR="003452A7">
              <w:rPr>
                <w:noProof/>
                <w:webHidden/>
              </w:rPr>
            </w:r>
            <w:r w:rsidR="003452A7">
              <w:rPr>
                <w:noProof/>
                <w:webHidden/>
              </w:rPr>
              <w:fldChar w:fldCharType="separate"/>
            </w:r>
            <w:r w:rsidR="00100CD2">
              <w:rPr>
                <w:noProof/>
                <w:webHidden/>
              </w:rPr>
              <w:t>9</w:t>
            </w:r>
            <w:r w:rsidR="003452A7">
              <w:rPr>
                <w:noProof/>
                <w:webHidden/>
              </w:rPr>
              <w:fldChar w:fldCharType="end"/>
            </w:r>
          </w:hyperlink>
        </w:p>
        <w:p w:rsidR="003F0093" w:rsidRPr="00230CAF" w:rsidRDefault="003F0093">
          <w:pPr>
            <w:rPr>
              <w:rFonts w:ascii="Times New Roman" w:hAnsi="Times New Roman" w:cs="Times New Roman"/>
            </w:rPr>
          </w:pPr>
          <w:r w:rsidRPr="00230CAF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3F0093" w:rsidRPr="00230CAF" w:rsidRDefault="003F0093">
      <w:pPr>
        <w:rPr>
          <w:rFonts w:ascii="Times New Roman" w:hAnsi="Times New Roman" w:cs="Times New Roman"/>
          <w:sz w:val="24"/>
        </w:rPr>
      </w:pPr>
      <w:r w:rsidRPr="00230CAF">
        <w:rPr>
          <w:rFonts w:ascii="Times New Roman" w:hAnsi="Times New Roman" w:cs="Times New Roman"/>
          <w:sz w:val="24"/>
        </w:rPr>
        <w:br w:type="page"/>
      </w:r>
      <w:bookmarkStart w:id="0" w:name="_GoBack"/>
      <w:bookmarkEnd w:id="0"/>
    </w:p>
    <w:p w:rsidR="00D5771E" w:rsidRPr="00230CAF" w:rsidRDefault="00D5771E" w:rsidP="002B35F1">
      <w:pPr>
        <w:pStyle w:val="1"/>
        <w:rPr>
          <w:rFonts w:ascii="Times New Roman" w:hAnsi="Times New Roman" w:cs="Times New Roman"/>
          <w:color w:val="000000" w:themeColor="text1"/>
          <w:szCs w:val="24"/>
        </w:rPr>
      </w:pPr>
      <w:bookmarkStart w:id="1" w:name="_Toc24401714"/>
      <w:r w:rsidRPr="00230CAF">
        <w:rPr>
          <w:rFonts w:ascii="Times New Roman" w:hAnsi="Times New Roman" w:cs="Times New Roman"/>
          <w:color w:val="000000" w:themeColor="text1"/>
          <w:szCs w:val="24"/>
        </w:rPr>
        <w:lastRenderedPageBreak/>
        <w:t>Постановка задачи</w:t>
      </w:r>
      <w:bookmarkEnd w:id="1"/>
    </w:p>
    <w:p w:rsidR="003F0093" w:rsidRPr="00230CAF" w:rsidRDefault="003F0093" w:rsidP="003F009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0440" w:rsidRPr="00230CAF" w:rsidRDefault="00445131" w:rsidP="003F009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Пусть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∈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=h*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w</m:t>
            </m:r>
          </m:sup>
        </m:sSup>
      </m:oMath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множество объектов (входов), каждый элемент которого описывает изображение размером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h*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w</m:t>
        </m:r>
      </m:oMath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∈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M</m:t>
            </m:r>
          </m:sup>
        </m:sSup>
      </m:oMath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множество ответов (выходов) для каждого изображения, где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M</m:t>
        </m:r>
      </m:oMath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кол-во классов, которым данное изображение может принадлежать</w:t>
      </w:r>
      <w:r w:rsidR="00630440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причем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3F0093" w:rsidRPr="00230CAF" w:rsidTr="00167F2A">
        <w:tc>
          <w:tcPr>
            <w:tcW w:w="8217" w:type="dxa"/>
          </w:tcPr>
          <w:p w:rsidR="00167F2A" w:rsidRPr="00230CAF" w:rsidRDefault="00167F2A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∀y∈Y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 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m=1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=1.</m:t>
                </m:r>
              </m:oMath>
            </m:oMathPara>
          </w:p>
        </w:tc>
        <w:tc>
          <w:tcPr>
            <w:tcW w:w="1128" w:type="dxa"/>
            <w:vAlign w:val="center"/>
          </w:tcPr>
          <w:p w:rsidR="00167F2A" w:rsidRPr="00230CAF" w:rsidRDefault="00167F2A" w:rsidP="00167F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(1)</w:t>
            </w:r>
          </w:p>
        </w:tc>
      </w:tr>
    </w:tbl>
    <w:p w:rsidR="00167F2A" w:rsidRPr="00230CAF" w:rsidRDefault="00167F2A" w:rsidP="00D5771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2A8A" w:rsidRPr="00230CAF" w:rsidRDefault="00602A8A" w:rsidP="003F009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="00612C6D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обучающей выборки</w:t>
      </w:r>
      <w:r w:rsidR="00612C6D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{(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) :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∈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∈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, 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= 1,2, … ,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)}</m:t>
        </m:r>
      </m:oMath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18C1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методом градиентного спуска </w:t>
      </w: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решается задача оптимизации: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3F0093" w:rsidRPr="00230CAF" w:rsidTr="003F0093">
        <w:tc>
          <w:tcPr>
            <w:tcW w:w="8217" w:type="dxa"/>
          </w:tcPr>
          <w:p w:rsidR="00167F2A" w:rsidRPr="00230CAF" w:rsidRDefault="006315A1" w:rsidP="00957C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,</m:t>
                    </m:r>
                  </m:e>
                </m:func>
              </m:oMath>
            </m:oMathPara>
          </w:p>
        </w:tc>
        <w:tc>
          <w:tcPr>
            <w:tcW w:w="1128" w:type="dxa"/>
            <w:vAlign w:val="center"/>
          </w:tcPr>
          <w:p w:rsidR="00167F2A" w:rsidRPr="00230CAF" w:rsidRDefault="00167F2A" w:rsidP="00167F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(2)</w:t>
            </w:r>
          </w:p>
        </w:tc>
      </w:tr>
    </w:tbl>
    <w:p w:rsidR="00167F2A" w:rsidRPr="00230CAF" w:rsidRDefault="00167F2A" w:rsidP="00D5771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4806" w:rsidRPr="00230CAF" w:rsidRDefault="005C18C1" w:rsidP="005C18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г</w:t>
      </w:r>
      <w:r w:rsidR="00602A8A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E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(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w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)</m:t>
        </m:r>
      </m:oMath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функция потерь нейронной сети,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w</m:t>
        </m:r>
      </m:oMath>
      <w:r w:rsidR="00602A8A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параметры</w:t>
      </w:r>
      <w:r w:rsidR="00A733DD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(веса)</w:t>
      </w:r>
      <w:r w:rsidR="00602A8A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нейронной сети</w:t>
      </w:r>
      <w:r w:rsidR="00A733DD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733DD" w:rsidRPr="00230C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</w:t>
      </w:r>
      <w:r w:rsidR="00A733DD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A733DD" w:rsidRPr="00230C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="00A733DD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A733DD" w:rsidRPr="00230C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A733DD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выход нейронной сети при входе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x</m:t>
        </m:r>
      </m:oMath>
      <w:r w:rsidR="00A733DD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вычисления градиента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∂E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∂w</m:t>
            </m:r>
          </m:den>
        </m:f>
      </m:oMath>
      <w:r w:rsidR="00957CBB"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в методе градиентного спуска используется метод обратного распростране</w:t>
      </w:r>
      <w:r w:rsid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ния ошибки, реализация которого </w:t>
      </w: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является целью данной работы. </w:t>
      </w:r>
    </w:p>
    <w:p w:rsidR="00957CBB" w:rsidRPr="00230CAF" w:rsidRDefault="00445131" w:rsidP="00D5771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57CBB" w:rsidRPr="00230CAF" w:rsidRDefault="00957C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D5771E" w:rsidRPr="00230CAF" w:rsidRDefault="00D5771E" w:rsidP="002B35F1">
      <w:pPr>
        <w:pStyle w:val="1"/>
        <w:rPr>
          <w:rFonts w:ascii="Times New Roman" w:hAnsi="Times New Roman" w:cs="Times New Roman"/>
          <w:color w:val="000000" w:themeColor="text1"/>
          <w:szCs w:val="24"/>
        </w:rPr>
      </w:pPr>
      <w:bookmarkStart w:id="2" w:name="_Toc24401715"/>
      <w:r w:rsidRPr="00230CAF">
        <w:rPr>
          <w:rFonts w:ascii="Times New Roman" w:hAnsi="Times New Roman" w:cs="Times New Roman"/>
          <w:color w:val="000000" w:themeColor="text1"/>
          <w:szCs w:val="24"/>
        </w:rPr>
        <w:lastRenderedPageBreak/>
        <w:t>Архитектура нейронной сети</w:t>
      </w:r>
      <w:bookmarkEnd w:id="2"/>
    </w:p>
    <w:p w:rsidR="003F0093" w:rsidRPr="00230CAF" w:rsidRDefault="003F0093" w:rsidP="00D5771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771E" w:rsidRPr="00230CAF" w:rsidRDefault="00D5771E" w:rsidP="003F009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Алгоритм обратного </w:t>
      </w:r>
      <w:r w:rsidR="00602A8A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распространения</w:t>
      </w: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ошибки реализуется для двухслойной </w:t>
      </w:r>
      <w:proofErr w:type="spellStart"/>
      <w:r w:rsidR="0022705A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полносвязной</w:t>
      </w:r>
      <w:proofErr w:type="spellEnd"/>
      <w:r w:rsidR="0022705A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нейронной сети вида: </w:t>
      </w:r>
    </w:p>
    <w:p w:rsidR="0022705A" w:rsidRPr="00230CAF" w:rsidRDefault="0022705A" w:rsidP="00D5771E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22705A" w:rsidRPr="00230CAF" w:rsidRDefault="0022705A" w:rsidP="00957CB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BCDA8E1" wp14:editId="25DB2522">
            <wp:extent cx="4248679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564" t="48764" r="7642" b="30703"/>
                    <a:stretch/>
                  </pic:blipFill>
                  <pic:spPr bwMode="auto">
                    <a:xfrm>
                      <a:off x="0" y="0"/>
                      <a:ext cx="4259383" cy="1413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5F1" w:rsidRPr="00230CAF" w:rsidRDefault="00D5771E" w:rsidP="00D5771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здесь</w:t>
      </w:r>
      <w:r w:rsidR="0022705A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705A" w:rsidRPr="00230C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0022705A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размерность входа (</w:t>
      </w:r>
      <w:r w:rsidR="0022705A" w:rsidRPr="00230C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0022705A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22705A" w:rsidRPr="00230C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22705A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="0022705A" w:rsidRPr="00230C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r w:rsidR="0022705A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r w:rsidR="0022705A" w:rsidRPr="00230C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="0022705A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количество нейронов скрытого слоя, </w:t>
      </w:r>
      <w:r w:rsidR="0022705A" w:rsidRPr="00230C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 w:rsidR="0022705A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количество нейронов выходного слоя (соответствует количеству классов),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(1)</m:t>
            </m:r>
          </m:sup>
        </m:sSup>
      </m:oMath>
      <w:r w:rsidR="0022705A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веса первого слоя,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(2)</m:t>
            </m:r>
          </m:sup>
        </m:sSup>
      </m:oMath>
      <w:r w:rsidR="0022705A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веса второго слоя. </w:t>
      </w:r>
    </w:p>
    <w:p w:rsidR="002B35F1" w:rsidRPr="00230CAF" w:rsidRDefault="0022705A" w:rsidP="003F009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Выходы скрытого слоя обозначим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="002B35F1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3F0093" w:rsidRPr="00230CAF" w:rsidTr="003F0093">
        <w:tc>
          <w:tcPr>
            <w:tcW w:w="8217" w:type="dxa"/>
          </w:tcPr>
          <w:p w:rsidR="00957CBB" w:rsidRPr="00230CAF" w:rsidRDefault="006315A1" w:rsidP="00957CBB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(1)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kn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(1)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  <w:p w:rsidR="00730F56" w:rsidRPr="00230CAF" w:rsidRDefault="00730F56" w:rsidP="00957C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957CBB" w:rsidRPr="00230CAF" w:rsidRDefault="00957CBB" w:rsidP="003F00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8623D3"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2B35F1" w:rsidRPr="00230CAF" w:rsidRDefault="002B35F1" w:rsidP="00D5771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φ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(1)</m:t>
            </m:r>
          </m:sup>
        </m:sSup>
      </m:oMath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функция активации </w:t>
      </w:r>
      <w:proofErr w:type="spellStart"/>
      <w:r w:rsidRPr="00230C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ReLU</w:t>
      </w:r>
      <w:proofErr w:type="spellEnd"/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3F0093" w:rsidRPr="00230CAF" w:rsidTr="003F0093">
        <w:tc>
          <w:tcPr>
            <w:tcW w:w="8217" w:type="dxa"/>
          </w:tcPr>
          <w:p w:rsidR="00957CBB" w:rsidRPr="00230CAF" w:rsidRDefault="008623D3" w:rsidP="00957CBB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ReLU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x,  x&gt;0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0,  x≤0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.</m:t>
                </m:r>
              </m:oMath>
            </m:oMathPara>
          </w:p>
          <w:p w:rsidR="00730F56" w:rsidRPr="00230CAF" w:rsidRDefault="00730F56" w:rsidP="00957C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957CBB" w:rsidRPr="00230CAF" w:rsidRDefault="00957CBB" w:rsidP="003F00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8623D3"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2B35F1" w:rsidRPr="00230CAF" w:rsidRDefault="003F0093" w:rsidP="003F0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22705A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ыходы нейронной сети (выходного слоя) обозначим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</m:oMath>
      <w:r w:rsidR="002B35F1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3F0093" w:rsidRPr="00230CAF" w:rsidTr="003F0093">
        <w:tc>
          <w:tcPr>
            <w:tcW w:w="8217" w:type="dxa"/>
          </w:tcPr>
          <w:p w:rsidR="00957CBB" w:rsidRPr="00230CAF" w:rsidRDefault="006315A1" w:rsidP="003F009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=φ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(2)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mk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(2)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  <w:p w:rsidR="00730F56" w:rsidRPr="00230CAF" w:rsidRDefault="00730F5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957CBB" w:rsidRPr="00230CAF" w:rsidRDefault="00957CBB" w:rsidP="003F00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8623D3"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2B35F1" w:rsidRPr="00230CAF" w:rsidRDefault="002B35F1" w:rsidP="00D5771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где</w:t>
      </w:r>
      <w:r w:rsidR="008623D3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φ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(2)</m:t>
            </m:r>
          </m:sup>
        </m:sSup>
      </m:oMath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функция активации </w:t>
      </w:r>
      <w:proofErr w:type="spellStart"/>
      <w:r w:rsidRPr="00230C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softmax</w:t>
      </w:r>
      <w:proofErr w:type="spellEnd"/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3F0093" w:rsidRPr="00230CAF" w:rsidTr="003F0093">
        <w:tc>
          <w:tcPr>
            <w:tcW w:w="8217" w:type="dxa"/>
          </w:tcPr>
          <w:p w:rsidR="00957CBB" w:rsidRPr="00230CAF" w:rsidRDefault="006315A1" w:rsidP="008623D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softmax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exp⁡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exp⁡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m'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</m:nary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.</m:t>
                </m:r>
              </m:oMath>
            </m:oMathPara>
          </w:p>
          <w:p w:rsidR="00730F56" w:rsidRPr="00230CAF" w:rsidRDefault="00730F56" w:rsidP="00862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957CBB" w:rsidRPr="00230CAF" w:rsidRDefault="00957CBB" w:rsidP="003F00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8623D3"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2B35F1" w:rsidRPr="00230CAF" w:rsidRDefault="002B35F1" w:rsidP="00D5771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В качестве функции потерь используем кросс-энтропию: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3F0093" w:rsidRPr="00230CAF" w:rsidTr="003F0093">
        <w:tc>
          <w:tcPr>
            <w:tcW w:w="8217" w:type="dxa"/>
          </w:tcPr>
          <w:p w:rsidR="00957CBB" w:rsidRPr="00230CAF" w:rsidRDefault="008623D3" w:rsidP="008623D3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w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 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m=1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e>
                    </m:func>
                  </m:e>
                </m:nary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1128" w:type="dxa"/>
            <w:vAlign w:val="center"/>
          </w:tcPr>
          <w:p w:rsidR="00957CBB" w:rsidRPr="00230CAF" w:rsidRDefault="00957CBB" w:rsidP="003F00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8623D3"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957CBB" w:rsidRPr="00230CAF" w:rsidRDefault="00957C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F0093" w:rsidRPr="00B96DD8" w:rsidRDefault="002B35F1" w:rsidP="00B96DD8">
      <w:pPr>
        <w:pStyle w:val="1"/>
        <w:spacing w:after="240"/>
        <w:rPr>
          <w:rFonts w:ascii="Times New Roman" w:hAnsi="Times New Roman" w:cs="Times New Roman"/>
          <w:color w:val="000000" w:themeColor="text1"/>
          <w:szCs w:val="24"/>
        </w:rPr>
      </w:pPr>
      <w:bookmarkStart w:id="3" w:name="_Toc24401716"/>
      <w:r w:rsidRPr="00230CAF">
        <w:rPr>
          <w:rFonts w:ascii="Times New Roman" w:hAnsi="Times New Roman" w:cs="Times New Roman"/>
          <w:color w:val="000000" w:themeColor="text1"/>
          <w:szCs w:val="24"/>
        </w:rPr>
        <w:lastRenderedPageBreak/>
        <w:t>Метод обратного распространения ошибки</w:t>
      </w:r>
      <w:bookmarkEnd w:id="3"/>
    </w:p>
    <w:p w:rsidR="003F2FBB" w:rsidRPr="00230CAF" w:rsidRDefault="002B35F1" w:rsidP="003F009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Метод обратного распространения ошибки реализуется путем прямого и обратного прохода по нейронной сети.</w:t>
      </w:r>
      <w:r w:rsidR="003F2FBB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Прямой </w:t>
      </w:r>
      <w:r w:rsidR="003F2FBB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про</w:t>
      </w: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ход заключается в вычислении выходов каждого слоя сети по формулам (</w:t>
      </w:r>
      <w:r w:rsidR="000F222A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) и (</w:t>
      </w:r>
      <w:r w:rsidR="000F222A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3F2FBB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. Обратный проход включает в себя вычисление значения функц</w:t>
      </w:r>
      <w:r w:rsidR="0056707F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ии потерь и ее градиента. После этого</w:t>
      </w:r>
      <w:r w:rsidR="003F2FBB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направлении антиградиента </w:t>
      </w:r>
      <w:r w:rsidR="0056707F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выполняется шаг градиентного спуска </w:t>
      </w:r>
      <w:r w:rsidR="003F2FBB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для обновления весов: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3F0093" w:rsidRPr="00230CAF" w:rsidTr="003F0093">
        <w:tc>
          <w:tcPr>
            <w:tcW w:w="8217" w:type="dxa"/>
          </w:tcPr>
          <w:p w:rsidR="000F222A" w:rsidRPr="00230CAF" w:rsidRDefault="000F222A" w:rsidP="003F0093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w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w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 - η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∇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E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128" w:type="dxa"/>
            <w:vAlign w:val="center"/>
          </w:tcPr>
          <w:p w:rsidR="000F222A" w:rsidRPr="00230CAF" w:rsidRDefault="000F222A" w:rsidP="003F009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(8)</w:t>
            </w:r>
          </w:p>
        </w:tc>
      </w:tr>
    </w:tbl>
    <w:p w:rsidR="003F2FBB" w:rsidRPr="00230CAF" w:rsidRDefault="000F222A" w:rsidP="000F22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η</m:t>
        </m:r>
      </m:oMath>
      <w:r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скорость обучения.</w:t>
      </w:r>
    </w:p>
    <w:p w:rsidR="003F0093" w:rsidRPr="00230CAF" w:rsidRDefault="003F2FBB" w:rsidP="00B96DD8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критерия остановки используется ограничение итераций метода – проходов по всей обучающей выборке. Для повышения производительности </w:t>
      </w:r>
      <w:r w:rsidR="0056707F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шаг градиентного спуска будет выполнятся в направлении усредненного антиградиента по нескольким входам (</w:t>
      </w:r>
      <w:proofErr w:type="spellStart"/>
      <w:r w:rsidR="0056707F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батчу</w:t>
      </w:r>
      <w:proofErr w:type="spellEnd"/>
      <w:r w:rsidR="0056707F"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3F0093" w:rsidRPr="00B96DD8" w:rsidRDefault="003F2FBB" w:rsidP="00B96DD8">
      <w:pPr>
        <w:pStyle w:val="2"/>
        <w:spacing w:after="240"/>
        <w:rPr>
          <w:rFonts w:ascii="Times New Roman" w:hAnsi="Times New Roman" w:cs="Times New Roman"/>
          <w:color w:val="000000" w:themeColor="text1"/>
          <w:sz w:val="28"/>
          <w:szCs w:val="24"/>
        </w:rPr>
      </w:pPr>
      <w:bookmarkStart w:id="4" w:name="_Toc24401717"/>
      <w:r w:rsidRPr="00230CAF">
        <w:rPr>
          <w:rFonts w:ascii="Times New Roman" w:hAnsi="Times New Roman" w:cs="Times New Roman"/>
          <w:color w:val="000000" w:themeColor="text1"/>
          <w:sz w:val="28"/>
          <w:szCs w:val="24"/>
        </w:rPr>
        <w:t>Вычисление градиентов</w:t>
      </w:r>
      <w:bookmarkEnd w:id="4"/>
      <w:r w:rsidRPr="00230CA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</w:t>
      </w:r>
    </w:p>
    <w:p w:rsidR="002B35F1" w:rsidRPr="00230CAF" w:rsidRDefault="00D652DC" w:rsidP="00230CAF">
      <w:pPr>
        <w:pStyle w:val="af0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Вычисление градиента по весам второго слоя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(2)</m:t>
            </m:r>
          </m:sup>
        </m:sSup>
      </m:oMath>
      <w:r w:rsidRPr="00230CA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3F0093" w:rsidRPr="00230CAF" w:rsidTr="000F222A">
        <w:tc>
          <w:tcPr>
            <w:tcW w:w="8217" w:type="dxa"/>
          </w:tcPr>
          <w:p w:rsidR="009425C6" w:rsidRPr="00230CAF" w:rsidRDefault="006315A1" w:rsidP="00D5771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∂E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(2)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(2)</m:t>
                        </m:r>
                      </m:sup>
                    </m:sSub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ln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</m:e>
                        </m:func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  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m=1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∙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.</m:t>
                </m:r>
              </m:oMath>
            </m:oMathPara>
          </w:p>
          <w:p w:rsidR="00730F56" w:rsidRPr="00230CAF" w:rsidRDefault="00730F56" w:rsidP="00D577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9425C6" w:rsidRPr="00230CAF" w:rsidRDefault="000F222A" w:rsidP="000F22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(9)</w:t>
            </w:r>
          </w:p>
        </w:tc>
      </w:tr>
      <w:tr w:rsidR="003F0093" w:rsidRPr="00230CAF" w:rsidTr="000F222A">
        <w:tc>
          <w:tcPr>
            <w:tcW w:w="8217" w:type="dxa"/>
          </w:tcPr>
          <w:p w:rsidR="009425C6" w:rsidRPr="00230CAF" w:rsidRDefault="006315A1" w:rsidP="00D577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(2)</m:t>
                        </m:r>
                      </m:sup>
                    </m:sSub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(2)</m:t>
                        </m:r>
                      </m:sup>
                    </m:sSub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(2)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=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1-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(2)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,  m=i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,  m≠i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(2)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128" w:type="dxa"/>
          </w:tcPr>
          <w:p w:rsidR="000F222A" w:rsidRPr="00230CAF" w:rsidRDefault="000F222A" w:rsidP="000F22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425C6" w:rsidRPr="00230CAF" w:rsidRDefault="000F222A" w:rsidP="000F22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(10)</w:t>
            </w:r>
          </w:p>
        </w:tc>
      </w:tr>
    </w:tbl>
    <w:p w:rsidR="009425C6" w:rsidRPr="00230CAF" w:rsidRDefault="00DA48E4" w:rsidP="00381BF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где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3F0093" w:rsidRPr="00230CAF" w:rsidTr="00730F56">
        <w:tc>
          <w:tcPr>
            <w:tcW w:w="8217" w:type="dxa"/>
          </w:tcPr>
          <w:p w:rsidR="009425C6" w:rsidRPr="00230CAF" w:rsidRDefault="006315A1" w:rsidP="003F009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(2)</m:t>
                    </m:r>
                  </m:sup>
                </m:sSub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(2)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  <w:p w:rsidR="00730F56" w:rsidRPr="00230CAF" w:rsidRDefault="00730F5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9425C6" w:rsidRPr="00230CAF" w:rsidRDefault="00730F56" w:rsidP="00730F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(11)</w:t>
            </w:r>
          </w:p>
        </w:tc>
      </w:tr>
      <w:tr w:rsidR="003F0093" w:rsidRPr="00230CAF" w:rsidTr="00730F56">
        <w:tc>
          <w:tcPr>
            <w:tcW w:w="8217" w:type="dxa"/>
          </w:tcPr>
          <w:p w:rsidR="009425C6" w:rsidRPr="00230CAF" w:rsidRDefault="006315A1" w:rsidP="003F009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K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ik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(2)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(1)</m:t>
                        </m:r>
                      </m:sup>
                    </m:sSubSup>
                  </m:e>
                </m:nary>
              </m:oMath>
            </m:oMathPara>
          </w:p>
          <w:p w:rsidR="00730F56" w:rsidRPr="00230CAF" w:rsidRDefault="00730F5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9425C6" w:rsidRPr="00230CAF" w:rsidRDefault="00730F56" w:rsidP="00730F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(12)</w:t>
            </w:r>
          </w:p>
        </w:tc>
      </w:tr>
      <w:tr w:rsidR="003F0093" w:rsidRPr="00230CAF" w:rsidTr="00730F56">
        <w:tc>
          <w:tcPr>
            <w:tcW w:w="8217" w:type="dxa"/>
          </w:tcPr>
          <w:p w:rsidR="009425C6" w:rsidRPr="00230CAF" w:rsidRDefault="006315A1" w:rsidP="003F009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(1)</m:t>
                    </m:r>
                  </m:sup>
                </m:sSub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(1)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kn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(1)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  <w:p w:rsidR="00730F56" w:rsidRPr="00230CAF" w:rsidRDefault="00730F5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9425C6" w:rsidRPr="00230CAF" w:rsidRDefault="00730F56" w:rsidP="00730F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(13)</w:t>
            </w:r>
          </w:p>
        </w:tc>
      </w:tr>
      <w:tr w:rsidR="003F0093" w:rsidRPr="00230CAF" w:rsidTr="00730F56">
        <w:tc>
          <w:tcPr>
            <w:tcW w:w="8217" w:type="dxa"/>
          </w:tcPr>
          <w:p w:rsidR="009425C6" w:rsidRPr="00230CAF" w:rsidRDefault="006315A1" w:rsidP="003F009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(2)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(2)</m:t>
                        </m:r>
                      </m:sup>
                    </m:sSub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(2)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(1)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(1)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.</m:t>
                </m:r>
              </m:oMath>
            </m:oMathPara>
          </w:p>
          <w:p w:rsidR="00730F56" w:rsidRPr="00230CAF" w:rsidRDefault="00730F5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9425C6" w:rsidRPr="00230CAF" w:rsidRDefault="00730F56" w:rsidP="00730F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(14)</w:t>
            </w:r>
          </w:p>
        </w:tc>
      </w:tr>
    </w:tbl>
    <w:p w:rsidR="00381BFC" w:rsidRPr="00230CAF" w:rsidRDefault="00381BFC" w:rsidP="00D5771E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Подставим (</w:t>
      </w:r>
      <w:r w:rsidR="00730F56"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10</w:t>
      </w:r>
      <w:r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) </w:t>
      </w:r>
      <w:r w:rsidR="00891755"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 (</w:t>
      </w:r>
      <w:r w:rsidR="00730F56"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14</w:t>
      </w:r>
      <w:r w:rsidR="00891755"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) </w:t>
      </w:r>
      <w:r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 (</w:t>
      </w:r>
      <w:r w:rsidR="00730F56"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9</w:t>
      </w:r>
      <w:r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3F0093" w:rsidRPr="00230CAF" w:rsidTr="00730F56">
        <w:tc>
          <w:tcPr>
            <w:tcW w:w="8217" w:type="dxa"/>
          </w:tcPr>
          <w:p w:rsidR="009425C6" w:rsidRPr="00230CAF" w:rsidRDefault="006315A1" w:rsidP="003F009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∂E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 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m=1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∙</m:t>
                    </m:r>
                  </m:e>
                </m:nary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1-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,  m=i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,  m≠i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</m:oMath>
            </m:oMathPara>
          </w:p>
          <w:p w:rsidR="00730F56" w:rsidRPr="00230CAF" w:rsidRDefault="00730F5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9425C6" w:rsidRPr="00230CAF" w:rsidRDefault="00730F56" w:rsidP="00730F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(15)</w:t>
            </w:r>
          </w:p>
        </w:tc>
      </w:tr>
      <w:tr w:rsidR="003F0093" w:rsidRPr="00230CAF" w:rsidTr="00730F56">
        <w:tc>
          <w:tcPr>
            <w:tcW w:w="8217" w:type="dxa"/>
          </w:tcPr>
          <w:p w:rsidR="009425C6" w:rsidRPr="00230CAF" w:rsidRDefault="009425C6" w:rsidP="003F009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m=1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nary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1-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,  m=i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,  m≠i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(1)</m:t>
                    </m:r>
                  </m:sup>
                </m:sSub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 =</m:t>
                </m:r>
              </m:oMath>
            </m:oMathPara>
          </w:p>
          <w:p w:rsidR="00730F56" w:rsidRPr="00230CAF" w:rsidRDefault="00730F5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9425C6" w:rsidRPr="00230CAF" w:rsidRDefault="009425C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F0093" w:rsidRPr="00230CAF" w:rsidTr="00730F56">
        <w:tc>
          <w:tcPr>
            <w:tcW w:w="8217" w:type="dxa"/>
          </w:tcPr>
          <w:p w:rsidR="009425C6" w:rsidRPr="00230CAF" w:rsidRDefault="009425C6" w:rsidP="003F009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w:lastRenderedPageBreak/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m=1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:rsidR="00730F56" w:rsidRPr="00230CAF" w:rsidRDefault="00730F5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9425C6" w:rsidRPr="00230CAF" w:rsidRDefault="009425C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30440" w:rsidRPr="00230CAF" w:rsidRDefault="00630440" w:rsidP="00B96DD8">
      <w:pPr>
        <w:spacing w:after="0"/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Из условия (</w:t>
      </w:r>
      <w:r w:rsidR="00730F56"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1</w:t>
      </w:r>
      <w:r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 получаем окончательную формулу вычисления градиента по весам второго слоя: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3F0093" w:rsidRPr="00230CAF" w:rsidTr="00730F56">
        <w:tc>
          <w:tcPr>
            <w:tcW w:w="8217" w:type="dxa"/>
          </w:tcPr>
          <w:p w:rsidR="009425C6" w:rsidRPr="00230CAF" w:rsidRDefault="006315A1" w:rsidP="003F009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highlight w:val="lightGray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lightGray"/>
                      </w:rPr>
                      <m:t>∂E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lightGray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  <m:t>ij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highlight w:val="lightGra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highlight w:val="lightGray"/>
                              </w:rPr>
                              <m:t>2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highlight w:val="lightGray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highlight w:val="lightGray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lightGray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lightGray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highlight w:val="lightGray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highlight w:val="lightGra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highlight w:val="lightGray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lightGray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.</m:t>
                </m:r>
              </m:oMath>
            </m:oMathPara>
          </w:p>
          <w:p w:rsidR="00730F56" w:rsidRPr="00230CAF" w:rsidRDefault="00730F5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9425C6" w:rsidRPr="00230CAF" w:rsidRDefault="00730F56" w:rsidP="00730F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(16)</w:t>
            </w:r>
          </w:p>
        </w:tc>
      </w:tr>
    </w:tbl>
    <w:p w:rsidR="00630440" w:rsidRPr="001C1E3B" w:rsidRDefault="00630440" w:rsidP="001C1E3B">
      <w:pPr>
        <w:pStyle w:val="af0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E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Вычисление градиента по весам первого слоя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(1)</m:t>
            </m:r>
          </m:sup>
        </m:sSup>
      </m:oMath>
      <w:r w:rsidRPr="001C1E3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3F0093" w:rsidRPr="00230CAF" w:rsidTr="00730F56">
        <w:tc>
          <w:tcPr>
            <w:tcW w:w="8217" w:type="dxa"/>
          </w:tcPr>
          <w:p w:rsidR="009425C6" w:rsidRPr="00230CAF" w:rsidRDefault="006315A1" w:rsidP="003F009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∂E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(1)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(1)</m:t>
                        </m:r>
                      </m:sup>
                    </m:sSub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ln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</m:e>
                        </m:func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  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m=1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∙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(1)</m:t>
                        </m:r>
                      </m:sup>
                    </m:sSub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  <w:p w:rsidR="00730F56" w:rsidRPr="00230CAF" w:rsidRDefault="00730F5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9425C6" w:rsidRPr="00230CAF" w:rsidRDefault="00730F56" w:rsidP="00730F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(17)</w:t>
            </w:r>
          </w:p>
        </w:tc>
      </w:tr>
      <w:tr w:rsidR="003F0093" w:rsidRPr="00230CAF" w:rsidTr="00730F56">
        <w:tc>
          <w:tcPr>
            <w:tcW w:w="8217" w:type="dxa"/>
          </w:tcPr>
          <w:p w:rsidR="009425C6" w:rsidRPr="00230CAF" w:rsidRDefault="006315A1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(1)</m:t>
                        </m:r>
                      </m:sup>
                    </m:sSub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(1)</m:t>
                        </m:r>
                      </m:sup>
                    </m:sSub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(2)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(2)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(1)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m'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m'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(1)</m:t>
                                </m:r>
                              </m:sup>
                            </m:sSubSup>
                          </m:den>
                        </m:f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128" w:type="dxa"/>
            <w:vAlign w:val="center"/>
          </w:tcPr>
          <w:p w:rsidR="009425C6" w:rsidRPr="00230CAF" w:rsidRDefault="00730F56" w:rsidP="00730F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(18)</w:t>
            </w:r>
          </w:p>
        </w:tc>
      </w:tr>
    </w:tbl>
    <w:p w:rsidR="00244D36" w:rsidRPr="00230CAF" w:rsidRDefault="00244D36" w:rsidP="00891755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где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3F0093" w:rsidRPr="00230CAF" w:rsidTr="00730F56">
        <w:tc>
          <w:tcPr>
            <w:tcW w:w="8217" w:type="dxa"/>
          </w:tcPr>
          <w:p w:rsidR="009425C6" w:rsidRPr="00230CAF" w:rsidRDefault="006315A1" w:rsidP="003F009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(1)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(2)</m:t>
                        </m:r>
                      </m:sup>
                    </m:sSub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(2)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(1)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(2)</m:t>
                    </m:r>
                  </m:sup>
                </m:sSubSup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(1)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(1)</m:t>
                        </m:r>
                      </m:sup>
                    </m:sSubSup>
                  </m:den>
                </m:f>
              </m:oMath>
            </m:oMathPara>
          </w:p>
          <w:p w:rsidR="00730F56" w:rsidRPr="00230CAF" w:rsidRDefault="00730F5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9425C6" w:rsidRPr="00230CAF" w:rsidRDefault="00730F56" w:rsidP="00730F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(19)</w:t>
            </w:r>
          </w:p>
        </w:tc>
      </w:tr>
      <w:tr w:rsidR="003F0093" w:rsidRPr="00230CAF" w:rsidTr="00730F56">
        <w:tc>
          <w:tcPr>
            <w:tcW w:w="8217" w:type="dxa"/>
          </w:tcPr>
          <w:p w:rsidR="009425C6" w:rsidRPr="00230CAF" w:rsidRDefault="006315A1" w:rsidP="003F009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(1)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(1)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(1)</m:t>
                        </m:r>
                      </m:sup>
                    </m:sSub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,  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&gt;0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0, 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≤0</m:t>
                              </m:r>
                            </m:e>
                          </m:mr>
                        </m:m>
                      </m:e>
                    </m:d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 xml:space="preserve">, 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&gt;0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 xml:space="preserve">0,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≤0</m:t>
                          </m:r>
                        </m:e>
                      </m:mr>
                    </m:m>
                  </m:e>
                </m:d>
              </m:oMath>
            </m:oMathPara>
          </w:p>
          <w:p w:rsidR="00730F56" w:rsidRPr="00230CAF" w:rsidRDefault="00730F5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9425C6" w:rsidRPr="00230CAF" w:rsidRDefault="00730F56" w:rsidP="00730F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(20)</w:t>
            </w:r>
          </w:p>
        </w:tc>
      </w:tr>
      <w:tr w:rsidR="003F0093" w:rsidRPr="00230CAF" w:rsidTr="00730F56">
        <w:tc>
          <w:tcPr>
            <w:tcW w:w="8217" w:type="dxa"/>
          </w:tcPr>
          <w:p w:rsidR="009425C6" w:rsidRPr="00230CAF" w:rsidRDefault="006315A1" w:rsidP="003F009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(1)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.</m:t>
                </m:r>
              </m:oMath>
            </m:oMathPara>
          </w:p>
          <w:p w:rsidR="00730F56" w:rsidRPr="00230CAF" w:rsidRDefault="00730F5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9425C6" w:rsidRPr="00230CAF" w:rsidRDefault="00730F56" w:rsidP="00730F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(21)</w:t>
            </w:r>
          </w:p>
        </w:tc>
      </w:tr>
    </w:tbl>
    <w:p w:rsidR="009425C6" w:rsidRPr="00230CAF" w:rsidRDefault="00244D36" w:rsidP="00244D3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Подставим (</w:t>
      </w:r>
      <w:r w:rsidR="00730F56"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18</w:t>
      </w:r>
      <w:r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 в (</w:t>
      </w:r>
      <w:r w:rsidR="00730F56"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17</w:t>
      </w:r>
      <w:r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160A06"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и разобьем на две суммы</w:t>
      </w:r>
      <w:r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3F0093" w:rsidRPr="00230CAF" w:rsidTr="00730F56">
        <w:tc>
          <w:tcPr>
            <w:tcW w:w="8217" w:type="dxa"/>
          </w:tcPr>
          <w:p w:rsidR="009425C6" w:rsidRPr="00230CAF" w:rsidRDefault="006315A1" w:rsidP="003F009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∂E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m=1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nary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m:t>'</m:t>
                                </m:r>
                              </m:sup>
                            </m:sSup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∙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 xml:space="preserve">, 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&gt;0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 xml:space="preserve">0,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≤0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</m:oMath>
            </m:oMathPara>
          </w:p>
          <w:p w:rsidR="00730F56" w:rsidRPr="00230CAF" w:rsidRDefault="00730F5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9425C6" w:rsidRPr="00230CAF" w:rsidRDefault="00730F56" w:rsidP="00730F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(22)</w:t>
            </w:r>
          </w:p>
        </w:tc>
      </w:tr>
      <w:tr w:rsidR="003F0093" w:rsidRPr="00230CAF" w:rsidTr="00730F56">
        <w:tc>
          <w:tcPr>
            <w:tcW w:w="8217" w:type="dxa"/>
          </w:tcPr>
          <w:p w:rsidR="009425C6" w:rsidRPr="00230CAF" w:rsidRDefault="009425C6" w:rsidP="003F009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+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M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φ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e>
                        </m:nary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∙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 xml:space="preserve">, 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&gt;0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 xml:space="preserve">0,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≤0</m:t>
                          </m:r>
                        </m:e>
                      </m:mr>
                    </m:m>
                  </m:e>
                </m:d>
              </m:oMath>
            </m:oMathPara>
          </w:p>
          <w:p w:rsidR="00730F56" w:rsidRPr="00230CAF" w:rsidRDefault="00730F5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</w:tcPr>
          <w:p w:rsidR="009425C6" w:rsidRPr="00230CAF" w:rsidRDefault="009425C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795F61" w:rsidRPr="00230CAF" w:rsidRDefault="00795F61" w:rsidP="00B96DD8">
      <w:pPr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Из условия (</w:t>
      </w:r>
      <w:r w:rsidR="00730F56"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1</w:t>
      </w:r>
      <w:r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3F0093" w:rsidRPr="00230CAF" w:rsidTr="00730F56">
        <w:tc>
          <w:tcPr>
            <w:tcW w:w="8217" w:type="dxa"/>
          </w:tcPr>
          <w:p w:rsidR="009425C6" w:rsidRPr="00230CAF" w:rsidRDefault="006315A1" w:rsidP="003F0093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∂E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</m:e>
                    </m:nary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∙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 xml:space="preserve">, 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&gt;0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 xml:space="preserve">0,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≤0</m:t>
                          </m:r>
                        </m:e>
                      </m:mr>
                    </m:m>
                  </m:e>
                </m:d>
              </m:oMath>
            </m:oMathPara>
          </w:p>
          <w:p w:rsidR="00730F56" w:rsidRPr="00230CAF" w:rsidRDefault="00730F56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9425C6" w:rsidRPr="00230CAF" w:rsidRDefault="00730F56" w:rsidP="00730F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(23)</w:t>
            </w:r>
          </w:p>
        </w:tc>
      </w:tr>
    </w:tbl>
    <w:p w:rsidR="00795F61" w:rsidRPr="00230CAF" w:rsidRDefault="00795F61" w:rsidP="003F0093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230CA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Таким образом окончательная формула вычисления градиента по весам первого слоя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28"/>
      </w:tblGrid>
      <w:tr w:rsidR="003F0093" w:rsidRPr="00230CAF" w:rsidTr="00730F56">
        <w:tc>
          <w:tcPr>
            <w:tcW w:w="8217" w:type="dxa"/>
          </w:tcPr>
          <w:p w:rsidR="009425C6" w:rsidRPr="00230CAF" w:rsidRDefault="006315A1" w:rsidP="003F00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highlight w:val="lightGray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lightGray"/>
                      </w:rPr>
                      <m:t>∂E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lightGray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  <m:t>ij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highlight w:val="lightGra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highlight w:val="lightGray"/>
                              </w:rPr>
                              <m:t>1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highlight w:val="lightGray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highlight w:val="lightGra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lightGray"/>
                      </w:rPr>
                      <m:t>m=1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lightGray"/>
                      </w:rPr>
                      <m:t>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highlight w:val="lightGray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highlight w:val="lightGra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highlight w:val="lightGray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highlight w:val="lightGra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highlight w:val="lightGray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highlight w:val="lightGray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  <m:t xml:space="preserve">-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highlight w:val="lightGray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highlight w:val="lightGray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  <w:highlight w:val="lightGray"/>
                                <w:lang w:val="en-US"/>
                              </w:rPr>
                              <m:t>m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highlight w:val="lightGra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:highlight w:val="lightGray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highlight w:val="lightGray"/>
                  </w:rPr>
                  <m:t>∙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highlight w:val="lightGray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highlight w:val="lightGray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  <w:highlight w:val="lightGra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highlight w:val="lightGray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highlight w:val="lightGray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highlight w:val="lightGray"/>
                            </w:rPr>
                            <m:t xml:space="preserve">, 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  <w:highlight w:val="lightGra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highlight w:val="lightGray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highlight w:val="lightGray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highlight w:val="lightGray"/>
                            </w:rPr>
                            <m:t>&gt;0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highlight w:val="lightGray"/>
                            </w:rPr>
                            <m:t xml:space="preserve">0,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  <w:highlight w:val="lightGra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highlight w:val="lightGray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  <w:highlight w:val="lightGray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highlight w:val="lightGray"/>
                            </w:rPr>
                            <m:t>≤0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1128" w:type="dxa"/>
            <w:vAlign w:val="center"/>
          </w:tcPr>
          <w:p w:rsidR="009425C6" w:rsidRPr="00230CAF" w:rsidRDefault="00730F56" w:rsidP="00730F5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0C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(24)</w:t>
            </w:r>
          </w:p>
        </w:tc>
      </w:tr>
    </w:tbl>
    <w:p w:rsidR="006A4220" w:rsidRDefault="006A4220" w:rsidP="001C1E3B">
      <w:pPr>
        <w:pStyle w:val="1"/>
        <w:spacing w:before="0" w:after="240"/>
        <w:rPr>
          <w:rFonts w:ascii="Times New Roman" w:eastAsiaTheme="minorEastAsia" w:hAnsi="Times New Roman" w:cs="Times New Roman"/>
          <w:color w:val="000000" w:themeColor="text1"/>
          <w:szCs w:val="24"/>
        </w:rPr>
      </w:pPr>
      <w:bookmarkStart w:id="5" w:name="_Toc24401718"/>
      <w:r w:rsidRPr="00230CAF">
        <w:rPr>
          <w:rFonts w:ascii="Times New Roman" w:eastAsiaTheme="minorEastAsia" w:hAnsi="Times New Roman" w:cs="Times New Roman"/>
          <w:color w:val="000000" w:themeColor="text1"/>
          <w:szCs w:val="24"/>
        </w:rPr>
        <w:lastRenderedPageBreak/>
        <w:t>Программная реализация</w:t>
      </w:r>
      <w:bookmarkEnd w:id="5"/>
    </w:p>
    <w:p w:rsidR="00423947" w:rsidRPr="00423947" w:rsidRDefault="00423947" w:rsidP="00423947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6" w:name="_Toc24401719"/>
      <w:r w:rsidRPr="00423947">
        <w:rPr>
          <w:rFonts w:ascii="Times New Roman" w:hAnsi="Times New Roman" w:cs="Times New Roman"/>
          <w:color w:val="auto"/>
          <w:sz w:val="28"/>
        </w:rPr>
        <w:t>Описание класса</w:t>
      </w:r>
      <w:bookmarkEnd w:id="6"/>
    </w:p>
    <w:p w:rsidR="006A4220" w:rsidRPr="00FF0EEF" w:rsidRDefault="006A4220" w:rsidP="001C1E3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EEF">
        <w:rPr>
          <w:rFonts w:ascii="Times New Roman" w:hAnsi="Times New Roman" w:cs="Times New Roman"/>
          <w:sz w:val="24"/>
          <w:szCs w:val="24"/>
        </w:rPr>
        <w:t xml:space="preserve">Описанная выше нейронная сеть реализована в классе </w:t>
      </w:r>
      <w:proofErr w:type="spellStart"/>
      <w:r w:rsidRPr="00FF0EEF">
        <w:rPr>
          <w:rFonts w:ascii="Times New Roman" w:hAnsi="Times New Roman" w:cs="Times New Roman"/>
          <w:sz w:val="24"/>
          <w:szCs w:val="24"/>
          <w:lang w:val="en-US"/>
        </w:rPr>
        <w:t>NeuralNetwork</w:t>
      </w:r>
      <w:proofErr w:type="spellEnd"/>
      <w:r w:rsidRPr="00FF0EEF">
        <w:rPr>
          <w:rFonts w:ascii="Times New Roman" w:hAnsi="Times New Roman" w:cs="Times New Roman"/>
          <w:sz w:val="24"/>
          <w:szCs w:val="24"/>
        </w:rPr>
        <w:t>.</w:t>
      </w:r>
    </w:p>
    <w:p w:rsidR="006A4220" w:rsidRDefault="006A4220" w:rsidP="006A42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EEF">
        <w:rPr>
          <w:rFonts w:ascii="Times New Roman" w:hAnsi="Times New Roman" w:cs="Times New Roman"/>
          <w:sz w:val="24"/>
          <w:szCs w:val="24"/>
        </w:rPr>
        <w:t xml:space="preserve">Поля класса </w:t>
      </w:r>
      <w:proofErr w:type="spellStart"/>
      <w:r w:rsidR="00F75FFE" w:rsidRPr="00FF0EEF">
        <w:rPr>
          <w:rFonts w:ascii="Times New Roman" w:hAnsi="Times New Roman" w:cs="Times New Roman"/>
          <w:sz w:val="24"/>
          <w:szCs w:val="24"/>
          <w:lang w:val="en-US"/>
        </w:rPr>
        <w:t>NeuralNetwork</w:t>
      </w:r>
      <w:proofErr w:type="spellEnd"/>
      <w:r w:rsidR="00F75FFE" w:rsidRPr="00FF0EE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FF0EEF" w:rsidTr="004E67A6">
        <w:tc>
          <w:tcPr>
            <w:tcW w:w="1980" w:type="dxa"/>
          </w:tcPr>
          <w:p w:rsidR="00FF0EEF" w:rsidRDefault="004E67A6" w:rsidP="00FF0E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7365" w:type="dxa"/>
          </w:tcPr>
          <w:p w:rsidR="00FF0EEF" w:rsidRDefault="004E67A6" w:rsidP="006A4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F0EEF" w:rsidTr="004E67A6">
        <w:tc>
          <w:tcPr>
            <w:tcW w:w="1980" w:type="dxa"/>
          </w:tcPr>
          <w:p w:rsidR="00FF0EEF" w:rsidRDefault="00FF0EEF" w:rsidP="006A4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w1</w:t>
            </w:r>
          </w:p>
        </w:tc>
        <w:tc>
          <w:tcPr>
            <w:tcW w:w="7365" w:type="dxa"/>
          </w:tcPr>
          <w:p w:rsidR="00FF0EEF" w:rsidRDefault="004E67A6" w:rsidP="006A4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массив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numpy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вещественных чисел размера (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), хранящий значения весов первого слоя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</w:t>
            </w:r>
          </w:p>
        </w:tc>
      </w:tr>
      <w:tr w:rsidR="00FF0EEF" w:rsidTr="004E67A6">
        <w:tc>
          <w:tcPr>
            <w:tcW w:w="1980" w:type="dxa"/>
          </w:tcPr>
          <w:p w:rsidR="00FF0EEF" w:rsidRDefault="00FF0EEF" w:rsidP="006A4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w2</w:t>
            </w:r>
          </w:p>
        </w:tc>
        <w:tc>
          <w:tcPr>
            <w:tcW w:w="7365" w:type="dxa"/>
          </w:tcPr>
          <w:p w:rsidR="00FF0EEF" w:rsidRPr="004E67A6" w:rsidRDefault="004E67A6" w:rsidP="004E67A6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массив вещественных чисел длины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храня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щий значения весов второго слоя</w:t>
            </w:r>
          </w:p>
        </w:tc>
      </w:tr>
      <w:tr w:rsidR="00FF0EEF" w:rsidTr="004E67A6">
        <w:tc>
          <w:tcPr>
            <w:tcW w:w="1980" w:type="dxa"/>
          </w:tcPr>
          <w:p w:rsidR="00FF0EEF" w:rsidRDefault="00FF0EEF" w:rsidP="006A4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bias1</w:t>
            </w:r>
          </w:p>
        </w:tc>
        <w:tc>
          <w:tcPr>
            <w:tcW w:w="7365" w:type="dxa"/>
          </w:tcPr>
          <w:p w:rsidR="00FF0EEF" w:rsidRDefault="004E67A6" w:rsidP="006A4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массив вещественных чисел длины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соответствующий нейрону смещения первого слоя</w:t>
            </w:r>
          </w:p>
        </w:tc>
      </w:tr>
      <w:tr w:rsidR="00FF0EEF" w:rsidTr="004E67A6">
        <w:tc>
          <w:tcPr>
            <w:tcW w:w="1980" w:type="dxa"/>
          </w:tcPr>
          <w:p w:rsidR="00FF0EEF" w:rsidRDefault="00FF0EEF" w:rsidP="006A4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ias2</w:t>
            </w:r>
          </w:p>
        </w:tc>
        <w:tc>
          <w:tcPr>
            <w:tcW w:w="7365" w:type="dxa"/>
          </w:tcPr>
          <w:p w:rsidR="00FF0EEF" w:rsidRDefault="004E67A6" w:rsidP="006A4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массив вещественных чисел длины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соответствующий нейрону смещения второго слоя</w:t>
            </w:r>
          </w:p>
        </w:tc>
      </w:tr>
    </w:tbl>
    <w:p w:rsidR="00F75FFE" w:rsidRPr="00FF0EEF" w:rsidRDefault="00F75FFE" w:rsidP="00F75FF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F75FFE" w:rsidRDefault="00F75FFE" w:rsidP="00255424">
      <w:pPr>
        <w:pStyle w:val="HTML"/>
        <w:shd w:val="clear" w:color="auto" w:fill="FFFFFF"/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FF0EEF">
        <w:rPr>
          <w:rFonts w:ascii="Times New Roman" w:hAnsi="Times New Roman" w:cs="Times New Roman"/>
          <w:color w:val="000000"/>
          <w:sz w:val="24"/>
          <w:szCs w:val="24"/>
        </w:rPr>
        <w:t xml:space="preserve">Методы класса </w:t>
      </w:r>
      <w:proofErr w:type="spellStart"/>
      <w:r w:rsidRPr="00FF0EEF">
        <w:rPr>
          <w:rFonts w:ascii="Times New Roman" w:hAnsi="Times New Roman" w:cs="Times New Roman"/>
          <w:sz w:val="24"/>
          <w:szCs w:val="24"/>
          <w:lang w:val="en-US"/>
        </w:rPr>
        <w:t>NeuralNetwork</w:t>
      </w:r>
      <w:proofErr w:type="spellEnd"/>
      <w:r w:rsidRPr="00FF0EE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4E67A6" w:rsidTr="004E67A6">
        <w:trPr>
          <w:cantSplit/>
        </w:trPr>
        <w:tc>
          <w:tcPr>
            <w:tcW w:w="1980" w:type="dxa"/>
          </w:tcPr>
          <w:p w:rsidR="004E67A6" w:rsidRPr="004E67A6" w:rsidRDefault="004E67A6" w:rsidP="00255424">
            <w:pPr>
              <w:pStyle w:val="HTML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7365" w:type="dxa"/>
          </w:tcPr>
          <w:p w:rsidR="004E67A6" w:rsidRPr="004E67A6" w:rsidRDefault="004E67A6" w:rsidP="00255424">
            <w:pPr>
              <w:pStyle w:val="HTML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E67A6" w:rsidRPr="004E67A6" w:rsidTr="004E67A6">
        <w:trPr>
          <w:cantSplit/>
        </w:trPr>
        <w:tc>
          <w:tcPr>
            <w:tcW w:w="1980" w:type="dxa"/>
          </w:tcPr>
          <w:p w:rsidR="004E67A6" w:rsidRDefault="004E67A6" w:rsidP="00255424">
            <w:pPr>
              <w:pStyle w:val="HTML"/>
              <w:spacing w:after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NeuralNetwork</w:t>
            </w:r>
            <w:proofErr w:type="spellEnd"/>
          </w:p>
        </w:tc>
        <w:tc>
          <w:tcPr>
            <w:tcW w:w="7365" w:type="dxa"/>
          </w:tcPr>
          <w:p w:rsidR="004E67A6" w:rsidRPr="004E67A6" w:rsidRDefault="004E67A6" w:rsidP="00255424">
            <w:pPr>
              <w:pStyle w:val="HTML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конструктор класса. Принимает на вход три значения целочисленного типа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размеры входного, скрытого и выходного слоев соответственно. Значения по умолчанию: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784,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50,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10. Выполняет начальную инициализацию весов первого и второго слоя нейронной сети случайными числами из нормального распределения и заполнение весов нейрона смещения нулями.</w:t>
            </w:r>
          </w:p>
        </w:tc>
      </w:tr>
      <w:tr w:rsidR="004E67A6" w:rsidRPr="004E67A6" w:rsidTr="004E67A6">
        <w:trPr>
          <w:cantSplit/>
        </w:trPr>
        <w:tc>
          <w:tcPr>
            <w:tcW w:w="1980" w:type="dxa"/>
          </w:tcPr>
          <w:p w:rsidR="004E67A6" w:rsidRPr="004E67A6" w:rsidRDefault="004E67A6" w:rsidP="00255424">
            <w:pPr>
              <w:pStyle w:val="HTML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phi_1</w:t>
            </w:r>
          </w:p>
        </w:tc>
        <w:tc>
          <w:tcPr>
            <w:tcW w:w="7365" w:type="dxa"/>
          </w:tcPr>
          <w:p w:rsidR="004E67A6" w:rsidRDefault="004E67A6" w:rsidP="004E67A6">
            <w:pPr>
              <w:pStyle w:val="HTML"/>
              <w:spacing w:after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функция активации скрытого слоя (в данном случае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ReLU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). Принимает на вход массив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numpy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вещественных чисел любого размера и возвращает массив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numpy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(такого же размера) значений активаций, вычисленных по формуле (4) для каждого значения входного массива.</w:t>
            </w:r>
          </w:p>
          <w:p w:rsidR="004E67A6" w:rsidRPr="004E67A6" w:rsidRDefault="004E67A6" w:rsidP="004E67A6">
            <w:pPr>
              <w:pStyle w:val="HTML"/>
              <w:spacing w:after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Примечание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в рамках алгоритма предполагается, что входной массив двумерный и соответствует произведению матрицы входов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bs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oMath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матрицы весов первого слоя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(1)</m:t>
                  </m:r>
                </m:sup>
              </m:sSubSup>
            </m:oMath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4E67A6" w:rsidRPr="004E67A6" w:rsidTr="004E67A6">
        <w:trPr>
          <w:cantSplit/>
        </w:trPr>
        <w:tc>
          <w:tcPr>
            <w:tcW w:w="1980" w:type="dxa"/>
          </w:tcPr>
          <w:p w:rsidR="004E67A6" w:rsidRPr="004E67A6" w:rsidRDefault="004E67A6" w:rsidP="00255424">
            <w:pPr>
              <w:pStyle w:val="HTML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phi_2</w:t>
            </w:r>
          </w:p>
        </w:tc>
        <w:tc>
          <w:tcPr>
            <w:tcW w:w="7365" w:type="dxa"/>
          </w:tcPr>
          <w:p w:rsidR="004E67A6" w:rsidRPr="00FF0EEF" w:rsidRDefault="004E67A6" w:rsidP="004E67A6">
            <w:pPr>
              <w:pStyle w:val="HTML"/>
              <w:shd w:val="clear" w:color="auto" w:fill="FFFFFF"/>
              <w:spacing w:after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функция активации выходного слоя (в данном случае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softmax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). Принимает на вход двумерный массив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numpy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любого размера и возвращает двумерный массив (такого же размера), соответствующий значениям активаций второго слоя, вычисленных по формуле (6) для каждого элемента входного массива. </w:t>
            </w:r>
          </w:p>
          <w:p w:rsidR="004E67A6" w:rsidRPr="004E67A6" w:rsidRDefault="004E67A6" w:rsidP="004E67A6">
            <w:pPr>
              <w:pStyle w:val="HTML"/>
              <w:shd w:val="clear" w:color="auto" w:fill="FFFFFF"/>
              <w:spacing w:after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Примечание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в рамках алгоритма предполагается, что входной массив является произведением матрицы активаций нейронов скрытого слоя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bs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oMath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матрицы весов второго слоя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(2)</m:t>
                  </m:r>
                </m:sup>
              </m:sSubSup>
            </m:oMath>
          </w:p>
        </w:tc>
      </w:tr>
      <w:tr w:rsidR="004E67A6" w:rsidRPr="004E67A6" w:rsidTr="004E67A6">
        <w:trPr>
          <w:cantSplit/>
        </w:trPr>
        <w:tc>
          <w:tcPr>
            <w:tcW w:w="1980" w:type="dxa"/>
          </w:tcPr>
          <w:p w:rsidR="004E67A6" w:rsidRPr="004E67A6" w:rsidRDefault="004E67A6" w:rsidP="00255424">
            <w:pPr>
              <w:pStyle w:val="HTML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dphi_1</w:t>
            </w:r>
          </w:p>
        </w:tc>
        <w:tc>
          <w:tcPr>
            <w:tcW w:w="7365" w:type="dxa"/>
          </w:tcPr>
          <w:p w:rsidR="004E67A6" w:rsidRPr="004E67A6" w:rsidRDefault="004E67A6" w:rsidP="00255424">
            <w:pPr>
              <w:pStyle w:val="HTML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производная функции активации скрытого слоя (в данном случае производная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ReLU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). Принимает на вход массив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numpy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вещественных чисел любого размера и возвращает массив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numpy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(такого же размера) значений производной, вычисленных по формуле (20) для каждого значения входного массива.</w:t>
            </w:r>
          </w:p>
        </w:tc>
      </w:tr>
      <w:tr w:rsidR="004E67A6" w:rsidRPr="004E67A6" w:rsidTr="004E67A6">
        <w:trPr>
          <w:cantSplit/>
        </w:trPr>
        <w:tc>
          <w:tcPr>
            <w:tcW w:w="1980" w:type="dxa"/>
          </w:tcPr>
          <w:p w:rsidR="004E67A6" w:rsidRPr="004E67A6" w:rsidRDefault="004E67A6" w:rsidP="00255424">
            <w:pPr>
              <w:pStyle w:val="HTML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oss</w:t>
            </w:r>
            <w:proofErr w:type="spellEnd"/>
          </w:p>
        </w:tc>
        <w:tc>
          <w:tcPr>
            <w:tcW w:w="7365" w:type="dxa"/>
          </w:tcPr>
          <w:p w:rsidR="004E67A6" w:rsidRPr="004E67A6" w:rsidRDefault="004E67A6" w:rsidP="00255424">
            <w:pPr>
              <w:pStyle w:val="HTML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функция потерь (в данном случае кросс-энтропия). Принимает на вход двумерный массив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numpy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bs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</m:oMath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соответствующий матрице значений активаций выходного слоя, и двумерный массив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bs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</m:oMath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соответствующий меткам классов входных данных сети. Возвращает вектор значений функции потерь, вычисленных по формуле (7) для каждой пары соответствующих строк из матрицы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матрицы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</w:t>
            </w:r>
          </w:p>
        </w:tc>
      </w:tr>
      <w:tr w:rsidR="004E67A6" w:rsidRPr="004E67A6" w:rsidTr="004E67A6">
        <w:trPr>
          <w:cantSplit/>
        </w:trPr>
        <w:tc>
          <w:tcPr>
            <w:tcW w:w="1980" w:type="dxa"/>
          </w:tcPr>
          <w:p w:rsidR="004E67A6" w:rsidRPr="004E67A6" w:rsidRDefault="004E67A6" w:rsidP="00255424">
            <w:pPr>
              <w:pStyle w:val="HTML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predict</w:t>
            </w:r>
          </w:p>
        </w:tc>
        <w:tc>
          <w:tcPr>
            <w:tcW w:w="7365" w:type="dxa"/>
          </w:tcPr>
          <w:p w:rsidR="004E67A6" w:rsidRPr="004E67A6" w:rsidRDefault="004E67A6" w:rsidP="00255424">
            <w:pPr>
              <w:pStyle w:val="HTML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функция классификации. Принимает на вход двумерный массив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numpy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соответствующий матрице входов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bs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oMath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и возвращает двумерный массив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numpy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соответствующий матрице выходов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bs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</m:oMath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посчитанный по формуле (5).</w:t>
            </w:r>
          </w:p>
        </w:tc>
      </w:tr>
      <w:tr w:rsidR="004E67A6" w:rsidRPr="004E67A6" w:rsidTr="004E67A6">
        <w:trPr>
          <w:cantSplit/>
        </w:trPr>
        <w:tc>
          <w:tcPr>
            <w:tcW w:w="1980" w:type="dxa"/>
          </w:tcPr>
          <w:p w:rsidR="004E67A6" w:rsidRPr="004E67A6" w:rsidRDefault="004E67A6" w:rsidP="00255424">
            <w:pPr>
              <w:pStyle w:val="HTML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get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metrics</w:t>
            </w:r>
          </w:p>
        </w:tc>
        <w:tc>
          <w:tcPr>
            <w:tcW w:w="7365" w:type="dxa"/>
          </w:tcPr>
          <w:p w:rsidR="004E67A6" w:rsidRPr="004E67A6" w:rsidRDefault="004E67A6" w:rsidP="00255424">
            <w:pPr>
              <w:pStyle w:val="HTML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подсчет ошибки и точности сети. Принимает на вход двумерный массив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numpy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соответствующий матрице значений активаций выходного слоя, и двумерный массив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соответствующий меткам классов входных данных сети. Возвращает два вещественных значения – ошибку и точность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4E67A6" w:rsidRPr="004E67A6" w:rsidTr="004E67A6">
        <w:trPr>
          <w:cantSplit/>
        </w:trPr>
        <w:tc>
          <w:tcPr>
            <w:tcW w:w="1980" w:type="dxa"/>
          </w:tcPr>
          <w:p w:rsidR="004E67A6" w:rsidRPr="004E67A6" w:rsidRDefault="004E67A6" w:rsidP="00255424">
            <w:pPr>
              <w:pStyle w:val="HTML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fit</w:t>
            </w:r>
          </w:p>
        </w:tc>
        <w:tc>
          <w:tcPr>
            <w:tcW w:w="7365" w:type="dxa"/>
          </w:tcPr>
          <w:p w:rsidR="004E67A6" w:rsidRPr="00FF0EEF" w:rsidRDefault="004E67A6" w:rsidP="004E67A6">
            <w:pPr>
              <w:pStyle w:val="HTML"/>
              <w:shd w:val="clear" w:color="auto" w:fill="FFFFFF"/>
              <w:spacing w:after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подбор весов нейронной сети методом обратного распространения ошибки. Обязательными аргументами являются двумерный массив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numpy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X – обучающая выборка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bs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oMath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и двумерный массив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numpy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метки классов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y</m:t>
                  </m: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bs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</m:oMath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соответствующих элементам обучающей выборки. Также на вход принимается целочисленное значение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batch_size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размер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батча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bs</m:t>
              </m:r>
            </m:oMath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целочисленное значение iter – ограничение по эпохам обучения, вещественное значение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eta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скорость обучения; так же можно подать на вход тестовую выборку (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x_test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для фиксирования метрик качества на ней после каждой эпохи. Значения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умолчанию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batch_size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=1,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iter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=20, eta=0.1,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x_test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=None,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y_test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=None.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Возвращает словарь, хранящий значения метрик качества после каждой итерации: “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err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” – список длины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iter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значений ошибки (усредненных по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батчу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после каждой итерации, “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acc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” – список длины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iter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значений точности (усредненных по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батчу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после каждой итерации, “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err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test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” – список длины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iter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значений ошибки на тестовом наборе (усредненных по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батчу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после каждой итерации, “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acc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test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” – список длины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iter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значений точности на тестовом наборе (усредненных по </w:t>
            </w:r>
            <w:proofErr w:type="spellStart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батчу</w:t>
            </w:r>
            <w:proofErr w:type="spellEnd"/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после каждой итерации.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E67A6" w:rsidRPr="004E67A6" w:rsidRDefault="004E67A6" w:rsidP="004E67A6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0EEF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  <w:r w:rsidRPr="00FF0EEF">
              <w:rPr>
                <w:rFonts w:ascii="Times New Roman" w:hAnsi="Times New Roman" w:cs="Times New Roman"/>
                <w:sz w:val="24"/>
                <w:szCs w:val="24"/>
              </w:rPr>
              <w:t>: при отсутствии тестового набора (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test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None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test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FF0E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None</w:t>
            </w:r>
            <w:r w:rsidRPr="00FF0EEF">
              <w:rPr>
                <w:rFonts w:ascii="Times New Roman" w:hAnsi="Times New Roman" w:cs="Times New Roman"/>
                <w:sz w:val="24"/>
                <w:szCs w:val="24"/>
              </w:rPr>
              <w:t>) по ключам “</w:t>
            </w:r>
            <w:r w:rsidRPr="00FF0E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</w:t>
            </w:r>
            <w:r w:rsidRPr="00FF0EE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FF0E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  <w:r w:rsidRPr="00FF0EEF">
              <w:rPr>
                <w:rFonts w:ascii="Times New Roman" w:hAnsi="Times New Roman" w:cs="Times New Roman"/>
                <w:sz w:val="24"/>
                <w:szCs w:val="24"/>
              </w:rPr>
              <w:t>” и “</w:t>
            </w:r>
            <w:proofErr w:type="spellStart"/>
            <w:r w:rsidRPr="00FF0E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</w:t>
            </w:r>
            <w:proofErr w:type="spellEnd"/>
            <w:r w:rsidRPr="00FF0EE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FF0E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  <w:r w:rsidRPr="00FF0EEF">
              <w:rPr>
                <w:rFonts w:ascii="Times New Roman" w:hAnsi="Times New Roman" w:cs="Times New Roman"/>
                <w:sz w:val="24"/>
                <w:szCs w:val="24"/>
              </w:rPr>
              <w:t>” хранятся пустые списки.</w:t>
            </w:r>
          </w:p>
        </w:tc>
      </w:tr>
    </w:tbl>
    <w:p w:rsidR="00052A30" w:rsidRDefault="00052A30" w:rsidP="00423947"/>
    <w:p w:rsidR="00052A30" w:rsidRDefault="00052A30" w:rsidP="00052A30">
      <w:r>
        <w:br w:type="page"/>
      </w:r>
    </w:p>
    <w:p w:rsidR="00891755" w:rsidRDefault="00423947" w:rsidP="00423947">
      <w:pPr>
        <w:pStyle w:val="2"/>
        <w:spacing w:after="240"/>
        <w:rPr>
          <w:rFonts w:ascii="Times New Roman" w:eastAsiaTheme="minorEastAsia" w:hAnsi="Times New Roman" w:cs="Times New Roman"/>
          <w:color w:val="auto"/>
          <w:sz w:val="28"/>
        </w:rPr>
      </w:pPr>
      <w:bookmarkStart w:id="7" w:name="_Toc24401720"/>
      <w:r w:rsidRPr="00423947">
        <w:rPr>
          <w:rFonts w:ascii="Times New Roman" w:eastAsiaTheme="minorEastAsia" w:hAnsi="Times New Roman" w:cs="Times New Roman"/>
          <w:color w:val="auto"/>
          <w:sz w:val="28"/>
        </w:rPr>
        <w:lastRenderedPageBreak/>
        <w:t>Детали запуска</w:t>
      </w:r>
      <w:bookmarkEnd w:id="7"/>
    </w:p>
    <w:p w:rsidR="00423947" w:rsidRPr="00161E89" w:rsidRDefault="007C4F85" w:rsidP="007C4F85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ab/>
      </w:r>
      <w:r w:rsidR="00423947" w:rsidRPr="00423947">
        <w:rPr>
          <w:rFonts w:ascii="Times New Roman" w:hAnsi="Times New Roman" w:cs="Times New Roman"/>
          <w:sz w:val="24"/>
        </w:rPr>
        <w:t xml:space="preserve">Для проведения эксперимента по обучению нейронной сети на наборе данных </w:t>
      </w:r>
      <w:r w:rsidR="00423947" w:rsidRPr="00423947">
        <w:rPr>
          <w:rFonts w:ascii="Times New Roman" w:hAnsi="Times New Roman" w:cs="Times New Roman"/>
          <w:sz w:val="24"/>
          <w:lang w:val="en-US"/>
        </w:rPr>
        <w:t>MNIST</w:t>
      </w:r>
      <w:r w:rsidR="00423947" w:rsidRPr="00423947">
        <w:rPr>
          <w:rFonts w:ascii="Times New Roman" w:hAnsi="Times New Roman" w:cs="Times New Roman"/>
          <w:sz w:val="24"/>
        </w:rPr>
        <w:t xml:space="preserve"> </w:t>
      </w:r>
      <w:r w:rsidR="00161E89">
        <w:rPr>
          <w:rFonts w:ascii="Times New Roman" w:hAnsi="Times New Roman" w:cs="Times New Roman"/>
          <w:sz w:val="24"/>
        </w:rPr>
        <w:t xml:space="preserve">необходимо запустить файл </w:t>
      </w:r>
      <w:proofErr w:type="spellStart"/>
      <w:r w:rsidR="00161E89">
        <w:rPr>
          <w:rFonts w:ascii="Times New Roman" w:hAnsi="Times New Roman" w:cs="Times New Roman"/>
          <w:sz w:val="24"/>
          <w:lang w:val="en-US"/>
        </w:rPr>
        <w:t>backprop</w:t>
      </w:r>
      <w:proofErr w:type="spellEnd"/>
      <w:r w:rsidR="00161E89" w:rsidRPr="00161E89">
        <w:rPr>
          <w:rFonts w:ascii="Times New Roman" w:hAnsi="Times New Roman" w:cs="Times New Roman"/>
          <w:sz w:val="24"/>
        </w:rPr>
        <w:t>.</w:t>
      </w:r>
      <w:proofErr w:type="spellStart"/>
      <w:r w:rsidR="00161E89">
        <w:rPr>
          <w:rFonts w:ascii="Times New Roman" w:hAnsi="Times New Roman" w:cs="Times New Roman"/>
          <w:sz w:val="24"/>
          <w:lang w:val="en-US"/>
        </w:rPr>
        <w:t>py</w:t>
      </w:r>
      <w:proofErr w:type="spellEnd"/>
      <w:r w:rsidR="00161E89">
        <w:rPr>
          <w:rFonts w:ascii="Times New Roman" w:hAnsi="Times New Roman" w:cs="Times New Roman"/>
          <w:sz w:val="24"/>
        </w:rPr>
        <w:t>, предварительно задав желаемые параметры сети и обучения</w:t>
      </w:r>
      <w:r w:rsidR="00161E89" w:rsidRPr="00161E89">
        <w:rPr>
          <w:rFonts w:ascii="Times New Roman" w:hAnsi="Times New Roman" w:cs="Times New Roman"/>
          <w:sz w:val="24"/>
        </w:rPr>
        <w:t>:</w:t>
      </w:r>
    </w:p>
    <w:p w:rsidR="00161E89" w:rsidRDefault="00161E89" w:rsidP="00161E89">
      <w:pPr>
        <w:pStyle w:val="HTM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000000"/>
          <w:sz w:val="24"/>
        </w:rPr>
      </w:pPr>
      <w:r w:rsidRPr="00161E89">
        <w:rPr>
          <w:rFonts w:ascii="Times New Roman" w:hAnsi="Times New Roman" w:cs="Times New Roman"/>
          <w:color w:val="000000"/>
          <w:sz w:val="24"/>
          <w:lang w:val="en-US"/>
        </w:rPr>
        <w:t>K</w:t>
      </w:r>
      <w:r w:rsidRPr="00161E89">
        <w:rPr>
          <w:rFonts w:ascii="Times New Roman" w:hAnsi="Times New Roman" w:cs="Times New Roman"/>
          <w:color w:val="000000"/>
          <w:sz w:val="24"/>
        </w:rPr>
        <w:t xml:space="preserve"> – размер </w:t>
      </w:r>
      <w:r>
        <w:rPr>
          <w:rFonts w:ascii="Times New Roman" w:hAnsi="Times New Roman" w:cs="Times New Roman"/>
          <w:color w:val="000000"/>
          <w:sz w:val="24"/>
        </w:rPr>
        <w:t>скрытого слоя нейронной сети</w:t>
      </w:r>
    </w:p>
    <w:p w:rsidR="00161E89" w:rsidRDefault="00161E89" w:rsidP="007C4F85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</w:rPr>
      </w:pPr>
      <w:r w:rsidRPr="00161E89">
        <w:rPr>
          <w:rFonts w:ascii="Times New Roman" w:hAnsi="Times New Roman" w:cs="Times New Roman"/>
          <w:b/>
          <w:color w:val="000000"/>
          <w:sz w:val="24"/>
        </w:rPr>
        <w:t>Примечание</w:t>
      </w:r>
      <w:r w:rsidRPr="00161E89">
        <w:rPr>
          <w:rFonts w:ascii="Times New Roman" w:hAnsi="Times New Roman" w:cs="Times New Roman"/>
          <w:color w:val="000000"/>
          <w:sz w:val="24"/>
        </w:rPr>
        <w:t>:</w:t>
      </w:r>
      <w:r>
        <w:rPr>
          <w:rFonts w:ascii="Times New Roman" w:hAnsi="Times New Roman" w:cs="Times New Roman"/>
          <w:color w:val="000000"/>
          <w:sz w:val="24"/>
        </w:rPr>
        <w:t xml:space="preserve"> размер</w:t>
      </w:r>
      <w:r>
        <w:rPr>
          <w:rFonts w:ascii="Times New Roman" w:hAnsi="Times New Roman" w:cs="Times New Roman"/>
          <w:color w:val="000000"/>
          <w:sz w:val="24"/>
          <w:lang w:val="en-US"/>
        </w:rPr>
        <w:t>s</w:t>
      </w:r>
      <w:r>
        <w:rPr>
          <w:rFonts w:ascii="Times New Roman" w:hAnsi="Times New Roman" w:cs="Times New Roman"/>
          <w:color w:val="000000"/>
          <w:sz w:val="24"/>
        </w:rPr>
        <w:t xml:space="preserve"> входного слоя</w:t>
      </w:r>
      <w:r w:rsidRPr="00161E89">
        <w:rPr>
          <w:rFonts w:ascii="Times New Roman" w:hAnsi="Times New Roman" w:cs="Times New Roman"/>
          <w:color w:val="000000"/>
          <w:sz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lang w:val="en-US"/>
        </w:rPr>
        <w:t>N</w:t>
      </w:r>
      <w:r w:rsidRPr="00161E89">
        <w:rPr>
          <w:rFonts w:ascii="Times New Roman" w:hAnsi="Times New Roman" w:cs="Times New Roman"/>
          <w:color w:val="000000"/>
          <w:sz w:val="24"/>
        </w:rPr>
        <w:t>)</w:t>
      </w:r>
      <w:r>
        <w:rPr>
          <w:rFonts w:ascii="Times New Roman" w:hAnsi="Times New Roman" w:cs="Times New Roman"/>
          <w:color w:val="000000"/>
          <w:sz w:val="24"/>
        </w:rPr>
        <w:t xml:space="preserve"> и выходного слоя </w:t>
      </w:r>
      <w:r w:rsidRPr="00161E89">
        <w:rPr>
          <w:rFonts w:ascii="Times New Roman" w:hAnsi="Times New Roman" w:cs="Times New Roman"/>
          <w:color w:val="000000"/>
          <w:sz w:val="24"/>
        </w:rPr>
        <w:t>(</w:t>
      </w:r>
      <w:r>
        <w:rPr>
          <w:rFonts w:ascii="Times New Roman" w:hAnsi="Times New Roman" w:cs="Times New Roman"/>
          <w:color w:val="000000"/>
          <w:sz w:val="24"/>
          <w:lang w:val="en-US"/>
        </w:rPr>
        <w:t>M</w:t>
      </w:r>
      <w:r w:rsidRPr="00161E89">
        <w:rPr>
          <w:rFonts w:ascii="Times New Roman" w:hAnsi="Times New Roman" w:cs="Times New Roman"/>
          <w:color w:val="000000"/>
          <w:sz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</w:rPr>
        <w:t xml:space="preserve">не указываются, поскольку соответствуют набору </w:t>
      </w:r>
      <w:r>
        <w:rPr>
          <w:rFonts w:ascii="Times New Roman" w:hAnsi="Times New Roman" w:cs="Times New Roman"/>
          <w:color w:val="000000"/>
          <w:sz w:val="24"/>
          <w:lang w:val="en-US"/>
        </w:rPr>
        <w:t>MNIST</w:t>
      </w:r>
      <w:r>
        <w:rPr>
          <w:rFonts w:ascii="Times New Roman" w:hAnsi="Times New Roman" w:cs="Times New Roman"/>
          <w:color w:val="000000"/>
          <w:sz w:val="24"/>
        </w:rPr>
        <w:t xml:space="preserve"> для которого проводится эксперимент.</w:t>
      </w:r>
    </w:p>
    <w:p w:rsidR="00161E89" w:rsidRDefault="00161E89" w:rsidP="007C4F85">
      <w:pPr>
        <w:pStyle w:val="HTM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  <w:lang w:val="en-US"/>
        </w:rPr>
        <w:t xml:space="preserve">eta – </w:t>
      </w:r>
      <w:r>
        <w:rPr>
          <w:rFonts w:ascii="Times New Roman" w:hAnsi="Times New Roman" w:cs="Times New Roman"/>
          <w:color w:val="000000"/>
          <w:sz w:val="24"/>
        </w:rPr>
        <w:t>скорость обучения</w:t>
      </w:r>
    </w:p>
    <w:p w:rsidR="00161E89" w:rsidRDefault="00161E89" w:rsidP="007C4F85">
      <w:pPr>
        <w:pStyle w:val="HTM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lang w:val="en-US"/>
        </w:rPr>
        <w:t>iter</w:t>
      </w:r>
      <w:proofErr w:type="spellEnd"/>
      <w:r>
        <w:rPr>
          <w:rFonts w:ascii="Times New Roman" w:hAnsi="Times New Roman" w:cs="Times New Roman"/>
          <w:color w:val="000000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4"/>
        </w:rPr>
        <w:t>ограничение по эпохам обучения</w:t>
      </w:r>
    </w:p>
    <w:p w:rsidR="007C4F85" w:rsidRDefault="00161E89" w:rsidP="007C4F85">
      <w:pPr>
        <w:pStyle w:val="HTM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  <w:lang w:val="en-US"/>
        </w:rPr>
        <w:t>batch</w:t>
      </w:r>
      <w:r w:rsidRPr="00161E89">
        <w:rPr>
          <w:rFonts w:ascii="Times New Roman" w:hAnsi="Times New Roman" w:cs="Times New Roman"/>
          <w:color w:val="000000"/>
          <w:sz w:val="24"/>
        </w:rPr>
        <w:t>_</w:t>
      </w:r>
      <w:r>
        <w:rPr>
          <w:rFonts w:ascii="Times New Roman" w:hAnsi="Times New Roman" w:cs="Times New Roman"/>
          <w:color w:val="000000"/>
          <w:sz w:val="24"/>
          <w:lang w:val="en-US"/>
        </w:rPr>
        <w:t>size</w:t>
      </w:r>
      <w:r>
        <w:rPr>
          <w:rFonts w:ascii="Times New Roman" w:hAnsi="Times New Roman" w:cs="Times New Roman"/>
          <w:color w:val="000000"/>
          <w:sz w:val="24"/>
        </w:rPr>
        <w:t xml:space="preserve"> – размер поднабора обучающей выборке (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батча</w:t>
      </w:r>
      <w:proofErr w:type="spellEnd"/>
      <w:r>
        <w:rPr>
          <w:rFonts w:ascii="Times New Roman" w:hAnsi="Times New Roman" w:cs="Times New Roman"/>
          <w:color w:val="000000"/>
          <w:sz w:val="24"/>
        </w:rPr>
        <w:t>), по которому будет усредняться шаг градиентного спуска</w:t>
      </w:r>
    </w:p>
    <w:p w:rsidR="00052A30" w:rsidRPr="007C4F85" w:rsidRDefault="00161E89" w:rsidP="007C4F85">
      <w:pPr>
        <w:pStyle w:val="HTML"/>
        <w:shd w:val="clear" w:color="auto" w:fill="FFFFFF"/>
        <w:spacing w:before="240"/>
        <w:rPr>
          <w:rFonts w:ascii="Times New Roman" w:hAnsi="Times New Roman" w:cs="Times New Roman"/>
          <w:color w:val="000000"/>
          <w:sz w:val="24"/>
        </w:rPr>
      </w:pPr>
      <w:r w:rsidRPr="007C4F85">
        <w:rPr>
          <w:rFonts w:ascii="Times New Roman" w:hAnsi="Times New Roman" w:cs="Times New Roman"/>
          <w:color w:val="000000"/>
          <w:sz w:val="24"/>
        </w:rPr>
        <w:t xml:space="preserve">Пример инициализации параметров: </w:t>
      </w:r>
    </w:p>
    <w:p w:rsidR="00052A30" w:rsidRPr="007C4F85" w:rsidRDefault="00052A30" w:rsidP="007C4F85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</w:rPr>
      </w:pPr>
      <w:r>
        <w:rPr>
          <w:noProof/>
        </w:rPr>
        <w:drawing>
          <wp:inline distT="0" distB="0" distL="0" distR="0" wp14:anchorId="21A1BDEC" wp14:editId="4FB4CEAC">
            <wp:extent cx="2714625" cy="10480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326" t="27947" r="53341" b="54658"/>
                    <a:stretch/>
                  </pic:blipFill>
                  <pic:spPr bwMode="auto">
                    <a:xfrm>
                      <a:off x="0" y="0"/>
                      <a:ext cx="2737583" cy="1056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A30" w:rsidRPr="004859C7" w:rsidRDefault="00052A30" w:rsidP="004239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Эксперимент </w:t>
      </w:r>
      <w:r w:rsidR="004859C7">
        <w:rPr>
          <w:rFonts w:ascii="Times New Roman" w:hAnsi="Times New Roman" w:cs="Times New Roman"/>
          <w:sz w:val="24"/>
        </w:rPr>
        <w:t>заключается в последовательном выполнении следующих действий</w:t>
      </w:r>
      <w:r w:rsidRPr="004859C7">
        <w:rPr>
          <w:rFonts w:ascii="Times New Roman" w:hAnsi="Times New Roman" w:cs="Times New Roman"/>
          <w:sz w:val="24"/>
        </w:rPr>
        <w:t>:</w:t>
      </w:r>
    </w:p>
    <w:p w:rsidR="00052A30" w:rsidRDefault="004859C7" w:rsidP="00052A30">
      <w:pPr>
        <w:pStyle w:val="af0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Загрузка</w:t>
      </w:r>
      <w:r w:rsidR="00052A30">
        <w:rPr>
          <w:rFonts w:ascii="Times New Roman" w:hAnsi="Times New Roman" w:cs="Times New Roman"/>
          <w:sz w:val="24"/>
        </w:rPr>
        <w:t xml:space="preserve"> </w:t>
      </w:r>
      <w:r w:rsidR="009E68FE">
        <w:rPr>
          <w:rFonts w:ascii="Times New Roman" w:hAnsi="Times New Roman" w:cs="Times New Roman"/>
          <w:sz w:val="24"/>
        </w:rPr>
        <w:t>обучающего и тестового наборов</w:t>
      </w:r>
      <w:r w:rsidR="00052A30">
        <w:rPr>
          <w:rFonts w:ascii="Times New Roman" w:hAnsi="Times New Roman" w:cs="Times New Roman"/>
          <w:sz w:val="24"/>
        </w:rPr>
        <w:t xml:space="preserve"> данных </w:t>
      </w:r>
      <w:r w:rsidR="00052A30">
        <w:rPr>
          <w:rFonts w:ascii="Times New Roman" w:hAnsi="Times New Roman" w:cs="Times New Roman"/>
          <w:sz w:val="24"/>
          <w:lang w:val="en-US"/>
        </w:rPr>
        <w:t>MNIST</w:t>
      </w:r>
      <w:r>
        <w:rPr>
          <w:rFonts w:ascii="Times New Roman" w:hAnsi="Times New Roman" w:cs="Times New Roman"/>
          <w:sz w:val="24"/>
        </w:rPr>
        <w:t>.</w:t>
      </w:r>
    </w:p>
    <w:p w:rsidR="004859C7" w:rsidRDefault="004859C7" w:rsidP="00052A30">
      <w:pPr>
        <w:pStyle w:val="af0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Преобразование набора картинок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 xml:space="preserve"> к набору нормированных векторов.</w:t>
      </w:r>
    </w:p>
    <w:p w:rsidR="004859C7" w:rsidRPr="004859C7" w:rsidRDefault="004859C7" w:rsidP="004859C7">
      <w:pPr>
        <w:pStyle w:val="af0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4859C7">
        <w:rPr>
          <w:rFonts w:ascii="Times New Roman" w:hAnsi="Times New Roman" w:cs="Times New Roman"/>
          <w:sz w:val="24"/>
        </w:rPr>
        <w:t xml:space="preserve">Преобразование набора категориальных признаков </w:t>
      </w:r>
      <w:r w:rsidRPr="004859C7">
        <w:rPr>
          <w:rFonts w:ascii="Times New Roman" w:hAnsi="Times New Roman" w:cs="Times New Roman"/>
          <w:sz w:val="24"/>
          <w:lang w:val="en-US"/>
        </w:rPr>
        <w:t>Y</w:t>
      </w:r>
      <w:r w:rsidRPr="004859C7">
        <w:rPr>
          <w:rFonts w:ascii="Times New Roman" w:hAnsi="Times New Roman" w:cs="Times New Roman"/>
          <w:sz w:val="24"/>
        </w:rPr>
        <w:t xml:space="preserve"> методом </w:t>
      </w:r>
      <w:proofErr w:type="spellStart"/>
      <w:r w:rsidRPr="004859C7">
        <w:rPr>
          <w:rFonts w:ascii="Times New Roman" w:hAnsi="Times New Roman" w:cs="Times New Roman"/>
          <w:bCs/>
          <w:sz w:val="24"/>
        </w:rPr>
        <w:t>One-Hot</w:t>
      </w:r>
      <w:proofErr w:type="spellEnd"/>
      <w:r w:rsidRPr="004859C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9C7">
        <w:rPr>
          <w:rFonts w:ascii="Times New Roman" w:hAnsi="Times New Roman" w:cs="Times New Roman"/>
          <w:bCs/>
          <w:sz w:val="24"/>
        </w:rPr>
        <w:t>Encoding</w:t>
      </w:r>
      <w:proofErr w:type="spellEnd"/>
      <w:r w:rsidRPr="004859C7">
        <w:rPr>
          <w:rFonts w:ascii="Times New Roman" w:hAnsi="Times New Roman" w:cs="Times New Roman"/>
          <w:bCs/>
          <w:sz w:val="24"/>
        </w:rPr>
        <w:t xml:space="preserve"> к набору векторов.</w:t>
      </w:r>
    </w:p>
    <w:p w:rsidR="004859C7" w:rsidRPr="004859C7" w:rsidRDefault="004859C7" w:rsidP="004859C7">
      <w:pPr>
        <w:pStyle w:val="af0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>Инициализация нейронной сети, описанной выше архитектуры, с заданным размером скрытого слоя.</w:t>
      </w:r>
    </w:p>
    <w:p w:rsidR="009E68FE" w:rsidRPr="009E68FE" w:rsidRDefault="009E68FE" w:rsidP="009E68FE">
      <w:pPr>
        <w:pStyle w:val="af0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>Обучение нейронной сети методом обратного распространения ошибки с заданными параметрами на тренировочном наборе (загруженном в пункте 1) с выводом значений метрик качества на тестовом наборе (загруженном в пункте 1). Время обучения фиксируется.</w:t>
      </w:r>
    </w:p>
    <w:p w:rsidR="009E68FE" w:rsidRPr="009E68FE" w:rsidRDefault="009E68FE" w:rsidP="009E68FE">
      <w:pPr>
        <w:pStyle w:val="af0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После завершения обучения строятся графики </w:t>
      </w:r>
      <w:r w:rsidR="006315A1">
        <w:rPr>
          <w:rFonts w:ascii="Times New Roman" w:hAnsi="Times New Roman" w:cs="Times New Roman"/>
          <w:bCs/>
          <w:sz w:val="24"/>
        </w:rPr>
        <w:t>изменения ошибки и точности</w:t>
      </w:r>
      <w:r>
        <w:rPr>
          <w:rFonts w:ascii="Times New Roman" w:hAnsi="Times New Roman" w:cs="Times New Roman"/>
          <w:bCs/>
          <w:sz w:val="24"/>
        </w:rPr>
        <w:t xml:space="preserve"> на обучающем и тестовом наборах.</w:t>
      </w:r>
    </w:p>
    <w:p w:rsidR="007C4F85" w:rsidRDefault="00052A30" w:rsidP="007C4F85">
      <w:pPr>
        <w:spacing w:before="240"/>
        <w:ind w:firstLine="708"/>
        <w:rPr>
          <w:rFonts w:ascii="Times New Roman" w:hAnsi="Times New Roman" w:cs="Times New Roman"/>
          <w:sz w:val="24"/>
          <w:szCs w:val="24"/>
        </w:rPr>
      </w:pPr>
      <w:r w:rsidRPr="009E68FE">
        <w:rPr>
          <w:rFonts w:ascii="Times New Roman" w:hAnsi="Times New Roman" w:cs="Times New Roman"/>
          <w:sz w:val="24"/>
          <w:szCs w:val="24"/>
        </w:rPr>
        <w:t xml:space="preserve">После запуска файла </w:t>
      </w:r>
      <w:proofErr w:type="spellStart"/>
      <w:r w:rsidRPr="009E68FE">
        <w:rPr>
          <w:rFonts w:ascii="Times New Roman" w:hAnsi="Times New Roman" w:cs="Times New Roman"/>
          <w:sz w:val="24"/>
          <w:szCs w:val="24"/>
          <w:lang w:val="en-US"/>
        </w:rPr>
        <w:t>backprop</w:t>
      </w:r>
      <w:proofErr w:type="spellEnd"/>
      <w:r w:rsidRPr="009E68F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E68FE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9E68FE" w:rsidRPr="009E68FE">
        <w:rPr>
          <w:rFonts w:ascii="Times New Roman" w:hAnsi="Times New Roman" w:cs="Times New Roman"/>
          <w:sz w:val="24"/>
          <w:szCs w:val="24"/>
        </w:rPr>
        <w:t xml:space="preserve"> </w:t>
      </w:r>
      <w:r w:rsidR="009E68FE">
        <w:rPr>
          <w:rFonts w:ascii="Times New Roman" w:hAnsi="Times New Roman" w:cs="Times New Roman"/>
          <w:sz w:val="24"/>
          <w:szCs w:val="24"/>
        </w:rPr>
        <w:t>процесс обучения нейронной сети будет отображать</w:t>
      </w:r>
      <w:r w:rsidR="007C4F85">
        <w:rPr>
          <w:rFonts w:ascii="Times New Roman" w:hAnsi="Times New Roman" w:cs="Times New Roman"/>
          <w:sz w:val="24"/>
          <w:szCs w:val="24"/>
        </w:rPr>
        <w:t xml:space="preserve">ся по средствам вывода номера эпохи, пройденного объема тренировочного набора данных и метрик качества на тренировочном и тестовом наборах, усредненных по всему набору. </w:t>
      </w:r>
    </w:p>
    <w:p w:rsidR="00052A30" w:rsidRDefault="007C4F85" w:rsidP="007C4F85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выводимых данных</w:t>
      </w:r>
      <w:r w:rsidRPr="007C4F8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при ограничении в две эпохи обучения</w:t>
      </w:r>
      <w:r w:rsidRPr="007C4F85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4F85" w:rsidRDefault="007C4F85" w:rsidP="00B96D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E3D0247" wp14:editId="058D4DBD">
            <wp:extent cx="2009960" cy="153352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093" t="54753" r="72261" b="15874"/>
                    <a:stretch/>
                  </pic:blipFill>
                  <pic:spPr bwMode="auto">
                    <a:xfrm>
                      <a:off x="0" y="0"/>
                      <a:ext cx="200996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DD8" w:rsidRDefault="00B96DD8" w:rsidP="00B96DD8">
      <w:pPr>
        <w:pStyle w:val="1"/>
        <w:rPr>
          <w:rFonts w:ascii="Times New Roman" w:hAnsi="Times New Roman" w:cs="Times New Roman"/>
          <w:color w:val="auto"/>
        </w:rPr>
      </w:pPr>
      <w:bookmarkStart w:id="8" w:name="_Toc24401721"/>
      <w:r w:rsidRPr="00B96DD8">
        <w:rPr>
          <w:rFonts w:ascii="Times New Roman" w:hAnsi="Times New Roman" w:cs="Times New Roman"/>
          <w:color w:val="auto"/>
        </w:rPr>
        <w:lastRenderedPageBreak/>
        <w:t>Результаты</w:t>
      </w:r>
      <w:r w:rsidR="0033680F" w:rsidRPr="006315A1">
        <w:rPr>
          <w:rFonts w:ascii="Times New Roman" w:hAnsi="Times New Roman" w:cs="Times New Roman"/>
          <w:color w:val="auto"/>
        </w:rPr>
        <w:t xml:space="preserve"> </w:t>
      </w:r>
      <w:r w:rsidR="0033680F">
        <w:rPr>
          <w:rFonts w:ascii="Times New Roman" w:hAnsi="Times New Roman" w:cs="Times New Roman"/>
          <w:color w:val="auto"/>
        </w:rPr>
        <w:t>экспериментов</w:t>
      </w:r>
      <w:bookmarkEnd w:id="8"/>
    </w:p>
    <w:p w:rsidR="0033680F" w:rsidRDefault="0033680F" w:rsidP="0033680F">
      <w:pPr>
        <w:spacing w:before="240"/>
      </w:pPr>
      <w:r>
        <w:tab/>
        <w:t>Ниже приведены результаты экспериментов с разными комбинациями параметров обучения и сети.</w:t>
      </w:r>
    </w:p>
    <w:p w:rsidR="004E36A2" w:rsidRDefault="004E36A2" w:rsidP="004E36A2">
      <w:pPr>
        <w:pStyle w:val="af0"/>
        <w:numPr>
          <w:ilvl w:val="0"/>
          <w:numId w:val="9"/>
        </w:numPr>
        <w:spacing w:before="240"/>
      </w:pPr>
      <w:r>
        <w:t>Изменение размера скрытого слоя</w:t>
      </w:r>
      <w:r w:rsidR="003A2C47">
        <w:rPr>
          <w:lang w:val="en-US"/>
        </w:rPr>
        <w:t>:</w:t>
      </w:r>
    </w:p>
    <w:tbl>
      <w:tblPr>
        <w:tblStyle w:val="a6"/>
        <w:tblW w:w="8303" w:type="dxa"/>
        <w:tblInd w:w="339" w:type="dxa"/>
        <w:tblLook w:val="04A0" w:firstRow="1" w:lastRow="0" w:firstColumn="1" w:lastColumn="0" w:noHBand="0" w:noVBand="1"/>
      </w:tblPr>
      <w:tblGrid>
        <w:gridCol w:w="1487"/>
        <w:gridCol w:w="1724"/>
        <w:gridCol w:w="1676"/>
        <w:gridCol w:w="1724"/>
        <w:gridCol w:w="1692"/>
      </w:tblGrid>
      <w:tr w:rsidR="003A2C47" w:rsidTr="003A2C47">
        <w:tc>
          <w:tcPr>
            <w:tcW w:w="1493" w:type="dxa"/>
            <w:vMerge w:val="restart"/>
          </w:tcPr>
          <w:p w:rsidR="003A2C47" w:rsidRPr="004E36A2" w:rsidRDefault="003A2C47" w:rsidP="00C73021">
            <w:pPr>
              <w:jc w:val="center"/>
              <w:rPr>
                <w:lang w:val="en-US"/>
              </w:rPr>
            </w:pPr>
            <w:r>
              <w:t xml:space="preserve">Размер скрытого слоя </w:t>
            </w:r>
            <w:r>
              <w:rPr>
                <w:lang w:val="en-US"/>
              </w:rPr>
              <w:t>(K)</w:t>
            </w:r>
          </w:p>
        </w:tc>
        <w:tc>
          <w:tcPr>
            <w:tcW w:w="3408" w:type="dxa"/>
            <w:gridSpan w:val="2"/>
          </w:tcPr>
          <w:p w:rsidR="003A2C47" w:rsidRDefault="003A2C47" w:rsidP="00C73021">
            <w:pPr>
              <w:jc w:val="center"/>
            </w:pPr>
            <w:r>
              <w:t>Ошибка</w:t>
            </w:r>
          </w:p>
        </w:tc>
        <w:tc>
          <w:tcPr>
            <w:tcW w:w="3402" w:type="dxa"/>
            <w:gridSpan w:val="2"/>
          </w:tcPr>
          <w:p w:rsidR="003A2C47" w:rsidRDefault="003A2C47" w:rsidP="00C73021">
            <w:pPr>
              <w:jc w:val="center"/>
            </w:pPr>
            <w:r>
              <w:t>Точность</w:t>
            </w:r>
          </w:p>
        </w:tc>
      </w:tr>
      <w:tr w:rsidR="003A2C47" w:rsidTr="003A2C47">
        <w:tc>
          <w:tcPr>
            <w:tcW w:w="1493" w:type="dxa"/>
            <w:vMerge/>
          </w:tcPr>
          <w:p w:rsidR="003A2C47" w:rsidRDefault="003A2C47" w:rsidP="004E36A2"/>
        </w:tc>
        <w:tc>
          <w:tcPr>
            <w:tcW w:w="1724" w:type="dxa"/>
          </w:tcPr>
          <w:p w:rsidR="003A2C47" w:rsidRPr="00C73021" w:rsidRDefault="003A2C47" w:rsidP="00C73021">
            <w:pPr>
              <w:jc w:val="center"/>
            </w:pPr>
            <w:r>
              <w:t>Тренировочный набор</w:t>
            </w:r>
          </w:p>
        </w:tc>
        <w:tc>
          <w:tcPr>
            <w:tcW w:w="1684" w:type="dxa"/>
          </w:tcPr>
          <w:p w:rsidR="003A2C47" w:rsidRDefault="003A2C47" w:rsidP="00C73021">
            <w:pPr>
              <w:jc w:val="center"/>
            </w:pPr>
            <w:r>
              <w:t>Тестовый набор</w:t>
            </w:r>
          </w:p>
        </w:tc>
        <w:tc>
          <w:tcPr>
            <w:tcW w:w="1701" w:type="dxa"/>
          </w:tcPr>
          <w:p w:rsidR="003A2C47" w:rsidRDefault="003A2C47" w:rsidP="00C73021">
            <w:pPr>
              <w:jc w:val="center"/>
            </w:pPr>
            <w:r>
              <w:t>Тренировочный набор</w:t>
            </w:r>
          </w:p>
        </w:tc>
        <w:tc>
          <w:tcPr>
            <w:tcW w:w="1701" w:type="dxa"/>
          </w:tcPr>
          <w:p w:rsidR="003A2C47" w:rsidRDefault="003A2C47" w:rsidP="00C73021">
            <w:pPr>
              <w:jc w:val="center"/>
            </w:pPr>
            <w:r>
              <w:t>Тестовый набор</w:t>
            </w:r>
          </w:p>
        </w:tc>
      </w:tr>
      <w:tr w:rsidR="003A2C47" w:rsidTr="003A2C47">
        <w:tc>
          <w:tcPr>
            <w:tcW w:w="1493" w:type="dxa"/>
          </w:tcPr>
          <w:p w:rsidR="003A2C47" w:rsidRDefault="003A2C47" w:rsidP="004E36A2">
            <w:r>
              <w:t>30</w:t>
            </w:r>
          </w:p>
        </w:tc>
        <w:tc>
          <w:tcPr>
            <w:tcW w:w="1724" w:type="dxa"/>
          </w:tcPr>
          <w:p w:rsidR="003A2C47" w:rsidRPr="00C73021" w:rsidRDefault="003A2C47" w:rsidP="004E36A2">
            <w:pPr>
              <w:rPr>
                <w:lang w:val="en-US"/>
              </w:rPr>
            </w:pPr>
            <w:r w:rsidRPr="003A2C47">
              <w:t>0.087120</w:t>
            </w:r>
          </w:p>
        </w:tc>
        <w:tc>
          <w:tcPr>
            <w:tcW w:w="1684" w:type="dxa"/>
          </w:tcPr>
          <w:p w:rsidR="003A2C47" w:rsidRDefault="003A2C47" w:rsidP="004E36A2">
            <w:r w:rsidRPr="003A2C47">
              <w:t>0.116840</w:t>
            </w:r>
          </w:p>
        </w:tc>
        <w:tc>
          <w:tcPr>
            <w:tcW w:w="1701" w:type="dxa"/>
          </w:tcPr>
          <w:p w:rsidR="003A2C47" w:rsidRDefault="003A2C47" w:rsidP="004E36A2">
            <w:r w:rsidRPr="003A2C47">
              <w:t>0.974633</w:t>
            </w:r>
          </w:p>
        </w:tc>
        <w:tc>
          <w:tcPr>
            <w:tcW w:w="1701" w:type="dxa"/>
          </w:tcPr>
          <w:p w:rsidR="003A2C47" w:rsidRDefault="003A2C47" w:rsidP="004E36A2">
            <w:r w:rsidRPr="00C73021">
              <w:t>0.966600</w:t>
            </w:r>
          </w:p>
        </w:tc>
      </w:tr>
      <w:tr w:rsidR="003A2C47" w:rsidTr="003A2C47">
        <w:tc>
          <w:tcPr>
            <w:tcW w:w="1493" w:type="dxa"/>
          </w:tcPr>
          <w:p w:rsidR="003A2C47" w:rsidRPr="00C73021" w:rsidRDefault="003A2C47" w:rsidP="004E36A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724" w:type="dxa"/>
          </w:tcPr>
          <w:p w:rsidR="003A2C47" w:rsidRDefault="003A2C47" w:rsidP="004E36A2">
            <w:r w:rsidRPr="00F44025">
              <w:t>0.066745</w:t>
            </w:r>
          </w:p>
        </w:tc>
        <w:tc>
          <w:tcPr>
            <w:tcW w:w="1684" w:type="dxa"/>
          </w:tcPr>
          <w:p w:rsidR="003A2C47" w:rsidRDefault="003A2C47" w:rsidP="004E36A2">
            <w:r w:rsidRPr="00F44025">
              <w:t>0.102559</w:t>
            </w:r>
          </w:p>
        </w:tc>
        <w:tc>
          <w:tcPr>
            <w:tcW w:w="1701" w:type="dxa"/>
          </w:tcPr>
          <w:p w:rsidR="003A2C47" w:rsidRDefault="003A2C47" w:rsidP="004E36A2">
            <w:r w:rsidRPr="00F44025">
              <w:t>0.980900</w:t>
            </w:r>
          </w:p>
        </w:tc>
        <w:tc>
          <w:tcPr>
            <w:tcW w:w="1701" w:type="dxa"/>
          </w:tcPr>
          <w:p w:rsidR="003A2C47" w:rsidRDefault="003A2C47" w:rsidP="004E36A2">
            <w:r w:rsidRPr="00F44025">
              <w:t>0.970300</w:t>
            </w:r>
          </w:p>
        </w:tc>
      </w:tr>
      <w:tr w:rsidR="003A2C47" w:rsidTr="003A2C47">
        <w:tc>
          <w:tcPr>
            <w:tcW w:w="1493" w:type="dxa"/>
          </w:tcPr>
          <w:p w:rsidR="003A2C47" w:rsidRPr="00C73021" w:rsidRDefault="003A2C47" w:rsidP="004E36A2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724" w:type="dxa"/>
          </w:tcPr>
          <w:p w:rsidR="003A2C47" w:rsidRDefault="003A2C47" w:rsidP="004E36A2">
            <w:r w:rsidRPr="003A2C47">
              <w:t>0.057679</w:t>
            </w:r>
          </w:p>
        </w:tc>
        <w:tc>
          <w:tcPr>
            <w:tcW w:w="1684" w:type="dxa"/>
          </w:tcPr>
          <w:p w:rsidR="003A2C47" w:rsidRDefault="003A2C47" w:rsidP="004E36A2">
            <w:r w:rsidRPr="003A2C47">
              <w:t>0.090380</w:t>
            </w:r>
          </w:p>
        </w:tc>
        <w:tc>
          <w:tcPr>
            <w:tcW w:w="1701" w:type="dxa"/>
          </w:tcPr>
          <w:p w:rsidR="003A2C47" w:rsidRDefault="003A2C47" w:rsidP="004E36A2">
            <w:r w:rsidRPr="003A2C47">
              <w:t>0.984067</w:t>
            </w:r>
          </w:p>
        </w:tc>
        <w:tc>
          <w:tcPr>
            <w:tcW w:w="1701" w:type="dxa"/>
          </w:tcPr>
          <w:p w:rsidR="003A2C47" w:rsidRDefault="003A2C47" w:rsidP="004E36A2">
            <w:r w:rsidRPr="00F44025">
              <w:t>0.972400</w:t>
            </w:r>
          </w:p>
        </w:tc>
      </w:tr>
    </w:tbl>
    <w:p w:rsidR="00CD068E" w:rsidRDefault="00CD068E" w:rsidP="00CD068E">
      <w:pPr>
        <w:pStyle w:val="af0"/>
        <w:spacing w:before="240"/>
      </w:pPr>
      <w:r>
        <w:t xml:space="preserve">Чем больше размер скрытого слоя, тем больше информации о входных данных можно сохранить, что объясняет лучшие метрики качества. </w:t>
      </w:r>
    </w:p>
    <w:p w:rsidR="00CD068E" w:rsidRPr="006315A1" w:rsidRDefault="00CD068E" w:rsidP="00CD068E">
      <w:pPr>
        <w:pStyle w:val="af0"/>
        <w:spacing w:before="240"/>
      </w:pPr>
    </w:p>
    <w:p w:rsidR="00C73021" w:rsidRDefault="00C73021" w:rsidP="00C73021">
      <w:pPr>
        <w:pStyle w:val="af0"/>
        <w:numPr>
          <w:ilvl w:val="0"/>
          <w:numId w:val="9"/>
        </w:numPr>
        <w:spacing w:before="240"/>
      </w:pPr>
      <w:r>
        <w:t xml:space="preserve">Изменение скорости обучения  </w:t>
      </w:r>
    </w:p>
    <w:tbl>
      <w:tblPr>
        <w:tblStyle w:val="a6"/>
        <w:tblW w:w="8303" w:type="dxa"/>
        <w:tblInd w:w="339" w:type="dxa"/>
        <w:tblLook w:val="04A0" w:firstRow="1" w:lastRow="0" w:firstColumn="1" w:lastColumn="0" w:noHBand="0" w:noVBand="1"/>
      </w:tblPr>
      <w:tblGrid>
        <w:gridCol w:w="1488"/>
        <w:gridCol w:w="1724"/>
        <w:gridCol w:w="1675"/>
        <w:gridCol w:w="1724"/>
        <w:gridCol w:w="1692"/>
      </w:tblGrid>
      <w:tr w:rsidR="003A2C47" w:rsidTr="003A2C47">
        <w:tc>
          <w:tcPr>
            <w:tcW w:w="1488" w:type="dxa"/>
            <w:vMerge w:val="restart"/>
          </w:tcPr>
          <w:p w:rsidR="003A2C47" w:rsidRPr="004E36A2" w:rsidRDefault="003A2C47" w:rsidP="006315A1">
            <w:pPr>
              <w:jc w:val="center"/>
              <w:rPr>
                <w:lang w:val="en-US"/>
              </w:rPr>
            </w:pPr>
            <w:r>
              <w:t xml:space="preserve">Скорость обучения </w:t>
            </w:r>
            <w:r>
              <w:rPr>
                <w:lang w:val="en-US"/>
              </w:rPr>
              <w:t>(eta)</w:t>
            </w:r>
          </w:p>
        </w:tc>
        <w:tc>
          <w:tcPr>
            <w:tcW w:w="3399" w:type="dxa"/>
            <w:gridSpan w:val="2"/>
          </w:tcPr>
          <w:p w:rsidR="003A2C47" w:rsidRDefault="003A2C47" w:rsidP="006315A1">
            <w:pPr>
              <w:jc w:val="center"/>
            </w:pPr>
            <w:r>
              <w:t>Ошибка</w:t>
            </w:r>
          </w:p>
        </w:tc>
        <w:tc>
          <w:tcPr>
            <w:tcW w:w="3416" w:type="dxa"/>
            <w:gridSpan w:val="2"/>
          </w:tcPr>
          <w:p w:rsidR="003A2C47" w:rsidRDefault="003A2C47" w:rsidP="006315A1">
            <w:pPr>
              <w:jc w:val="center"/>
            </w:pPr>
            <w:r>
              <w:t>Точность</w:t>
            </w:r>
          </w:p>
        </w:tc>
      </w:tr>
      <w:tr w:rsidR="003A2C47" w:rsidTr="003A2C47">
        <w:tc>
          <w:tcPr>
            <w:tcW w:w="1488" w:type="dxa"/>
            <w:vMerge/>
          </w:tcPr>
          <w:p w:rsidR="003A2C47" w:rsidRDefault="003A2C47" w:rsidP="006315A1"/>
        </w:tc>
        <w:tc>
          <w:tcPr>
            <w:tcW w:w="1724" w:type="dxa"/>
          </w:tcPr>
          <w:p w:rsidR="003A2C47" w:rsidRPr="00C73021" w:rsidRDefault="003A2C47" w:rsidP="006315A1">
            <w:pPr>
              <w:jc w:val="center"/>
            </w:pPr>
            <w:r>
              <w:t>Тренировочный набор</w:t>
            </w:r>
          </w:p>
        </w:tc>
        <w:tc>
          <w:tcPr>
            <w:tcW w:w="1675" w:type="dxa"/>
          </w:tcPr>
          <w:p w:rsidR="003A2C47" w:rsidRDefault="003A2C47" w:rsidP="006315A1">
            <w:pPr>
              <w:jc w:val="center"/>
            </w:pPr>
            <w:r>
              <w:t>Тестовый набор</w:t>
            </w:r>
          </w:p>
        </w:tc>
        <w:tc>
          <w:tcPr>
            <w:tcW w:w="1724" w:type="dxa"/>
          </w:tcPr>
          <w:p w:rsidR="003A2C47" w:rsidRDefault="003A2C47" w:rsidP="006315A1">
            <w:pPr>
              <w:jc w:val="center"/>
            </w:pPr>
            <w:r>
              <w:t>Тренировочный набор</w:t>
            </w:r>
          </w:p>
        </w:tc>
        <w:tc>
          <w:tcPr>
            <w:tcW w:w="1692" w:type="dxa"/>
          </w:tcPr>
          <w:p w:rsidR="003A2C47" w:rsidRDefault="003A2C47" w:rsidP="006315A1">
            <w:pPr>
              <w:jc w:val="center"/>
            </w:pPr>
            <w:r>
              <w:t>Тестовый набор</w:t>
            </w:r>
          </w:p>
        </w:tc>
      </w:tr>
      <w:tr w:rsidR="003A2C47" w:rsidTr="003A2C47">
        <w:tc>
          <w:tcPr>
            <w:tcW w:w="1488" w:type="dxa"/>
          </w:tcPr>
          <w:p w:rsidR="003A2C47" w:rsidRDefault="00C82B83" w:rsidP="003A2C47">
            <w:r>
              <w:t>1</w:t>
            </w:r>
          </w:p>
        </w:tc>
        <w:tc>
          <w:tcPr>
            <w:tcW w:w="1724" w:type="dxa"/>
          </w:tcPr>
          <w:p w:rsidR="003A2C47" w:rsidRPr="00C73021" w:rsidRDefault="006315A1" w:rsidP="003A2C47">
            <w:pPr>
              <w:rPr>
                <w:lang w:val="en-US"/>
              </w:rPr>
            </w:pPr>
            <w:r w:rsidRPr="006315A1">
              <w:rPr>
                <w:lang w:val="en-US"/>
              </w:rPr>
              <w:t>0.067074</w:t>
            </w:r>
          </w:p>
        </w:tc>
        <w:tc>
          <w:tcPr>
            <w:tcW w:w="1675" w:type="dxa"/>
          </w:tcPr>
          <w:p w:rsidR="003A2C47" w:rsidRDefault="006315A1" w:rsidP="003A2C47">
            <w:r w:rsidRPr="006315A1">
              <w:t>0.205593</w:t>
            </w:r>
          </w:p>
        </w:tc>
        <w:tc>
          <w:tcPr>
            <w:tcW w:w="1724" w:type="dxa"/>
          </w:tcPr>
          <w:p w:rsidR="003A2C47" w:rsidRDefault="006315A1" w:rsidP="003A2C47">
            <w:r w:rsidRPr="006315A1">
              <w:t>0.979267</w:t>
            </w:r>
          </w:p>
        </w:tc>
        <w:tc>
          <w:tcPr>
            <w:tcW w:w="1692" w:type="dxa"/>
          </w:tcPr>
          <w:p w:rsidR="003A2C47" w:rsidRDefault="006315A1" w:rsidP="003A2C47">
            <w:r w:rsidRPr="006315A1">
              <w:t>0.954500</w:t>
            </w:r>
          </w:p>
        </w:tc>
      </w:tr>
      <w:tr w:rsidR="003A2C47" w:rsidTr="003A2C47">
        <w:tc>
          <w:tcPr>
            <w:tcW w:w="1488" w:type="dxa"/>
          </w:tcPr>
          <w:p w:rsidR="003A2C47" w:rsidRPr="00C82B83" w:rsidRDefault="00C82B83" w:rsidP="006315A1">
            <w:r>
              <w:t>0.1</w:t>
            </w:r>
          </w:p>
        </w:tc>
        <w:tc>
          <w:tcPr>
            <w:tcW w:w="1724" w:type="dxa"/>
          </w:tcPr>
          <w:p w:rsidR="003A2C47" w:rsidRDefault="006315A1" w:rsidP="006315A1">
            <w:r w:rsidRPr="006315A1">
              <w:t>0.092072</w:t>
            </w:r>
          </w:p>
        </w:tc>
        <w:tc>
          <w:tcPr>
            <w:tcW w:w="1675" w:type="dxa"/>
          </w:tcPr>
          <w:p w:rsidR="003A2C47" w:rsidRDefault="006315A1" w:rsidP="006315A1">
            <w:r w:rsidRPr="006315A1">
              <w:t>0.117558</w:t>
            </w:r>
          </w:p>
        </w:tc>
        <w:tc>
          <w:tcPr>
            <w:tcW w:w="1724" w:type="dxa"/>
          </w:tcPr>
          <w:p w:rsidR="003A2C47" w:rsidRDefault="006315A1" w:rsidP="006315A1">
            <w:r w:rsidRPr="006315A1">
              <w:t>0.973483</w:t>
            </w:r>
          </w:p>
        </w:tc>
        <w:tc>
          <w:tcPr>
            <w:tcW w:w="1692" w:type="dxa"/>
          </w:tcPr>
          <w:p w:rsidR="003A2C47" w:rsidRDefault="006315A1" w:rsidP="006315A1">
            <w:r w:rsidRPr="006315A1">
              <w:t>0.962900</w:t>
            </w:r>
          </w:p>
        </w:tc>
      </w:tr>
      <w:tr w:rsidR="003A2C47" w:rsidTr="003A2C47">
        <w:tc>
          <w:tcPr>
            <w:tcW w:w="1488" w:type="dxa"/>
          </w:tcPr>
          <w:p w:rsidR="003A2C47" w:rsidRPr="00C82B83" w:rsidRDefault="00C82B83" w:rsidP="006315A1">
            <w:r>
              <w:t>0.01</w:t>
            </w:r>
          </w:p>
        </w:tc>
        <w:tc>
          <w:tcPr>
            <w:tcW w:w="1724" w:type="dxa"/>
          </w:tcPr>
          <w:p w:rsidR="003A2C47" w:rsidRDefault="006315A1" w:rsidP="003452A7">
            <w:r w:rsidRPr="006315A1">
              <w:t>0.272220</w:t>
            </w:r>
          </w:p>
        </w:tc>
        <w:tc>
          <w:tcPr>
            <w:tcW w:w="1675" w:type="dxa"/>
          </w:tcPr>
          <w:p w:rsidR="003A2C47" w:rsidRDefault="006315A1" w:rsidP="006315A1">
            <w:r w:rsidRPr="006315A1">
              <w:t>0.262699</w:t>
            </w:r>
          </w:p>
        </w:tc>
        <w:tc>
          <w:tcPr>
            <w:tcW w:w="1724" w:type="dxa"/>
          </w:tcPr>
          <w:p w:rsidR="003A2C47" w:rsidRDefault="006315A1" w:rsidP="006315A1">
            <w:r w:rsidRPr="006315A1">
              <w:t>0.922400</w:t>
            </w:r>
          </w:p>
        </w:tc>
        <w:tc>
          <w:tcPr>
            <w:tcW w:w="1692" w:type="dxa"/>
          </w:tcPr>
          <w:p w:rsidR="003A2C47" w:rsidRDefault="006315A1" w:rsidP="006315A1">
            <w:r w:rsidRPr="006315A1">
              <w:t>0.925700</w:t>
            </w:r>
          </w:p>
        </w:tc>
      </w:tr>
      <w:tr w:rsidR="005349E1" w:rsidTr="003A2C47">
        <w:tc>
          <w:tcPr>
            <w:tcW w:w="1488" w:type="dxa"/>
          </w:tcPr>
          <w:p w:rsidR="005349E1" w:rsidRDefault="005349E1" w:rsidP="006315A1">
            <w:r>
              <w:t>0.001</w:t>
            </w:r>
          </w:p>
        </w:tc>
        <w:tc>
          <w:tcPr>
            <w:tcW w:w="1724" w:type="dxa"/>
          </w:tcPr>
          <w:p w:rsidR="005349E1" w:rsidRDefault="006315A1" w:rsidP="003452A7">
            <w:r w:rsidRPr="006315A1">
              <w:t>0.607965</w:t>
            </w:r>
          </w:p>
        </w:tc>
        <w:tc>
          <w:tcPr>
            <w:tcW w:w="1675" w:type="dxa"/>
          </w:tcPr>
          <w:p w:rsidR="005349E1" w:rsidRDefault="006315A1" w:rsidP="006315A1">
            <w:r w:rsidRPr="006315A1">
              <w:t>0.581690</w:t>
            </w:r>
          </w:p>
        </w:tc>
        <w:tc>
          <w:tcPr>
            <w:tcW w:w="1724" w:type="dxa"/>
          </w:tcPr>
          <w:p w:rsidR="005349E1" w:rsidRDefault="006315A1" w:rsidP="006315A1">
            <w:r w:rsidRPr="006315A1">
              <w:t>0.839833</w:t>
            </w:r>
          </w:p>
        </w:tc>
        <w:tc>
          <w:tcPr>
            <w:tcW w:w="1692" w:type="dxa"/>
          </w:tcPr>
          <w:p w:rsidR="005349E1" w:rsidRDefault="006315A1" w:rsidP="006315A1">
            <w:r w:rsidRPr="006315A1">
              <w:t>0.848000</w:t>
            </w:r>
          </w:p>
        </w:tc>
      </w:tr>
    </w:tbl>
    <w:p w:rsidR="005349E1" w:rsidRDefault="00E520A7" w:rsidP="005349E1">
      <w:pPr>
        <w:pStyle w:val="af0"/>
        <w:spacing w:before="240"/>
      </w:pPr>
      <w:r>
        <w:t>При недостаточной скорости обучения изменение ошибки плавное, но медленное, что мешает достигнуть желаемого минимума</w:t>
      </w:r>
      <w:r w:rsidR="00804F4C">
        <w:t xml:space="preserve"> </w:t>
      </w:r>
      <w:r>
        <w:t xml:space="preserve">за относительно небольшое число эпох </w:t>
      </w:r>
      <w:r w:rsidR="00804F4C">
        <w:t>(рис. 1а)</w:t>
      </w:r>
      <w:r w:rsidR="005349E1">
        <w:t xml:space="preserve">, </w:t>
      </w:r>
      <w:r>
        <w:t>избыточная</w:t>
      </w:r>
      <w:r w:rsidR="005349E1">
        <w:t xml:space="preserve"> – может стать причиной </w:t>
      </w:r>
      <w:r w:rsidR="005349E1" w:rsidRPr="005349E1">
        <w:t>“</w:t>
      </w:r>
      <w:r w:rsidR="005349E1">
        <w:t>проскакивания</w:t>
      </w:r>
      <w:r w:rsidR="005349E1" w:rsidRPr="005349E1">
        <w:t>”</w:t>
      </w:r>
      <w:r>
        <w:t xml:space="preserve"> </w:t>
      </w:r>
      <w:r w:rsidR="005349E1">
        <w:t xml:space="preserve">минимума на каждом шаге градиентного спуска, </w:t>
      </w:r>
      <w:r w:rsidR="00830C71">
        <w:t>что может привести к удалению от решения</w:t>
      </w:r>
      <w:r w:rsidR="00804F4C">
        <w:t xml:space="preserve"> (рис. 1б)</w:t>
      </w:r>
      <w:r w:rsidR="005349E1">
        <w:t>.</w:t>
      </w:r>
    </w:p>
    <w:p w:rsidR="00830C71" w:rsidRDefault="00BB02F7" w:rsidP="005349E1">
      <w:pPr>
        <w:spacing w:before="240"/>
        <w:sectPr w:rsidR="00830C7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>
            <wp:extent cx="2895599" cy="21717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30_ETA0.001ITER20BS1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66" cy="217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C71">
        <w:rPr>
          <w:noProof/>
          <w:lang w:eastAsia="ru-RU"/>
        </w:rPr>
        <w:drawing>
          <wp:inline distT="0" distB="0" distL="0" distR="0">
            <wp:extent cx="2882900" cy="2162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30_ETA1ITER20BS1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71" w:rsidRPr="00830C71" w:rsidRDefault="00830C71" w:rsidP="00830C71">
      <w:pPr>
        <w:spacing w:after="0"/>
        <w:ind w:left="1416" w:firstLine="708"/>
        <w:rPr>
          <w:sz w:val="20"/>
        </w:rPr>
      </w:pPr>
      <w:r w:rsidRPr="00830C71">
        <w:rPr>
          <w:sz w:val="20"/>
        </w:rPr>
        <w:t xml:space="preserve">а) </w:t>
      </w:r>
    </w:p>
    <w:p w:rsidR="00830C71" w:rsidRPr="00830C71" w:rsidRDefault="00830C71" w:rsidP="00830C71">
      <w:pPr>
        <w:spacing w:after="0"/>
        <w:ind w:left="708" w:firstLine="708"/>
        <w:rPr>
          <w:sz w:val="20"/>
        </w:rPr>
      </w:pPr>
      <w:r w:rsidRPr="00830C71">
        <w:rPr>
          <w:sz w:val="20"/>
        </w:rPr>
        <w:t xml:space="preserve">       б)</w:t>
      </w:r>
    </w:p>
    <w:p w:rsidR="00830C71" w:rsidRDefault="00830C71" w:rsidP="00804F4C">
      <w:pPr>
        <w:spacing w:before="240"/>
        <w:jc w:val="center"/>
        <w:rPr>
          <w:sz w:val="20"/>
        </w:rPr>
        <w:sectPr w:rsidR="00830C71" w:rsidSect="00830C7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349E1" w:rsidRPr="00804F4C" w:rsidRDefault="005349E1" w:rsidP="00804F4C">
      <w:pPr>
        <w:spacing w:before="240"/>
        <w:jc w:val="center"/>
        <w:rPr>
          <w:sz w:val="18"/>
        </w:rPr>
      </w:pPr>
      <w:r w:rsidRPr="00804F4C">
        <w:rPr>
          <w:sz w:val="20"/>
        </w:rPr>
        <w:t>Рис. 1. График зависимости ошибки (красный) и точности (синий) на тренировочном (сплошная линия) и тестовом (пунктирная линия)</w:t>
      </w:r>
      <w:r w:rsidR="00804F4C" w:rsidRPr="00804F4C">
        <w:rPr>
          <w:sz w:val="20"/>
        </w:rPr>
        <w:t xml:space="preserve"> наборах при обучении нейронной сети с размером скрытого слоя </w:t>
      </w:r>
      <w:r w:rsidR="00804F4C" w:rsidRPr="00804F4C">
        <w:rPr>
          <w:sz w:val="20"/>
          <w:lang w:val="en-US"/>
        </w:rPr>
        <w:t>K</w:t>
      </w:r>
      <w:r w:rsidR="00804F4C" w:rsidRPr="00804F4C">
        <w:rPr>
          <w:sz w:val="20"/>
        </w:rPr>
        <w:t xml:space="preserve">=30 на 20 эпохах с размером </w:t>
      </w:r>
      <w:proofErr w:type="spellStart"/>
      <w:r w:rsidR="00804F4C" w:rsidRPr="00804F4C">
        <w:rPr>
          <w:sz w:val="20"/>
        </w:rPr>
        <w:t>батча</w:t>
      </w:r>
      <w:proofErr w:type="spellEnd"/>
      <w:r w:rsidR="00804F4C" w:rsidRPr="00804F4C">
        <w:rPr>
          <w:sz w:val="20"/>
        </w:rPr>
        <w:t xml:space="preserve"> 100 со скоростью обучения: </w:t>
      </w:r>
      <w:r w:rsidR="00804F4C" w:rsidRPr="00804F4C">
        <w:rPr>
          <w:sz w:val="20"/>
          <w:lang w:val="en-US"/>
        </w:rPr>
        <w:t>a</w:t>
      </w:r>
      <w:r w:rsidR="00804F4C" w:rsidRPr="00804F4C">
        <w:rPr>
          <w:sz w:val="20"/>
        </w:rPr>
        <w:t>) 0.001 (</w:t>
      </w:r>
      <w:proofErr w:type="spellStart"/>
      <w:r w:rsidR="00804F4C" w:rsidRPr="00804F4C">
        <w:rPr>
          <w:sz w:val="20"/>
        </w:rPr>
        <w:t>недообучение</w:t>
      </w:r>
      <w:proofErr w:type="spellEnd"/>
      <w:r w:rsidR="00804F4C" w:rsidRPr="00804F4C">
        <w:rPr>
          <w:sz w:val="20"/>
        </w:rPr>
        <w:t>), б) 1 (метод расходится).</w:t>
      </w:r>
    </w:p>
    <w:p w:rsidR="005349E1" w:rsidRDefault="005349E1" w:rsidP="005349E1">
      <w:pPr>
        <w:pStyle w:val="af0"/>
        <w:spacing w:before="240"/>
      </w:pPr>
    </w:p>
    <w:p w:rsidR="00804F4C" w:rsidRDefault="00804F4C" w:rsidP="005349E1">
      <w:pPr>
        <w:pStyle w:val="af0"/>
        <w:spacing w:before="240"/>
      </w:pPr>
    </w:p>
    <w:p w:rsidR="00804F4C" w:rsidRPr="005349E1" w:rsidRDefault="00804F4C" w:rsidP="005349E1">
      <w:pPr>
        <w:pStyle w:val="af0"/>
        <w:spacing w:before="240"/>
      </w:pPr>
    </w:p>
    <w:p w:rsidR="00C82B83" w:rsidRDefault="00C82B83" w:rsidP="00C82B83">
      <w:pPr>
        <w:pStyle w:val="af0"/>
        <w:numPr>
          <w:ilvl w:val="0"/>
          <w:numId w:val="9"/>
        </w:numPr>
        <w:spacing w:before="240"/>
      </w:pPr>
      <w:r>
        <w:lastRenderedPageBreak/>
        <w:t xml:space="preserve">Изменение размера </w:t>
      </w:r>
      <w:proofErr w:type="spellStart"/>
      <w:r>
        <w:t>батча</w:t>
      </w:r>
      <w:proofErr w:type="spellEnd"/>
      <w:r>
        <w:t xml:space="preserve">  </w:t>
      </w:r>
    </w:p>
    <w:tbl>
      <w:tblPr>
        <w:tblStyle w:val="a6"/>
        <w:tblW w:w="8303" w:type="dxa"/>
        <w:tblInd w:w="339" w:type="dxa"/>
        <w:tblLook w:val="04A0" w:firstRow="1" w:lastRow="0" w:firstColumn="1" w:lastColumn="0" w:noHBand="0" w:noVBand="1"/>
      </w:tblPr>
      <w:tblGrid>
        <w:gridCol w:w="1488"/>
        <w:gridCol w:w="1724"/>
        <w:gridCol w:w="1675"/>
        <w:gridCol w:w="1724"/>
        <w:gridCol w:w="1692"/>
      </w:tblGrid>
      <w:tr w:rsidR="00C82B83" w:rsidTr="006315A1">
        <w:tc>
          <w:tcPr>
            <w:tcW w:w="1488" w:type="dxa"/>
            <w:vMerge w:val="restart"/>
          </w:tcPr>
          <w:p w:rsidR="00C82B83" w:rsidRPr="00C82B83" w:rsidRDefault="00C82B83" w:rsidP="006315A1">
            <w:pPr>
              <w:jc w:val="center"/>
            </w:pPr>
            <w:r>
              <w:t xml:space="preserve">Размер </w:t>
            </w:r>
            <w:proofErr w:type="spellStart"/>
            <w:r>
              <w:t>батча</w:t>
            </w:r>
            <w:proofErr w:type="spellEnd"/>
            <w:r>
              <w:t xml:space="preserve"> (</w:t>
            </w:r>
            <w:proofErr w:type="spellStart"/>
            <w:r>
              <w:rPr>
                <w:lang w:val="en-US"/>
              </w:rPr>
              <w:t>batch_size</w:t>
            </w:r>
            <w:proofErr w:type="spellEnd"/>
            <w:r>
              <w:t>)</w:t>
            </w:r>
          </w:p>
        </w:tc>
        <w:tc>
          <w:tcPr>
            <w:tcW w:w="3399" w:type="dxa"/>
            <w:gridSpan w:val="2"/>
          </w:tcPr>
          <w:p w:rsidR="00C82B83" w:rsidRDefault="00C82B83" w:rsidP="006315A1">
            <w:pPr>
              <w:jc w:val="center"/>
            </w:pPr>
            <w:r>
              <w:t>Ошибка</w:t>
            </w:r>
          </w:p>
        </w:tc>
        <w:tc>
          <w:tcPr>
            <w:tcW w:w="3416" w:type="dxa"/>
            <w:gridSpan w:val="2"/>
          </w:tcPr>
          <w:p w:rsidR="00C82B83" w:rsidRDefault="00C82B83" w:rsidP="006315A1">
            <w:pPr>
              <w:jc w:val="center"/>
            </w:pPr>
            <w:r>
              <w:t>Точность</w:t>
            </w:r>
          </w:p>
        </w:tc>
      </w:tr>
      <w:tr w:rsidR="00C82B83" w:rsidTr="006315A1">
        <w:tc>
          <w:tcPr>
            <w:tcW w:w="1488" w:type="dxa"/>
            <w:vMerge/>
          </w:tcPr>
          <w:p w:rsidR="00C82B83" w:rsidRDefault="00C82B83" w:rsidP="006315A1"/>
        </w:tc>
        <w:tc>
          <w:tcPr>
            <w:tcW w:w="1724" w:type="dxa"/>
          </w:tcPr>
          <w:p w:rsidR="00C82B83" w:rsidRPr="00C73021" w:rsidRDefault="00C82B83" w:rsidP="006315A1">
            <w:pPr>
              <w:jc w:val="center"/>
            </w:pPr>
            <w:r>
              <w:t>Тренировочный набор</w:t>
            </w:r>
          </w:p>
        </w:tc>
        <w:tc>
          <w:tcPr>
            <w:tcW w:w="1675" w:type="dxa"/>
          </w:tcPr>
          <w:p w:rsidR="00C82B83" w:rsidRDefault="00C82B83" w:rsidP="006315A1">
            <w:pPr>
              <w:jc w:val="center"/>
            </w:pPr>
            <w:r>
              <w:t>Тестовый набор</w:t>
            </w:r>
          </w:p>
        </w:tc>
        <w:tc>
          <w:tcPr>
            <w:tcW w:w="1724" w:type="dxa"/>
          </w:tcPr>
          <w:p w:rsidR="00C82B83" w:rsidRDefault="00C82B83" w:rsidP="006315A1">
            <w:pPr>
              <w:jc w:val="center"/>
            </w:pPr>
            <w:r>
              <w:t>Тренировочный набор</w:t>
            </w:r>
          </w:p>
        </w:tc>
        <w:tc>
          <w:tcPr>
            <w:tcW w:w="1692" w:type="dxa"/>
          </w:tcPr>
          <w:p w:rsidR="00C82B83" w:rsidRDefault="00C82B83" w:rsidP="006315A1">
            <w:pPr>
              <w:jc w:val="center"/>
            </w:pPr>
            <w:r>
              <w:t>Тестовый набор</w:t>
            </w:r>
          </w:p>
        </w:tc>
      </w:tr>
      <w:tr w:rsidR="00C82B83" w:rsidTr="006315A1">
        <w:tc>
          <w:tcPr>
            <w:tcW w:w="1488" w:type="dxa"/>
          </w:tcPr>
          <w:p w:rsidR="00C82B83" w:rsidRDefault="00C82B83" w:rsidP="006315A1">
            <w:r>
              <w:t>10</w:t>
            </w:r>
          </w:p>
        </w:tc>
        <w:tc>
          <w:tcPr>
            <w:tcW w:w="1724" w:type="dxa"/>
          </w:tcPr>
          <w:p w:rsidR="00C82B83" w:rsidRPr="00C73021" w:rsidRDefault="006315A1" w:rsidP="006315A1">
            <w:pPr>
              <w:rPr>
                <w:lang w:val="en-US"/>
              </w:rPr>
            </w:pPr>
            <w:r w:rsidRPr="006315A1">
              <w:rPr>
                <w:lang w:val="en-US"/>
              </w:rPr>
              <w:t>0.051975</w:t>
            </w:r>
          </w:p>
        </w:tc>
        <w:tc>
          <w:tcPr>
            <w:tcW w:w="1675" w:type="dxa"/>
          </w:tcPr>
          <w:p w:rsidR="00C82B83" w:rsidRDefault="006315A1" w:rsidP="006315A1">
            <w:r w:rsidRPr="006315A1">
              <w:t>0.181970</w:t>
            </w:r>
          </w:p>
        </w:tc>
        <w:tc>
          <w:tcPr>
            <w:tcW w:w="1724" w:type="dxa"/>
          </w:tcPr>
          <w:p w:rsidR="00C82B83" w:rsidRDefault="006315A1" w:rsidP="006315A1">
            <w:r w:rsidRPr="006315A1">
              <w:t>0.983200</w:t>
            </w:r>
          </w:p>
        </w:tc>
        <w:tc>
          <w:tcPr>
            <w:tcW w:w="1692" w:type="dxa"/>
          </w:tcPr>
          <w:p w:rsidR="00C82B83" w:rsidRDefault="006315A1" w:rsidP="006315A1">
            <w:r w:rsidRPr="006315A1">
              <w:t>0.961900</w:t>
            </w:r>
          </w:p>
        </w:tc>
      </w:tr>
      <w:tr w:rsidR="00C82B83" w:rsidTr="006315A1">
        <w:tc>
          <w:tcPr>
            <w:tcW w:w="1488" w:type="dxa"/>
          </w:tcPr>
          <w:p w:rsidR="00C82B83" w:rsidRPr="00C82B83" w:rsidRDefault="00C82B83" w:rsidP="006315A1">
            <w:r>
              <w:t>100</w:t>
            </w:r>
          </w:p>
        </w:tc>
        <w:tc>
          <w:tcPr>
            <w:tcW w:w="1724" w:type="dxa"/>
          </w:tcPr>
          <w:p w:rsidR="00C82B83" w:rsidRDefault="006315A1" w:rsidP="006315A1">
            <w:r w:rsidRPr="006315A1">
              <w:t>0.089794</w:t>
            </w:r>
          </w:p>
        </w:tc>
        <w:tc>
          <w:tcPr>
            <w:tcW w:w="1675" w:type="dxa"/>
          </w:tcPr>
          <w:p w:rsidR="00C82B83" w:rsidRDefault="006315A1" w:rsidP="006315A1">
            <w:r w:rsidRPr="006315A1">
              <w:t>0.116622</w:t>
            </w:r>
          </w:p>
        </w:tc>
        <w:tc>
          <w:tcPr>
            <w:tcW w:w="1724" w:type="dxa"/>
          </w:tcPr>
          <w:p w:rsidR="00C82B83" w:rsidRDefault="006315A1" w:rsidP="006315A1">
            <w:r w:rsidRPr="006315A1">
              <w:t>0.973867</w:t>
            </w:r>
          </w:p>
        </w:tc>
        <w:tc>
          <w:tcPr>
            <w:tcW w:w="1692" w:type="dxa"/>
          </w:tcPr>
          <w:p w:rsidR="00C82B83" w:rsidRDefault="006315A1" w:rsidP="006315A1">
            <w:r w:rsidRPr="006315A1">
              <w:t>0.966500</w:t>
            </w:r>
          </w:p>
        </w:tc>
      </w:tr>
      <w:tr w:rsidR="00C82B83" w:rsidTr="006315A1">
        <w:tc>
          <w:tcPr>
            <w:tcW w:w="1488" w:type="dxa"/>
          </w:tcPr>
          <w:p w:rsidR="00C82B83" w:rsidRPr="00C82B83" w:rsidRDefault="00C82B83" w:rsidP="006315A1">
            <w:r>
              <w:t>1000</w:t>
            </w:r>
          </w:p>
        </w:tc>
        <w:tc>
          <w:tcPr>
            <w:tcW w:w="1724" w:type="dxa"/>
          </w:tcPr>
          <w:p w:rsidR="00C82B83" w:rsidRDefault="00BB02F7" w:rsidP="006315A1">
            <w:r w:rsidRPr="00BB02F7">
              <w:t>0.265435</w:t>
            </w:r>
          </w:p>
        </w:tc>
        <w:tc>
          <w:tcPr>
            <w:tcW w:w="1675" w:type="dxa"/>
          </w:tcPr>
          <w:p w:rsidR="00C82B83" w:rsidRDefault="00BB02F7" w:rsidP="006315A1">
            <w:r w:rsidRPr="00BB02F7">
              <w:t>0.256556</w:t>
            </w:r>
          </w:p>
        </w:tc>
        <w:tc>
          <w:tcPr>
            <w:tcW w:w="1724" w:type="dxa"/>
          </w:tcPr>
          <w:p w:rsidR="00C82B83" w:rsidRDefault="00BB02F7" w:rsidP="006315A1">
            <w:r w:rsidRPr="00BB02F7">
              <w:t>0.924200</w:t>
            </w:r>
          </w:p>
        </w:tc>
        <w:tc>
          <w:tcPr>
            <w:tcW w:w="1692" w:type="dxa"/>
          </w:tcPr>
          <w:p w:rsidR="00C82B83" w:rsidRDefault="00BB02F7" w:rsidP="006315A1">
            <w:r w:rsidRPr="00BB02F7">
              <w:t>0.927400</w:t>
            </w:r>
          </w:p>
        </w:tc>
      </w:tr>
    </w:tbl>
    <w:p w:rsidR="00BB02F7" w:rsidRDefault="00BB02F7" w:rsidP="00BB02F7">
      <w:pPr>
        <w:pStyle w:val="af0"/>
        <w:spacing w:before="240"/>
      </w:pPr>
    </w:p>
    <w:p w:rsidR="00C82B83" w:rsidRDefault="00C82B83" w:rsidP="00C82B83">
      <w:pPr>
        <w:pStyle w:val="af0"/>
        <w:numPr>
          <w:ilvl w:val="0"/>
          <w:numId w:val="9"/>
        </w:numPr>
        <w:spacing w:before="240"/>
      </w:pPr>
      <w:r>
        <w:t>Изменение количества эпох обучения</w:t>
      </w:r>
    </w:p>
    <w:tbl>
      <w:tblPr>
        <w:tblStyle w:val="a6"/>
        <w:tblW w:w="8303" w:type="dxa"/>
        <w:tblInd w:w="339" w:type="dxa"/>
        <w:tblLook w:val="04A0" w:firstRow="1" w:lastRow="0" w:firstColumn="1" w:lastColumn="0" w:noHBand="0" w:noVBand="1"/>
      </w:tblPr>
      <w:tblGrid>
        <w:gridCol w:w="1488"/>
        <w:gridCol w:w="1724"/>
        <w:gridCol w:w="1675"/>
        <w:gridCol w:w="1724"/>
        <w:gridCol w:w="1692"/>
      </w:tblGrid>
      <w:tr w:rsidR="00C82B83" w:rsidTr="00BB02F7">
        <w:trPr>
          <w:cantSplit/>
        </w:trPr>
        <w:tc>
          <w:tcPr>
            <w:tcW w:w="1488" w:type="dxa"/>
            <w:vMerge w:val="restart"/>
          </w:tcPr>
          <w:p w:rsidR="00C82B83" w:rsidRPr="00C82B83" w:rsidRDefault="00C82B83" w:rsidP="006315A1">
            <w:pPr>
              <w:jc w:val="center"/>
            </w:pPr>
            <w:r>
              <w:t>Количество эпох (</w:t>
            </w:r>
            <w:proofErr w:type="spellStart"/>
            <w:r>
              <w:rPr>
                <w:lang w:val="en-US"/>
              </w:rPr>
              <w:t>iter</w:t>
            </w:r>
            <w:proofErr w:type="spellEnd"/>
            <w:r>
              <w:t>)</w:t>
            </w:r>
          </w:p>
        </w:tc>
        <w:tc>
          <w:tcPr>
            <w:tcW w:w="3399" w:type="dxa"/>
            <w:gridSpan w:val="2"/>
          </w:tcPr>
          <w:p w:rsidR="00C82B83" w:rsidRDefault="00C82B83" w:rsidP="006315A1">
            <w:pPr>
              <w:jc w:val="center"/>
            </w:pPr>
            <w:r>
              <w:t>Ошибка</w:t>
            </w:r>
          </w:p>
        </w:tc>
        <w:tc>
          <w:tcPr>
            <w:tcW w:w="3416" w:type="dxa"/>
            <w:gridSpan w:val="2"/>
          </w:tcPr>
          <w:p w:rsidR="00C82B83" w:rsidRDefault="00C82B83" w:rsidP="006315A1">
            <w:pPr>
              <w:jc w:val="center"/>
            </w:pPr>
            <w:r>
              <w:t>Точность</w:t>
            </w:r>
          </w:p>
        </w:tc>
      </w:tr>
      <w:tr w:rsidR="00C82B83" w:rsidTr="006315A1">
        <w:tc>
          <w:tcPr>
            <w:tcW w:w="1488" w:type="dxa"/>
            <w:vMerge/>
          </w:tcPr>
          <w:p w:rsidR="00C82B83" w:rsidRDefault="00C82B83" w:rsidP="006315A1"/>
        </w:tc>
        <w:tc>
          <w:tcPr>
            <w:tcW w:w="1724" w:type="dxa"/>
          </w:tcPr>
          <w:p w:rsidR="00C82B83" w:rsidRPr="00C73021" w:rsidRDefault="00C82B83" w:rsidP="006315A1">
            <w:pPr>
              <w:jc w:val="center"/>
            </w:pPr>
            <w:r>
              <w:t>Тренировочный набор</w:t>
            </w:r>
          </w:p>
        </w:tc>
        <w:tc>
          <w:tcPr>
            <w:tcW w:w="1675" w:type="dxa"/>
          </w:tcPr>
          <w:p w:rsidR="00C82B83" w:rsidRDefault="00C82B83" w:rsidP="006315A1">
            <w:pPr>
              <w:jc w:val="center"/>
            </w:pPr>
            <w:r>
              <w:t>Тестовый набор</w:t>
            </w:r>
          </w:p>
        </w:tc>
        <w:tc>
          <w:tcPr>
            <w:tcW w:w="1724" w:type="dxa"/>
          </w:tcPr>
          <w:p w:rsidR="00C82B83" w:rsidRDefault="00C82B83" w:rsidP="006315A1">
            <w:pPr>
              <w:jc w:val="center"/>
            </w:pPr>
            <w:r>
              <w:t>Тренировочный набор</w:t>
            </w:r>
          </w:p>
        </w:tc>
        <w:tc>
          <w:tcPr>
            <w:tcW w:w="1692" w:type="dxa"/>
          </w:tcPr>
          <w:p w:rsidR="00C82B83" w:rsidRDefault="00C82B83" w:rsidP="006315A1">
            <w:pPr>
              <w:jc w:val="center"/>
            </w:pPr>
            <w:r>
              <w:t>Тестовый набор</w:t>
            </w:r>
          </w:p>
        </w:tc>
      </w:tr>
      <w:tr w:rsidR="00C82B83" w:rsidTr="006315A1">
        <w:tc>
          <w:tcPr>
            <w:tcW w:w="1488" w:type="dxa"/>
          </w:tcPr>
          <w:p w:rsidR="00C82B83" w:rsidRDefault="003452A7" w:rsidP="006315A1">
            <w:r>
              <w:t>2</w:t>
            </w:r>
          </w:p>
        </w:tc>
        <w:tc>
          <w:tcPr>
            <w:tcW w:w="1724" w:type="dxa"/>
          </w:tcPr>
          <w:p w:rsidR="00C82B83" w:rsidRPr="00C73021" w:rsidRDefault="00BB02F7" w:rsidP="006315A1">
            <w:pPr>
              <w:rPr>
                <w:lang w:val="en-US"/>
              </w:rPr>
            </w:pPr>
            <w:r w:rsidRPr="00BB02F7">
              <w:rPr>
                <w:lang w:val="en-US"/>
              </w:rPr>
              <w:t>0.294344</w:t>
            </w:r>
          </w:p>
        </w:tc>
        <w:tc>
          <w:tcPr>
            <w:tcW w:w="1675" w:type="dxa"/>
          </w:tcPr>
          <w:p w:rsidR="00C82B83" w:rsidRDefault="00BB02F7" w:rsidP="006315A1">
            <w:r w:rsidRPr="00BB02F7">
              <w:t>0.262734</w:t>
            </w:r>
          </w:p>
        </w:tc>
        <w:tc>
          <w:tcPr>
            <w:tcW w:w="1724" w:type="dxa"/>
          </w:tcPr>
          <w:p w:rsidR="00C82B83" w:rsidRDefault="00BB02F7" w:rsidP="00BB02F7">
            <w:r w:rsidRPr="00BB02F7">
              <w:t>0.914833</w:t>
            </w:r>
          </w:p>
        </w:tc>
        <w:tc>
          <w:tcPr>
            <w:tcW w:w="1692" w:type="dxa"/>
          </w:tcPr>
          <w:p w:rsidR="00C82B83" w:rsidRDefault="00BB02F7" w:rsidP="006315A1">
            <w:r w:rsidRPr="00BB02F7">
              <w:t>0.922700</w:t>
            </w:r>
          </w:p>
        </w:tc>
      </w:tr>
      <w:tr w:rsidR="00C82B83" w:rsidTr="006315A1">
        <w:tc>
          <w:tcPr>
            <w:tcW w:w="1488" w:type="dxa"/>
          </w:tcPr>
          <w:p w:rsidR="00C82B83" w:rsidRPr="00C82B83" w:rsidRDefault="003452A7" w:rsidP="006315A1">
            <w:r>
              <w:t>20</w:t>
            </w:r>
          </w:p>
        </w:tc>
        <w:tc>
          <w:tcPr>
            <w:tcW w:w="1724" w:type="dxa"/>
          </w:tcPr>
          <w:p w:rsidR="00C82B83" w:rsidRDefault="00BB02F7" w:rsidP="006315A1">
            <w:r w:rsidRPr="00BB02F7">
              <w:t>0.097652</w:t>
            </w:r>
          </w:p>
        </w:tc>
        <w:tc>
          <w:tcPr>
            <w:tcW w:w="1675" w:type="dxa"/>
          </w:tcPr>
          <w:p w:rsidR="00C82B83" w:rsidRDefault="00BB02F7" w:rsidP="006315A1">
            <w:r w:rsidRPr="00BB02F7">
              <w:t>0.130103</w:t>
            </w:r>
          </w:p>
        </w:tc>
        <w:tc>
          <w:tcPr>
            <w:tcW w:w="1724" w:type="dxa"/>
          </w:tcPr>
          <w:p w:rsidR="00C82B83" w:rsidRDefault="00BB02F7" w:rsidP="006315A1">
            <w:r w:rsidRPr="00BB02F7">
              <w:t>0.971867</w:t>
            </w:r>
          </w:p>
        </w:tc>
        <w:tc>
          <w:tcPr>
            <w:tcW w:w="1692" w:type="dxa"/>
          </w:tcPr>
          <w:p w:rsidR="00C82B83" w:rsidRDefault="00BB02F7" w:rsidP="006315A1">
            <w:r w:rsidRPr="00BB02F7">
              <w:t>0.961000</w:t>
            </w:r>
          </w:p>
        </w:tc>
      </w:tr>
      <w:tr w:rsidR="00C82B83" w:rsidTr="006315A1">
        <w:tc>
          <w:tcPr>
            <w:tcW w:w="1488" w:type="dxa"/>
          </w:tcPr>
          <w:p w:rsidR="00C82B83" w:rsidRPr="00C82B83" w:rsidRDefault="003452A7" w:rsidP="006315A1">
            <w:r>
              <w:t>200</w:t>
            </w:r>
          </w:p>
        </w:tc>
        <w:tc>
          <w:tcPr>
            <w:tcW w:w="1724" w:type="dxa"/>
          </w:tcPr>
          <w:p w:rsidR="00C82B83" w:rsidRDefault="00BB02F7" w:rsidP="006315A1">
            <w:r w:rsidRPr="00BB02F7">
              <w:t>0.004693</w:t>
            </w:r>
          </w:p>
        </w:tc>
        <w:tc>
          <w:tcPr>
            <w:tcW w:w="1675" w:type="dxa"/>
          </w:tcPr>
          <w:p w:rsidR="00C82B83" w:rsidRDefault="00BB02F7" w:rsidP="00BB02F7">
            <w:r w:rsidRPr="00BB02F7">
              <w:t>0.191990</w:t>
            </w:r>
          </w:p>
        </w:tc>
        <w:tc>
          <w:tcPr>
            <w:tcW w:w="1724" w:type="dxa"/>
          </w:tcPr>
          <w:p w:rsidR="00C82B83" w:rsidRDefault="00BB02F7" w:rsidP="006315A1">
            <w:r w:rsidRPr="00BB02F7">
              <w:t>0.999933</w:t>
            </w:r>
          </w:p>
        </w:tc>
        <w:tc>
          <w:tcPr>
            <w:tcW w:w="1692" w:type="dxa"/>
          </w:tcPr>
          <w:p w:rsidR="00C82B83" w:rsidRDefault="00BB02F7" w:rsidP="006315A1">
            <w:r w:rsidRPr="00BB02F7">
              <w:t>0.965900</w:t>
            </w:r>
          </w:p>
        </w:tc>
      </w:tr>
    </w:tbl>
    <w:p w:rsidR="00E520A7" w:rsidRDefault="00804F4C" w:rsidP="00804F4C">
      <w:pPr>
        <w:pStyle w:val="af0"/>
        <w:spacing w:before="240"/>
      </w:pPr>
      <w:r>
        <w:t>Слишком большое количество эпох приводит к переобучению (рис. 2</w:t>
      </w:r>
      <w:r w:rsidR="00E520A7">
        <w:t>б</w:t>
      </w:r>
      <w:r>
        <w:t>)</w:t>
      </w:r>
      <w:r w:rsidR="009966AE">
        <w:t>, слишком</w:t>
      </w:r>
      <w:r w:rsidR="009966AE" w:rsidRPr="009966AE">
        <w:t xml:space="preserve"> </w:t>
      </w:r>
      <w:r w:rsidR="009966AE">
        <w:t>мало эпох – не позволяет сети обучиться вовсе (рис. 2</w:t>
      </w:r>
      <w:r w:rsidR="00E520A7">
        <w:t>а</w:t>
      </w:r>
      <w:r w:rsidR="009966AE">
        <w:t xml:space="preserve">). </w:t>
      </w:r>
    </w:p>
    <w:p w:rsidR="00E520A7" w:rsidRDefault="00E520A7" w:rsidP="00E520A7">
      <w:pPr>
        <w:spacing w:before="240"/>
        <w:sectPr w:rsidR="00E520A7" w:rsidSect="00E520A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56DDB019" wp14:editId="11B99969">
            <wp:extent cx="2946400" cy="220980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30_ETA0.1ITER2BS1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985" cy="221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12EF073" wp14:editId="10CB5B80">
            <wp:extent cx="2952750" cy="221456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30_ETA0.1ITER200BS1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038" cy="221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A7" w:rsidRPr="00E520A7" w:rsidRDefault="00E520A7" w:rsidP="00E520A7">
      <w:pPr>
        <w:spacing w:after="0"/>
        <w:ind w:left="1416" w:firstLine="708"/>
        <w:rPr>
          <w:rFonts w:ascii="Times New Roman" w:hAnsi="Times New Roman" w:cs="Times New Roman"/>
          <w:sz w:val="20"/>
          <w:szCs w:val="20"/>
        </w:rPr>
      </w:pPr>
      <w:r w:rsidRPr="00E520A7">
        <w:rPr>
          <w:rFonts w:ascii="Times New Roman" w:hAnsi="Times New Roman" w:cs="Times New Roman"/>
          <w:sz w:val="20"/>
          <w:szCs w:val="20"/>
        </w:rPr>
        <w:t xml:space="preserve">а) </w:t>
      </w:r>
    </w:p>
    <w:p w:rsidR="00E520A7" w:rsidRPr="00E520A7" w:rsidRDefault="00E520A7" w:rsidP="00E520A7">
      <w:pPr>
        <w:spacing w:after="0"/>
        <w:ind w:left="1416" w:firstLine="708"/>
        <w:rPr>
          <w:rFonts w:ascii="Times New Roman" w:hAnsi="Times New Roman" w:cs="Times New Roman"/>
          <w:sz w:val="20"/>
          <w:szCs w:val="20"/>
        </w:rPr>
        <w:sectPr w:rsidR="00E520A7" w:rsidRPr="00E520A7" w:rsidSect="00E520A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E520A7">
        <w:rPr>
          <w:rFonts w:ascii="Times New Roman" w:hAnsi="Times New Roman" w:cs="Times New Roman"/>
          <w:sz w:val="20"/>
          <w:szCs w:val="20"/>
        </w:rPr>
        <w:t>б)</w:t>
      </w:r>
    </w:p>
    <w:p w:rsidR="00B96DD8" w:rsidRPr="00E520A7" w:rsidRDefault="00E520A7" w:rsidP="00E520A7">
      <w:pPr>
        <w:spacing w:before="240"/>
        <w:jc w:val="center"/>
        <w:rPr>
          <w:sz w:val="18"/>
        </w:rPr>
      </w:pPr>
      <w:r>
        <w:rPr>
          <w:sz w:val="20"/>
        </w:rPr>
        <w:t>Рис. 2</w:t>
      </w:r>
      <w:r w:rsidRPr="00804F4C">
        <w:rPr>
          <w:sz w:val="20"/>
        </w:rPr>
        <w:t xml:space="preserve">. График зависимости ошибки (красный) и точности (синий) на тренировочном (сплошная линия) и тестовом (пунктирная линия) наборах при обучении нейронной сети с размером скрытого слоя </w:t>
      </w:r>
      <w:r w:rsidRPr="00804F4C">
        <w:rPr>
          <w:sz w:val="20"/>
          <w:lang w:val="en-US"/>
        </w:rPr>
        <w:t>K</w:t>
      </w:r>
      <w:r w:rsidRPr="00804F4C">
        <w:rPr>
          <w:sz w:val="20"/>
        </w:rPr>
        <w:t xml:space="preserve">=30 </w:t>
      </w:r>
      <w:r>
        <w:rPr>
          <w:sz w:val="20"/>
        </w:rPr>
        <w:t xml:space="preserve">со скоростью обучения </w:t>
      </w:r>
      <w:r w:rsidRPr="00E520A7">
        <w:rPr>
          <w:sz w:val="20"/>
        </w:rPr>
        <w:t xml:space="preserve">0.1 </w:t>
      </w:r>
      <w:r>
        <w:rPr>
          <w:sz w:val="20"/>
        </w:rPr>
        <w:t xml:space="preserve">и </w:t>
      </w:r>
      <w:r w:rsidRPr="00804F4C">
        <w:rPr>
          <w:sz w:val="20"/>
        </w:rPr>
        <w:t xml:space="preserve">размером </w:t>
      </w:r>
      <w:proofErr w:type="spellStart"/>
      <w:r w:rsidRPr="00804F4C">
        <w:rPr>
          <w:sz w:val="20"/>
        </w:rPr>
        <w:t>батча</w:t>
      </w:r>
      <w:proofErr w:type="spellEnd"/>
      <w:r w:rsidRPr="00804F4C">
        <w:rPr>
          <w:sz w:val="20"/>
        </w:rPr>
        <w:t xml:space="preserve"> 100 </w:t>
      </w:r>
      <w:r>
        <w:rPr>
          <w:sz w:val="20"/>
        </w:rPr>
        <w:t>на</w:t>
      </w:r>
      <w:r w:rsidRPr="00804F4C">
        <w:rPr>
          <w:sz w:val="20"/>
        </w:rPr>
        <w:t xml:space="preserve">: </w:t>
      </w:r>
      <w:r w:rsidRPr="00804F4C">
        <w:rPr>
          <w:sz w:val="20"/>
          <w:lang w:val="en-US"/>
        </w:rPr>
        <w:t>a</w:t>
      </w:r>
      <w:r w:rsidRPr="00804F4C">
        <w:rPr>
          <w:sz w:val="20"/>
        </w:rPr>
        <w:t xml:space="preserve">) </w:t>
      </w:r>
      <w:r>
        <w:rPr>
          <w:sz w:val="20"/>
        </w:rPr>
        <w:t>2 эпохах (</w:t>
      </w:r>
      <w:proofErr w:type="spellStart"/>
      <w:r>
        <w:rPr>
          <w:sz w:val="20"/>
        </w:rPr>
        <w:t>недообучение</w:t>
      </w:r>
      <w:proofErr w:type="spellEnd"/>
      <w:r>
        <w:rPr>
          <w:sz w:val="20"/>
        </w:rPr>
        <w:t>), б) 200</w:t>
      </w:r>
      <w:r w:rsidRPr="00804F4C">
        <w:rPr>
          <w:sz w:val="20"/>
        </w:rPr>
        <w:t xml:space="preserve"> </w:t>
      </w:r>
      <w:r>
        <w:rPr>
          <w:sz w:val="20"/>
        </w:rPr>
        <w:t xml:space="preserve">эпохах </w:t>
      </w:r>
      <w:r w:rsidRPr="00804F4C">
        <w:rPr>
          <w:sz w:val="20"/>
        </w:rPr>
        <w:t>(</w:t>
      </w:r>
      <w:r>
        <w:rPr>
          <w:sz w:val="20"/>
        </w:rPr>
        <w:t>переобучение</w:t>
      </w:r>
      <w:r w:rsidRPr="00804F4C">
        <w:rPr>
          <w:sz w:val="20"/>
        </w:rPr>
        <w:t>).</w:t>
      </w:r>
    </w:p>
    <w:sectPr w:rsidR="00B96DD8" w:rsidRPr="00E520A7" w:rsidSect="00830C7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460C"/>
    <w:multiLevelType w:val="hybridMultilevel"/>
    <w:tmpl w:val="D41CEF22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05D6D10"/>
    <w:multiLevelType w:val="hybridMultilevel"/>
    <w:tmpl w:val="F5FA0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749E3"/>
    <w:multiLevelType w:val="hybridMultilevel"/>
    <w:tmpl w:val="19EE0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0A9"/>
    <w:multiLevelType w:val="hybridMultilevel"/>
    <w:tmpl w:val="4F001C6C"/>
    <w:lvl w:ilvl="0" w:tplc="F684BE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7354A"/>
    <w:multiLevelType w:val="hybridMultilevel"/>
    <w:tmpl w:val="6AF6BFB2"/>
    <w:lvl w:ilvl="0" w:tplc="720A83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65C6408"/>
    <w:multiLevelType w:val="hybridMultilevel"/>
    <w:tmpl w:val="D41CE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343DA"/>
    <w:multiLevelType w:val="hybridMultilevel"/>
    <w:tmpl w:val="D41CE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5764A"/>
    <w:multiLevelType w:val="hybridMultilevel"/>
    <w:tmpl w:val="D41CE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D48E4"/>
    <w:multiLevelType w:val="hybridMultilevel"/>
    <w:tmpl w:val="1EA02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6F1393"/>
    <w:multiLevelType w:val="hybridMultilevel"/>
    <w:tmpl w:val="7CA2E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40598"/>
    <w:multiLevelType w:val="hybridMultilevel"/>
    <w:tmpl w:val="75F01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D2B7F"/>
    <w:multiLevelType w:val="hybridMultilevel"/>
    <w:tmpl w:val="65446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4"/>
  </w:num>
  <w:num w:numId="5">
    <w:abstractNumId w:val="8"/>
  </w:num>
  <w:num w:numId="6">
    <w:abstractNumId w:val="2"/>
  </w:num>
  <w:num w:numId="7">
    <w:abstractNumId w:val="11"/>
  </w:num>
  <w:num w:numId="8">
    <w:abstractNumId w:val="1"/>
  </w:num>
  <w:num w:numId="9">
    <w:abstractNumId w:val="6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805"/>
    <w:rsid w:val="00052A30"/>
    <w:rsid w:val="000F222A"/>
    <w:rsid w:val="00100CD2"/>
    <w:rsid w:val="00160A06"/>
    <w:rsid w:val="00161E89"/>
    <w:rsid w:val="00167F2A"/>
    <w:rsid w:val="001C1E3B"/>
    <w:rsid w:val="001F4C11"/>
    <w:rsid w:val="0022705A"/>
    <w:rsid w:val="00230CAF"/>
    <w:rsid w:val="00244D36"/>
    <w:rsid w:val="00255424"/>
    <w:rsid w:val="002A1DB9"/>
    <w:rsid w:val="002B35F1"/>
    <w:rsid w:val="0033680F"/>
    <w:rsid w:val="003452A7"/>
    <w:rsid w:val="00381BFC"/>
    <w:rsid w:val="003A2C47"/>
    <w:rsid w:val="003A72BF"/>
    <w:rsid w:val="003F0093"/>
    <w:rsid w:val="003F2FBB"/>
    <w:rsid w:val="00423947"/>
    <w:rsid w:val="0043793E"/>
    <w:rsid w:val="00445131"/>
    <w:rsid w:val="004859C7"/>
    <w:rsid w:val="004C1805"/>
    <w:rsid w:val="004D2466"/>
    <w:rsid w:val="004E36A2"/>
    <w:rsid w:val="004E67A6"/>
    <w:rsid w:val="005349E1"/>
    <w:rsid w:val="0056707F"/>
    <w:rsid w:val="005A1E68"/>
    <w:rsid w:val="005C18C1"/>
    <w:rsid w:val="005F282D"/>
    <w:rsid w:val="00602A8A"/>
    <w:rsid w:val="00612C6D"/>
    <w:rsid w:val="00630440"/>
    <w:rsid w:val="006315A1"/>
    <w:rsid w:val="006A4220"/>
    <w:rsid w:val="006A64DB"/>
    <w:rsid w:val="00730F56"/>
    <w:rsid w:val="00795F61"/>
    <w:rsid w:val="007C4F85"/>
    <w:rsid w:val="00804F4C"/>
    <w:rsid w:val="00830C71"/>
    <w:rsid w:val="008623D3"/>
    <w:rsid w:val="00872530"/>
    <w:rsid w:val="00880B81"/>
    <w:rsid w:val="00891755"/>
    <w:rsid w:val="009425C6"/>
    <w:rsid w:val="00957CBB"/>
    <w:rsid w:val="009966AE"/>
    <w:rsid w:val="009E1548"/>
    <w:rsid w:val="009E68FE"/>
    <w:rsid w:val="00A24806"/>
    <w:rsid w:val="00A733DD"/>
    <w:rsid w:val="00B96DD8"/>
    <w:rsid w:val="00BB02F7"/>
    <w:rsid w:val="00BC39CB"/>
    <w:rsid w:val="00BE7BD6"/>
    <w:rsid w:val="00C73021"/>
    <w:rsid w:val="00C82B83"/>
    <w:rsid w:val="00CD068E"/>
    <w:rsid w:val="00D5771E"/>
    <w:rsid w:val="00D652DC"/>
    <w:rsid w:val="00DA48E4"/>
    <w:rsid w:val="00E520A7"/>
    <w:rsid w:val="00E77130"/>
    <w:rsid w:val="00E80D1B"/>
    <w:rsid w:val="00E93AF4"/>
    <w:rsid w:val="00E96F6E"/>
    <w:rsid w:val="00EE1ADB"/>
    <w:rsid w:val="00F44025"/>
    <w:rsid w:val="00F75FFE"/>
    <w:rsid w:val="00F77AF8"/>
    <w:rsid w:val="00FF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346E7"/>
  <w15:chartTrackingRefBased/>
  <w15:docId w15:val="{4F3EC1AD-A0E1-4240-BE0E-A9BEDE58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3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3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"/>
    <w:basedOn w:val="a"/>
    <w:link w:val="a4"/>
    <w:qFormat/>
    <w:rsid w:val="00E93AF4"/>
    <w:pPr>
      <w:spacing w:before="240" w:after="40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Гос Знак"/>
    <w:basedOn w:val="a0"/>
    <w:link w:val="a3"/>
    <w:rsid w:val="00E93AF4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2B3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35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D652DC"/>
    <w:rPr>
      <w:color w:val="808080"/>
    </w:rPr>
  </w:style>
  <w:style w:type="table" w:styleId="a6">
    <w:name w:val="Table Grid"/>
    <w:basedOn w:val="a1"/>
    <w:uiPriority w:val="39"/>
    <w:rsid w:val="0094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730F5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30F56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30F56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30F56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30F56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730F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30F56"/>
    <w:rPr>
      <w:rFonts w:ascii="Segoe UI" w:hAnsi="Segoe UI" w:cs="Segoe UI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3F009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F009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F0093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3F009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A4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A42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List Paragraph"/>
    <w:basedOn w:val="a"/>
    <w:uiPriority w:val="34"/>
    <w:qFormat/>
    <w:rsid w:val="006A4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FE04B-AB55-48F9-A1CA-E0F6112D0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10</Pages>
  <Words>2104</Words>
  <Characters>11996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</dc:creator>
  <cp:keywords/>
  <dc:description/>
  <cp:lastModifiedBy>Franz</cp:lastModifiedBy>
  <cp:revision>9</cp:revision>
  <dcterms:created xsi:type="dcterms:W3CDTF">2019-11-03T16:14:00Z</dcterms:created>
  <dcterms:modified xsi:type="dcterms:W3CDTF">2019-11-12T07:16:00Z</dcterms:modified>
</cp:coreProperties>
</file>