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问题</w:t>
      </w:r>
    </w:p>
    <w:p>
      <w:pPr>
        <w:pStyle w:val="3"/>
        <w:bidi w:val="0"/>
        <w:ind w:left="432" w:leftChars="0" w:hanging="432" w:firstLineChars="0"/>
        <w:outlineLvl w:val="1"/>
      </w:pPr>
      <w:r>
        <w:rPr>
          <w:rFonts w:hint="eastAsia"/>
          <w:lang w:val="en-US" w:eastAsia="zh-CN"/>
        </w:rPr>
        <w:t>返回json数据不要设置content-type</w:t>
      </w:r>
    </w:p>
    <w:p>
      <w:r>
        <w:drawing>
          <wp:inline distT="0" distB="0" distL="114300" distR="114300">
            <wp:extent cx="5273675" cy="230759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1"/>
      </w:pPr>
      <w:r>
        <w:rPr>
          <w:rFonts w:hint="eastAsia"/>
          <w:lang w:val="en-US" w:eastAsia="zh-CN"/>
        </w:rPr>
        <w:t>Controller层不要直接使用dao层的接口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要通过service层进行衔接</w:t>
      </w:r>
    </w:p>
    <w:p>
      <w:r>
        <w:drawing>
          <wp:inline distT="0" distB="0" distL="114300" distR="114300">
            <wp:extent cx="5273040" cy="2346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使用输入映射来获得参数</w:t>
      </w:r>
    </w:p>
    <w:p>
      <w:r>
        <w:drawing>
          <wp:inline distT="0" distB="0" distL="114300" distR="114300">
            <wp:extent cx="5270500" cy="294513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建议返回值封装成java的pojo</w:t>
      </w:r>
    </w:p>
    <w:p>
      <w:r>
        <w:drawing>
          <wp:inline distT="0" distB="0" distL="114300" distR="114300">
            <wp:extent cx="5272405" cy="308229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返回json数据的方式</w:t>
      </w:r>
    </w:p>
    <w:p>
      <w:r>
        <w:drawing>
          <wp:inline distT="0" distB="0" distL="114300" distR="114300">
            <wp:extent cx="5264785" cy="242697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输入映射应该使用的注解</w:t>
      </w:r>
    </w:p>
    <w:p>
      <w:r>
        <w:drawing>
          <wp:inline distT="0" distB="0" distL="114300" distR="114300">
            <wp:extent cx="5264150" cy="238823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1"/>
      </w:pPr>
      <w:r>
        <w:rPr>
          <w:rFonts w:hint="eastAsia"/>
          <w:lang w:val="en-US" w:eastAsia="zh-CN"/>
        </w:rPr>
        <w:t>一个小组放到一个impl里</w:t>
      </w:r>
    </w:p>
    <w:p>
      <w:r>
        <w:drawing>
          <wp:inline distT="0" distB="0" distL="114300" distR="114300">
            <wp:extent cx="3341370" cy="3341370"/>
            <wp:effectExtent l="0" t="0" r="1143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不要在代码中出现System.out.println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使用log来打印消息</w:t>
      </w:r>
    </w:p>
    <w:p>
      <w:pPr>
        <w:pStyle w:val="2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分页可以使用pageHelper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命名的可读性</w:t>
      </w:r>
    </w:p>
    <w:p>
      <w:r>
        <w:drawing>
          <wp:inline distT="0" distB="0" distL="114300" distR="114300">
            <wp:extent cx="5271770" cy="169227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增加事务操作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增加事务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r>
        <w:drawing>
          <wp:inline distT="0" distB="0" distL="114300" distR="114300">
            <wp:extent cx="5273675" cy="1064895"/>
            <wp:effectExtent l="0" t="0" r="698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不想让我跑起来项目么o(╥﹏╥)o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2470" cy="30175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52268D"/>
    <w:multiLevelType w:val="multilevel"/>
    <w:tmpl w:val="EE52268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95EEE"/>
    <w:rsid w:val="4A25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2019-04-04T16:21:27Z</dcterms:created>
  <dc:creator>HUPU</dc:creator>
  <cp:lastModifiedBy>HUPU</cp:lastModifiedBy>
  <dcterms:modified xsi:type="dcterms:W3CDTF">2019-04-04T17:18:16Z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