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4F287E" w14:textId="77777777" w:rsidR="00072ED4" w:rsidRPr="00B12E29" w:rsidRDefault="00072ED4" w:rsidP="00072ED4">
      <w:pPr>
        <w:rPr>
          <w:rFonts w:eastAsia="Times New Roman" w:cstheme="minorHAnsi"/>
          <w:b/>
          <w:color w:val="000000"/>
          <w:sz w:val="28"/>
          <w:szCs w:val="24"/>
          <w:lang w:eastAsia="ru-RU"/>
        </w:rPr>
      </w:pPr>
      <w:bookmarkStart w:id="0" w:name="_GoBack"/>
      <w:bookmarkEnd w:id="0"/>
      <w:r w:rsidRPr="00B12E29">
        <w:rPr>
          <w:rFonts w:eastAsia="Times New Roman" w:cstheme="minorHAnsi"/>
          <w:b/>
          <w:color w:val="000000"/>
          <w:sz w:val="28"/>
          <w:szCs w:val="24"/>
          <w:lang w:eastAsia="ru-RU"/>
        </w:rPr>
        <w:t xml:space="preserve">Настройка алгоритма </w:t>
      </w:r>
      <w:r>
        <w:rPr>
          <w:rFonts w:eastAsia="Times New Roman" w:cstheme="minorHAnsi"/>
          <w:b/>
          <w:color w:val="000000"/>
          <w:sz w:val="28"/>
          <w:szCs w:val="24"/>
          <w:lang w:eastAsia="ru-RU"/>
        </w:rPr>
        <w:t>генерации ШК</w:t>
      </w:r>
    </w:p>
    <w:p w14:paraId="11D14F01" w14:textId="77777777" w:rsidR="00072ED4" w:rsidRPr="001F7DC1" w:rsidRDefault="00072ED4" w:rsidP="00072ED4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Создать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первый 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>экземпляр алгоритма 6101, дать название «Генерация ШК» (по смыслу).</w:t>
      </w:r>
    </w:p>
    <w:p w14:paraId="25D09C0D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Установить галочку в чек-боксе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«Не запрашивать подтверждение на выполнение»</w:t>
      </w:r>
    </w:p>
    <w:p w14:paraId="4EFF6B86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>Перейти в Настройки</w:t>
      </w:r>
    </w:p>
    <w:p w14:paraId="37CCD47D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Тип алгоритма установить на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</w:t>
      </w:r>
      <w:r w:rsidRPr="001F7DC1">
        <w:rPr>
          <w:rFonts w:eastAsia="Times New Roman" w:cstheme="minorHAnsi"/>
          <w:b/>
          <w:i/>
          <w:color w:val="000000"/>
          <w:sz w:val="24"/>
          <w:szCs w:val="24"/>
          <w:lang w:eastAsia="ru-RU"/>
        </w:rPr>
        <w:t>Генерация штрихкодов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»</w:t>
      </w:r>
    </w:p>
    <w:p w14:paraId="48008CF6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 поле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«Тип документа»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по очереди выбрать каждый тип документа из выделенных.</w:t>
      </w:r>
    </w:p>
    <w:p w14:paraId="582C9321" w14:textId="54925C0B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Для каждого документа в разделе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«Генерировать штрихкод для»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установить галочки в чек-боксах напротив тех вложенных объектов, генерация ШК которых необходима в данном документе.</w:t>
      </w:r>
    </w:p>
    <w:p w14:paraId="2F43C0DD" w14:textId="77777777" w:rsidR="00B77CBB" w:rsidRDefault="00B77CBB" w:rsidP="00B77CBB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Добавить алгоритм в дополнительные функции локального меню для следующих документов:</w:t>
      </w:r>
    </w:p>
    <w:p w14:paraId="554AAC96" w14:textId="77777777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НВП</w:t>
      </w:r>
    </w:p>
    <w:p w14:paraId="2CCBC937" w14:textId="77777777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НОП</w:t>
      </w:r>
    </w:p>
    <w:p w14:paraId="20F30AD7" w14:textId="77777777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Накладная Склад-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Спецоснастка</w:t>
      </w:r>
      <w:proofErr w:type="spellEnd"/>
    </w:p>
    <w:p w14:paraId="26F39500" w14:textId="77777777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Приходная накладная</w:t>
      </w:r>
    </w:p>
    <w:p w14:paraId="69A7F1FF" w14:textId="77777777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Накладная на отпуск (отгрузка)</w:t>
      </w:r>
    </w:p>
    <w:p w14:paraId="0DE1ECBD" w14:textId="546E529F" w:rsidR="00B77CBB" w:rsidRP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Инвентаризация</w:t>
      </w:r>
    </w:p>
    <w:p w14:paraId="41154A0E" w14:textId="77777777" w:rsidR="00072ED4" w:rsidRDefault="00072ED4" w:rsidP="00072ED4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59EE6F" wp14:editId="2C1CD94A">
            <wp:extent cx="5940425" cy="20358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D898" w14:textId="77777777" w:rsidR="00072ED4" w:rsidRPr="00B12E29" w:rsidRDefault="00072ED4" w:rsidP="00072ED4">
      <w:pPr>
        <w:rPr>
          <w:rFonts w:eastAsia="Times New Roman" w:cstheme="minorHAnsi"/>
          <w:b/>
          <w:color w:val="000000"/>
          <w:sz w:val="28"/>
          <w:szCs w:val="24"/>
          <w:lang w:eastAsia="ru-RU"/>
        </w:rPr>
      </w:pPr>
      <w:r w:rsidRPr="00B12E29">
        <w:rPr>
          <w:rFonts w:eastAsia="Times New Roman" w:cstheme="minorHAnsi"/>
          <w:b/>
          <w:color w:val="000000"/>
          <w:sz w:val="28"/>
          <w:szCs w:val="24"/>
          <w:lang w:eastAsia="ru-RU"/>
        </w:rPr>
        <w:t>Настройка алгоритма печати ШК</w:t>
      </w:r>
    </w:p>
    <w:p w14:paraId="2F70336F" w14:textId="77777777" w:rsidR="00072ED4" w:rsidRPr="001F7DC1" w:rsidRDefault="00072ED4" w:rsidP="00072ED4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Создать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второй 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>экземпляр алгоритма 6101, дать название «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Печать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ШК» (по смыслу).</w:t>
      </w:r>
    </w:p>
    <w:p w14:paraId="7E71F898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Установить галочку в чек-боксе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«Не запрашивать подтверждение на выполнение»</w:t>
      </w:r>
    </w:p>
    <w:p w14:paraId="755AE629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>Перейти в Настройки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3B3CB858" w14:textId="77777777" w:rsidR="00072ED4" w:rsidRPr="00B12E29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Тип алгоритма установить на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</w:t>
      </w:r>
      <w:r>
        <w:rPr>
          <w:rFonts w:eastAsia="Times New Roman" w:cstheme="minorHAnsi"/>
          <w:b/>
          <w:i/>
          <w:color w:val="000000"/>
          <w:sz w:val="24"/>
          <w:szCs w:val="24"/>
          <w:lang w:eastAsia="ru-RU"/>
        </w:rPr>
        <w:t>Печать штрихкодов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»</w:t>
      </w:r>
      <w:r w:rsidRPr="00B12E29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2378CEC7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В поле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«Тип документа»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по очереди выбрать каждый тип документа из выделенных.</w:t>
      </w:r>
    </w:p>
    <w:p w14:paraId="6CA174B8" w14:textId="77777777" w:rsidR="00072ED4" w:rsidRPr="001F7DC1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Для каждого документа в разделе </w:t>
      </w:r>
      <w:r w:rsidRPr="001F7DC1">
        <w:rPr>
          <w:rFonts w:eastAsia="Times New Roman" w:cstheme="minorHAnsi"/>
          <w:b/>
          <w:color w:val="000000"/>
          <w:sz w:val="24"/>
          <w:szCs w:val="24"/>
          <w:lang w:eastAsia="ru-RU"/>
        </w:rPr>
        <w:t>«Генерировать штрихкод для»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установить галочки в чек-боксах напротив тех вложенных объектов,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печать</w:t>
      </w:r>
      <w:r w:rsidRPr="001F7DC1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ШК которых необходима в данном документе.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br/>
      </w:r>
      <w:r w:rsidRPr="00B12E29">
        <w:rPr>
          <w:rFonts w:eastAsia="Times New Roman" w:cstheme="minorHAnsi"/>
          <w:b/>
          <w:color w:val="000000"/>
          <w:sz w:val="24"/>
          <w:szCs w:val="24"/>
          <w:lang w:eastAsia="ru-RU"/>
        </w:rPr>
        <w:t>Примечание.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Актуально, если чек-бокс </w:t>
      </w:r>
      <w:r w:rsidRPr="00B12E29">
        <w:rPr>
          <w:rFonts w:eastAsia="Times New Roman" w:cstheme="minorHAnsi"/>
          <w:b/>
          <w:i/>
          <w:color w:val="000000"/>
          <w:sz w:val="24"/>
          <w:szCs w:val="24"/>
          <w:lang w:eastAsia="ru-RU"/>
        </w:rPr>
        <w:t>«Запрашивать типы объектов ШК при печать»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не активирован</w:t>
      </w:r>
    </w:p>
    <w:p w14:paraId="09079B2D" w14:textId="77777777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lastRenderedPageBreak/>
        <w:t xml:space="preserve">Если необходимо, активировать чек-бокс «генерировать штрихкод при его отсутствии». При отсутствии ШК, система сама 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догенерирует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необходимые ШК и отправит на печать.</w:t>
      </w:r>
    </w:p>
    <w:p w14:paraId="03D8C938" w14:textId="197028F3" w:rsidR="00072ED4" w:rsidRDefault="00072ED4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Если чек-бокс </w:t>
      </w:r>
      <w:r w:rsidRPr="00B12E29">
        <w:rPr>
          <w:rFonts w:eastAsia="Times New Roman" w:cstheme="minorHAnsi"/>
          <w:b/>
          <w:i/>
          <w:color w:val="000000"/>
          <w:sz w:val="24"/>
          <w:szCs w:val="24"/>
          <w:lang w:eastAsia="ru-RU"/>
        </w:rPr>
        <w:t>«Запрашивать типы объектов ШК при печать»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будет активирован, пользователь получит возможность выбирать, на какие вложенные объекты документа нужно напечатать ШК.</w:t>
      </w:r>
    </w:p>
    <w:p w14:paraId="7EDFC36C" w14:textId="46EDDF7E" w:rsidR="008655CB" w:rsidRDefault="008655CB" w:rsidP="00072ED4">
      <w:pPr>
        <w:pStyle w:val="a3"/>
        <w:numPr>
          <w:ilvl w:val="0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Добавить алгоритм в дополнительные функции локального меню для следующих документов</w:t>
      </w:r>
      <w:r w:rsidR="00B77CBB">
        <w:rPr>
          <w:rFonts w:eastAsia="Times New Roman" w:cstheme="minorHAnsi"/>
          <w:color w:val="000000"/>
          <w:sz w:val="24"/>
          <w:szCs w:val="24"/>
          <w:lang w:eastAsia="ru-RU"/>
        </w:rPr>
        <w:t>:</w:t>
      </w:r>
    </w:p>
    <w:p w14:paraId="2EA3CEB9" w14:textId="00E8F836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НВП</w:t>
      </w:r>
    </w:p>
    <w:p w14:paraId="0486E93E" w14:textId="7EAC571B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НОП</w:t>
      </w:r>
    </w:p>
    <w:p w14:paraId="349693C1" w14:textId="5D9232DF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Накладная Склад-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Спецоснастка</w:t>
      </w:r>
      <w:proofErr w:type="spellEnd"/>
    </w:p>
    <w:p w14:paraId="4CB67345" w14:textId="799036A5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Приходная накладная</w:t>
      </w:r>
    </w:p>
    <w:p w14:paraId="2C8D4A5C" w14:textId="4583E015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Накладная на отпуск (отгрузка)</w:t>
      </w:r>
    </w:p>
    <w:p w14:paraId="6F386CA7" w14:textId="6567A938" w:rsidR="00B77CBB" w:rsidRDefault="00B77CBB" w:rsidP="00B77CBB">
      <w:pPr>
        <w:pStyle w:val="a3"/>
        <w:numPr>
          <w:ilvl w:val="1"/>
          <w:numId w:val="1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Инвентаризация</w:t>
      </w:r>
    </w:p>
    <w:p w14:paraId="28AC4D8F" w14:textId="4B1ACEBD" w:rsidR="00386549" w:rsidRDefault="00072ED4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C8B1DD" wp14:editId="535C5E26">
            <wp:extent cx="5940425" cy="2188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0831" w14:textId="44159A1C" w:rsidR="0033433A" w:rsidRPr="00AB60B1" w:rsidRDefault="00AB60B1">
      <w:pPr>
        <w:rPr>
          <w:rFonts w:eastAsia="Times New Roman" w:cstheme="minorHAnsi"/>
          <w:b/>
          <w:color w:val="000000"/>
          <w:sz w:val="28"/>
          <w:szCs w:val="24"/>
          <w:lang w:eastAsia="ru-RU"/>
        </w:rPr>
      </w:pPr>
      <w:r w:rsidRPr="00AB60B1">
        <w:rPr>
          <w:rFonts w:eastAsia="Times New Roman" w:cstheme="minorHAnsi"/>
          <w:b/>
          <w:color w:val="000000"/>
          <w:sz w:val="28"/>
          <w:szCs w:val="24"/>
          <w:lang w:eastAsia="ru-RU"/>
        </w:rPr>
        <w:t>Внешний интерфейс «Просмотр и создание штрихкодов в системе»</w:t>
      </w:r>
    </w:p>
    <w:p w14:paraId="6CA3D9EF" w14:textId="0549CE21" w:rsidR="00874393" w:rsidRPr="00874393" w:rsidRDefault="00874393">
      <w:pPr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1. Запуск интерфейса</w:t>
      </w:r>
    </w:p>
    <w:p w14:paraId="6623E6D0" w14:textId="531BCD67" w:rsidR="00B77CBB" w:rsidRDefault="00B77CB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Открыть внешний интерфейс </w:t>
      </w:r>
      <w:proofErr w:type="gramStart"/>
      <w:r w:rsidR="00AB60B1" w:rsidRPr="00B77CBB">
        <w:rPr>
          <w:rFonts w:eastAsia="Times New Roman" w:cstheme="minorHAnsi"/>
          <w:b/>
          <w:color w:val="000000"/>
          <w:sz w:val="24"/>
          <w:szCs w:val="24"/>
          <w:lang w:eastAsia="ru-RU"/>
        </w:rPr>
        <w:t>SHK::</w:t>
      </w:r>
      <w:proofErr w:type="gramEnd"/>
      <w:r w:rsidR="00AB60B1" w:rsidRPr="00B77CBB">
        <w:rPr>
          <w:rFonts w:eastAsia="Times New Roman" w:cstheme="minorHAnsi"/>
          <w:b/>
          <w:color w:val="000000"/>
          <w:sz w:val="24"/>
          <w:szCs w:val="24"/>
          <w:lang w:eastAsia="ru-RU"/>
        </w:rPr>
        <w:t>SHK_BARCODE_VIEW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 Откроется таблица со всеми системными ШК.</w:t>
      </w:r>
      <w:r w:rsidRPr="00B77CBB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</w:p>
    <w:p w14:paraId="0D114232" w14:textId="4EB06448" w:rsidR="00AB60B1" w:rsidRPr="00B77CBB" w:rsidRDefault="00B77CB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B77CBB">
        <w:rPr>
          <w:rFonts w:eastAsia="Times New Roman" w:cstheme="minorHAnsi"/>
          <w:b/>
          <w:color w:val="000000"/>
          <w:sz w:val="24"/>
          <w:szCs w:val="24"/>
          <w:lang w:eastAsia="ru-RU"/>
        </w:rPr>
        <w:t>Примечание.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При первом запуске, если не запускались алгоритмы генерации и печати ШК, таблица будет пустой.</w:t>
      </w:r>
    </w:p>
    <w:p w14:paraId="5C6E5088" w14:textId="6003EDBA" w:rsidR="00B77CBB" w:rsidRDefault="00B77CBB">
      <w:pPr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668BE34" wp14:editId="70586071">
            <wp:extent cx="5940425" cy="21736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94DC" w14:textId="47F76E00" w:rsidR="00602F9B" w:rsidRDefault="00874393">
      <w:pPr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/>
          <w:sz w:val="24"/>
          <w:szCs w:val="24"/>
          <w:lang w:eastAsia="ru-RU"/>
        </w:rPr>
        <w:lastRenderedPageBreak/>
        <w:t xml:space="preserve">2. </w:t>
      </w:r>
      <w:r w:rsid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Пакетная генерация ШК</w:t>
      </w:r>
    </w:p>
    <w:p w14:paraId="7A43E052" w14:textId="48158964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1. В интерфейсе нажмите 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[</w:t>
      </w:r>
      <w:r w:rsidRPr="00602F9B">
        <w:rPr>
          <w:rFonts w:eastAsia="Times New Roman" w:cstheme="minorHAnsi"/>
          <w:b/>
          <w:color w:val="000000"/>
          <w:sz w:val="24"/>
          <w:szCs w:val="24"/>
          <w:lang w:val="en-US" w:eastAsia="ru-RU"/>
        </w:rPr>
        <w:t>F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7]</w:t>
      </w:r>
      <w:r w:rsidRPr="00602F9B"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Откроется окно генерации ШК.</w:t>
      </w:r>
    </w:p>
    <w:p w14:paraId="7D44970B" w14:textId="6EFF9C6B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F066E0" wp14:editId="773608E1">
            <wp:extent cx="5940425" cy="16090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84D" w14:textId="29760CE7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2. Нажмите на поле 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Таблица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или 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Тип документа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 Выберите тип документа. Второе поле будет заполнено автоматически.</w:t>
      </w:r>
    </w:p>
    <w:p w14:paraId="30D9CE5D" w14:textId="1D34843A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Примечание.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Для типа </w:t>
      </w:r>
      <w:r w:rsidRPr="00602F9B">
        <w:rPr>
          <w:rFonts w:eastAsia="Times New Roman" w:cstheme="minorHAnsi"/>
          <w:b/>
          <w:i/>
          <w:color w:val="000000"/>
          <w:sz w:val="24"/>
          <w:szCs w:val="24"/>
          <w:lang w:eastAsia="ru-RU"/>
        </w:rPr>
        <w:t>«Сальдо по ячейкам хранения»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генерация ШК 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не предусмотрена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479BBDCE" w14:textId="02C1691C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07089F" wp14:editId="726C7815">
            <wp:extent cx="5940425" cy="24187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07F3" w14:textId="5EB2FC08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3. Нажмите на поле 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Объекты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 Откроется каталог/реестр соответствующих объектов. На скриншоте приеден пример для МЦ.</w:t>
      </w:r>
    </w:p>
    <w:p w14:paraId="137BA14A" w14:textId="5EF3822F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9AC0BF" wp14:editId="4F03C6EE">
            <wp:extent cx="5940425" cy="37941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2A3A" w14:textId="589FB60A" w:rsidR="00602F9B" w:rsidRDefault="00602F9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4. Сделайте множественный выбор объектов и нажмите 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[</w:t>
      </w:r>
      <w:r w:rsidRPr="00602F9B">
        <w:rPr>
          <w:rFonts w:eastAsia="Times New Roman" w:cstheme="minorHAnsi"/>
          <w:b/>
          <w:color w:val="000000"/>
          <w:sz w:val="24"/>
          <w:szCs w:val="24"/>
          <w:lang w:val="en-US" w:eastAsia="ru-RU"/>
        </w:rPr>
        <w:t>Enter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]</w:t>
      </w:r>
      <w:r w:rsidRPr="00602F9B"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0217771A" w14:textId="198FBE80" w:rsidR="003D1081" w:rsidRDefault="003D1081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DB9C9D" wp14:editId="6D135423">
            <wp:extent cx="5940425" cy="28390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EAAC" w14:textId="787083A3" w:rsidR="003D1081" w:rsidRDefault="003D1081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67B7FC" wp14:editId="68895AE2">
            <wp:extent cx="4030980" cy="1700341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6462" cy="17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7DE" w14:textId="628455B0" w:rsidR="003D1081" w:rsidRDefault="003D1081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5.Нажмите кнопку </w:t>
      </w:r>
      <w:r w:rsidRPr="003D1081">
        <w:rPr>
          <w:rFonts w:eastAsia="Times New Roman" w:cstheme="minorHAnsi"/>
          <w:b/>
          <w:color w:val="000000"/>
          <w:sz w:val="24"/>
          <w:szCs w:val="24"/>
          <w:lang w:eastAsia="ru-RU"/>
        </w:rPr>
        <w:t>[Создать]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 Штрихкоды будут сгенерированы.</w:t>
      </w:r>
    </w:p>
    <w:p w14:paraId="09D834EE" w14:textId="39FC6026" w:rsidR="003D1081" w:rsidRPr="003D1081" w:rsidRDefault="003D1081">
      <w:pPr>
        <w:rPr>
          <w:rFonts w:eastAsia="Times New Roman" w:cstheme="minorHAnsi"/>
          <w:color w:val="000000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20169C6" wp14:editId="0F378B2F">
            <wp:extent cx="5940425" cy="13182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D07D" w14:textId="207E2485" w:rsidR="00874393" w:rsidRDefault="00602F9B">
      <w:pPr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3. </w:t>
      </w:r>
      <w:r w:rsid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Настройка печатных форм</w:t>
      </w:r>
    </w:p>
    <w:p w14:paraId="5597ADA1" w14:textId="5283B496" w:rsidR="00874393" w:rsidRDefault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В системе предусмотрена генерация ШК для следующих объектов:</w:t>
      </w:r>
    </w:p>
    <w:p w14:paraId="21B3B616" w14:textId="5E6F004A" w:rsidR="00874393" w:rsidRDefault="00874393" w:rsidP="00874393">
      <w:pPr>
        <w:pStyle w:val="a3"/>
        <w:numPr>
          <w:ilvl w:val="0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Документы</w:t>
      </w:r>
    </w:p>
    <w:p w14:paraId="1BBDF70F" w14:textId="77777777" w:rsidR="00874393" w:rsidRDefault="00874393" w:rsidP="00874393">
      <w:pPr>
        <w:pStyle w:val="a3"/>
        <w:numPr>
          <w:ilvl w:val="1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НВП</w:t>
      </w:r>
    </w:p>
    <w:p w14:paraId="61BBB6D7" w14:textId="77777777" w:rsidR="00874393" w:rsidRDefault="00874393" w:rsidP="00874393">
      <w:pPr>
        <w:pStyle w:val="a3"/>
        <w:numPr>
          <w:ilvl w:val="1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НОП</w:t>
      </w:r>
    </w:p>
    <w:p w14:paraId="79623F60" w14:textId="37751F48" w:rsidR="00874393" w:rsidRDefault="00874393" w:rsidP="00874393">
      <w:pPr>
        <w:pStyle w:val="a3"/>
        <w:numPr>
          <w:ilvl w:val="1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Накладная Склад-</w:t>
      </w: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Спецоснастка</w:t>
      </w:r>
      <w:proofErr w:type="spellEnd"/>
    </w:p>
    <w:p w14:paraId="233DE6D9" w14:textId="4CE3452D" w:rsidR="00874393" w:rsidRDefault="00874393" w:rsidP="00874393">
      <w:pPr>
        <w:pStyle w:val="a3"/>
        <w:numPr>
          <w:ilvl w:val="1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Наксладная</w:t>
      </w:r>
      <w:proofErr w:type="spellEnd"/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Склад-ОС</w:t>
      </w:r>
    </w:p>
    <w:p w14:paraId="49264DF2" w14:textId="77777777" w:rsidR="00874393" w:rsidRDefault="00874393" w:rsidP="00874393">
      <w:pPr>
        <w:pStyle w:val="a3"/>
        <w:numPr>
          <w:ilvl w:val="1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Приходная накладная</w:t>
      </w:r>
    </w:p>
    <w:p w14:paraId="5D89115B" w14:textId="77777777" w:rsidR="00874393" w:rsidRDefault="00874393" w:rsidP="00874393">
      <w:pPr>
        <w:pStyle w:val="a3"/>
        <w:numPr>
          <w:ilvl w:val="1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Накладная на отпуск (отгрузка)</w:t>
      </w:r>
    </w:p>
    <w:p w14:paraId="6E6BC518" w14:textId="77777777" w:rsidR="00874393" w:rsidRDefault="00874393" w:rsidP="00874393">
      <w:pPr>
        <w:pStyle w:val="a3"/>
        <w:numPr>
          <w:ilvl w:val="1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Инвентаризация</w:t>
      </w:r>
    </w:p>
    <w:p w14:paraId="3CF2B485" w14:textId="1367B0D2" w:rsidR="00874393" w:rsidRDefault="00874393" w:rsidP="00874393">
      <w:pPr>
        <w:pStyle w:val="a3"/>
        <w:numPr>
          <w:ilvl w:val="0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Партии</w:t>
      </w:r>
    </w:p>
    <w:p w14:paraId="0BF712ED" w14:textId="53EA2CBA" w:rsidR="00874393" w:rsidRDefault="00874393" w:rsidP="00874393">
      <w:pPr>
        <w:pStyle w:val="a3"/>
        <w:numPr>
          <w:ilvl w:val="0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МЦ</w:t>
      </w:r>
    </w:p>
    <w:p w14:paraId="59C2C66B" w14:textId="20615D29" w:rsidR="00874393" w:rsidRDefault="00874393" w:rsidP="00874393">
      <w:pPr>
        <w:pStyle w:val="a3"/>
        <w:numPr>
          <w:ilvl w:val="0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Подразделения (склады)</w:t>
      </w:r>
    </w:p>
    <w:p w14:paraId="7D9A902B" w14:textId="1C32AEB3" w:rsidR="00874393" w:rsidRDefault="00874393" w:rsidP="00874393">
      <w:pPr>
        <w:pStyle w:val="a3"/>
        <w:numPr>
          <w:ilvl w:val="0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proofErr w:type="spellStart"/>
      <w:r>
        <w:rPr>
          <w:rFonts w:eastAsia="Times New Roman" w:cstheme="minorHAnsi"/>
          <w:color w:val="000000"/>
          <w:sz w:val="24"/>
          <w:szCs w:val="24"/>
          <w:lang w:eastAsia="ru-RU"/>
        </w:rPr>
        <w:t>МОЛы</w:t>
      </w:r>
      <w:proofErr w:type="spellEnd"/>
    </w:p>
    <w:p w14:paraId="636B057A" w14:textId="5F64C305" w:rsidR="00874393" w:rsidRDefault="00874393" w:rsidP="00874393">
      <w:pPr>
        <w:pStyle w:val="a3"/>
        <w:numPr>
          <w:ilvl w:val="0"/>
          <w:numId w:val="2"/>
        </w:num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Ячейки хранения</w:t>
      </w:r>
    </w:p>
    <w:p w14:paraId="379A8749" w14:textId="6497D90A" w:rsidR="00874393" w:rsidRDefault="00874393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Чтобы настроить шаблон печати ШК, выполните следующие действия.</w:t>
      </w:r>
    </w:p>
    <w:p w14:paraId="565C8326" w14:textId="77777777" w:rsidR="00602F9B" w:rsidRDefault="00874393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1. В локальном меню нажмите кнопку </w:t>
      </w:r>
      <w:r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[</w:t>
      </w:r>
      <w:r>
        <w:rPr>
          <w:rFonts w:eastAsia="Times New Roman" w:cstheme="minorHAnsi"/>
          <w:b/>
          <w:color w:val="000000"/>
          <w:sz w:val="24"/>
          <w:szCs w:val="24"/>
          <w:lang w:eastAsia="ru-RU"/>
        </w:rPr>
        <w:t>Настройка шаблонов печати</w:t>
      </w:r>
      <w:r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]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Откроется окно настройки шаблонов. Выберите </w:t>
      </w:r>
      <w:r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Тип документа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 Для каждого шаблона доступно 10 заполняемых полей.</w:t>
      </w:r>
    </w:p>
    <w:p w14:paraId="306E403B" w14:textId="3574A14B" w:rsidR="00874393" w:rsidRPr="00874393" w:rsidRDefault="00874393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Примечание.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Настройку шаблона для типа </w:t>
      </w:r>
      <w:r w:rsidRPr="00874393">
        <w:rPr>
          <w:rFonts w:eastAsia="Times New Roman" w:cstheme="minorHAnsi"/>
          <w:b/>
          <w:i/>
          <w:color w:val="000000"/>
          <w:sz w:val="24"/>
          <w:szCs w:val="24"/>
          <w:lang w:eastAsia="ru-RU"/>
        </w:rPr>
        <w:t>«Сальдо по ячейкам хранения»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выполнять </w:t>
      </w:r>
      <w:r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не нужно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</w:t>
      </w:r>
    </w:p>
    <w:p w14:paraId="730C8969" w14:textId="60E2EDAD" w:rsidR="00874393" w:rsidRDefault="00874393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EA5286" wp14:editId="0BBB8D9D">
            <wp:extent cx="5940425" cy="29095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E634" w14:textId="798D855D" w:rsidR="00874393" w:rsidRDefault="00602F9B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lastRenderedPageBreak/>
        <w:t xml:space="preserve">2. </w:t>
      </w:r>
      <w:r w:rsidR="00874393">
        <w:rPr>
          <w:rFonts w:eastAsia="Times New Roman" w:cstheme="minorHAnsi"/>
          <w:color w:val="000000"/>
          <w:sz w:val="24"/>
          <w:szCs w:val="24"/>
          <w:lang w:eastAsia="ru-RU"/>
        </w:rPr>
        <w:t>Нажмите на Поле 1 – Поле 10. Откроется список доступных атрибутов. Атрибуты добавляются в строку д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войным щелчков левой кнопки мыши. Также, в строку можно вводить текст.</w:t>
      </w:r>
    </w:p>
    <w:p w14:paraId="6B1A4C3D" w14:textId="72303865" w:rsidR="00874393" w:rsidRDefault="00602F9B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614A1B" wp14:editId="430000EC">
            <wp:extent cx="5940425" cy="2274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72A7" w14:textId="527F5B54" w:rsidR="00602F9B" w:rsidRDefault="00602F9B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3. Добавьте необходимые атрибуты. Нажмите кнопку </w:t>
      </w: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[ОК]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 Пример настройки форма представлен на скриншоте.</w:t>
      </w:r>
    </w:p>
    <w:p w14:paraId="7ADF8FB0" w14:textId="2BDFB2A2" w:rsidR="00602F9B" w:rsidRDefault="00602F9B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Примечание.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Не обязательно заполнять все поля.</w:t>
      </w:r>
    </w:p>
    <w:p w14:paraId="3FD4C452" w14:textId="41BE0EC8" w:rsidR="00602F9B" w:rsidRDefault="00602F9B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 w:rsidRPr="00602F9B">
        <w:rPr>
          <w:rFonts w:eastAsia="Times New Roman" w:cstheme="minorHAnsi"/>
          <w:b/>
          <w:color w:val="000000"/>
          <w:sz w:val="24"/>
          <w:szCs w:val="24"/>
          <w:lang w:eastAsia="ru-RU"/>
        </w:rPr>
        <w:t>Примечание.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Количество полей, выводимых в печатную форму, зависит от ее размера. Поля берутся, начиная с первого.</w:t>
      </w:r>
    </w:p>
    <w:p w14:paraId="31FDE3FB" w14:textId="55717E03" w:rsidR="00602F9B" w:rsidRDefault="00602F9B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FC2D86" wp14:editId="2ACE96E3">
            <wp:extent cx="5940425" cy="21850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E20D" w14:textId="77777777" w:rsidR="00602F9B" w:rsidRPr="00602F9B" w:rsidRDefault="00602F9B" w:rsidP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</w:p>
    <w:p w14:paraId="11C3F508" w14:textId="4E647497" w:rsidR="00B77CBB" w:rsidRPr="00874393" w:rsidRDefault="00602F9B">
      <w:pPr>
        <w:rPr>
          <w:rFonts w:eastAsia="Times New Roman" w:cstheme="minorHAnsi"/>
          <w:b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b/>
          <w:color w:val="000000"/>
          <w:sz w:val="24"/>
          <w:szCs w:val="24"/>
          <w:lang w:eastAsia="ru-RU"/>
        </w:rPr>
        <w:t>4</w:t>
      </w:r>
      <w:r w:rsid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. </w:t>
      </w:r>
      <w:r w:rsidR="00874393"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М</w:t>
      </w:r>
      <w:r w:rsidR="00B77CBB" w:rsidRPr="00874393">
        <w:rPr>
          <w:rFonts w:eastAsia="Times New Roman" w:cstheme="minorHAnsi"/>
          <w:b/>
          <w:color w:val="000000"/>
          <w:sz w:val="24"/>
          <w:szCs w:val="24"/>
          <w:lang w:eastAsia="ru-RU"/>
        </w:rPr>
        <w:t>ножественный выбор позиций для печати ШК</w:t>
      </w:r>
    </w:p>
    <w:p w14:paraId="465EF6EA" w14:textId="2D14A08B" w:rsidR="00B77CBB" w:rsidRDefault="00B77CB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1. Выберите несколько позиций</w:t>
      </w:r>
    </w:p>
    <w:p w14:paraId="6D204682" w14:textId="658DA517" w:rsidR="00B77CBB" w:rsidRDefault="00B77CB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06EAAFD" wp14:editId="354CFCDE">
            <wp:extent cx="5940425" cy="1457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5866" w14:textId="24E12C64" w:rsidR="00B77CBB" w:rsidRDefault="00B77CB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lastRenderedPageBreak/>
        <w:t xml:space="preserve">2. В локальном меню нажмите кнопку </w:t>
      </w:r>
      <w:r w:rsidRPr="00B77CBB">
        <w:rPr>
          <w:rFonts w:eastAsia="Times New Roman" w:cstheme="minorHAnsi"/>
          <w:b/>
          <w:color w:val="000000"/>
          <w:sz w:val="24"/>
          <w:szCs w:val="24"/>
          <w:lang w:eastAsia="ru-RU"/>
        </w:rPr>
        <w:t>[Печать штрихкодов]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>. Откроется окно с выбором печатной формы</w:t>
      </w:r>
    </w:p>
    <w:p w14:paraId="6D70B564" w14:textId="22841EF6" w:rsidR="00B77CBB" w:rsidRDefault="00B77CB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A498B6" wp14:editId="1E667FD4">
            <wp:extent cx="5940425" cy="13646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9CB1" w14:textId="71D75994" w:rsidR="00B77CBB" w:rsidRDefault="00B77CBB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3. Выберите печатную форму и нажмите кнопку </w:t>
      </w:r>
      <w:r w:rsidRPr="00B77CBB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[Распечатать] </w:t>
      </w:r>
      <w:r w:rsidRPr="00B77CBB">
        <w:rPr>
          <w:rFonts w:eastAsia="Times New Roman" w:cstheme="minorHAnsi"/>
          <w:color w:val="000000"/>
          <w:sz w:val="24"/>
          <w:szCs w:val="24"/>
          <w:lang w:eastAsia="ru-RU"/>
        </w:rPr>
        <w:t>или</w:t>
      </w:r>
      <w:r w:rsidRPr="00B77CBB">
        <w:rPr>
          <w:rFonts w:eastAsia="Times New Roman" w:cstheme="minorHAnsi"/>
          <w:b/>
          <w:color w:val="000000"/>
          <w:sz w:val="24"/>
          <w:szCs w:val="24"/>
          <w:lang w:eastAsia="ru-RU"/>
        </w:rPr>
        <w:t xml:space="preserve"> [Показать]</w:t>
      </w:r>
      <w:r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На скриншоте приведен результат нажатия кнопки </w:t>
      </w:r>
      <w:r w:rsidRPr="00B77CBB">
        <w:rPr>
          <w:rFonts w:eastAsia="Times New Roman" w:cstheme="minorHAnsi"/>
          <w:b/>
          <w:color w:val="000000"/>
          <w:sz w:val="24"/>
          <w:szCs w:val="24"/>
          <w:lang w:eastAsia="ru-RU"/>
        </w:rPr>
        <w:t>[Показать]</w:t>
      </w:r>
      <w:r w:rsidR="00874393" w:rsidRPr="00874393">
        <w:rPr>
          <w:rFonts w:eastAsia="Times New Roman" w:cstheme="minorHAnsi"/>
          <w:color w:val="000000"/>
          <w:sz w:val="24"/>
          <w:szCs w:val="24"/>
          <w:lang w:eastAsia="ru-RU"/>
        </w:rPr>
        <w:t xml:space="preserve">. </w:t>
      </w:r>
      <w:r w:rsidR="00874393">
        <w:rPr>
          <w:rFonts w:eastAsia="Times New Roman" w:cstheme="minorHAnsi"/>
          <w:color w:val="000000"/>
          <w:sz w:val="24"/>
          <w:szCs w:val="24"/>
          <w:lang w:eastAsia="ru-RU"/>
        </w:rPr>
        <w:t>Сформированы печатные формы ШК.</w:t>
      </w:r>
    </w:p>
    <w:p w14:paraId="6D9486B6" w14:textId="2310466F" w:rsidR="00874393" w:rsidRDefault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E908E0" wp14:editId="06B9DAEC">
            <wp:extent cx="5940425" cy="1068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DABA" w14:textId="6E4FFF86" w:rsidR="00874393" w:rsidRPr="00874393" w:rsidRDefault="00874393">
      <w:pPr>
        <w:rPr>
          <w:rFonts w:eastAsia="Times New Roman" w:cstheme="minorHAnsi"/>
          <w:color w:val="000000"/>
          <w:sz w:val="24"/>
          <w:szCs w:val="24"/>
          <w:lang w:eastAsia="ru-RU"/>
        </w:rPr>
      </w:pPr>
      <w:r>
        <w:rPr>
          <w:rFonts w:eastAsia="Times New Roman" w:cstheme="minorHAnsi"/>
          <w:color w:val="000000"/>
          <w:sz w:val="24"/>
          <w:szCs w:val="24"/>
          <w:lang w:eastAsia="ru-RU"/>
        </w:rPr>
        <w:t>4. Выполните печать стандартными средствами.</w:t>
      </w:r>
    </w:p>
    <w:sectPr w:rsidR="00874393" w:rsidRPr="008743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D3F31"/>
    <w:multiLevelType w:val="hybridMultilevel"/>
    <w:tmpl w:val="DB9C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F616D3"/>
    <w:multiLevelType w:val="hybridMultilevel"/>
    <w:tmpl w:val="C2EA2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45"/>
    <w:rsid w:val="00072ED4"/>
    <w:rsid w:val="00125873"/>
    <w:rsid w:val="00271F45"/>
    <w:rsid w:val="0033433A"/>
    <w:rsid w:val="003B1F6D"/>
    <w:rsid w:val="003D1081"/>
    <w:rsid w:val="00602F9B"/>
    <w:rsid w:val="008655CB"/>
    <w:rsid w:val="00874393"/>
    <w:rsid w:val="00894B52"/>
    <w:rsid w:val="00A31C16"/>
    <w:rsid w:val="00A34232"/>
    <w:rsid w:val="00AB60B1"/>
    <w:rsid w:val="00B03F41"/>
    <w:rsid w:val="00B7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84FA0"/>
  <w15:chartTrackingRefBased/>
  <w15:docId w15:val="{E3724D9E-94E8-4C17-A972-9BEE38B4D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E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609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Белый Дмитрий Сергеевич</dc:creator>
  <cp:keywords/>
  <dc:description/>
  <cp:lastModifiedBy>DMITRY Lapushkov</cp:lastModifiedBy>
  <cp:revision>2</cp:revision>
  <dcterms:created xsi:type="dcterms:W3CDTF">2021-12-27T08:09:00Z</dcterms:created>
  <dcterms:modified xsi:type="dcterms:W3CDTF">2021-12-27T08:09:00Z</dcterms:modified>
</cp:coreProperties>
</file>