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AF9A" w14:textId="07750CA9" w:rsidR="00DC3D8B" w:rsidRPr="002655A5" w:rsidRDefault="00A05ED0" w:rsidP="00DC57B9">
      <w:pPr>
        <w:spacing w:after="0" w:line="259" w:lineRule="auto"/>
        <w:ind w:left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MANUAL TÉCNICO </w:t>
      </w:r>
      <w:r w:rsidR="00F27FCD" w:rsidRPr="002655A5">
        <w:rPr>
          <w:rFonts w:asciiTheme="minorHAnsi" w:hAnsiTheme="minorHAnsi" w:cstheme="minorHAnsi"/>
          <w:b/>
        </w:rPr>
        <w:t>INTERFAZ</w:t>
      </w:r>
      <w:r w:rsidR="009D396B" w:rsidRPr="002655A5">
        <w:rPr>
          <w:rFonts w:asciiTheme="minorHAnsi" w:hAnsiTheme="minorHAnsi" w:cstheme="minorHAnsi"/>
          <w:b/>
        </w:rPr>
        <w:t xml:space="preserve"> </w:t>
      </w:r>
      <w:r w:rsidR="00C602CF">
        <w:rPr>
          <w:rFonts w:asciiTheme="minorHAnsi" w:hAnsiTheme="minorHAnsi" w:cstheme="minorHAnsi"/>
          <w:b/>
        </w:rPr>
        <w:t>GENERICA</w:t>
      </w:r>
    </w:p>
    <w:p w14:paraId="36BE5002" w14:textId="77777777" w:rsidR="00DC3D8B" w:rsidRPr="002655A5" w:rsidRDefault="00A05ED0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</w:t>
      </w:r>
    </w:p>
    <w:p w14:paraId="0C63C8DF" w14:textId="39CCCA10" w:rsidR="00DC3D8B" w:rsidRPr="002655A5" w:rsidRDefault="00A05ED0" w:rsidP="0002319C">
      <w:pPr>
        <w:spacing w:after="0" w:line="259" w:lineRule="auto"/>
        <w:ind w:left="0" w:right="8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 </w:t>
      </w:r>
      <w:r w:rsidRPr="002655A5">
        <w:rPr>
          <w:rFonts w:asciiTheme="minorHAnsi" w:hAnsiTheme="minorHAnsi" w:cstheme="minorHAnsi"/>
        </w:rPr>
        <w:t xml:space="preserve"> </w:t>
      </w:r>
    </w:p>
    <w:p w14:paraId="6B1DD386" w14:textId="2AD9ECBE" w:rsidR="00DC3D8B" w:rsidRPr="002655A5" w:rsidRDefault="00905EB3" w:rsidP="00E01DEF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Versión </w:t>
      </w:r>
      <w:r w:rsidR="00E01DEF" w:rsidRPr="002655A5">
        <w:rPr>
          <w:rFonts w:asciiTheme="minorHAnsi" w:hAnsiTheme="minorHAnsi" w:cstheme="minorHAnsi"/>
          <w:b/>
          <w:bCs/>
        </w:rPr>
        <w:t>1.0.</w:t>
      </w:r>
      <w:r w:rsidR="0018612F" w:rsidRPr="002655A5">
        <w:rPr>
          <w:rFonts w:asciiTheme="minorHAnsi" w:hAnsiTheme="minorHAnsi" w:cstheme="minorHAnsi"/>
          <w:b/>
          <w:bCs/>
        </w:rPr>
        <w:t>0</w:t>
      </w:r>
    </w:p>
    <w:p w14:paraId="7248A494" w14:textId="77777777" w:rsidR="00DC3D8B" w:rsidRPr="002655A5" w:rsidRDefault="00A05ED0">
      <w:pPr>
        <w:spacing w:after="0" w:line="259" w:lineRule="auto"/>
        <w:ind w:left="0" w:right="74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 </w:t>
      </w:r>
      <w:r w:rsidRPr="002655A5">
        <w:rPr>
          <w:rFonts w:asciiTheme="minorHAnsi" w:hAnsiTheme="minorHAnsi" w:cstheme="minorHAnsi"/>
        </w:rPr>
        <w:t xml:space="preserve">  </w:t>
      </w:r>
    </w:p>
    <w:p w14:paraId="2F6E6657" w14:textId="77777777" w:rsidR="00DC3D8B" w:rsidRPr="002655A5" w:rsidRDefault="00A05ED0">
      <w:pPr>
        <w:spacing w:after="23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sdt>
      <w:sdtPr>
        <w:rPr>
          <w:rFonts w:asciiTheme="minorHAnsi" w:eastAsia="Calibri" w:hAnsiTheme="minorHAnsi" w:cstheme="minorHAnsi"/>
          <w:color w:val="000000"/>
          <w:sz w:val="22"/>
          <w:szCs w:val="22"/>
          <w:lang w:val="es-ES"/>
        </w:rPr>
        <w:id w:val="-428581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45587" w14:textId="3DA2B748" w:rsidR="004F4842" w:rsidRPr="002655A5" w:rsidRDefault="004F4842">
          <w:pPr>
            <w:pStyle w:val="TtuloTDC"/>
            <w:rPr>
              <w:rFonts w:asciiTheme="minorHAnsi" w:hAnsiTheme="minorHAnsi" w:cstheme="minorHAnsi"/>
              <w:sz w:val="22"/>
              <w:szCs w:val="22"/>
            </w:rPr>
          </w:pPr>
          <w:r w:rsidRPr="002655A5">
            <w:rPr>
              <w:rFonts w:asciiTheme="minorHAnsi" w:hAnsiTheme="minorHAnsi" w:cstheme="minorHAnsi"/>
              <w:sz w:val="22"/>
              <w:szCs w:val="22"/>
              <w:lang w:val="es-ES"/>
            </w:rPr>
            <w:t>Tabla de contenido</w:t>
          </w:r>
        </w:p>
        <w:p w14:paraId="50FC22F7" w14:textId="1F77851F" w:rsidR="00242D87" w:rsidRPr="002655A5" w:rsidRDefault="004F4842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r w:rsidRPr="002655A5">
            <w:rPr>
              <w:rFonts w:asciiTheme="minorHAnsi" w:hAnsiTheme="minorHAnsi" w:cstheme="minorHAnsi"/>
            </w:rPr>
            <w:fldChar w:fldCharType="begin"/>
          </w:r>
          <w:r w:rsidRPr="002655A5">
            <w:rPr>
              <w:rFonts w:asciiTheme="minorHAnsi" w:hAnsiTheme="minorHAnsi" w:cstheme="minorHAnsi"/>
            </w:rPr>
            <w:instrText xml:space="preserve"> TOC \o "1-3" \h \z \u </w:instrText>
          </w:r>
          <w:r w:rsidRPr="002655A5">
            <w:rPr>
              <w:rFonts w:asciiTheme="minorHAnsi" w:hAnsiTheme="minorHAnsi" w:cstheme="minorHAnsi"/>
            </w:rPr>
            <w:fldChar w:fldCharType="separate"/>
          </w:r>
          <w:hyperlink w:anchor="_Toc149317852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1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>Control de cambios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_Toc149317852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3D63E03" w14:textId="383CB129" w:rsidR="00242D87" w:rsidRPr="002655A5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53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2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>Funcionalidad de la aplicación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_Toc149317853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D15E296" w14:textId="45BB9821" w:rsidR="00242D87" w:rsidRPr="002655A5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54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3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>Requisitos mínimos de instalación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_Toc149317854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BA28B1A" w14:textId="39ACCBB1" w:rsidR="00242D87" w:rsidRPr="002655A5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55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4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>Contenido de la carpeta de la aplicación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_Toc149317855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5BF52F7" w14:textId="1FA63FB4" w:rsidR="00242D87" w:rsidRPr="002655A5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56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5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>Instalación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_Toc149317856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DEA480" w14:textId="72C28DF9" w:rsidR="00242D87" w:rsidRPr="002655A5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57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6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>Explicación de los archivos de configuración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_Toc149317857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598304" w14:textId="13F708CE" w:rsidR="00242D87" w:rsidRPr="002655A5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58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7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 xml:space="preserve">Imágenes de la Interfaz </w:t>
            </w:r>
            <w:r w:rsidR="00C602CF">
              <w:rPr>
                <w:rStyle w:val="Hipervnculo"/>
                <w:rFonts w:asciiTheme="minorHAnsi" w:hAnsiTheme="minorHAnsi" w:cstheme="minorHAnsi"/>
                <w:noProof/>
              </w:rPr>
              <w:t>GENERICA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_Toc149317858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C03F2FE" w14:textId="263F2ECA" w:rsidR="00242D87" w:rsidRPr="002655A5" w:rsidRDefault="00000000">
          <w:pPr>
            <w:pStyle w:val="TDC2"/>
            <w:tabs>
              <w:tab w:val="left" w:pos="88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59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7.1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>Ventanas de inicio y ejecución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_Toc149317859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8DB923" w14:textId="40ACDBE9" w:rsidR="00242D87" w:rsidRPr="002655A5" w:rsidRDefault="00000000">
          <w:pPr>
            <w:pStyle w:val="TDC2"/>
            <w:tabs>
              <w:tab w:val="left" w:pos="88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60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7.2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 xml:space="preserve">Ventana </w:t>
            </w:r>
            <w:r w:rsidR="00C602CF">
              <w:rPr>
                <w:rStyle w:val="Hipervnculo"/>
                <w:rFonts w:asciiTheme="minorHAnsi" w:hAnsiTheme="minorHAnsi" w:cstheme="minorHAnsi"/>
                <w:noProof/>
              </w:rPr>
              <w:t>GENERICA</w:t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 xml:space="preserve"> Conexión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_Toc149317860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045CC3" w14:textId="5F03B62E" w:rsidR="00242D87" w:rsidRPr="002655A5" w:rsidRDefault="00000000">
          <w:pPr>
            <w:pStyle w:val="TDC2"/>
            <w:tabs>
              <w:tab w:val="left" w:pos="88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61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7.3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 xml:space="preserve">Ventana </w:t>
            </w:r>
            <w:r w:rsidR="00C602CF">
              <w:rPr>
                <w:rStyle w:val="Hipervnculo"/>
                <w:rFonts w:asciiTheme="minorHAnsi" w:hAnsiTheme="minorHAnsi" w:cstheme="minorHAnsi"/>
                <w:noProof/>
              </w:rPr>
              <w:t>GENERICA</w:t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 xml:space="preserve"> Parametrización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_Toc149317861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679802" w14:textId="034DC1EE" w:rsidR="00242D87" w:rsidRPr="002655A5" w:rsidRDefault="00000000">
          <w:pPr>
            <w:pStyle w:val="TDC2"/>
            <w:tabs>
              <w:tab w:val="left" w:pos="88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62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7.4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 xml:space="preserve">Ventana </w:t>
            </w:r>
            <w:r w:rsidR="00C602CF">
              <w:rPr>
                <w:rStyle w:val="Hipervnculo"/>
                <w:rFonts w:asciiTheme="minorHAnsi" w:hAnsiTheme="minorHAnsi" w:cstheme="minorHAnsi"/>
                <w:noProof/>
              </w:rPr>
              <w:t>GENERICA</w:t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 xml:space="preserve"> Rutas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_Toc149317862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9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3F3F40" w14:textId="41C25B82" w:rsidR="00242D87" w:rsidRPr="002655A5" w:rsidRDefault="00000000">
          <w:pPr>
            <w:pStyle w:val="TDC1"/>
            <w:tabs>
              <w:tab w:val="left" w:pos="440"/>
              <w:tab w:val="right" w:leader="dot" w:pos="9374"/>
            </w:tabs>
            <w:rPr>
              <w:rFonts w:asciiTheme="minorHAnsi" w:eastAsiaTheme="minorEastAsia" w:hAnsiTheme="minorHAnsi" w:cstheme="minorHAnsi"/>
              <w:noProof/>
              <w:color w:val="auto"/>
              <w:kern w:val="2"/>
              <w14:ligatures w14:val="standardContextual"/>
            </w:rPr>
          </w:pPr>
          <w:hyperlink w:anchor="_Toc149317863" w:history="1">
            <w:r w:rsidR="00242D87" w:rsidRPr="002655A5">
              <w:rPr>
                <w:rStyle w:val="Hipervnculo"/>
                <w:rFonts w:asciiTheme="minorHAnsi" w:hAnsiTheme="minorHAnsi" w:cstheme="minorHAnsi"/>
                <w:bCs/>
                <w:noProof/>
              </w:rPr>
              <w:t>8</w:t>
            </w:r>
            <w:r w:rsidR="00242D87" w:rsidRPr="002655A5">
              <w:rPr>
                <w:rFonts w:asciiTheme="minorHAnsi" w:eastAsiaTheme="minorEastAsia" w:hAnsiTheme="minorHAnsi" w:cstheme="minorHAnsi"/>
                <w:noProof/>
                <w:color w:val="auto"/>
                <w:kern w:val="2"/>
                <w14:ligatures w14:val="standardContextual"/>
              </w:rPr>
              <w:tab/>
            </w:r>
            <w:r w:rsidR="00242D87" w:rsidRPr="002655A5">
              <w:rPr>
                <w:rStyle w:val="Hipervnculo"/>
                <w:rFonts w:asciiTheme="minorHAnsi" w:hAnsiTheme="minorHAnsi" w:cstheme="minorHAnsi"/>
                <w:noProof/>
              </w:rPr>
              <w:t>JSON de Envío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instrText xml:space="preserve"> PAGEREF _Toc149317863 \h </w:instrTex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0598D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242D87" w:rsidRPr="002655A5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D20444" w14:textId="5A6A2868" w:rsidR="004F4842" w:rsidRPr="002655A5" w:rsidRDefault="004F4842">
          <w:pPr>
            <w:rPr>
              <w:rFonts w:asciiTheme="minorHAnsi" w:hAnsiTheme="minorHAnsi" w:cstheme="minorHAnsi"/>
            </w:rPr>
          </w:pPr>
          <w:r w:rsidRPr="002655A5">
            <w:rPr>
              <w:rFonts w:asciiTheme="minorHAnsi" w:hAnsiTheme="minorHAnsi" w:cstheme="minorHAnsi"/>
              <w:b/>
              <w:bCs/>
              <w:lang w:val="es-ES"/>
            </w:rPr>
            <w:fldChar w:fldCharType="end"/>
          </w:r>
        </w:p>
      </w:sdtContent>
    </w:sdt>
    <w:p w14:paraId="3611BC1B" w14:textId="4C7E9CC3" w:rsidR="00DC3D8B" w:rsidRPr="002655A5" w:rsidRDefault="00A05ED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 </w:t>
      </w:r>
    </w:p>
    <w:p w14:paraId="61285372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35D135A" w14:textId="77777777" w:rsidR="00BE305A" w:rsidRPr="002655A5" w:rsidRDefault="00BE305A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3050CF8A" w14:textId="2736ADC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7B5CAE3" w14:textId="4E4BF1E9" w:rsidR="00A93980" w:rsidRPr="002655A5" w:rsidRDefault="00A93980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402F9216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C041C1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CC0D4F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B273671" w14:textId="77777777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7A603D00" w14:textId="68005D3E" w:rsidR="007B6232" w:rsidRPr="002655A5" w:rsidRDefault="007B6232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A5334FA" w14:textId="77777777" w:rsid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0CFE8D60" w14:textId="77777777" w:rsidR="002655A5" w:rsidRPr="002655A5" w:rsidRDefault="002655A5" w:rsidP="009815C9">
      <w:pPr>
        <w:spacing w:after="2" w:line="259" w:lineRule="auto"/>
        <w:ind w:left="43" w:firstLine="0"/>
        <w:jc w:val="left"/>
        <w:rPr>
          <w:rFonts w:asciiTheme="minorHAnsi" w:hAnsiTheme="minorHAnsi" w:cstheme="minorHAnsi"/>
        </w:rPr>
      </w:pPr>
    </w:p>
    <w:p w14:paraId="616A30B6" w14:textId="77777777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0" w:name="_Toc149317852"/>
      <w:r w:rsidRPr="002655A5">
        <w:rPr>
          <w:rFonts w:asciiTheme="minorHAnsi" w:hAnsiTheme="minorHAnsi" w:cstheme="minorHAnsi"/>
          <w:sz w:val="22"/>
        </w:rPr>
        <w:lastRenderedPageBreak/>
        <w:t>Control de cambios</w:t>
      </w:r>
      <w:bookmarkEnd w:id="0"/>
      <w:r w:rsidRPr="002655A5">
        <w:rPr>
          <w:rFonts w:asciiTheme="minorHAnsi" w:hAnsiTheme="minorHAnsi" w:cstheme="minorHAnsi"/>
          <w:sz w:val="22"/>
        </w:rPr>
        <w:t xml:space="preserve">  </w:t>
      </w:r>
    </w:p>
    <w:p w14:paraId="41DB90A1" w14:textId="77777777" w:rsidR="00DC3D8B" w:rsidRPr="002655A5" w:rsidRDefault="00A05ED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 </w:t>
      </w:r>
    </w:p>
    <w:tbl>
      <w:tblPr>
        <w:tblStyle w:val="TableGrid"/>
        <w:tblW w:w="9652" w:type="dxa"/>
        <w:tblInd w:w="77" w:type="dxa"/>
        <w:tblCellMar>
          <w:top w:w="96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2223"/>
        <w:gridCol w:w="7429"/>
      </w:tblGrid>
      <w:tr w:rsidR="00DC3D8B" w:rsidRPr="002655A5" w14:paraId="688C4535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5A84" w14:textId="77777777" w:rsidR="00DC3D8B" w:rsidRPr="002655A5" w:rsidRDefault="00A05ED0">
            <w:pPr>
              <w:spacing w:after="0" w:line="259" w:lineRule="auto"/>
              <w:ind w:left="101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FECHA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2E41" w14:textId="77777777" w:rsidR="00DC3D8B" w:rsidRPr="002655A5" w:rsidRDefault="00A05ED0">
            <w:pPr>
              <w:spacing w:after="0" w:line="259" w:lineRule="auto"/>
              <w:ind w:left="0" w:right="92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  <w:b/>
              </w:rPr>
              <w:t xml:space="preserve">DETALLE DEL CAMBIO </w:t>
            </w:r>
            <w:r w:rsidRPr="002655A5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01DEF" w:rsidRPr="002655A5" w14:paraId="2A40AE02" w14:textId="77777777" w:rsidTr="0018612F">
        <w:trPr>
          <w:trHeight w:val="689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C81C" w14:textId="789EC78D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  </w:t>
            </w:r>
            <w:r w:rsidR="0018612F" w:rsidRPr="002655A5">
              <w:rPr>
                <w:rFonts w:asciiTheme="minorHAnsi" w:hAnsiTheme="minorHAnsi" w:cstheme="minorHAnsi"/>
              </w:rPr>
              <w:t>14</w:t>
            </w:r>
            <w:r w:rsidRPr="002655A5">
              <w:rPr>
                <w:rFonts w:asciiTheme="minorHAnsi" w:hAnsiTheme="minorHAnsi" w:cstheme="minorHAnsi"/>
              </w:rPr>
              <w:t>/</w:t>
            </w:r>
            <w:r w:rsidR="0018612F" w:rsidRPr="002655A5">
              <w:rPr>
                <w:rFonts w:asciiTheme="minorHAnsi" w:hAnsiTheme="minorHAnsi" w:cstheme="minorHAnsi"/>
              </w:rPr>
              <w:t>10</w:t>
            </w:r>
            <w:r w:rsidRPr="002655A5">
              <w:rPr>
                <w:rFonts w:asciiTheme="minorHAnsi" w:hAnsiTheme="minorHAnsi" w:cstheme="minorHAnsi"/>
              </w:rPr>
              <w:t>/202</w:t>
            </w:r>
            <w:r w:rsidR="00BC2305" w:rsidRPr="002655A5">
              <w:rPr>
                <w:rFonts w:asciiTheme="minorHAnsi" w:hAnsiTheme="minorHAnsi" w:cstheme="minorHAnsi"/>
              </w:rPr>
              <w:t>3</w:t>
            </w:r>
          </w:p>
          <w:p w14:paraId="527F7734" w14:textId="62AC6404" w:rsidR="00E01DEF" w:rsidRPr="002655A5" w:rsidRDefault="00E01DEF" w:rsidP="00E01DE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  <w:u w:val="single"/>
              </w:rPr>
            </w:pPr>
            <w:r w:rsidRPr="002655A5">
              <w:rPr>
                <w:rFonts w:asciiTheme="minorHAnsi" w:hAnsiTheme="minorHAnsi" w:cstheme="minorHAnsi"/>
              </w:rPr>
              <w:t>v1.0.0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D47D" w14:textId="17E5410D" w:rsidR="00E01DEF" w:rsidRPr="002655A5" w:rsidRDefault="0018612F" w:rsidP="00905EB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2655A5">
              <w:rPr>
                <w:rFonts w:asciiTheme="minorHAnsi" w:hAnsiTheme="minorHAnsi" w:cstheme="minorHAnsi"/>
              </w:rPr>
              <w:t xml:space="preserve">SOP-14639, </w:t>
            </w:r>
            <w:r w:rsidR="00494374" w:rsidRPr="002655A5">
              <w:rPr>
                <w:rFonts w:asciiTheme="minorHAnsi" w:hAnsiTheme="minorHAnsi" w:cstheme="minorHAnsi"/>
              </w:rPr>
              <w:t xml:space="preserve">DESARROLLO INTERFAZ caso 5. interfaz </w:t>
            </w:r>
            <w:r w:rsidR="00C602CF">
              <w:rPr>
                <w:rFonts w:asciiTheme="minorHAnsi" w:hAnsiTheme="minorHAnsi" w:cstheme="minorHAnsi"/>
              </w:rPr>
              <w:t>GENERICA</w:t>
            </w:r>
          </w:p>
        </w:tc>
      </w:tr>
      <w:tr w:rsidR="00AE2F59" w:rsidRPr="002655A5" w14:paraId="7A6704A6" w14:textId="77777777">
        <w:trPr>
          <w:trHeight w:val="350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0E5C" w14:textId="77777777" w:rsidR="00AE2F59" w:rsidRPr="002655A5" w:rsidRDefault="00AE2F59" w:rsidP="0055661F">
            <w:pPr>
              <w:spacing w:after="0" w:line="259" w:lineRule="auto"/>
              <w:ind w:left="56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D2F7" w14:textId="77777777" w:rsidR="00AE2F59" w:rsidRPr="002655A5" w:rsidRDefault="00AE2F59" w:rsidP="00D94C98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</w:p>
        </w:tc>
      </w:tr>
    </w:tbl>
    <w:p w14:paraId="01F00F2C" w14:textId="77777777" w:rsidR="00DC3D8B" w:rsidRPr="002655A5" w:rsidRDefault="00A05ED0">
      <w:pPr>
        <w:spacing w:after="0" w:line="259" w:lineRule="auto"/>
        <w:ind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ab/>
        <w:t xml:space="preserve"> </w:t>
      </w:r>
      <w:r w:rsidRPr="002655A5">
        <w:rPr>
          <w:rFonts w:asciiTheme="minorHAnsi" w:hAnsiTheme="minorHAnsi" w:cstheme="minorHAnsi"/>
        </w:rPr>
        <w:br w:type="page"/>
      </w:r>
    </w:p>
    <w:p w14:paraId="7182C474" w14:textId="33C5D242" w:rsidR="00E358BD" w:rsidRPr="002655A5" w:rsidRDefault="00A05ED0" w:rsidP="00E358BD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1" w:name="_Toc149317853"/>
      <w:r w:rsidRPr="002655A5">
        <w:rPr>
          <w:rFonts w:asciiTheme="minorHAnsi" w:hAnsiTheme="minorHAnsi" w:cstheme="minorHAnsi"/>
          <w:sz w:val="22"/>
        </w:rPr>
        <w:lastRenderedPageBreak/>
        <w:t>Funcionalidad de la</w:t>
      </w:r>
      <w:r w:rsidR="00E358BD" w:rsidRPr="002655A5">
        <w:rPr>
          <w:rFonts w:asciiTheme="minorHAnsi" w:hAnsiTheme="minorHAnsi" w:cstheme="minorHAnsi"/>
          <w:sz w:val="22"/>
        </w:rPr>
        <w:t xml:space="preserve"> </w:t>
      </w:r>
      <w:r w:rsidR="00A066FC" w:rsidRPr="002655A5">
        <w:rPr>
          <w:rFonts w:asciiTheme="minorHAnsi" w:hAnsiTheme="minorHAnsi" w:cstheme="minorHAnsi"/>
          <w:sz w:val="22"/>
        </w:rPr>
        <w:t>aplicación</w:t>
      </w:r>
      <w:bookmarkEnd w:id="1"/>
    </w:p>
    <w:p w14:paraId="41178C4B" w14:textId="77777777" w:rsidR="00E358BD" w:rsidRPr="002655A5" w:rsidRDefault="00E358BD" w:rsidP="00A066FC">
      <w:pPr>
        <w:ind w:left="0" w:firstLine="0"/>
        <w:rPr>
          <w:rFonts w:asciiTheme="minorHAnsi" w:hAnsiTheme="minorHAnsi" w:cstheme="minorHAnsi"/>
          <w:b/>
          <w:bCs/>
        </w:rPr>
      </w:pPr>
    </w:p>
    <w:p w14:paraId="335EC032" w14:textId="3B3D022E" w:rsidR="00207394" w:rsidRPr="002655A5" w:rsidRDefault="00905EB3" w:rsidP="00232EE6">
      <w:pPr>
        <w:spacing w:after="105" w:line="259" w:lineRule="auto"/>
        <w:ind w:left="14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Interfaz Unidireccional, la cual envía resultados de los exámenes procesados </w:t>
      </w:r>
      <w:r w:rsidR="00494374" w:rsidRPr="002655A5">
        <w:rPr>
          <w:rFonts w:asciiTheme="minorHAnsi" w:hAnsiTheme="minorHAnsi" w:cstheme="minorHAnsi"/>
        </w:rPr>
        <w:t>d</w:t>
      </w:r>
      <w:r w:rsidRPr="002655A5">
        <w:rPr>
          <w:rFonts w:asciiTheme="minorHAnsi" w:hAnsiTheme="minorHAnsi" w:cstheme="minorHAnsi"/>
        </w:rPr>
        <w:t xml:space="preserve">el analizador </w:t>
      </w:r>
      <w:r w:rsidR="00C602CF">
        <w:rPr>
          <w:rFonts w:asciiTheme="minorHAnsi" w:hAnsiTheme="minorHAnsi" w:cstheme="minorHAnsi"/>
        </w:rPr>
        <w:t>GENERICA</w:t>
      </w:r>
      <w:r w:rsidR="00494374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>a</w:t>
      </w:r>
      <w:r w:rsidR="00620D5C" w:rsidRPr="002655A5">
        <w:rPr>
          <w:rFonts w:asciiTheme="minorHAnsi" w:hAnsiTheme="minorHAnsi" w:cstheme="minorHAnsi"/>
        </w:rPr>
        <w:t>l</w:t>
      </w:r>
      <w:r w:rsidRPr="002655A5">
        <w:rPr>
          <w:rFonts w:asciiTheme="minorHAnsi" w:hAnsiTheme="minorHAnsi" w:cstheme="minorHAnsi"/>
        </w:rPr>
        <w:t xml:space="preserve"> </w:t>
      </w:r>
      <w:r w:rsidR="00620D5C" w:rsidRPr="002655A5">
        <w:rPr>
          <w:rFonts w:asciiTheme="minorHAnsi" w:hAnsiTheme="minorHAnsi" w:cstheme="minorHAnsi"/>
        </w:rPr>
        <w:t xml:space="preserve">Web servicie expuesto para </w:t>
      </w:r>
      <w:r w:rsidR="00C602CF">
        <w:rPr>
          <w:rFonts w:asciiTheme="minorHAnsi" w:hAnsiTheme="minorHAnsi" w:cstheme="minorHAnsi"/>
        </w:rPr>
        <w:t>LIVE LIS</w:t>
      </w:r>
      <w:r w:rsidR="00620D5C" w:rsidRPr="002655A5">
        <w:rPr>
          <w:rFonts w:asciiTheme="minorHAnsi" w:hAnsiTheme="minorHAnsi" w:cstheme="minorHAnsi"/>
        </w:rPr>
        <w:t xml:space="preserve">. </w:t>
      </w:r>
      <w:r w:rsidR="00494374" w:rsidRPr="002655A5">
        <w:rPr>
          <w:rFonts w:asciiTheme="minorHAnsi" w:hAnsiTheme="minorHAnsi" w:cstheme="minorHAnsi"/>
        </w:rPr>
        <w:t xml:space="preserve">Los resultados se obtienen </w:t>
      </w:r>
      <w:r w:rsidR="00C602CF">
        <w:rPr>
          <w:rFonts w:asciiTheme="minorHAnsi" w:hAnsiTheme="minorHAnsi" w:cstheme="minorHAnsi"/>
        </w:rPr>
        <w:t>por medio de envío de tramas ASTM por parte del analizador y</w:t>
      </w:r>
      <w:r w:rsidR="00494374" w:rsidRPr="002655A5">
        <w:rPr>
          <w:rFonts w:asciiTheme="minorHAnsi" w:hAnsiTheme="minorHAnsi" w:cstheme="minorHAnsi"/>
        </w:rPr>
        <w:t xml:space="preserve"> posteriormente </w:t>
      </w:r>
      <w:r w:rsidR="00C602CF">
        <w:rPr>
          <w:rFonts w:asciiTheme="minorHAnsi" w:hAnsiTheme="minorHAnsi" w:cstheme="minorHAnsi"/>
        </w:rPr>
        <w:t>son</w:t>
      </w:r>
      <w:r w:rsidR="00494374" w:rsidRPr="002655A5">
        <w:rPr>
          <w:rFonts w:asciiTheme="minorHAnsi" w:hAnsiTheme="minorHAnsi" w:cstheme="minorHAnsi"/>
        </w:rPr>
        <w:t xml:space="preserve"> procesados, enviados al WS</w:t>
      </w:r>
      <w:r w:rsidR="00C602CF">
        <w:rPr>
          <w:rFonts w:asciiTheme="minorHAnsi" w:hAnsiTheme="minorHAnsi" w:cstheme="minorHAnsi"/>
        </w:rPr>
        <w:t xml:space="preserve">. </w:t>
      </w:r>
    </w:p>
    <w:p w14:paraId="11F7FFBC" w14:textId="77777777" w:rsidR="00207394" w:rsidRPr="002655A5" w:rsidRDefault="00207394" w:rsidP="008168F0">
      <w:pPr>
        <w:ind w:left="0" w:firstLine="0"/>
        <w:rPr>
          <w:rFonts w:asciiTheme="minorHAnsi" w:hAnsiTheme="minorHAnsi" w:cstheme="minorHAnsi"/>
        </w:rPr>
      </w:pPr>
    </w:p>
    <w:p w14:paraId="721A92E1" w14:textId="3A672A16" w:rsidR="00DC3D8B" w:rsidRPr="002655A5" w:rsidRDefault="00A05ED0">
      <w:pPr>
        <w:pStyle w:val="Ttulo1"/>
        <w:spacing w:after="71"/>
        <w:ind w:left="282" w:hanging="283"/>
        <w:rPr>
          <w:rFonts w:asciiTheme="minorHAnsi" w:hAnsiTheme="minorHAnsi" w:cstheme="minorHAnsi"/>
          <w:sz w:val="22"/>
        </w:rPr>
      </w:pPr>
      <w:bookmarkStart w:id="2" w:name="_Toc149317854"/>
      <w:r w:rsidRPr="002655A5">
        <w:rPr>
          <w:rFonts w:asciiTheme="minorHAnsi" w:hAnsiTheme="minorHAnsi" w:cstheme="minorHAnsi"/>
          <w:sz w:val="22"/>
        </w:rPr>
        <w:t>Requisitos mínimos de instalación</w:t>
      </w:r>
      <w:bookmarkEnd w:id="2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2C65DA5" w14:textId="77777777" w:rsidR="00517153" w:rsidRPr="002655A5" w:rsidRDefault="00517153" w:rsidP="00517153">
      <w:pPr>
        <w:rPr>
          <w:rFonts w:asciiTheme="minorHAnsi" w:hAnsiTheme="minorHAnsi" w:cstheme="minorHAnsi"/>
        </w:rPr>
      </w:pPr>
    </w:p>
    <w:p w14:paraId="0081BBCD" w14:textId="77777777" w:rsidR="00DC3D8B" w:rsidRPr="002655A5" w:rsidRDefault="00A05ED0" w:rsidP="005B3B48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Sistema operativo, </w:t>
      </w:r>
      <w:proofErr w:type="spellStart"/>
      <w:r w:rsidRPr="002655A5">
        <w:rPr>
          <w:rFonts w:asciiTheme="minorHAnsi" w:eastAsia="Segoe UI" w:hAnsiTheme="minorHAnsi" w:cstheme="minorHAnsi"/>
        </w:rPr>
        <w:t>Win</w:t>
      </w:r>
      <w:proofErr w:type="spellEnd"/>
      <w:r w:rsidRPr="002655A5">
        <w:rPr>
          <w:rFonts w:asciiTheme="minorHAnsi" w:eastAsia="Segoe UI" w:hAnsiTheme="minorHAnsi" w:cstheme="minorHAnsi"/>
        </w:rPr>
        <w:t xml:space="preserve"> 7 SP1 o superior (preferiblemente por temas de compatibilidad Windows 10).</w:t>
      </w:r>
      <w:r w:rsidRPr="002655A5">
        <w:rPr>
          <w:rFonts w:asciiTheme="minorHAnsi" w:hAnsiTheme="minorHAnsi" w:cstheme="minorHAnsi"/>
        </w:rPr>
        <w:t xml:space="preserve">  </w:t>
      </w:r>
    </w:p>
    <w:p w14:paraId="0C0E56E8" w14:textId="25B5ACC0" w:rsidR="00DC3D8B" w:rsidRPr="002655A5" w:rsidRDefault="007E6923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Framework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 xml:space="preserve"> o superior (por temas de compatibilidad los </w:t>
      </w:r>
      <w:proofErr w:type="spellStart"/>
      <w:r w:rsidR="00A05ED0" w:rsidRPr="002655A5">
        <w:rPr>
          <w:rFonts w:asciiTheme="minorHAnsi" w:eastAsia="Segoe UI" w:hAnsiTheme="minorHAnsi" w:cstheme="minorHAnsi"/>
        </w:rPr>
        <w:t>pcs</w:t>
      </w:r>
      <w:proofErr w:type="spellEnd"/>
      <w:r w:rsidR="00A05ED0" w:rsidRPr="002655A5">
        <w:rPr>
          <w:rFonts w:asciiTheme="minorHAnsi" w:eastAsia="Segoe UI" w:hAnsiTheme="minorHAnsi" w:cstheme="minorHAnsi"/>
        </w:rPr>
        <w:t xml:space="preserve"> que tengan Windows 7 no permite actualizar a versión 4.</w:t>
      </w:r>
      <w:r w:rsidR="00E01DEF" w:rsidRPr="002655A5">
        <w:rPr>
          <w:rFonts w:asciiTheme="minorHAnsi" w:eastAsia="Segoe UI" w:hAnsiTheme="minorHAnsi" w:cstheme="minorHAnsi"/>
        </w:rPr>
        <w:t>8</w:t>
      </w:r>
      <w:r w:rsidR="00A05ED0" w:rsidRPr="002655A5">
        <w:rPr>
          <w:rFonts w:asciiTheme="minorHAnsi" w:eastAsia="Segoe UI" w:hAnsiTheme="minorHAnsi" w:cstheme="minorHAnsi"/>
        </w:rPr>
        <w:t>).</w:t>
      </w:r>
      <w:r w:rsidR="00A05ED0" w:rsidRPr="002655A5">
        <w:rPr>
          <w:rFonts w:asciiTheme="minorHAnsi" w:hAnsiTheme="minorHAnsi" w:cstheme="minorHAnsi"/>
        </w:rPr>
        <w:t xml:space="preserve">  </w:t>
      </w:r>
    </w:p>
    <w:p w14:paraId="1D28B4F0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Espacio mínimo disponible en Disco 10 GB.</w:t>
      </w:r>
      <w:r w:rsidRPr="002655A5">
        <w:rPr>
          <w:rFonts w:asciiTheme="minorHAnsi" w:hAnsiTheme="minorHAnsi" w:cstheme="minorHAnsi"/>
        </w:rPr>
        <w:t xml:space="preserve">  </w:t>
      </w:r>
    </w:p>
    <w:p w14:paraId="3DB21213" w14:textId="77777777" w:rsidR="00DC3D8B" w:rsidRPr="002655A5" w:rsidRDefault="00A05ED0">
      <w:pPr>
        <w:numPr>
          <w:ilvl w:val="0"/>
          <w:numId w:val="1"/>
        </w:numPr>
        <w:spacing w:after="42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>Memoria RAM 4 GB o superior.</w:t>
      </w:r>
      <w:r w:rsidRPr="002655A5">
        <w:rPr>
          <w:rFonts w:asciiTheme="minorHAnsi" w:hAnsiTheme="minorHAnsi" w:cstheme="minorHAnsi"/>
        </w:rPr>
        <w:t xml:space="preserve">  </w:t>
      </w:r>
    </w:p>
    <w:p w14:paraId="736C2B8B" w14:textId="77777777" w:rsidR="00DC3D8B" w:rsidRPr="002655A5" w:rsidRDefault="00A05ED0">
      <w:pPr>
        <w:numPr>
          <w:ilvl w:val="0"/>
          <w:numId w:val="1"/>
        </w:numPr>
        <w:spacing w:after="5" w:line="254" w:lineRule="auto"/>
        <w:ind w:hanging="708"/>
        <w:jc w:val="left"/>
        <w:rPr>
          <w:rFonts w:asciiTheme="minorHAnsi" w:hAnsiTheme="minorHAnsi" w:cstheme="minorHAnsi"/>
        </w:rPr>
      </w:pPr>
      <w:r w:rsidRPr="002655A5">
        <w:rPr>
          <w:rFonts w:asciiTheme="minorHAnsi" w:eastAsia="Segoe UI" w:hAnsiTheme="minorHAnsi" w:cstheme="minorHAnsi"/>
        </w:rPr>
        <w:t xml:space="preserve">Procesador 2 GHz o superior. </w:t>
      </w:r>
      <w:r w:rsidRPr="002655A5">
        <w:rPr>
          <w:rFonts w:asciiTheme="minorHAnsi" w:hAnsiTheme="minorHAnsi" w:cstheme="minorHAnsi"/>
        </w:rPr>
        <w:t xml:space="preserve"> </w:t>
      </w:r>
    </w:p>
    <w:p w14:paraId="6B1DA507" w14:textId="77777777" w:rsidR="00A11261" w:rsidRPr="002655A5" w:rsidRDefault="00A11261" w:rsidP="007E6923">
      <w:pPr>
        <w:spacing w:after="103" w:line="259" w:lineRule="auto"/>
        <w:ind w:left="0" w:firstLine="0"/>
        <w:jc w:val="left"/>
        <w:rPr>
          <w:rFonts w:asciiTheme="minorHAnsi" w:hAnsiTheme="minorHAnsi" w:cstheme="minorHAnsi"/>
        </w:rPr>
      </w:pPr>
    </w:p>
    <w:p w14:paraId="218587E1" w14:textId="08FD333D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3" w:name="_Toc149317855"/>
      <w:r w:rsidRPr="002655A5">
        <w:rPr>
          <w:rFonts w:asciiTheme="minorHAnsi" w:hAnsiTheme="minorHAnsi" w:cstheme="minorHAnsi"/>
          <w:sz w:val="22"/>
        </w:rPr>
        <w:t>Contenido de la carpeta de la aplicación</w:t>
      </w:r>
      <w:bookmarkEnd w:id="3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74A354BE" w14:textId="77777777" w:rsidR="00DC5C31" w:rsidRPr="002655A5" w:rsidRDefault="00DC5C31" w:rsidP="00DC5C31">
      <w:pPr>
        <w:rPr>
          <w:rFonts w:asciiTheme="minorHAnsi" w:hAnsiTheme="minorHAnsi" w:cstheme="minorHAnsi"/>
        </w:rPr>
      </w:pPr>
    </w:p>
    <w:p w14:paraId="1ABA9011" w14:textId="5DCFE876" w:rsidR="00DC3D8B" w:rsidRPr="002655A5" w:rsidRDefault="00A05ED0">
      <w:pPr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Carpeta:</w:t>
      </w:r>
      <w:r w:rsidRPr="002655A5">
        <w:rPr>
          <w:rFonts w:asciiTheme="minorHAnsi" w:hAnsiTheme="minorHAnsi" w:cstheme="minorHAnsi"/>
        </w:rPr>
        <w:t xml:space="preserve"> </w:t>
      </w:r>
      <w:r w:rsidR="00905EB3" w:rsidRPr="002655A5">
        <w:rPr>
          <w:rFonts w:asciiTheme="minorHAnsi" w:hAnsiTheme="minorHAnsi" w:cstheme="minorHAnsi"/>
        </w:rPr>
        <w:t xml:space="preserve">Interfaz </w:t>
      </w:r>
      <w:r w:rsidR="00C602CF">
        <w:rPr>
          <w:rFonts w:asciiTheme="minorHAnsi" w:hAnsiTheme="minorHAnsi" w:cstheme="minorHAnsi"/>
        </w:rPr>
        <w:t>GENERICA</w:t>
      </w:r>
    </w:p>
    <w:p w14:paraId="0ADB80BD" w14:textId="77777777" w:rsidR="00905EB3" w:rsidRPr="002655A5" w:rsidRDefault="00905EB3">
      <w:pPr>
        <w:ind w:left="38"/>
        <w:rPr>
          <w:rFonts w:asciiTheme="minorHAnsi" w:hAnsiTheme="minorHAnsi" w:cstheme="minorHAnsi"/>
        </w:rPr>
      </w:pPr>
    </w:p>
    <w:p w14:paraId="21E68D8E" w14:textId="171CA4D6" w:rsidR="00905EB3" w:rsidRPr="002655A5" w:rsidRDefault="00232EE6" w:rsidP="00905EB3">
      <w:pPr>
        <w:ind w:left="38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noProof/>
        </w:rPr>
        <w:drawing>
          <wp:inline distT="0" distB="0" distL="0" distR="0" wp14:anchorId="40EC5D44" wp14:editId="2DB939EE">
            <wp:extent cx="4109122" cy="2421331"/>
            <wp:effectExtent l="0" t="0" r="5715" b="0"/>
            <wp:docPr id="1608479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79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171" cy="245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76E" w14:textId="733EDE81" w:rsidR="00EB5E5E" w:rsidRPr="002655A5" w:rsidRDefault="00CC110C" w:rsidP="00CC110C">
      <w:pPr>
        <w:spacing w:after="234" w:line="259" w:lineRule="auto"/>
        <w:ind w:left="0" w:right="1815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</w:t>
      </w:r>
      <w:r w:rsidR="007E6923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4.1</w:t>
      </w:r>
    </w:p>
    <w:p w14:paraId="1C8F9E95" w14:textId="61A225A1" w:rsidR="00DC3D8B" w:rsidRPr="002655A5" w:rsidRDefault="00A05ED0">
      <w:pPr>
        <w:pStyle w:val="Ttulo1"/>
        <w:spacing w:after="57"/>
        <w:ind w:left="282" w:hanging="283"/>
        <w:rPr>
          <w:rFonts w:asciiTheme="minorHAnsi" w:hAnsiTheme="minorHAnsi" w:cstheme="minorHAnsi"/>
          <w:sz w:val="22"/>
        </w:rPr>
      </w:pPr>
      <w:bookmarkStart w:id="4" w:name="_Toc149317856"/>
      <w:r w:rsidRPr="002655A5">
        <w:rPr>
          <w:rFonts w:asciiTheme="minorHAnsi" w:hAnsiTheme="minorHAnsi" w:cstheme="minorHAnsi"/>
          <w:sz w:val="22"/>
        </w:rPr>
        <w:t>Instalación</w:t>
      </w:r>
      <w:bookmarkEnd w:id="4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248A7DFD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15890C42" w14:textId="65BAD637" w:rsidR="00905EB3" w:rsidRPr="002655A5" w:rsidRDefault="00905EB3" w:rsidP="00905EB3">
      <w:pPr>
        <w:numPr>
          <w:ilvl w:val="0"/>
          <w:numId w:val="15"/>
        </w:numPr>
        <w:spacing w:after="29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lastRenderedPageBreak/>
        <w:t>Si no se tiene Framework 4.</w:t>
      </w:r>
      <w:r w:rsidR="00F2264E" w:rsidRPr="002655A5">
        <w:rPr>
          <w:rFonts w:asciiTheme="minorHAnsi" w:hAnsiTheme="minorHAnsi" w:cstheme="minorHAnsi"/>
        </w:rPr>
        <w:t>8</w:t>
      </w:r>
      <w:r w:rsidRPr="002655A5">
        <w:rPr>
          <w:rFonts w:asciiTheme="minorHAnsi" w:hAnsiTheme="minorHAnsi" w:cstheme="minorHAnsi"/>
        </w:rPr>
        <w:t xml:space="preserve"> instalado, se baja la aplicación y se procede a instalarla. </w:t>
      </w:r>
    </w:p>
    <w:p w14:paraId="45A7F9E5" w14:textId="2D12EC9E" w:rsidR="00905EB3" w:rsidRPr="002655A5" w:rsidRDefault="00905EB3" w:rsidP="00905EB3">
      <w:pPr>
        <w:numPr>
          <w:ilvl w:val="0"/>
          <w:numId w:val="15"/>
        </w:numPr>
        <w:spacing w:after="52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Se copia la carpeta en el disco C: o D: no tiene restricciones de ubicación ni de nombre, ejemplo en C:\ </w:t>
      </w:r>
      <w:r w:rsidR="00CC228C" w:rsidRPr="002655A5">
        <w:rPr>
          <w:rFonts w:asciiTheme="minorHAnsi" w:hAnsiTheme="minorHAnsi" w:cstheme="minorHAnsi"/>
        </w:rPr>
        <w:t>QBCSTAR</w:t>
      </w:r>
    </w:p>
    <w:p w14:paraId="1622DDFB" w14:textId="70843882" w:rsidR="00CD3DBE" w:rsidRPr="002655A5" w:rsidRDefault="00905EB3" w:rsidP="00620D5C">
      <w:pPr>
        <w:numPr>
          <w:ilvl w:val="0"/>
          <w:numId w:val="15"/>
        </w:numPr>
        <w:spacing w:after="5" w:line="249" w:lineRule="auto"/>
        <w:ind w:right="842" w:hanging="360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Crear carpeta para el manejo de los LOGS de la aplicación; esta se puede crear en el disco C: o </w:t>
      </w:r>
      <w:proofErr w:type="gramStart"/>
      <w:r w:rsidRPr="002655A5">
        <w:rPr>
          <w:rFonts w:asciiTheme="minorHAnsi" w:hAnsiTheme="minorHAnsi" w:cstheme="minorHAnsi"/>
        </w:rPr>
        <w:t>D:,</w:t>
      </w:r>
      <w:proofErr w:type="gramEnd"/>
      <w:r w:rsidRPr="002655A5">
        <w:rPr>
          <w:rFonts w:asciiTheme="minorHAnsi" w:hAnsiTheme="minorHAnsi" w:cstheme="minorHAnsi"/>
        </w:rPr>
        <w:t xml:space="preserve"> no tiene restricciones de ubicación ni de nombre. </w:t>
      </w:r>
    </w:p>
    <w:p w14:paraId="05B89043" w14:textId="77777777" w:rsidR="00620D5C" w:rsidRPr="002655A5" w:rsidRDefault="00620D5C" w:rsidP="00620D5C">
      <w:pPr>
        <w:spacing w:after="5" w:line="249" w:lineRule="auto"/>
        <w:ind w:left="1003" w:right="842" w:firstLine="0"/>
        <w:jc w:val="left"/>
        <w:rPr>
          <w:rFonts w:asciiTheme="minorHAnsi" w:hAnsiTheme="minorHAnsi" w:cstheme="minorHAnsi"/>
        </w:rPr>
      </w:pPr>
    </w:p>
    <w:p w14:paraId="74959C25" w14:textId="701006FC" w:rsidR="00DC3D8B" w:rsidRPr="002655A5" w:rsidRDefault="00A05ED0">
      <w:pPr>
        <w:pStyle w:val="Ttulo1"/>
        <w:ind w:left="282" w:hanging="283"/>
        <w:rPr>
          <w:rFonts w:asciiTheme="minorHAnsi" w:hAnsiTheme="minorHAnsi" w:cstheme="minorHAnsi"/>
          <w:sz w:val="22"/>
        </w:rPr>
      </w:pPr>
      <w:bookmarkStart w:id="5" w:name="_Toc149317857"/>
      <w:r w:rsidRPr="002655A5">
        <w:rPr>
          <w:rFonts w:asciiTheme="minorHAnsi" w:hAnsiTheme="minorHAnsi" w:cstheme="minorHAnsi"/>
          <w:sz w:val="22"/>
        </w:rPr>
        <w:t>Explicación de los archivos de configuración</w:t>
      </w:r>
      <w:bookmarkEnd w:id="5"/>
      <w:r w:rsidRPr="002655A5">
        <w:rPr>
          <w:rFonts w:asciiTheme="minorHAnsi" w:hAnsiTheme="minorHAnsi" w:cstheme="minorHAnsi"/>
          <w:sz w:val="22"/>
        </w:rPr>
        <w:t xml:space="preserve">   </w:t>
      </w:r>
    </w:p>
    <w:p w14:paraId="31E8D49A" w14:textId="77777777" w:rsidR="00B4367F" w:rsidRPr="002655A5" w:rsidRDefault="00B4367F" w:rsidP="00B4367F">
      <w:pPr>
        <w:rPr>
          <w:rFonts w:asciiTheme="minorHAnsi" w:hAnsiTheme="minorHAnsi" w:cstheme="minorHAnsi"/>
        </w:rPr>
      </w:pPr>
    </w:p>
    <w:p w14:paraId="2A9422D1" w14:textId="77777777" w:rsidR="00DC3D8B" w:rsidRPr="002655A5" w:rsidRDefault="00A05ED0">
      <w:pPr>
        <w:spacing w:after="157"/>
        <w:ind w:left="3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 xml:space="preserve">En cada carpeta hay un archivo de configuración, se explican a continuación la configuración de cada archivo:   </w:t>
      </w:r>
    </w:p>
    <w:p w14:paraId="10086AA5" w14:textId="509EC0B6" w:rsidR="00DC3D8B" w:rsidRPr="002655A5" w:rsidRDefault="00A05ED0" w:rsidP="005C7DB1">
      <w:pPr>
        <w:ind w:left="38"/>
        <w:rPr>
          <w:rFonts w:asciiTheme="minorHAnsi" w:hAnsiTheme="minorHAnsi" w:cstheme="minorHAnsi"/>
          <w:u w:val="single"/>
        </w:rPr>
      </w:pPr>
      <w:r w:rsidRPr="002655A5">
        <w:rPr>
          <w:rFonts w:asciiTheme="minorHAnsi" w:hAnsiTheme="minorHAnsi" w:cstheme="minorHAnsi"/>
          <w:b/>
        </w:rPr>
        <w:t>Archivo</w:t>
      </w:r>
      <w:r w:rsidR="003C5C63" w:rsidRPr="002655A5">
        <w:rPr>
          <w:rFonts w:asciiTheme="minorHAnsi" w:hAnsiTheme="minorHAnsi" w:cstheme="minorHAnsi"/>
          <w:b/>
        </w:rPr>
        <w:t xml:space="preserve"> 1</w:t>
      </w:r>
      <w:r w:rsidRPr="002655A5">
        <w:rPr>
          <w:rFonts w:asciiTheme="minorHAnsi" w:hAnsiTheme="minorHAnsi" w:cstheme="minorHAnsi"/>
          <w:b/>
        </w:rPr>
        <w:t xml:space="preserve">: </w:t>
      </w:r>
      <w:proofErr w:type="spellStart"/>
      <w:r w:rsidR="00CC228C" w:rsidRPr="002655A5">
        <w:rPr>
          <w:rFonts w:asciiTheme="minorHAnsi" w:hAnsiTheme="minorHAnsi" w:cstheme="minorHAnsi"/>
        </w:rPr>
        <w:t>QbcStar</w:t>
      </w:r>
      <w:r w:rsidR="00F929CE" w:rsidRPr="002655A5">
        <w:rPr>
          <w:rFonts w:asciiTheme="minorHAnsi" w:hAnsiTheme="minorHAnsi" w:cstheme="minorHAnsi"/>
          <w:b/>
        </w:rPr>
        <w:t>.exe.config</w:t>
      </w:r>
      <w:proofErr w:type="spellEnd"/>
    </w:p>
    <w:p w14:paraId="778539F0" w14:textId="4D0C9B61" w:rsidR="00C54873" w:rsidRPr="002655A5" w:rsidRDefault="00C54873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</w:p>
    <w:p w14:paraId="2DEFF0B1" w14:textId="410BEF2D" w:rsidR="00DC3D8B" w:rsidRPr="002655A5" w:rsidRDefault="00CC228C" w:rsidP="00AE4CB7">
      <w:pPr>
        <w:spacing w:after="4" w:line="216" w:lineRule="auto"/>
        <w:ind w:left="36" w:right="36" w:firstLine="1"/>
        <w:jc w:val="left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noProof/>
        </w:rPr>
        <w:drawing>
          <wp:inline distT="0" distB="0" distL="0" distR="0" wp14:anchorId="33BB8D4C" wp14:editId="47F027BB">
            <wp:extent cx="5958840" cy="1569720"/>
            <wp:effectExtent l="57150" t="57150" r="99060" b="87630"/>
            <wp:docPr id="2141808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08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56972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3E6BC" w14:textId="06FFD4C1" w:rsidR="00CC110C" w:rsidRPr="002655A5" w:rsidRDefault="00F927A5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                                                    </w:t>
      </w:r>
      <w:r w:rsidR="00EC7551"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6.1</w:t>
      </w:r>
    </w:p>
    <w:p w14:paraId="79A0C8E9" w14:textId="77777777" w:rsidR="00CA2A67" w:rsidRPr="002655A5" w:rsidRDefault="00CA2A67">
      <w:pPr>
        <w:spacing w:after="0" w:line="259" w:lineRule="auto"/>
        <w:ind w:left="0" w:right="2373" w:firstLine="0"/>
        <w:jc w:val="center"/>
        <w:rPr>
          <w:rFonts w:asciiTheme="minorHAnsi" w:hAnsiTheme="minorHAnsi" w:cstheme="minorHAnsi"/>
        </w:rPr>
      </w:pPr>
    </w:p>
    <w:p w14:paraId="7A99AA1A" w14:textId="290D8C76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 xml:space="preserve">Línea 11: </w:t>
      </w:r>
      <w:r w:rsidRPr="002655A5">
        <w:rPr>
          <w:rFonts w:asciiTheme="minorHAnsi" w:hAnsiTheme="minorHAnsi" w:cstheme="minorHAnsi"/>
        </w:rPr>
        <w:t>Se configura el nombre del Equipo.</w:t>
      </w:r>
    </w:p>
    <w:p w14:paraId="501179D1" w14:textId="2CD30C69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  <w:bCs/>
        </w:rPr>
        <w:t xml:space="preserve">Línea 11: </w:t>
      </w:r>
      <w:r w:rsidRPr="002655A5">
        <w:rPr>
          <w:rFonts w:asciiTheme="minorHAnsi" w:hAnsiTheme="minorHAnsi" w:cstheme="minorHAnsi"/>
        </w:rPr>
        <w:t>Se configura el nombre de la Interfaz.</w:t>
      </w:r>
    </w:p>
    <w:p w14:paraId="1E8A0DAE" w14:textId="406D2D53" w:rsidR="006A1C4D" w:rsidRPr="002655A5" w:rsidRDefault="006A1C4D" w:rsidP="00AE4CB7">
      <w:pPr>
        <w:spacing w:after="0"/>
        <w:ind w:left="0" w:right="28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>Línea 1</w:t>
      </w:r>
      <w:r w:rsidR="0043298C" w:rsidRPr="002655A5">
        <w:rPr>
          <w:rFonts w:asciiTheme="minorHAnsi" w:hAnsiTheme="minorHAnsi" w:cstheme="minorHAnsi"/>
          <w:b/>
        </w:rPr>
        <w:t>2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nombre del log, para guardar los archivos de auditoría y soporte.</w:t>
      </w:r>
    </w:p>
    <w:p w14:paraId="313B824F" w14:textId="7766193A" w:rsidR="006A1C4D" w:rsidRPr="002655A5" w:rsidRDefault="006A1C4D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 w:rsidR="0043298C" w:rsidRPr="002655A5">
        <w:rPr>
          <w:rFonts w:asciiTheme="minorHAnsi" w:hAnsiTheme="minorHAnsi" w:cstheme="minorHAnsi"/>
          <w:b/>
        </w:rPr>
        <w:t>3</w:t>
      </w:r>
      <w:r w:rsidRPr="002655A5">
        <w:rPr>
          <w:rFonts w:asciiTheme="minorHAnsi" w:hAnsiTheme="minorHAnsi" w:cstheme="minorHAnsi"/>
          <w:b/>
        </w:rPr>
        <w:t>:</w:t>
      </w:r>
      <w:r w:rsidRPr="002655A5">
        <w:rPr>
          <w:rFonts w:asciiTheme="minorHAnsi" w:hAnsiTheme="minorHAnsi" w:cstheme="minorHAnsi"/>
        </w:rPr>
        <w:t xml:space="preserve"> Se configura la carpeta para guardar los Log de auditoría y soporte.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5302F015" w14:textId="6F536EF7" w:rsidR="006A1C4D" w:rsidRPr="002655A5" w:rsidRDefault="006A1C4D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1</w:t>
      </w:r>
      <w:r w:rsidR="0043298C" w:rsidRPr="002655A5">
        <w:rPr>
          <w:rFonts w:asciiTheme="minorHAnsi" w:hAnsiTheme="minorHAnsi" w:cstheme="minorHAnsi"/>
          <w:b/>
        </w:rPr>
        <w:t>4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</w:rPr>
        <w:t>Se configura la variable que genera log de la interfaz</w:t>
      </w:r>
      <w:r w:rsidRPr="002655A5">
        <w:rPr>
          <w:rFonts w:asciiTheme="minorHAnsi" w:hAnsiTheme="minorHAnsi" w:cstheme="minorHAnsi"/>
          <w:b/>
        </w:rPr>
        <w:t>.</w:t>
      </w:r>
    </w:p>
    <w:p w14:paraId="2A9DF933" w14:textId="4C2404E2" w:rsidR="00CC228C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15: </w:t>
      </w:r>
      <w:r w:rsidRPr="002655A5">
        <w:rPr>
          <w:rFonts w:asciiTheme="minorHAnsi" w:hAnsiTheme="minorHAnsi" w:cstheme="minorHAnsi"/>
          <w:bCs/>
        </w:rPr>
        <w:t>Tiempo de ejecución por ciclos en segundos.</w:t>
      </w:r>
      <w:r w:rsidR="00CC228C" w:rsidRPr="002655A5">
        <w:rPr>
          <w:rFonts w:asciiTheme="minorHAnsi" w:hAnsiTheme="minorHAnsi" w:cstheme="minorHAnsi"/>
          <w:bCs/>
        </w:rPr>
        <w:t xml:space="preserve"> </w:t>
      </w:r>
    </w:p>
    <w:p w14:paraId="6A57EAC0" w14:textId="11ECF30C" w:rsidR="006A1C4D" w:rsidRPr="002655A5" w:rsidRDefault="006A1C4D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FB1A6D" w:rsidRPr="002655A5">
        <w:rPr>
          <w:rFonts w:asciiTheme="minorHAnsi" w:hAnsiTheme="minorHAnsi" w:cstheme="minorHAnsi"/>
          <w:b/>
        </w:rPr>
        <w:t>17</w:t>
      </w:r>
      <w:r w:rsidRPr="002655A5">
        <w:rPr>
          <w:rFonts w:asciiTheme="minorHAnsi" w:hAnsiTheme="minorHAnsi" w:cstheme="minorHAnsi"/>
          <w:b/>
        </w:rPr>
        <w:t>:</w:t>
      </w:r>
      <w:r w:rsidR="00FB1A6D" w:rsidRPr="002655A5">
        <w:rPr>
          <w:rFonts w:asciiTheme="minorHAnsi" w:hAnsiTheme="minorHAnsi" w:cstheme="minorHAnsi"/>
          <w:b/>
        </w:rPr>
        <w:t xml:space="preserve"> </w:t>
      </w:r>
      <w:r w:rsidR="00FB1A6D" w:rsidRPr="002655A5">
        <w:rPr>
          <w:rFonts w:asciiTheme="minorHAnsi" w:hAnsiTheme="minorHAnsi" w:cstheme="minorHAnsi"/>
          <w:bCs/>
        </w:rPr>
        <w:t xml:space="preserve">Se configura </w:t>
      </w:r>
      <w:r w:rsidR="00CC228C" w:rsidRPr="002655A5">
        <w:rPr>
          <w:rFonts w:asciiTheme="minorHAnsi" w:hAnsiTheme="minorHAnsi" w:cstheme="minorHAnsi"/>
          <w:bCs/>
        </w:rPr>
        <w:t xml:space="preserve">la ruta dónde se </w:t>
      </w:r>
      <w:r w:rsidR="00AE4CB7" w:rsidRPr="002655A5">
        <w:rPr>
          <w:rFonts w:asciiTheme="minorHAnsi" w:hAnsiTheme="minorHAnsi" w:cstheme="minorHAnsi"/>
          <w:bCs/>
        </w:rPr>
        <w:t>hospedarán</w:t>
      </w:r>
      <w:r w:rsidR="00CC228C" w:rsidRPr="002655A5">
        <w:rPr>
          <w:rFonts w:asciiTheme="minorHAnsi" w:hAnsiTheme="minorHAnsi" w:cstheme="minorHAnsi"/>
          <w:bCs/>
        </w:rPr>
        <w:t xml:space="preserve"> los archivos .XML con los resultados</w:t>
      </w:r>
      <w:r w:rsidR="00AE4CB7" w:rsidRPr="002655A5">
        <w:rPr>
          <w:rFonts w:asciiTheme="minorHAnsi" w:hAnsiTheme="minorHAnsi" w:cstheme="minorHAnsi"/>
          <w:bCs/>
        </w:rPr>
        <w:t xml:space="preserve"> procesados del analizador</w:t>
      </w:r>
      <w:r w:rsidR="00FB1A6D" w:rsidRPr="002655A5">
        <w:rPr>
          <w:rFonts w:asciiTheme="minorHAnsi" w:hAnsiTheme="minorHAnsi" w:cstheme="minorHAnsi"/>
          <w:b/>
        </w:rPr>
        <w:t>.</w:t>
      </w:r>
    </w:p>
    <w:p w14:paraId="252DB215" w14:textId="2A6AB2D9" w:rsidR="00FB1A6D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18: </w:t>
      </w:r>
      <w:r w:rsidR="00CC228C" w:rsidRPr="002655A5">
        <w:rPr>
          <w:rFonts w:asciiTheme="minorHAnsi" w:hAnsiTheme="minorHAnsi" w:cstheme="minorHAnsi"/>
          <w:bCs/>
        </w:rPr>
        <w:t xml:space="preserve">Se configura </w:t>
      </w:r>
      <w:r w:rsidR="00AE4CB7" w:rsidRPr="002655A5">
        <w:rPr>
          <w:rFonts w:asciiTheme="minorHAnsi" w:hAnsiTheme="minorHAnsi" w:cstheme="minorHAnsi"/>
          <w:bCs/>
        </w:rPr>
        <w:t>la ruta para transferir los archivos que presentaron errores durante el procesamiento</w:t>
      </w:r>
      <w:r w:rsidR="00CC228C" w:rsidRPr="002655A5">
        <w:rPr>
          <w:rFonts w:asciiTheme="minorHAnsi" w:hAnsiTheme="minorHAnsi" w:cstheme="minorHAnsi"/>
          <w:b/>
        </w:rPr>
        <w:t>.</w:t>
      </w:r>
    </w:p>
    <w:p w14:paraId="0E8BD316" w14:textId="443E3D5B" w:rsidR="00FB1A6D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>Línea 1</w:t>
      </w:r>
      <w:r w:rsidR="00AE4CB7" w:rsidRPr="002655A5">
        <w:rPr>
          <w:rFonts w:asciiTheme="minorHAnsi" w:hAnsiTheme="minorHAnsi" w:cstheme="minorHAnsi"/>
          <w:b/>
        </w:rPr>
        <w:t>9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 xml:space="preserve">Se configura la </w:t>
      </w:r>
      <w:r w:rsidR="00AE4CB7" w:rsidRPr="002655A5">
        <w:rPr>
          <w:rFonts w:asciiTheme="minorHAnsi" w:hAnsiTheme="minorHAnsi" w:cstheme="minorHAnsi"/>
          <w:bCs/>
        </w:rPr>
        <w:t>ruta para transferir los archivos que se procesaron correctamente</w:t>
      </w:r>
      <w:r w:rsidRPr="002655A5">
        <w:rPr>
          <w:rFonts w:asciiTheme="minorHAnsi" w:hAnsiTheme="minorHAnsi" w:cstheme="minorHAnsi"/>
          <w:b/>
        </w:rPr>
        <w:t>.</w:t>
      </w:r>
    </w:p>
    <w:p w14:paraId="2C9A9320" w14:textId="77777777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</w:p>
    <w:p w14:paraId="6C5AF6C9" w14:textId="211E769A" w:rsidR="00AE4CB7" w:rsidRPr="002655A5" w:rsidRDefault="00AE4CB7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21: </w:t>
      </w:r>
      <w:r w:rsidRPr="002655A5">
        <w:rPr>
          <w:rFonts w:asciiTheme="minorHAnsi" w:hAnsiTheme="minorHAnsi" w:cstheme="minorHAnsi"/>
          <w:bCs/>
        </w:rPr>
        <w:t>Se configura el nombre de usuario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788642B3" w14:textId="3FEC6E94" w:rsidR="00FB1A6D" w:rsidRPr="002655A5" w:rsidRDefault="00FB1A6D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22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contraseña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65518BFB" w14:textId="4EA3726C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Cs/>
        </w:rPr>
      </w:pPr>
      <w:r w:rsidRPr="002655A5">
        <w:rPr>
          <w:rFonts w:asciiTheme="minorHAnsi" w:hAnsiTheme="minorHAnsi" w:cstheme="minorHAnsi"/>
          <w:b/>
        </w:rPr>
        <w:lastRenderedPageBreak/>
        <w:t xml:space="preserve">Línea 23: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obtener el Token en el envío de resultados al WS.</w:t>
      </w:r>
    </w:p>
    <w:p w14:paraId="0576DD53" w14:textId="3DD795E6" w:rsidR="00CC228C" w:rsidRPr="002655A5" w:rsidRDefault="00CC228C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24:</w:t>
      </w:r>
      <w:r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  <w:bCs/>
        </w:rPr>
        <w:t xml:space="preserve">Se configura el </w:t>
      </w:r>
      <w:r w:rsidR="00AE4CB7" w:rsidRPr="002655A5">
        <w:rPr>
          <w:rFonts w:asciiTheme="minorHAnsi" w:hAnsiTheme="minorHAnsi" w:cstheme="minorHAnsi"/>
          <w:bCs/>
        </w:rPr>
        <w:t xml:space="preserve">ENDPOINT </w:t>
      </w:r>
      <w:r w:rsidRPr="002655A5">
        <w:rPr>
          <w:rFonts w:asciiTheme="minorHAnsi" w:hAnsiTheme="minorHAnsi" w:cstheme="minorHAnsi"/>
          <w:bCs/>
        </w:rPr>
        <w:t>para enviar de resultados al WS</w:t>
      </w:r>
      <w:r w:rsidRPr="002655A5">
        <w:rPr>
          <w:rFonts w:asciiTheme="minorHAnsi" w:hAnsiTheme="minorHAnsi" w:cstheme="minorHAnsi"/>
        </w:rPr>
        <w:t>.</w:t>
      </w:r>
      <w:r w:rsidRPr="002655A5">
        <w:rPr>
          <w:rFonts w:asciiTheme="minorHAnsi" w:hAnsiTheme="minorHAnsi" w:cstheme="minorHAnsi"/>
          <w:b/>
        </w:rPr>
        <w:t xml:space="preserve"> </w:t>
      </w:r>
    </w:p>
    <w:p w14:paraId="00257697" w14:textId="1B4BE7D3" w:rsidR="00CC228C" w:rsidRPr="002655A5" w:rsidRDefault="00391748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Línea </w:t>
      </w:r>
      <w:r w:rsidR="00CC228C" w:rsidRPr="002655A5">
        <w:rPr>
          <w:rFonts w:asciiTheme="minorHAnsi" w:hAnsiTheme="minorHAnsi" w:cstheme="minorHAnsi"/>
          <w:b/>
        </w:rPr>
        <w:t>25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la cabecera para el consumo del WS</w:t>
      </w:r>
      <w:r w:rsidRPr="002655A5">
        <w:rPr>
          <w:rFonts w:asciiTheme="minorHAnsi" w:hAnsiTheme="minorHAnsi" w:cstheme="minorHAnsi"/>
          <w:b/>
        </w:rPr>
        <w:t>.</w:t>
      </w:r>
    </w:p>
    <w:p w14:paraId="530D0AA0" w14:textId="62D945DC" w:rsidR="00391748" w:rsidRPr="002655A5" w:rsidRDefault="00391748" w:rsidP="00AE4CB7">
      <w:pPr>
        <w:spacing w:after="0"/>
        <w:ind w:left="0" w:right="28" w:firstLine="0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Línea 2</w:t>
      </w:r>
      <w:r w:rsidR="00CC228C" w:rsidRPr="002655A5">
        <w:rPr>
          <w:rFonts w:asciiTheme="minorHAnsi" w:hAnsiTheme="minorHAnsi" w:cstheme="minorHAnsi"/>
          <w:b/>
        </w:rPr>
        <w:t>6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</w:t>
      </w:r>
      <w:r w:rsidR="00022050" w:rsidRPr="002655A5">
        <w:rPr>
          <w:rFonts w:asciiTheme="minorHAnsi" w:hAnsiTheme="minorHAnsi" w:cstheme="minorHAnsi"/>
          <w:bCs/>
        </w:rPr>
        <w:t xml:space="preserve"> el nombre del dispositivo médico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5D9D5F35" w14:textId="4BBE3213" w:rsidR="006A1C4D" w:rsidRPr="002655A5" w:rsidRDefault="00022050" w:rsidP="00AE4CB7">
      <w:pPr>
        <w:spacing w:after="0"/>
        <w:ind w:left="0" w:right="28" w:firstLine="0"/>
        <w:rPr>
          <w:rFonts w:asciiTheme="minorHAnsi" w:hAnsiTheme="minorHAnsi" w:cstheme="minorHAnsi"/>
          <w:bCs/>
          <w:u w:val="single"/>
        </w:rPr>
      </w:pPr>
      <w:r w:rsidRPr="002655A5">
        <w:rPr>
          <w:rFonts w:asciiTheme="minorHAnsi" w:hAnsiTheme="minorHAnsi" w:cstheme="minorHAnsi"/>
          <w:b/>
        </w:rPr>
        <w:t>Línea 2</w:t>
      </w:r>
      <w:r w:rsidR="00CC228C" w:rsidRPr="002655A5">
        <w:rPr>
          <w:rFonts w:asciiTheme="minorHAnsi" w:hAnsiTheme="minorHAnsi" w:cstheme="minorHAnsi"/>
          <w:b/>
        </w:rPr>
        <w:t>7</w:t>
      </w:r>
      <w:r w:rsidRPr="002655A5">
        <w:rPr>
          <w:rFonts w:asciiTheme="minorHAnsi" w:hAnsiTheme="minorHAnsi" w:cstheme="minorHAnsi"/>
          <w:b/>
        </w:rPr>
        <w:t xml:space="preserve">: </w:t>
      </w:r>
      <w:r w:rsidRPr="002655A5">
        <w:rPr>
          <w:rFonts w:asciiTheme="minorHAnsi" w:hAnsiTheme="minorHAnsi" w:cstheme="minorHAnsi"/>
          <w:bCs/>
        </w:rPr>
        <w:t>Se configura el nombre del reactivo para el respectivo envió del objeto JSON en el WS</w:t>
      </w:r>
      <w:r w:rsidRPr="002655A5">
        <w:rPr>
          <w:rFonts w:asciiTheme="minorHAnsi" w:hAnsiTheme="minorHAnsi" w:cstheme="minorHAnsi"/>
          <w:b/>
        </w:rPr>
        <w:t>.</w:t>
      </w:r>
    </w:p>
    <w:p w14:paraId="4FC12EAB" w14:textId="77777777" w:rsidR="00CC228C" w:rsidRPr="002655A5" w:rsidRDefault="00CC228C" w:rsidP="00AE4CB7">
      <w:pPr>
        <w:ind w:left="0" w:right="28" w:firstLine="0"/>
        <w:rPr>
          <w:rFonts w:asciiTheme="minorHAnsi" w:hAnsiTheme="minorHAnsi" w:cstheme="minorHAnsi"/>
          <w:b/>
        </w:rPr>
      </w:pPr>
    </w:p>
    <w:p w14:paraId="5DD0C31C" w14:textId="77777777" w:rsidR="006A1C4D" w:rsidRPr="002655A5" w:rsidRDefault="006A1C4D" w:rsidP="00AE4CB7">
      <w:pPr>
        <w:spacing w:after="168" w:line="249" w:lineRule="auto"/>
        <w:ind w:right="28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t xml:space="preserve">Nota: </w:t>
      </w:r>
      <w:r w:rsidRPr="002655A5">
        <w:rPr>
          <w:rFonts w:asciiTheme="minorHAnsi" w:hAnsiTheme="minorHAnsi" w:cstheme="minorHAnsi"/>
        </w:rPr>
        <w:t xml:space="preserve">las demás líneas se dejan tal cual como están configuradas. Los puertos de conexión se seleccionan directamente desde la interfaz. </w:t>
      </w:r>
    </w:p>
    <w:p w14:paraId="59996FC4" w14:textId="77777777" w:rsidR="005747D2" w:rsidRPr="002655A5" w:rsidRDefault="005747D2" w:rsidP="00506F2B">
      <w:pPr>
        <w:ind w:left="0" w:firstLine="0"/>
        <w:rPr>
          <w:rFonts w:asciiTheme="minorHAnsi" w:hAnsiTheme="minorHAnsi" w:cstheme="minorHAnsi"/>
        </w:rPr>
      </w:pPr>
    </w:p>
    <w:p w14:paraId="2E127229" w14:textId="3E6CE4F9" w:rsidR="00A11261" w:rsidRPr="002655A5" w:rsidRDefault="001609B0" w:rsidP="001609B0">
      <w:pPr>
        <w:pStyle w:val="Ttulo1"/>
        <w:rPr>
          <w:rFonts w:asciiTheme="minorHAnsi" w:hAnsiTheme="minorHAnsi" w:cstheme="minorHAnsi"/>
          <w:sz w:val="22"/>
        </w:rPr>
      </w:pPr>
      <w:bookmarkStart w:id="6" w:name="_Toc149317858"/>
      <w:r w:rsidRPr="002655A5">
        <w:rPr>
          <w:rFonts w:asciiTheme="minorHAnsi" w:hAnsiTheme="minorHAnsi" w:cstheme="minorHAnsi"/>
          <w:sz w:val="22"/>
        </w:rPr>
        <w:t xml:space="preserve">Imágenes </w:t>
      </w:r>
      <w:r w:rsidR="0043482D" w:rsidRPr="002655A5">
        <w:rPr>
          <w:rFonts w:asciiTheme="minorHAnsi" w:hAnsiTheme="minorHAnsi" w:cstheme="minorHAnsi"/>
          <w:sz w:val="22"/>
        </w:rPr>
        <w:t>de la</w:t>
      </w:r>
      <w:r w:rsidRPr="002655A5">
        <w:rPr>
          <w:rFonts w:asciiTheme="minorHAnsi" w:hAnsiTheme="minorHAnsi" w:cstheme="minorHAnsi"/>
          <w:sz w:val="22"/>
        </w:rPr>
        <w:t xml:space="preserve"> </w:t>
      </w:r>
      <w:r w:rsidR="00A11261" w:rsidRPr="002655A5">
        <w:rPr>
          <w:rFonts w:asciiTheme="minorHAnsi" w:hAnsiTheme="minorHAnsi" w:cstheme="minorHAnsi"/>
          <w:sz w:val="22"/>
        </w:rPr>
        <w:t xml:space="preserve">Interfaz </w:t>
      </w:r>
      <w:r w:rsidR="00C602CF">
        <w:rPr>
          <w:rFonts w:asciiTheme="minorHAnsi" w:hAnsiTheme="minorHAnsi" w:cstheme="minorHAnsi"/>
          <w:sz w:val="22"/>
        </w:rPr>
        <w:t>GENERICA</w:t>
      </w:r>
      <w:bookmarkEnd w:id="6"/>
    </w:p>
    <w:p w14:paraId="29F2C329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14B258DA" w14:textId="07999B93" w:rsidR="00B90B0B" w:rsidRPr="002655A5" w:rsidRDefault="000231D7" w:rsidP="000231D7">
      <w:pPr>
        <w:pStyle w:val="Ttulo2"/>
        <w:rPr>
          <w:rFonts w:asciiTheme="minorHAnsi" w:hAnsiTheme="minorHAnsi" w:cstheme="minorHAnsi"/>
          <w:sz w:val="22"/>
        </w:rPr>
      </w:pPr>
      <w:bookmarkStart w:id="7" w:name="_Toc149317859"/>
      <w:r w:rsidRPr="002655A5">
        <w:rPr>
          <w:rFonts w:asciiTheme="minorHAnsi" w:hAnsiTheme="minorHAnsi" w:cstheme="minorHAnsi"/>
          <w:sz w:val="22"/>
        </w:rPr>
        <w:t>Ventanas de inicio y ejecución</w:t>
      </w:r>
      <w:bookmarkEnd w:id="7"/>
    </w:p>
    <w:p w14:paraId="6710B917" w14:textId="77777777" w:rsidR="000231D7" w:rsidRPr="002655A5" w:rsidRDefault="000231D7" w:rsidP="000231D7">
      <w:pPr>
        <w:rPr>
          <w:rFonts w:asciiTheme="minorHAnsi" w:hAnsiTheme="minorHAnsi" w:cstheme="minorHAnsi"/>
        </w:rPr>
      </w:pPr>
    </w:p>
    <w:p w14:paraId="4F47A9E0" w14:textId="57305BD5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>Ejecute el archivo “</w:t>
      </w:r>
      <w:r w:rsidR="00506F2B" w:rsidRPr="002655A5">
        <w:rPr>
          <w:rFonts w:asciiTheme="minorHAnsi" w:hAnsiTheme="minorHAnsi" w:cstheme="minorHAnsi"/>
        </w:rPr>
        <w:t>QbcStar</w:t>
      </w:r>
      <w:r w:rsidRPr="002655A5">
        <w:rPr>
          <w:rFonts w:asciiTheme="minorHAnsi" w:eastAsia="Times New Roman" w:hAnsiTheme="minorHAnsi" w:cstheme="minorHAnsi"/>
          <w:color w:val="auto"/>
        </w:rPr>
        <w:t>.exe” dentro del folder de la interfaz</w:t>
      </w:r>
      <w:r w:rsidR="000F0B87" w:rsidRPr="002655A5">
        <w:rPr>
          <w:rFonts w:asciiTheme="minorHAnsi" w:eastAsia="Times New Roman" w:hAnsiTheme="minorHAnsi" w:cstheme="minorHAnsi"/>
          <w:color w:val="auto"/>
        </w:rPr>
        <w:t>.</w:t>
      </w:r>
    </w:p>
    <w:p w14:paraId="1CB89A49" w14:textId="4A775A45" w:rsidR="000F3C9F" w:rsidRPr="002655A5" w:rsidRDefault="000F3C9F" w:rsidP="000F3C9F">
      <w:pPr>
        <w:pStyle w:val="Prrafodelista"/>
        <w:numPr>
          <w:ilvl w:val="0"/>
          <w:numId w:val="6"/>
        </w:numPr>
        <w:spacing w:after="0"/>
        <w:ind w:right="462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hAnsiTheme="minorHAnsi" w:cstheme="minorHAnsi"/>
        </w:rPr>
        <w:t>Esta pantalla se visualizará al momento de ejecutar el exe</w:t>
      </w:r>
      <w:r w:rsidR="007A322E" w:rsidRPr="002655A5">
        <w:rPr>
          <w:rFonts w:asciiTheme="minorHAnsi" w:hAnsiTheme="minorHAnsi" w:cstheme="minorHAnsi"/>
        </w:rPr>
        <w:t>. Recuerde que tardará entre 5 a 20 segundos en abrir, ya que al iniciarse esta realiza la petición al WS para obtener el token y el tiempo que tarda en ejecutarse, es el tiempo que tarda en llegar la respuesta del WS:</w:t>
      </w:r>
    </w:p>
    <w:p w14:paraId="2D630B07" w14:textId="77777777" w:rsidR="007A322E" w:rsidRPr="002655A5" w:rsidRDefault="007A322E" w:rsidP="007A322E">
      <w:pPr>
        <w:pStyle w:val="Prrafodelista"/>
        <w:spacing w:after="0"/>
        <w:ind w:left="763" w:right="462" w:firstLine="0"/>
        <w:rPr>
          <w:rFonts w:asciiTheme="minorHAnsi" w:eastAsia="Times New Roman" w:hAnsiTheme="minorHAnsi" w:cstheme="minorHAnsi"/>
          <w:color w:val="auto"/>
        </w:rPr>
      </w:pPr>
    </w:p>
    <w:p w14:paraId="666D19F4" w14:textId="75F24EDF" w:rsidR="00DC3D8B" w:rsidRPr="002655A5" w:rsidRDefault="00DC3D8B" w:rsidP="004C19F6">
      <w:pPr>
        <w:pStyle w:val="Ttulo1"/>
        <w:numPr>
          <w:ilvl w:val="0"/>
          <w:numId w:val="0"/>
        </w:numPr>
        <w:rPr>
          <w:rFonts w:asciiTheme="minorHAnsi" w:hAnsiTheme="minorHAnsi" w:cstheme="minorHAnsi"/>
          <w:sz w:val="22"/>
        </w:rPr>
      </w:pPr>
    </w:p>
    <w:p w14:paraId="37F91DAD" w14:textId="3C6A5C38" w:rsidR="007A322E" w:rsidRPr="002655A5" w:rsidRDefault="007A322E" w:rsidP="007A322E">
      <w:pPr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noProof/>
        </w:rPr>
        <w:drawing>
          <wp:inline distT="0" distB="0" distL="0" distR="0" wp14:anchorId="5760A097" wp14:editId="629A2C90">
            <wp:extent cx="3635055" cy="1257409"/>
            <wp:effectExtent l="0" t="0" r="3810" b="0"/>
            <wp:docPr id="10191969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9696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BFB7" w14:textId="1E6255C6" w:rsidR="00E6399D" w:rsidRPr="002655A5" w:rsidRDefault="007A322E" w:rsidP="007A322E">
      <w:pPr>
        <w:jc w:val="center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Imagen 7.1</w:t>
      </w:r>
    </w:p>
    <w:p w14:paraId="055B320A" w14:textId="77777777" w:rsidR="007A322E" w:rsidRPr="002655A5" w:rsidRDefault="007A322E" w:rsidP="007A322E">
      <w:pPr>
        <w:jc w:val="center"/>
        <w:rPr>
          <w:rFonts w:asciiTheme="minorHAnsi" w:hAnsiTheme="minorHAnsi" w:cstheme="minorHAnsi"/>
          <w:b/>
          <w:bCs/>
        </w:rPr>
      </w:pPr>
    </w:p>
    <w:p w14:paraId="739C6FE3" w14:textId="77777777" w:rsidR="007A322E" w:rsidRPr="002655A5" w:rsidRDefault="007A322E" w:rsidP="007A322E">
      <w:pPr>
        <w:jc w:val="center"/>
        <w:rPr>
          <w:rFonts w:asciiTheme="minorHAnsi" w:hAnsiTheme="minorHAnsi" w:cstheme="minorHAnsi"/>
          <w:b/>
          <w:bCs/>
        </w:rPr>
      </w:pPr>
    </w:p>
    <w:p w14:paraId="663CA2FE" w14:textId="48835A35" w:rsidR="007A322E" w:rsidRPr="002655A5" w:rsidRDefault="007A322E" w:rsidP="007A322E">
      <w:pPr>
        <w:pStyle w:val="Prrafodelista"/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</w:rPr>
        <w:t xml:space="preserve">Una vez obtenida la respuesta del WS con el token, a continuación, aparecerá una ventana como la siguiente: </w:t>
      </w:r>
    </w:p>
    <w:p w14:paraId="6BE99521" w14:textId="7CF0CE39" w:rsidR="00DC3D8B" w:rsidRPr="002655A5" w:rsidRDefault="00A05ED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b/>
        </w:rPr>
        <w:lastRenderedPageBreak/>
        <w:t xml:space="preserve"> </w:t>
      </w:r>
      <w:r w:rsidRPr="002655A5">
        <w:rPr>
          <w:rFonts w:asciiTheme="minorHAnsi" w:hAnsiTheme="minorHAnsi" w:cstheme="minorHAnsi"/>
        </w:rPr>
        <w:t xml:space="preserve"> </w:t>
      </w:r>
      <w:r w:rsidR="00720DA0" w:rsidRPr="002655A5">
        <w:rPr>
          <w:rFonts w:asciiTheme="minorHAnsi" w:hAnsiTheme="minorHAnsi" w:cstheme="minorHAnsi"/>
          <w:noProof/>
        </w:rPr>
        <w:drawing>
          <wp:inline distT="0" distB="0" distL="0" distR="0" wp14:anchorId="3D2469D4" wp14:editId="6ECC5915">
            <wp:extent cx="4435564" cy="2880000"/>
            <wp:effectExtent l="57150" t="57150" r="98425" b="92075"/>
            <wp:docPr id="2086860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6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564" cy="2880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49DE5" w14:textId="0B817697" w:rsidR="00495DC0" w:rsidRPr="002655A5" w:rsidRDefault="00495DC0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506F2B" w:rsidRPr="002655A5">
        <w:rPr>
          <w:rFonts w:asciiTheme="minorHAnsi" w:hAnsiTheme="minorHAnsi" w:cstheme="minorHAnsi"/>
          <w:b/>
        </w:rPr>
        <w:t>7.</w:t>
      </w:r>
      <w:r w:rsidR="007A322E" w:rsidRPr="002655A5">
        <w:rPr>
          <w:rFonts w:asciiTheme="minorHAnsi" w:hAnsiTheme="minorHAnsi" w:cstheme="minorHAnsi"/>
          <w:b/>
        </w:rPr>
        <w:t>2</w:t>
      </w:r>
    </w:p>
    <w:p w14:paraId="2BB76525" w14:textId="77777777" w:rsidR="00CF4A36" w:rsidRPr="002655A5" w:rsidRDefault="00CF4A36" w:rsidP="00126A4D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629248DE" w14:textId="66E164AA" w:rsidR="004F4842" w:rsidRPr="002655A5" w:rsidRDefault="007A322E" w:rsidP="007A322E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>Para limpiar el terminal puede dar clic en carga de resultados</w:t>
      </w:r>
      <w:r w:rsidR="00CF4A36" w:rsidRPr="002655A5">
        <w:rPr>
          <w:rFonts w:asciiTheme="minorHAnsi" w:hAnsiTheme="minorHAnsi" w:cstheme="minorHAnsi"/>
          <w:bCs/>
        </w:rPr>
        <w:t xml:space="preserve"> (Imagen 7.3 recuadro 1.)</w:t>
      </w:r>
    </w:p>
    <w:p w14:paraId="752C9B0A" w14:textId="32B02D22" w:rsidR="00CF4A36" w:rsidRPr="002655A5" w:rsidRDefault="00CF4A36" w:rsidP="00CF4A36">
      <w:pPr>
        <w:pStyle w:val="Prrafodelista"/>
        <w:numPr>
          <w:ilvl w:val="0"/>
          <w:numId w:val="29"/>
        </w:numPr>
        <w:spacing w:after="0" w:line="259" w:lineRule="auto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>Para iniciar con el procesamiento de los archivos .XML dar clic en conectar (Imagen 7.3 recuadro 2).</w:t>
      </w:r>
    </w:p>
    <w:p w14:paraId="143D2B73" w14:textId="2E6BC26B" w:rsidR="007A322E" w:rsidRPr="002655A5" w:rsidRDefault="007A322E" w:rsidP="007A322E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  <w:noProof/>
        </w:rPr>
        <w:drawing>
          <wp:inline distT="0" distB="0" distL="0" distR="0" wp14:anchorId="00717A90" wp14:editId="5A5B725F">
            <wp:extent cx="4422823" cy="2880000"/>
            <wp:effectExtent l="57150" t="57150" r="92075" b="92075"/>
            <wp:docPr id="311094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23" cy="2880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7234A7" w14:textId="01B97E4E" w:rsidR="007A322E" w:rsidRPr="002655A5" w:rsidRDefault="007A322E" w:rsidP="00CF4A36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7.3</w:t>
      </w:r>
      <w:bookmarkStart w:id="8" w:name="_Hlk146632968"/>
    </w:p>
    <w:p w14:paraId="55854EB2" w14:textId="03687BC7" w:rsidR="00992050" w:rsidRPr="002655A5" w:rsidRDefault="00506F2B" w:rsidP="008B6616">
      <w:pPr>
        <w:pStyle w:val="Ttulo2"/>
        <w:rPr>
          <w:rFonts w:asciiTheme="minorHAnsi" w:hAnsiTheme="minorHAnsi" w:cstheme="minorHAnsi"/>
          <w:sz w:val="22"/>
        </w:rPr>
      </w:pPr>
      <w:bookmarkStart w:id="9" w:name="_Toc149317860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3C7714" w:rsidRPr="002655A5">
        <w:rPr>
          <w:rFonts w:asciiTheme="minorHAnsi" w:hAnsiTheme="minorHAnsi" w:cstheme="minorHAnsi"/>
          <w:sz w:val="22"/>
        </w:rPr>
        <w:t xml:space="preserve"> </w:t>
      </w:r>
      <w:r w:rsidR="00C602CF">
        <w:rPr>
          <w:rFonts w:asciiTheme="minorHAnsi" w:hAnsiTheme="minorHAnsi" w:cstheme="minorHAnsi"/>
          <w:sz w:val="22"/>
        </w:rPr>
        <w:t>GENERICA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CD0EBC" w:rsidRPr="002655A5">
        <w:rPr>
          <w:rFonts w:asciiTheme="minorHAnsi" w:hAnsiTheme="minorHAnsi" w:cstheme="minorHAnsi"/>
          <w:sz w:val="22"/>
        </w:rPr>
        <w:t>Conexión</w:t>
      </w:r>
      <w:bookmarkEnd w:id="9"/>
    </w:p>
    <w:p w14:paraId="7628EA23" w14:textId="2F5FA3AC" w:rsidR="00992050" w:rsidRPr="002655A5" w:rsidRDefault="00992050" w:rsidP="00F26082">
      <w:pPr>
        <w:rPr>
          <w:rFonts w:asciiTheme="minorHAnsi" w:hAnsiTheme="minorHAnsi" w:cstheme="minorHAnsi"/>
          <w:b/>
        </w:rPr>
      </w:pPr>
    </w:p>
    <w:p w14:paraId="0316C98A" w14:textId="4F1CEB31" w:rsidR="00321163" w:rsidRPr="002655A5" w:rsidRDefault="00321163" w:rsidP="00321163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Cs/>
        </w:rPr>
        <w:t xml:space="preserve">Para ingresar a la configuración de la interfaz, dirigirse a la pestaña “configuración” que se encuentra en el menú del lado izquierdo. </w:t>
      </w:r>
    </w:p>
    <w:p w14:paraId="7ADC39E6" w14:textId="77777777" w:rsidR="00321163" w:rsidRPr="002655A5" w:rsidRDefault="00321163" w:rsidP="00321163">
      <w:pPr>
        <w:pStyle w:val="Prrafodelista"/>
        <w:ind w:left="763" w:firstLine="0"/>
        <w:rPr>
          <w:rFonts w:asciiTheme="minorHAnsi" w:hAnsiTheme="minorHAnsi" w:cstheme="minorHAnsi"/>
          <w:b/>
        </w:rPr>
      </w:pPr>
    </w:p>
    <w:p w14:paraId="4A88A4DB" w14:textId="1D143DBA" w:rsidR="00CD0EBC" w:rsidRPr="002655A5" w:rsidRDefault="00DC5AA3" w:rsidP="00720DA0">
      <w:pPr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noProof/>
        </w:rPr>
        <w:drawing>
          <wp:inline distT="0" distB="0" distL="0" distR="0" wp14:anchorId="2C90C6B0" wp14:editId="7EF4BE8A">
            <wp:extent cx="4454090" cy="2880000"/>
            <wp:effectExtent l="57150" t="57150" r="99060" b="92075"/>
            <wp:docPr id="13847976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97661" name="Imagen 1" descr="Interfaz de usuario gráfica, Aplicación&#10;&#10;Descripción generada automáticamente"/>
                    <pic:cNvPicPr/>
                  </pic:nvPicPr>
                  <pic:blipFill rotWithShape="1">
                    <a:blip r:embed="rId13"/>
                    <a:srcRect t="579"/>
                    <a:stretch/>
                  </pic:blipFill>
                  <pic:spPr bwMode="auto">
                    <a:xfrm>
                      <a:off x="0" y="0"/>
                      <a:ext cx="4454090" cy="2880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D66D0" w14:textId="7AE137B7" w:rsidR="00123E85" w:rsidRPr="002655A5" w:rsidRDefault="009B4822" w:rsidP="00E6399D">
      <w:pPr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4</w:t>
      </w:r>
    </w:p>
    <w:p w14:paraId="2BE02E86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5265A80A" w14:textId="77777777" w:rsidR="00123E85" w:rsidRPr="002655A5" w:rsidRDefault="00123E85" w:rsidP="009B4822">
      <w:pPr>
        <w:ind w:left="0" w:firstLine="0"/>
        <w:jc w:val="center"/>
        <w:rPr>
          <w:rFonts w:asciiTheme="minorHAnsi" w:hAnsiTheme="minorHAnsi" w:cstheme="minorHAnsi"/>
          <w:b/>
        </w:rPr>
      </w:pPr>
    </w:p>
    <w:p w14:paraId="1645392C" w14:textId="77777777" w:rsidR="000F3C9F" w:rsidRPr="002655A5" w:rsidRDefault="000F3C9F" w:rsidP="000F3C9F">
      <w:pPr>
        <w:ind w:left="0" w:firstLine="0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“conexión”</w:t>
      </w:r>
    </w:p>
    <w:p w14:paraId="20C0013F" w14:textId="78AF0002" w:rsidR="000F3C9F" w:rsidRPr="002655A5" w:rsidRDefault="000F3C9F" w:rsidP="000F3C9F">
      <w:pPr>
        <w:ind w:left="0" w:firstLine="0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</w:rPr>
        <w:t>Se deben completar los campos:</w:t>
      </w:r>
    </w:p>
    <w:p w14:paraId="00FC90A7" w14:textId="6DE4CBEC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Cabecera: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hace referencia al 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header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enviar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headerClient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</w:t>
      </w:r>
      <w:r w:rsidR="003B5CDC" w:rsidRPr="002655A5">
        <w:rPr>
          <w:rFonts w:asciiTheme="minorHAnsi" w:eastAsia="Times New Roman" w:hAnsiTheme="minorHAnsi" w:cstheme="minorHAnsi"/>
          <w:color w:val="auto"/>
        </w:rPr>
        <w:t>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 </w:t>
      </w:r>
    </w:p>
    <w:p w14:paraId="74460412" w14:textId="01E2BB69" w:rsidR="000F3C9F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Usuario</w:t>
      </w:r>
      <w:r w:rsidRPr="002655A5">
        <w:rPr>
          <w:rFonts w:asciiTheme="minorHAnsi" w:eastAsia="Times New Roman" w:hAnsiTheme="minorHAnsi" w:cstheme="minorHAnsi"/>
          <w:color w:val="auto"/>
        </w:rPr>
        <w:t>:</w:t>
      </w:r>
      <w:r w:rsidR="00BA34F0" w:rsidRPr="002655A5">
        <w:rPr>
          <w:rFonts w:asciiTheme="minorHAnsi" w:eastAsia="Times New Roman" w:hAnsiTheme="minorHAnsi" w:cstheme="minorHAnsi"/>
          <w:color w:val="auto"/>
        </w:rPr>
        <w:t xml:space="preserve"> hace referencia al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username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0F3C9F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username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1D26DB5" w14:textId="7CA4DA84" w:rsidR="003B5CDC" w:rsidRPr="002655A5" w:rsidRDefault="00DC5AA3" w:rsidP="000F3C9F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Contraseña: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BA34F0" w:rsidRPr="002655A5">
        <w:rPr>
          <w:rFonts w:asciiTheme="minorHAnsi" w:eastAsia="Times New Roman" w:hAnsiTheme="minorHAnsi" w:cstheme="minorHAnsi"/>
          <w:color w:val="auto"/>
        </w:rPr>
        <w:t>hace referencia al password</w:t>
      </w:r>
      <w:r w:rsidR="00E50114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para el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password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A02E51D" w14:textId="261A98B4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Token: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3B5CDC" w:rsidRPr="002655A5">
        <w:rPr>
          <w:rFonts w:asciiTheme="minorHAnsi" w:eastAsia="Times New Roman" w:hAnsiTheme="minorHAnsi" w:cstheme="minorHAnsi"/>
          <w:color w:val="auto"/>
        </w:rPr>
        <w:t>Se configura la URL para la obtención del Token WS.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endPointToken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6E4DD85" w14:textId="20827691" w:rsidR="003B5CDC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URL Resultados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: 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Se configura la URL para el </w:t>
      </w:r>
      <w:r w:rsidR="00486995" w:rsidRPr="002655A5">
        <w:rPr>
          <w:rFonts w:asciiTheme="minorHAnsi" w:eastAsia="Times New Roman" w:hAnsiTheme="minorHAnsi" w:cstheme="minorHAnsi"/>
          <w:color w:val="auto"/>
        </w:rPr>
        <w:t>envío</w:t>
      </w:r>
      <w:r w:rsidR="003B5CDC" w:rsidRPr="002655A5">
        <w:rPr>
          <w:rFonts w:asciiTheme="minorHAnsi" w:eastAsia="Times New Roman" w:hAnsiTheme="minorHAnsi" w:cstheme="minorHAnsi"/>
          <w:color w:val="auto"/>
        </w:rPr>
        <w:t xml:space="preserve"> de resultados al WS</w:t>
      </w:r>
      <w:r w:rsidR="00720DA0" w:rsidRPr="002655A5">
        <w:rPr>
          <w:rFonts w:asciiTheme="minorHAnsi" w:eastAsia="Times New Roman" w:hAnsiTheme="minorHAnsi" w:cstheme="minorHAnsi"/>
          <w:color w:val="auto"/>
        </w:rPr>
        <w:t>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endPointResultados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FC3B02C" w14:textId="03C8F406" w:rsidR="00720DA0" w:rsidRPr="002655A5" w:rsidRDefault="00DC5AA3" w:rsidP="003B5CDC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Dispositivo Médico: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dispositivo médico que es obligatorio en el envío del JSON al WS.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nombreDispositivoMedico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28BB207C" w14:textId="38D44F84" w:rsidR="00720DA0" w:rsidRPr="002655A5" w:rsidRDefault="00DC5AA3" w:rsidP="00CF4A36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Reactivo: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="00720DA0" w:rsidRPr="002655A5">
        <w:rPr>
          <w:rFonts w:asciiTheme="minorHAnsi" w:eastAsia="Times New Roman" w:hAnsiTheme="minorHAnsi" w:cstheme="minorHAnsi"/>
          <w:color w:val="auto"/>
        </w:rPr>
        <w:t>Se configura el nombre del reactivo que es obligatorio en el envío del JSON al WS,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720DA0" w:rsidRPr="002655A5">
        <w:rPr>
          <w:rFonts w:asciiTheme="minorHAnsi" w:eastAsia="Times New Roman" w:hAnsiTheme="minorHAnsi" w:cstheme="minorHAnsi"/>
          <w:i/>
          <w:iCs/>
          <w:color w:val="auto"/>
        </w:rPr>
        <w:t>nombreReactivo</w:t>
      </w:r>
      <w:r w:rsidR="00720DA0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F332FF2" w14:textId="77777777" w:rsidR="00CF4A36" w:rsidRPr="002655A5" w:rsidRDefault="00CF4A36" w:rsidP="000F3C9F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AFE4EA7" w14:textId="5CEA89FB" w:rsidR="0043482D" w:rsidRPr="002655A5" w:rsidRDefault="00720DA0" w:rsidP="008B6616">
      <w:pPr>
        <w:pStyle w:val="Ttulo2"/>
        <w:rPr>
          <w:rFonts w:asciiTheme="minorHAnsi" w:hAnsiTheme="minorHAnsi" w:cstheme="minorHAnsi"/>
          <w:sz w:val="22"/>
        </w:rPr>
      </w:pPr>
      <w:bookmarkStart w:id="10" w:name="_Toc149317861"/>
      <w:r w:rsidRPr="002655A5">
        <w:rPr>
          <w:rFonts w:asciiTheme="minorHAnsi" w:hAnsiTheme="minorHAnsi" w:cstheme="minorHAnsi"/>
          <w:sz w:val="22"/>
        </w:rPr>
        <w:lastRenderedPageBreak/>
        <w:t>Ventana</w:t>
      </w:r>
      <w:r w:rsidR="0043482D" w:rsidRPr="002655A5">
        <w:rPr>
          <w:rFonts w:asciiTheme="minorHAnsi" w:hAnsiTheme="minorHAnsi" w:cstheme="minorHAnsi"/>
          <w:sz w:val="22"/>
        </w:rPr>
        <w:t xml:space="preserve"> </w:t>
      </w:r>
      <w:r w:rsidR="00C602CF">
        <w:rPr>
          <w:rFonts w:asciiTheme="minorHAnsi" w:hAnsiTheme="minorHAnsi" w:cstheme="minorHAnsi"/>
          <w:sz w:val="22"/>
        </w:rPr>
        <w:t>GENERICA</w:t>
      </w:r>
      <w:r w:rsidR="00BE305A" w:rsidRPr="002655A5">
        <w:rPr>
          <w:rFonts w:asciiTheme="minorHAnsi" w:hAnsiTheme="minorHAnsi" w:cstheme="minorHAnsi"/>
          <w:sz w:val="22"/>
        </w:rPr>
        <w:t xml:space="preserve"> </w:t>
      </w:r>
      <w:r w:rsidR="0043482D" w:rsidRPr="002655A5">
        <w:rPr>
          <w:rFonts w:asciiTheme="minorHAnsi" w:hAnsiTheme="minorHAnsi" w:cstheme="minorHAnsi"/>
          <w:sz w:val="22"/>
        </w:rPr>
        <w:t>Parametrización</w:t>
      </w:r>
      <w:bookmarkEnd w:id="10"/>
    </w:p>
    <w:p w14:paraId="05FCCF48" w14:textId="77777777" w:rsidR="001F1D48" w:rsidRPr="002655A5" w:rsidRDefault="001F1D48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229F3E51" w14:textId="44794F1D" w:rsidR="00B8092A" w:rsidRPr="002655A5" w:rsidRDefault="00720DA0" w:rsidP="00F428E7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noProof/>
        </w:rPr>
        <w:drawing>
          <wp:inline distT="0" distB="0" distL="0" distR="0" wp14:anchorId="7CDCE3DF" wp14:editId="33B9CD60">
            <wp:extent cx="4456046" cy="2880000"/>
            <wp:effectExtent l="57150" t="57150" r="97155" b="92075"/>
            <wp:docPr id="13831154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154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6046" cy="2880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2A329" w14:textId="4410C1F1" w:rsidR="00CD3DBE" w:rsidRPr="002655A5" w:rsidRDefault="00061624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 xml:space="preserve">Imagen </w:t>
      </w:r>
      <w:r w:rsidR="00720DA0" w:rsidRPr="002655A5">
        <w:rPr>
          <w:rFonts w:asciiTheme="minorHAnsi" w:hAnsiTheme="minorHAnsi" w:cstheme="minorHAnsi"/>
          <w:b/>
        </w:rPr>
        <w:t>7.</w:t>
      </w:r>
      <w:r w:rsidR="00CF4A36" w:rsidRPr="002655A5">
        <w:rPr>
          <w:rFonts w:asciiTheme="minorHAnsi" w:hAnsiTheme="minorHAnsi" w:cstheme="minorHAnsi"/>
          <w:b/>
        </w:rPr>
        <w:t>5</w:t>
      </w:r>
    </w:p>
    <w:p w14:paraId="3E114872" w14:textId="77777777" w:rsidR="00321163" w:rsidRPr="002655A5" w:rsidRDefault="00321163" w:rsidP="0006162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3BCA33C9" w14:textId="77777777" w:rsidR="00CD3DBE" w:rsidRPr="002655A5" w:rsidRDefault="00CD3DBE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61AC377" w14:textId="77777777" w:rsidR="000F3C9F" w:rsidRPr="002655A5" w:rsidRDefault="000F3C9F" w:rsidP="005776A6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41B569FB" w14:textId="77777777" w:rsidR="000F3C9F" w:rsidRPr="002655A5" w:rsidRDefault="000F3C9F" w:rsidP="000F3C9F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4EAD9F68" w14:textId="7754FEF0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Log Activo:</w:t>
      </w:r>
      <w:r w:rsidR="007763E5"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Botón para activar y desactivar la creación del archivo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activaLog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3E247D57" w14:textId="600CDAA7" w:rsidR="000F3C9F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Nombre Equipo: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Hace referencia al nombre del equipo para póstumas homologaciones. </w:t>
      </w:r>
      <w:r w:rsidR="00BA34F0" w:rsidRPr="002655A5">
        <w:rPr>
          <w:rFonts w:asciiTheme="minorHAnsi" w:eastAsia="Times New Roman" w:hAnsiTheme="minorHAnsi" w:cstheme="minorHAnsi"/>
          <w:color w:val="auto"/>
        </w:rPr>
        <w:t>(V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nombreEquipo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0B538AD2" w14:textId="795C5542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Interfaz: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 la interfaz en ejecución.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nombreInterfaz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0C24D29" w14:textId="36B62D0C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Nombre Log: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nombre del log.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nombreLog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7256EDB3" w14:textId="2AF702B5" w:rsidR="00E50114" w:rsidRPr="002655A5" w:rsidRDefault="00E50114" w:rsidP="00E50114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Intervalo: </w:t>
      </w:r>
      <w:r w:rsidRPr="002655A5">
        <w:rPr>
          <w:rFonts w:asciiTheme="minorHAnsi" w:eastAsia="Times New Roman" w:hAnsiTheme="minorHAnsi" w:cstheme="minorHAnsi"/>
          <w:color w:val="auto"/>
        </w:rPr>
        <w:t>Hace referencia al tiempo o intervalo de tiempo que tardará la interfaz para iniciar nuevamente el ciclo de procesamiento.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intervalo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4305F18F" w14:textId="0BE9E723" w:rsidR="00792957" w:rsidRPr="002655A5" w:rsidRDefault="00792957" w:rsidP="00E50114">
      <w:pPr>
        <w:pStyle w:val="Prrafodelista"/>
        <w:spacing w:after="0" w:line="247" w:lineRule="auto"/>
        <w:ind w:firstLine="0"/>
        <w:rPr>
          <w:rFonts w:asciiTheme="minorHAnsi" w:eastAsia="Times New Roman" w:hAnsiTheme="minorHAnsi" w:cstheme="minorHAnsi"/>
          <w:color w:val="auto"/>
        </w:rPr>
      </w:pPr>
    </w:p>
    <w:p w14:paraId="67967B0E" w14:textId="50A94BAF" w:rsidR="00F57F98" w:rsidRPr="002655A5" w:rsidRDefault="00F57F98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09C9569D" w14:textId="0C0C76F1" w:rsidR="0043482D" w:rsidRPr="002655A5" w:rsidRDefault="0043482D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p w14:paraId="5C1BFDDB" w14:textId="77777777" w:rsidR="00CF4A36" w:rsidRPr="002655A5" w:rsidRDefault="00CF4A36" w:rsidP="009B4822">
      <w:pPr>
        <w:ind w:left="0" w:firstLine="0"/>
        <w:rPr>
          <w:rFonts w:asciiTheme="minorHAnsi" w:eastAsia="Times New Roman" w:hAnsiTheme="minorHAnsi" w:cstheme="minorHAnsi"/>
          <w:color w:val="auto"/>
        </w:rPr>
      </w:pPr>
    </w:p>
    <w:bookmarkEnd w:id="8"/>
    <w:p w14:paraId="027961E4" w14:textId="77777777" w:rsidR="00AC3812" w:rsidRPr="002655A5" w:rsidRDefault="00AC3812" w:rsidP="00CF4A36">
      <w:pPr>
        <w:ind w:left="0" w:firstLine="0"/>
        <w:rPr>
          <w:rFonts w:asciiTheme="minorHAnsi" w:hAnsiTheme="minorHAnsi" w:cstheme="minorHAnsi"/>
        </w:rPr>
      </w:pPr>
    </w:p>
    <w:p w14:paraId="50EA9469" w14:textId="114CADE1" w:rsidR="00720DA0" w:rsidRPr="002655A5" w:rsidRDefault="00C54154" w:rsidP="000231D7">
      <w:pPr>
        <w:pStyle w:val="Ttulo2"/>
        <w:rPr>
          <w:rFonts w:asciiTheme="minorHAnsi" w:hAnsiTheme="minorHAnsi" w:cstheme="minorHAnsi"/>
          <w:sz w:val="22"/>
        </w:rPr>
      </w:pPr>
      <w:r w:rsidRPr="002655A5">
        <w:rPr>
          <w:rFonts w:asciiTheme="minorHAnsi" w:hAnsiTheme="minorHAnsi" w:cstheme="minorHAnsi"/>
          <w:bCs/>
          <w:sz w:val="22"/>
        </w:rPr>
        <w:lastRenderedPageBreak/>
        <w:t xml:space="preserve"> </w:t>
      </w:r>
      <w:bookmarkStart w:id="11" w:name="_Toc149317862"/>
      <w:r w:rsidR="00720DA0" w:rsidRPr="002655A5">
        <w:rPr>
          <w:rFonts w:asciiTheme="minorHAnsi" w:hAnsiTheme="minorHAnsi" w:cstheme="minorHAnsi"/>
          <w:sz w:val="22"/>
        </w:rPr>
        <w:t xml:space="preserve">Ventana </w:t>
      </w:r>
      <w:r w:rsidR="00C602CF">
        <w:rPr>
          <w:rFonts w:asciiTheme="minorHAnsi" w:hAnsiTheme="minorHAnsi" w:cstheme="minorHAnsi"/>
          <w:sz w:val="22"/>
        </w:rPr>
        <w:t>GENERICA</w:t>
      </w:r>
      <w:r w:rsidR="00720DA0" w:rsidRPr="002655A5">
        <w:rPr>
          <w:rFonts w:asciiTheme="minorHAnsi" w:hAnsiTheme="minorHAnsi" w:cstheme="minorHAnsi"/>
          <w:sz w:val="22"/>
        </w:rPr>
        <w:t xml:space="preserve"> Rutas</w:t>
      </w:r>
      <w:bookmarkEnd w:id="11"/>
    </w:p>
    <w:p w14:paraId="524C5A95" w14:textId="77777777" w:rsidR="00720DA0" w:rsidRPr="002655A5" w:rsidRDefault="00720DA0" w:rsidP="00720DA0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</w:p>
    <w:p w14:paraId="563BE92F" w14:textId="6FBB78AF" w:rsidR="00720DA0" w:rsidRPr="002655A5" w:rsidRDefault="00720DA0" w:rsidP="00720DA0">
      <w:pPr>
        <w:spacing w:after="0" w:line="259" w:lineRule="auto"/>
        <w:ind w:left="29" w:firstLine="0"/>
        <w:jc w:val="center"/>
        <w:rPr>
          <w:rFonts w:asciiTheme="minorHAnsi" w:hAnsiTheme="minorHAnsi" w:cstheme="minorHAnsi"/>
        </w:rPr>
      </w:pPr>
      <w:r w:rsidRPr="002655A5">
        <w:rPr>
          <w:rFonts w:asciiTheme="minorHAnsi" w:hAnsiTheme="minorHAnsi" w:cstheme="minorHAnsi"/>
          <w:noProof/>
        </w:rPr>
        <w:drawing>
          <wp:inline distT="0" distB="0" distL="0" distR="0" wp14:anchorId="0611D78D" wp14:editId="7B797738">
            <wp:extent cx="4458987" cy="2880000"/>
            <wp:effectExtent l="57150" t="57150" r="93980" b="92075"/>
            <wp:docPr id="1286154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54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987" cy="2880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D8EDC" w14:textId="736AEB62" w:rsidR="00720DA0" w:rsidRPr="002655A5" w:rsidRDefault="00720DA0" w:rsidP="00720DA0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 w:rsidRPr="002655A5">
        <w:rPr>
          <w:rFonts w:asciiTheme="minorHAnsi" w:hAnsiTheme="minorHAnsi" w:cstheme="minorHAnsi"/>
          <w:b/>
        </w:rPr>
        <w:t>Imagen 7.</w:t>
      </w:r>
      <w:r w:rsidR="005B6655">
        <w:rPr>
          <w:rFonts w:asciiTheme="minorHAnsi" w:hAnsiTheme="minorHAnsi" w:cstheme="minorHAnsi"/>
          <w:b/>
        </w:rPr>
        <w:t>6</w:t>
      </w:r>
    </w:p>
    <w:p w14:paraId="2D0E5F25" w14:textId="77777777" w:rsidR="00720DA0" w:rsidRPr="002655A5" w:rsidRDefault="00720DA0" w:rsidP="00720DA0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</w:p>
    <w:p w14:paraId="1B64E463" w14:textId="77777777" w:rsidR="00720DA0" w:rsidRPr="002655A5" w:rsidRDefault="00720DA0" w:rsidP="00720DA0">
      <w:pPr>
        <w:spacing w:after="0" w:line="259" w:lineRule="auto"/>
        <w:ind w:left="29" w:firstLine="0"/>
        <w:jc w:val="left"/>
        <w:rPr>
          <w:rFonts w:asciiTheme="minorHAnsi" w:hAnsiTheme="minorHAnsi" w:cstheme="minorHAnsi"/>
        </w:rPr>
      </w:pPr>
    </w:p>
    <w:p w14:paraId="089A6A8F" w14:textId="77777777" w:rsidR="00720DA0" w:rsidRPr="002655A5" w:rsidRDefault="00720DA0" w:rsidP="00720DA0">
      <w:pPr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hAnsiTheme="minorHAnsi" w:cstheme="minorHAnsi"/>
          <w:b/>
          <w:bCs/>
        </w:rPr>
        <w:t>Pestaña “Parametrización”</w:t>
      </w:r>
    </w:p>
    <w:p w14:paraId="26F69318" w14:textId="77777777" w:rsidR="00720DA0" w:rsidRPr="002655A5" w:rsidRDefault="00720DA0" w:rsidP="00720DA0">
      <w:pPr>
        <w:ind w:left="0" w:firstLine="0"/>
        <w:rPr>
          <w:rFonts w:asciiTheme="minorHAnsi" w:eastAsia="Times New Roman" w:hAnsiTheme="minorHAnsi" w:cstheme="minorHAnsi"/>
          <w:color w:val="auto"/>
        </w:rPr>
      </w:pPr>
      <w:r w:rsidRPr="002655A5">
        <w:rPr>
          <w:rFonts w:asciiTheme="minorHAnsi" w:eastAsia="Times New Roman" w:hAnsiTheme="minorHAnsi" w:cstheme="minorHAnsi"/>
          <w:color w:val="auto"/>
        </w:rPr>
        <w:t xml:space="preserve">Se deben completar los siguientes campos: </w:t>
      </w:r>
    </w:p>
    <w:p w14:paraId="58016AE5" w14:textId="13BF168B" w:rsidR="00C54154" w:rsidRPr="002655A5" w:rsidRDefault="00480575" w:rsidP="00480575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Ruta Archivos Resultados: </w:t>
      </w:r>
      <w:r w:rsidRPr="002655A5">
        <w:rPr>
          <w:rFonts w:asciiTheme="minorHAnsi" w:eastAsia="Times New Roman" w:hAnsiTheme="minorHAnsi" w:cstheme="minorHAnsi"/>
          <w:color w:val="auto"/>
        </w:rPr>
        <w:t>Hace referencia a la ruta dónde se hospedan los archivos .XML de resultados.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 xml:space="preserve">rutaArchivosRes </w:t>
      </w:r>
      <w:r w:rsidRPr="002655A5">
        <w:rPr>
          <w:rFonts w:asciiTheme="minorHAnsi" w:eastAsia="Times New Roman" w:hAnsiTheme="minorHAnsi" w:cstheme="minorHAnsi"/>
          <w:color w:val="auto"/>
        </w:rPr>
        <w:t>del config).</w:t>
      </w:r>
    </w:p>
    <w:p w14:paraId="42152F8C" w14:textId="56D1ACDB" w:rsidR="00480575" w:rsidRPr="002655A5" w:rsidRDefault="00480575" w:rsidP="00480575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 xml:space="preserve">Ruta Archivos Error: </w:t>
      </w:r>
      <w:r w:rsidRPr="002655A5">
        <w:rPr>
          <w:rFonts w:asciiTheme="minorHAnsi" w:eastAsia="Times New Roman" w:hAnsiTheme="minorHAnsi" w:cstheme="minorHAnsi"/>
          <w:color w:val="auto"/>
        </w:rPr>
        <w:t>Hace referencia a la ruta dónde se moverán los archivos .XML que no se procesaron correctamente.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6309F3" w:rsidRPr="002655A5">
        <w:rPr>
          <w:rFonts w:asciiTheme="minorHAnsi" w:eastAsia="Times New Roman" w:hAnsiTheme="minorHAnsi" w:cstheme="minorHAnsi"/>
          <w:color w:val="auto"/>
        </w:rPr>
        <w:t>ariable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rutaArchivosError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5ECF522B" w14:textId="498170DC" w:rsidR="00480575" w:rsidRPr="002655A5" w:rsidRDefault="00480575" w:rsidP="00480575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Ruta Archivos OK:</w:t>
      </w:r>
      <w:r w:rsidRPr="002655A5">
        <w:rPr>
          <w:rFonts w:asciiTheme="minorHAnsi" w:hAnsiTheme="minorHAnsi" w:cstheme="minorHAnsi"/>
        </w:rPr>
        <w:t xml:space="preserve"> Hace referencia a</w:t>
      </w:r>
      <w:r w:rsidR="006309F3" w:rsidRPr="002655A5">
        <w:rPr>
          <w:rFonts w:asciiTheme="minorHAnsi" w:hAnsiTheme="minorHAnsi" w:cstheme="minorHAnsi"/>
        </w:rPr>
        <w:t xml:space="preserve"> </w:t>
      </w:r>
      <w:r w:rsidRPr="002655A5">
        <w:rPr>
          <w:rFonts w:asciiTheme="minorHAnsi" w:hAnsiTheme="minorHAnsi" w:cstheme="minorHAnsi"/>
        </w:rPr>
        <w:t xml:space="preserve">la ruta </w:t>
      </w:r>
      <w:r w:rsidR="006309F3" w:rsidRPr="002655A5">
        <w:rPr>
          <w:rFonts w:asciiTheme="minorHAnsi" w:hAnsiTheme="minorHAnsi" w:cstheme="minorHAnsi"/>
        </w:rPr>
        <w:t>dónde se moverán los archivos .XML que se procesaron exitosamente.</w:t>
      </w:r>
      <w:r w:rsidR="006309F3" w:rsidRPr="002655A5">
        <w:rPr>
          <w:rFonts w:asciiTheme="minorHAnsi" w:eastAsia="Times New Roman" w:hAnsiTheme="minorHAnsi" w:cstheme="minorHAnsi"/>
          <w:color w:val="auto"/>
        </w:rPr>
        <w:t xml:space="preserve"> 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="006309F3"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="006309F3" w:rsidRPr="002655A5">
        <w:rPr>
          <w:rFonts w:asciiTheme="minorHAnsi" w:eastAsia="Times New Roman" w:hAnsiTheme="minorHAnsi" w:cstheme="minorHAnsi"/>
          <w:i/>
          <w:iCs/>
          <w:color w:val="auto"/>
        </w:rPr>
        <w:t>rutaArchivos</w:t>
      </w:r>
      <w:r w:rsidR="0029737A" w:rsidRPr="002655A5">
        <w:rPr>
          <w:rFonts w:asciiTheme="minorHAnsi" w:eastAsia="Times New Roman" w:hAnsiTheme="minorHAnsi" w:cstheme="minorHAnsi"/>
          <w:i/>
          <w:iCs/>
          <w:color w:val="auto"/>
        </w:rPr>
        <w:t>Ok</w:t>
      </w:r>
      <w:r w:rsidR="006309F3"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1D5FB780" w14:textId="7ABED524" w:rsidR="006309F3" w:rsidRPr="002655A5" w:rsidRDefault="006309F3" w:rsidP="006309F3">
      <w:pPr>
        <w:pStyle w:val="Prrafodelista"/>
        <w:numPr>
          <w:ilvl w:val="0"/>
          <w:numId w:val="20"/>
        </w:numPr>
        <w:spacing w:after="0" w:line="247" w:lineRule="auto"/>
        <w:rPr>
          <w:rFonts w:asciiTheme="minorHAnsi" w:hAnsiTheme="minorHAnsi" w:cstheme="minorHAnsi"/>
          <w:b/>
          <w:bCs/>
        </w:rPr>
      </w:pPr>
      <w:r w:rsidRPr="002655A5">
        <w:rPr>
          <w:rFonts w:asciiTheme="minorHAnsi" w:eastAsia="Times New Roman" w:hAnsiTheme="minorHAnsi" w:cstheme="minorHAnsi"/>
          <w:b/>
          <w:bCs/>
          <w:color w:val="auto"/>
        </w:rPr>
        <w:t>Ruta Log:</w:t>
      </w:r>
      <w:r w:rsidRPr="002655A5">
        <w:rPr>
          <w:rFonts w:asciiTheme="minorHAnsi" w:hAnsiTheme="minorHAnsi" w:cstheme="minorHAnsi"/>
        </w:rPr>
        <w:t xml:space="preserve"> Hace referencia a la ruta del log. </w:t>
      </w:r>
      <w:r w:rsidRPr="002655A5">
        <w:rPr>
          <w:rFonts w:asciiTheme="minorHAnsi" w:eastAsia="Times New Roman" w:hAnsiTheme="minorHAnsi" w:cstheme="minorHAnsi"/>
          <w:color w:val="auto"/>
        </w:rPr>
        <w:t>(</w:t>
      </w:r>
      <w:r w:rsidR="00BA34F0" w:rsidRPr="002655A5">
        <w:rPr>
          <w:rFonts w:asciiTheme="minorHAnsi" w:eastAsia="Times New Roman" w:hAnsiTheme="minorHAnsi" w:cstheme="minorHAnsi"/>
          <w:color w:val="auto"/>
        </w:rPr>
        <w:t>V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ariable </w:t>
      </w:r>
      <w:r w:rsidRPr="002655A5">
        <w:rPr>
          <w:rFonts w:asciiTheme="minorHAnsi" w:eastAsia="Times New Roman" w:hAnsiTheme="minorHAnsi" w:cstheme="minorHAnsi"/>
          <w:i/>
          <w:iCs/>
          <w:color w:val="auto"/>
        </w:rPr>
        <w:t>rutaLog</w:t>
      </w:r>
      <w:r w:rsidRPr="002655A5">
        <w:rPr>
          <w:rFonts w:asciiTheme="minorHAnsi" w:eastAsia="Times New Roman" w:hAnsiTheme="minorHAnsi" w:cstheme="minorHAnsi"/>
          <w:color w:val="auto"/>
        </w:rPr>
        <w:t xml:space="preserve"> del config).</w:t>
      </w:r>
    </w:p>
    <w:p w14:paraId="02493349" w14:textId="7C0F587A" w:rsidR="006309F3" w:rsidRPr="002655A5" w:rsidRDefault="006309F3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E84F9F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5539A513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10A13704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0839A795" w14:textId="77777777" w:rsidR="00B0329B" w:rsidRPr="002655A5" w:rsidRDefault="00B0329B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132BBE7F" w14:textId="77777777" w:rsidR="00033DFE" w:rsidRDefault="00033DFE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E58FF4C" w14:textId="77777777" w:rsidR="002655A5" w:rsidRPr="002655A5" w:rsidRDefault="002655A5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722492A" w14:textId="77777777" w:rsidR="00033DFE" w:rsidRPr="002655A5" w:rsidRDefault="00033DFE" w:rsidP="00B0329B">
      <w:pPr>
        <w:spacing w:after="0" w:line="247" w:lineRule="auto"/>
        <w:ind w:left="0" w:firstLine="0"/>
        <w:rPr>
          <w:rFonts w:asciiTheme="minorHAnsi" w:hAnsiTheme="minorHAnsi" w:cstheme="minorHAnsi"/>
          <w:b/>
          <w:bCs/>
        </w:rPr>
      </w:pPr>
    </w:p>
    <w:p w14:paraId="480868D7" w14:textId="165A7561" w:rsidR="00B0329B" w:rsidRPr="002655A5" w:rsidRDefault="00B0329B" w:rsidP="00B0329B">
      <w:pPr>
        <w:pStyle w:val="Ttulo1"/>
        <w:rPr>
          <w:rFonts w:asciiTheme="minorHAnsi" w:hAnsiTheme="minorHAnsi" w:cstheme="minorHAnsi"/>
          <w:sz w:val="22"/>
        </w:rPr>
      </w:pPr>
      <w:bookmarkStart w:id="12" w:name="_Toc149317863"/>
      <w:r w:rsidRPr="002655A5">
        <w:rPr>
          <w:rFonts w:asciiTheme="minorHAnsi" w:hAnsiTheme="minorHAnsi" w:cstheme="minorHAnsi"/>
          <w:sz w:val="22"/>
        </w:rPr>
        <w:lastRenderedPageBreak/>
        <w:t>JSON de Envío</w:t>
      </w:r>
      <w:bookmarkEnd w:id="12"/>
    </w:p>
    <w:p w14:paraId="1EF46BCF" w14:textId="77777777" w:rsidR="00B0329B" w:rsidRDefault="00B0329B" w:rsidP="00B0329B"/>
    <w:p w14:paraId="4808A872" w14:textId="77777777" w:rsidR="00B0329B" w:rsidRPr="00B0329B" w:rsidRDefault="00B0329B" w:rsidP="00B0329B">
      <w:pPr>
        <w:shd w:val="clear" w:color="auto" w:fill="1E1E1E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0329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F32EBF2" w14:textId="77777777" w:rsidR="00B0329B" w:rsidRPr="00B0329B" w:rsidRDefault="00B0329B" w:rsidP="00B0329B">
      <w:pPr>
        <w:shd w:val="clear" w:color="auto" w:fill="1E1E1E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0329B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B0329B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B0329B">
        <w:rPr>
          <w:rFonts w:ascii="Courier New" w:eastAsia="Times New Roman" w:hAnsi="Courier New" w:cs="Courier New"/>
          <w:color w:val="9CDCFE"/>
          <w:sz w:val="18"/>
          <w:szCs w:val="18"/>
        </w:rPr>
        <w:t>medicalDeviceName</w:t>
      </w:r>
      <w:proofErr w:type="spellEnd"/>
      <w:r w:rsidRPr="00B0329B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0329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0329B">
        <w:rPr>
          <w:rFonts w:ascii="Courier New" w:eastAsia="Times New Roman" w:hAnsi="Courier New" w:cs="Courier New"/>
          <w:color w:val="CE9178"/>
          <w:sz w:val="18"/>
          <w:szCs w:val="18"/>
        </w:rPr>
        <w:t>"Dispositivo Medico Consultas"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F924947" w14:textId="71D51009" w:rsidR="00B0329B" w:rsidRPr="00B0329B" w:rsidRDefault="00B0329B" w:rsidP="00B0329B">
      <w:pPr>
        <w:shd w:val="clear" w:color="auto" w:fill="1E1E1E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0329B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B0329B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B0329B">
        <w:rPr>
          <w:rFonts w:ascii="Courier New" w:eastAsia="Times New Roman" w:hAnsi="Courier New" w:cs="Courier New"/>
          <w:color w:val="9CDCFE"/>
          <w:sz w:val="18"/>
          <w:szCs w:val="18"/>
        </w:rPr>
        <w:t>reactiveName</w:t>
      </w:r>
      <w:proofErr w:type="spellEnd"/>
      <w:r w:rsidRPr="00B0329B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B0329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B0329B">
        <w:rPr>
          <w:rFonts w:ascii="Courier New" w:eastAsia="Times New Roman" w:hAnsi="Courier New" w:cs="Courier New"/>
          <w:color w:val="CE9178"/>
          <w:sz w:val="18"/>
          <w:szCs w:val="18"/>
        </w:rPr>
        <w:t>"Químico reactivo volátil CS"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A1202A2" w14:textId="77777777" w:rsidR="00B0329B" w:rsidRPr="00B0329B" w:rsidRDefault="00B0329B" w:rsidP="00B0329B">
      <w:pPr>
        <w:shd w:val="clear" w:color="auto" w:fill="1E1E1E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B0329B">
        <w:rPr>
          <w:rFonts w:ascii="Courier New" w:eastAsia="Times New Roman" w:hAnsi="Courier New" w:cs="Courier New"/>
          <w:color w:val="D4D4D4"/>
          <w:sz w:val="18"/>
          <w:szCs w:val="18"/>
        </w:rPr>
        <w:t>  </w:t>
      </w:r>
      <w:r w:rsidRPr="00B0329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B0329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orderNumber</w:t>
      </w:r>
      <w:proofErr w:type="spellEnd"/>
      <w:r w:rsidRPr="00B0329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B0329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B0329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"2023052600008"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FFBD286" w14:textId="77777777" w:rsidR="00B0329B" w:rsidRPr="00B0329B" w:rsidRDefault="00B0329B" w:rsidP="00B0329B">
      <w:pPr>
        <w:shd w:val="clear" w:color="auto" w:fill="1E1E1E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B0329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B0329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"result"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B0329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B0329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"A+--"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AC83812" w14:textId="77777777" w:rsidR="00B0329B" w:rsidRPr="00B0329B" w:rsidRDefault="00B0329B" w:rsidP="00B0329B">
      <w:pPr>
        <w:shd w:val="clear" w:color="auto" w:fill="1E1E1E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B0329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</w:t>
      </w:r>
      <w:r w:rsidRPr="00B0329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"Analyte"</w:t>
      </w:r>
      <w:r w:rsidRPr="00B0329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B0329B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B0329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"A++"</w:t>
      </w:r>
    </w:p>
    <w:p w14:paraId="2E1BD8C4" w14:textId="77777777" w:rsidR="00B0329B" w:rsidRPr="00B0329B" w:rsidRDefault="00B0329B" w:rsidP="00B0329B">
      <w:pPr>
        <w:shd w:val="clear" w:color="auto" w:fill="1E1E1E"/>
        <w:spacing w:after="0" w:line="270" w:lineRule="atLeast"/>
        <w:ind w:left="0" w:firstLine="0"/>
        <w:jc w:val="lef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B0329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  <w:r w:rsidRPr="00B0329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</w:p>
    <w:p w14:paraId="122AA0E1" w14:textId="77777777" w:rsidR="00B0329B" w:rsidRDefault="00B0329B" w:rsidP="00B0329B"/>
    <w:p w14:paraId="472F04B9" w14:textId="77777777" w:rsidR="00B0329B" w:rsidRPr="00B0329B" w:rsidRDefault="00B0329B" w:rsidP="00B0329B"/>
    <w:sectPr w:rsidR="00B0329B" w:rsidRPr="00B0329B" w:rsidSect="0005010B">
      <w:headerReference w:type="even" r:id="rId16"/>
      <w:headerReference w:type="default" r:id="rId17"/>
      <w:headerReference w:type="first" r:id="rId18"/>
      <w:pgSz w:w="12240" w:h="15840"/>
      <w:pgMar w:top="2530" w:right="1183" w:bottom="1933" w:left="1673" w:header="7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3EB5" w14:textId="77777777" w:rsidR="0005010B" w:rsidRDefault="0005010B">
      <w:pPr>
        <w:spacing w:after="0" w:line="240" w:lineRule="auto"/>
      </w:pPr>
      <w:r>
        <w:separator/>
      </w:r>
    </w:p>
  </w:endnote>
  <w:endnote w:type="continuationSeparator" w:id="0">
    <w:p w14:paraId="5BEF7B77" w14:textId="77777777" w:rsidR="0005010B" w:rsidRDefault="0005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3D82" w14:textId="77777777" w:rsidR="0005010B" w:rsidRDefault="0005010B">
      <w:pPr>
        <w:spacing w:after="0" w:line="240" w:lineRule="auto"/>
      </w:pPr>
      <w:r>
        <w:separator/>
      </w:r>
    </w:p>
  </w:footnote>
  <w:footnote w:type="continuationSeparator" w:id="0">
    <w:p w14:paraId="27E4B3F3" w14:textId="77777777" w:rsidR="0005010B" w:rsidRDefault="00050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157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58AE720" wp14:editId="3CD179D6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19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7994F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3BDDF5" wp14:editId="52BEEA54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75" name="Group 5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76" name="Shape 5676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75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76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2251E" w14:textId="22F8EFEA" w:rsidR="008F3230" w:rsidRDefault="008F3230">
    <w:pPr>
      <w:spacing w:after="0" w:line="259" w:lineRule="auto"/>
      <w:ind w:left="-1673" w:right="223" w:firstLine="0"/>
      <w:rPr>
        <w:noProof/>
      </w:rPr>
    </w:pPr>
    <w:r w:rsidRPr="00DC57B9">
      <w:rPr>
        <w:noProof/>
      </w:rPr>
      <w:drawing>
        <wp:anchor distT="0" distB="0" distL="114300" distR="114300" simplePos="0" relativeHeight="251665408" behindDoc="1" locked="0" layoutInCell="1" allowOverlap="1" wp14:anchorId="73392DE4" wp14:editId="61312752">
          <wp:simplePos x="0" y="0"/>
          <wp:positionH relativeFrom="margin">
            <wp:posOffset>3689985</wp:posOffset>
          </wp:positionH>
          <wp:positionV relativeFrom="paragraph">
            <wp:posOffset>11430</wp:posOffset>
          </wp:positionV>
          <wp:extent cx="923925" cy="5143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37" t="53529" r="52774" b="14706"/>
                  <a:stretch/>
                </pic:blipFill>
                <pic:spPr bwMode="auto">
                  <a:xfrm>
                    <a:off x="0" y="0"/>
                    <a:ext cx="9239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2FAA33AF" wp14:editId="33582ACB">
          <wp:simplePos x="0" y="0"/>
          <wp:positionH relativeFrom="page">
            <wp:posOffset>5895975</wp:posOffset>
          </wp:positionH>
          <wp:positionV relativeFrom="paragraph">
            <wp:posOffset>7620</wp:posOffset>
          </wp:positionV>
          <wp:extent cx="704850" cy="447040"/>
          <wp:effectExtent l="0" t="0" r="0" b="0"/>
          <wp:wrapSquare wrapText="bothSides"/>
          <wp:docPr id="323704807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704807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447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57B9">
      <w:rPr>
        <w:noProof/>
      </w:rPr>
      <w:drawing>
        <wp:anchor distT="0" distB="0" distL="114300" distR="114300" simplePos="0" relativeHeight="251666432" behindDoc="0" locked="0" layoutInCell="1" allowOverlap="1" wp14:anchorId="38AAE6F4" wp14:editId="06D0605D">
          <wp:simplePos x="0" y="0"/>
          <wp:positionH relativeFrom="margin">
            <wp:align>left</wp:align>
          </wp:positionH>
          <wp:positionV relativeFrom="paragraph">
            <wp:posOffset>12700</wp:posOffset>
          </wp:positionV>
          <wp:extent cx="2249805" cy="476250"/>
          <wp:effectExtent l="0" t="0" r="0" b="0"/>
          <wp:wrapThrough wrapText="bothSides">
            <wp:wrapPolygon edited="0">
              <wp:start x="366" y="1728"/>
              <wp:lineTo x="366" y="18144"/>
              <wp:lineTo x="16461" y="18144"/>
              <wp:lineTo x="21399" y="16416"/>
              <wp:lineTo x="21399" y="3456"/>
              <wp:lineTo x="5487" y="1728"/>
              <wp:lineTo x="366" y="1728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85" t="10170" r="3867" b="3280"/>
                  <a:stretch/>
                </pic:blipFill>
                <pic:spPr bwMode="auto">
                  <a:xfrm>
                    <a:off x="0" y="0"/>
                    <a:ext cx="224980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8D1873" w14:textId="740C0454" w:rsidR="00056BAE" w:rsidRDefault="00056BAE">
    <w:pPr>
      <w:spacing w:after="0" w:line="259" w:lineRule="auto"/>
      <w:ind w:left="-1673" w:right="223" w:firstLine="0"/>
    </w:pPr>
  </w:p>
  <w:p w14:paraId="4BEFE0CC" w14:textId="43255325" w:rsidR="00056BAE" w:rsidRDefault="00056B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67CF" w14:textId="77777777" w:rsidR="00056BAE" w:rsidRDefault="00056BAE">
    <w:pPr>
      <w:spacing w:after="0" w:line="259" w:lineRule="auto"/>
      <w:ind w:left="-1673" w:right="22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26F8D9B" wp14:editId="4C983997">
          <wp:simplePos x="0" y="0"/>
          <wp:positionH relativeFrom="page">
            <wp:posOffset>4531995</wp:posOffset>
          </wp:positionH>
          <wp:positionV relativeFrom="page">
            <wp:posOffset>458470</wp:posOffset>
          </wp:positionV>
          <wp:extent cx="2698750" cy="571500"/>
          <wp:effectExtent l="0" t="0" r="0" b="0"/>
          <wp:wrapSquare wrapText="bothSides"/>
          <wp:docPr id="2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9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6504D7C" w14:textId="77777777" w:rsidR="00056BAE" w:rsidRDefault="00056BAE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E63E3C" wp14:editId="49EE383F">
              <wp:simplePos x="0" y="0"/>
              <wp:positionH relativeFrom="page">
                <wp:posOffset>6995795</wp:posOffset>
              </wp:positionH>
              <wp:positionV relativeFrom="page">
                <wp:posOffset>2530475</wp:posOffset>
              </wp:positionV>
              <wp:extent cx="403861" cy="414655"/>
              <wp:effectExtent l="0" t="0" r="0" b="0"/>
              <wp:wrapNone/>
              <wp:docPr id="5659" name="Group 5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3861" cy="414655"/>
                        <a:chOff x="0" y="0"/>
                        <a:chExt cx="403861" cy="414655"/>
                      </a:xfrm>
                    </wpg:grpSpPr>
                    <wps:wsp>
                      <wps:cNvPr id="5660" name="Shape 5660"/>
                      <wps:cNvSpPr/>
                      <wps:spPr>
                        <a:xfrm>
                          <a:off x="0" y="0"/>
                          <a:ext cx="403861" cy="414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3861" h="414655">
                              <a:moveTo>
                                <a:pt x="201930" y="0"/>
                              </a:moveTo>
                              <a:cubicBezTo>
                                <a:pt x="313437" y="0"/>
                                <a:pt x="403861" y="92837"/>
                                <a:pt x="403861" y="207264"/>
                              </a:cubicBezTo>
                              <a:cubicBezTo>
                                <a:pt x="403861" y="321818"/>
                                <a:pt x="313437" y="414655"/>
                                <a:pt x="201930" y="414655"/>
                              </a:cubicBezTo>
                              <a:cubicBezTo>
                                <a:pt x="90424" y="414655"/>
                                <a:pt x="0" y="321818"/>
                                <a:pt x="0" y="207264"/>
                              </a:cubicBezTo>
                              <a:cubicBezTo>
                                <a:pt x="0" y="92837"/>
                                <a:pt x="90424" y="0"/>
                                <a:pt x="20193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BB6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5659" style="width:31.8pt;height:32.65pt;position:absolute;z-index:-2147483648;mso-position-horizontal-relative:page;mso-position-horizontal:absolute;margin-left:550.85pt;mso-position-vertical-relative:page;margin-top:199.25pt;" coordsize="4038,4146">
              <v:shape id="Shape 5660" style="position:absolute;width:4038;height:4146;left:0;top:0;" coordsize="403861,414655" path="m201930,0c313437,0,403861,92837,403861,207264c403861,321818,313437,414655,201930,414655c90424,414655,0,321818,0,207264c0,92837,90424,0,201930,0x">
                <v:stroke weight="0pt" endcap="flat" joinstyle="miter" miterlimit="10" on="false" color="#000000" opacity="0"/>
                <v:fill on="true" color="#9dbb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001"/>
    <w:multiLevelType w:val="hybridMultilevel"/>
    <w:tmpl w:val="84D0BD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4DD"/>
    <w:multiLevelType w:val="hybridMultilevel"/>
    <w:tmpl w:val="755E3848"/>
    <w:lvl w:ilvl="0" w:tplc="24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8C2267A"/>
    <w:multiLevelType w:val="hybridMultilevel"/>
    <w:tmpl w:val="7A8E24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06037"/>
    <w:multiLevelType w:val="multilevel"/>
    <w:tmpl w:val="B7FCF468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0896DD8"/>
    <w:multiLevelType w:val="hybridMultilevel"/>
    <w:tmpl w:val="A4EEAC0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D24CD"/>
    <w:multiLevelType w:val="hybridMultilevel"/>
    <w:tmpl w:val="3FF4CF76"/>
    <w:lvl w:ilvl="0" w:tplc="240A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3277450A"/>
    <w:multiLevelType w:val="hybridMultilevel"/>
    <w:tmpl w:val="9120F720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3143F88"/>
    <w:multiLevelType w:val="hybridMultilevel"/>
    <w:tmpl w:val="E5DE04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734"/>
    <w:multiLevelType w:val="hybridMultilevel"/>
    <w:tmpl w:val="5B9259DE"/>
    <w:lvl w:ilvl="0" w:tplc="189C9E14">
      <w:start w:val="1"/>
      <w:numFmt w:val="bullet"/>
      <w:lvlText w:val="•"/>
      <w:lvlJc w:val="left"/>
      <w:pPr>
        <w:ind w:left="708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261D3E">
      <w:start w:val="1"/>
      <w:numFmt w:val="bullet"/>
      <w:lvlText w:val="o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906FC4E">
      <w:start w:val="1"/>
      <w:numFmt w:val="bullet"/>
      <w:lvlText w:val="▪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EA81CE">
      <w:start w:val="1"/>
      <w:numFmt w:val="bullet"/>
      <w:lvlText w:val="•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084F10">
      <w:start w:val="1"/>
      <w:numFmt w:val="bullet"/>
      <w:lvlText w:val="o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38EF80">
      <w:start w:val="1"/>
      <w:numFmt w:val="bullet"/>
      <w:lvlText w:val="▪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33E7B82">
      <w:start w:val="1"/>
      <w:numFmt w:val="bullet"/>
      <w:lvlText w:val="•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4ED842">
      <w:start w:val="1"/>
      <w:numFmt w:val="bullet"/>
      <w:lvlText w:val="o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5C94B6">
      <w:start w:val="1"/>
      <w:numFmt w:val="bullet"/>
      <w:lvlText w:val="▪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2C966F3"/>
    <w:multiLevelType w:val="hybridMultilevel"/>
    <w:tmpl w:val="E9261C5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" w15:restartNumberingAfterBreak="0">
    <w:nsid w:val="443B4A1D"/>
    <w:multiLevelType w:val="hybridMultilevel"/>
    <w:tmpl w:val="ED8A82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21B69"/>
    <w:multiLevelType w:val="hybridMultilevel"/>
    <w:tmpl w:val="7378672C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508A15D8"/>
    <w:multiLevelType w:val="hybridMultilevel"/>
    <w:tmpl w:val="4788BFC0"/>
    <w:lvl w:ilvl="0" w:tplc="240A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514C1D14"/>
    <w:multiLevelType w:val="multilevel"/>
    <w:tmpl w:val="699CE2D6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4E3444"/>
    <w:multiLevelType w:val="hybridMultilevel"/>
    <w:tmpl w:val="A288C6D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5331543A"/>
    <w:multiLevelType w:val="hybridMultilevel"/>
    <w:tmpl w:val="095C7C12"/>
    <w:lvl w:ilvl="0" w:tplc="65829BA4">
      <w:start w:val="1"/>
      <w:numFmt w:val="bullet"/>
      <w:lvlText w:val="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F22D90">
      <w:start w:val="1"/>
      <w:numFmt w:val="bullet"/>
      <w:lvlText w:val="o"/>
      <w:lvlJc w:val="left"/>
      <w:pPr>
        <w:ind w:left="1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56B588">
      <w:start w:val="1"/>
      <w:numFmt w:val="bullet"/>
      <w:lvlText w:val="▪"/>
      <w:lvlJc w:val="left"/>
      <w:pPr>
        <w:ind w:left="2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086B1E">
      <w:start w:val="1"/>
      <w:numFmt w:val="bullet"/>
      <w:lvlText w:val="•"/>
      <w:lvlJc w:val="left"/>
      <w:pPr>
        <w:ind w:left="2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AC49F0">
      <w:start w:val="1"/>
      <w:numFmt w:val="bullet"/>
      <w:lvlText w:val="o"/>
      <w:lvlJc w:val="left"/>
      <w:pPr>
        <w:ind w:left="3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5EE33C">
      <w:start w:val="1"/>
      <w:numFmt w:val="bullet"/>
      <w:lvlText w:val="▪"/>
      <w:lvlJc w:val="left"/>
      <w:pPr>
        <w:ind w:left="4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269168">
      <w:start w:val="1"/>
      <w:numFmt w:val="bullet"/>
      <w:lvlText w:val="•"/>
      <w:lvlJc w:val="left"/>
      <w:pPr>
        <w:ind w:left="5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631B4">
      <w:start w:val="1"/>
      <w:numFmt w:val="bullet"/>
      <w:lvlText w:val="o"/>
      <w:lvlJc w:val="left"/>
      <w:pPr>
        <w:ind w:left="5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9BE">
      <w:start w:val="1"/>
      <w:numFmt w:val="bullet"/>
      <w:lvlText w:val="▪"/>
      <w:lvlJc w:val="left"/>
      <w:pPr>
        <w:ind w:left="6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445197"/>
    <w:multiLevelType w:val="hybridMultilevel"/>
    <w:tmpl w:val="CD6AF6FC"/>
    <w:lvl w:ilvl="0" w:tplc="ACD4EE82">
      <w:start w:val="1"/>
      <w:numFmt w:val="bullet"/>
      <w:lvlText w:val="•"/>
      <w:lvlJc w:val="left"/>
      <w:pPr>
        <w:ind w:left="10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1C1D9E">
      <w:start w:val="1"/>
      <w:numFmt w:val="bullet"/>
      <w:lvlText w:val="o"/>
      <w:lvlJc w:val="left"/>
      <w:pPr>
        <w:ind w:left="1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0EFB8">
      <w:start w:val="1"/>
      <w:numFmt w:val="bullet"/>
      <w:lvlText w:val="▪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0CE226">
      <w:start w:val="1"/>
      <w:numFmt w:val="bullet"/>
      <w:lvlText w:val="•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FC20D4">
      <w:start w:val="1"/>
      <w:numFmt w:val="bullet"/>
      <w:lvlText w:val="o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767D68">
      <w:start w:val="1"/>
      <w:numFmt w:val="bullet"/>
      <w:lvlText w:val="▪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1AB468">
      <w:start w:val="1"/>
      <w:numFmt w:val="bullet"/>
      <w:lvlText w:val="•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3AF646">
      <w:start w:val="1"/>
      <w:numFmt w:val="bullet"/>
      <w:lvlText w:val="o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A06">
      <w:start w:val="1"/>
      <w:numFmt w:val="bullet"/>
      <w:lvlText w:val="▪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F362FA"/>
    <w:multiLevelType w:val="hybridMultilevel"/>
    <w:tmpl w:val="ED3E1CD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8" w15:restartNumberingAfterBreak="0">
    <w:nsid w:val="610266EF"/>
    <w:multiLevelType w:val="hybridMultilevel"/>
    <w:tmpl w:val="77986D46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9E004E"/>
    <w:multiLevelType w:val="hybridMultilevel"/>
    <w:tmpl w:val="7720638A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52F0FDD"/>
    <w:multiLevelType w:val="hybridMultilevel"/>
    <w:tmpl w:val="9C0C0F86"/>
    <w:lvl w:ilvl="0" w:tplc="D66206F0">
      <w:start w:val="1"/>
      <w:numFmt w:val="bullet"/>
      <w:lvlText w:val="•"/>
      <w:lvlJc w:val="left"/>
      <w:pPr>
        <w:ind w:left="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41184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0F0B2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E8275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8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52751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7003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0A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446B6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C72124"/>
    <w:multiLevelType w:val="hybridMultilevel"/>
    <w:tmpl w:val="B80AD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F815AB"/>
    <w:multiLevelType w:val="hybridMultilevel"/>
    <w:tmpl w:val="5D201B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A270D"/>
    <w:multiLevelType w:val="hybridMultilevel"/>
    <w:tmpl w:val="BB96DE54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4" w15:restartNumberingAfterBreak="0">
    <w:nsid w:val="704B309F"/>
    <w:multiLevelType w:val="multilevel"/>
    <w:tmpl w:val="C4DCBDF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3FA08B1"/>
    <w:multiLevelType w:val="hybridMultilevel"/>
    <w:tmpl w:val="514AF8EE"/>
    <w:lvl w:ilvl="0" w:tplc="45263F8A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A649AC">
      <w:start w:val="1"/>
      <w:numFmt w:val="bullet"/>
      <w:lvlText w:val="o"/>
      <w:lvlJc w:val="left"/>
      <w:pPr>
        <w:ind w:left="17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4696E4">
      <w:start w:val="1"/>
      <w:numFmt w:val="bullet"/>
      <w:lvlText w:val="▪"/>
      <w:lvlJc w:val="left"/>
      <w:pPr>
        <w:ind w:left="2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402F46">
      <w:start w:val="1"/>
      <w:numFmt w:val="bullet"/>
      <w:lvlText w:val="•"/>
      <w:lvlJc w:val="left"/>
      <w:pPr>
        <w:ind w:left="3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E235FC">
      <w:start w:val="1"/>
      <w:numFmt w:val="bullet"/>
      <w:lvlText w:val="o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E8876A">
      <w:start w:val="1"/>
      <w:numFmt w:val="bullet"/>
      <w:lvlText w:val="▪"/>
      <w:lvlJc w:val="left"/>
      <w:pPr>
        <w:ind w:left="4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A027A">
      <w:start w:val="1"/>
      <w:numFmt w:val="bullet"/>
      <w:lvlText w:val="•"/>
      <w:lvlJc w:val="left"/>
      <w:pPr>
        <w:ind w:left="5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D67720">
      <w:start w:val="1"/>
      <w:numFmt w:val="bullet"/>
      <w:lvlText w:val="o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BAF0F4">
      <w:start w:val="1"/>
      <w:numFmt w:val="bullet"/>
      <w:lvlText w:val="▪"/>
      <w:lvlJc w:val="left"/>
      <w:pPr>
        <w:ind w:left="6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4924AC9"/>
    <w:multiLevelType w:val="hybridMultilevel"/>
    <w:tmpl w:val="2E281C9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EB2624"/>
    <w:multiLevelType w:val="hybridMultilevel"/>
    <w:tmpl w:val="7E96A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708DA"/>
    <w:multiLevelType w:val="hybridMultilevel"/>
    <w:tmpl w:val="2A94DA72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928225976">
    <w:abstractNumId w:val="8"/>
  </w:num>
  <w:num w:numId="2" w16cid:durableId="822355153">
    <w:abstractNumId w:val="16"/>
  </w:num>
  <w:num w:numId="3" w16cid:durableId="634405781">
    <w:abstractNumId w:val="20"/>
  </w:num>
  <w:num w:numId="4" w16cid:durableId="1513572113">
    <w:abstractNumId w:val="15"/>
  </w:num>
  <w:num w:numId="5" w16cid:durableId="1136146591">
    <w:abstractNumId w:val="13"/>
  </w:num>
  <w:num w:numId="6" w16cid:durableId="726074179">
    <w:abstractNumId w:val="17"/>
  </w:num>
  <w:num w:numId="7" w16cid:durableId="1833595383">
    <w:abstractNumId w:val="23"/>
  </w:num>
  <w:num w:numId="8" w16cid:durableId="1203516179">
    <w:abstractNumId w:val="24"/>
  </w:num>
  <w:num w:numId="9" w16cid:durableId="718937280">
    <w:abstractNumId w:val="27"/>
  </w:num>
  <w:num w:numId="10" w16cid:durableId="1960182159">
    <w:abstractNumId w:val="10"/>
  </w:num>
  <w:num w:numId="11" w16cid:durableId="2112771500">
    <w:abstractNumId w:val="19"/>
  </w:num>
  <w:num w:numId="12" w16cid:durableId="734284692">
    <w:abstractNumId w:val="3"/>
  </w:num>
  <w:num w:numId="13" w16cid:durableId="1769083630">
    <w:abstractNumId w:val="6"/>
  </w:num>
  <w:num w:numId="14" w16cid:durableId="1615868430">
    <w:abstractNumId w:val="14"/>
  </w:num>
  <w:num w:numId="15" w16cid:durableId="2036881652">
    <w:abstractNumId w:val="25"/>
  </w:num>
  <w:num w:numId="16" w16cid:durableId="1164782005">
    <w:abstractNumId w:val="21"/>
  </w:num>
  <w:num w:numId="17" w16cid:durableId="864559323">
    <w:abstractNumId w:val="5"/>
  </w:num>
  <w:num w:numId="18" w16cid:durableId="1167987006">
    <w:abstractNumId w:val="12"/>
  </w:num>
  <w:num w:numId="19" w16cid:durableId="129784645">
    <w:abstractNumId w:val="0"/>
  </w:num>
  <w:num w:numId="20" w16cid:durableId="959648738">
    <w:abstractNumId w:val="7"/>
  </w:num>
  <w:num w:numId="21" w16cid:durableId="1879927505">
    <w:abstractNumId w:val="4"/>
  </w:num>
  <w:num w:numId="22" w16cid:durableId="1202741487">
    <w:abstractNumId w:val="26"/>
  </w:num>
  <w:num w:numId="23" w16cid:durableId="1944801096">
    <w:abstractNumId w:val="18"/>
  </w:num>
  <w:num w:numId="24" w16cid:durableId="329987395">
    <w:abstractNumId w:val="1"/>
  </w:num>
  <w:num w:numId="25" w16cid:durableId="1171800087">
    <w:abstractNumId w:val="2"/>
  </w:num>
  <w:num w:numId="26" w16cid:durableId="2008437936">
    <w:abstractNumId w:val="9"/>
  </w:num>
  <w:num w:numId="27" w16cid:durableId="456993459">
    <w:abstractNumId w:val="11"/>
  </w:num>
  <w:num w:numId="28" w16cid:durableId="296491475">
    <w:abstractNumId w:val="22"/>
  </w:num>
  <w:num w:numId="29" w16cid:durableId="9399958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B"/>
    <w:rsid w:val="00003C1C"/>
    <w:rsid w:val="00011638"/>
    <w:rsid w:val="00014AE3"/>
    <w:rsid w:val="00015062"/>
    <w:rsid w:val="000150EC"/>
    <w:rsid w:val="00022050"/>
    <w:rsid w:val="0002319C"/>
    <w:rsid w:val="000231D7"/>
    <w:rsid w:val="000233C6"/>
    <w:rsid w:val="00026EED"/>
    <w:rsid w:val="000273AC"/>
    <w:rsid w:val="000277F2"/>
    <w:rsid w:val="00033413"/>
    <w:rsid w:val="00033DFE"/>
    <w:rsid w:val="0005010B"/>
    <w:rsid w:val="00056BAE"/>
    <w:rsid w:val="00061624"/>
    <w:rsid w:val="00064E95"/>
    <w:rsid w:val="00070E66"/>
    <w:rsid w:val="00077464"/>
    <w:rsid w:val="000830EB"/>
    <w:rsid w:val="00092BDA"/>
    <w:rsid w:val="000A6EEC"/>
    <w:rsid w:val="000B3231"/>
    <w:rsid w:val="000B7F94"/>
    <w:rsid w:val="000C5F64"/>
    <w:rsid w:val="000D0050"/>
    <w:rsid w:val="000D064D"/>
    <w:rsid w:val="000D4708"/>
    <w:rsid w:val="000F0B87"/>
    <w:rsid w:val="000F3C9F"/>
    <w:rsid w:val="001029FB"/>
    <w:rsid w:val="001030D9"/>
    <w:rsid w:val="00103EFA"/>
    <w:rsid w:val="00105A25"/>
    <w:rsid w:val="00105D5B"/>
    <w:rsid w:val="00112877"/>
    <w:rsid w:val="00117E7B"/>
    <w:rsid w:val="00120122"/>
    <w:rsid w:val="00121A70"/>
    <w:rsid w:val="0012220F"/>
    <w:rsid w:val="00123E85"/>
    <w:rsid w:val="0012427C"/>
    <w:rsid w:val="00126A4D"/>
    <w:rsid w:val="00132260"/>
    <w:rsid w:val="00135D80"/>
    <w:rsid w:val="0014283B"/>
    <w:rsid w:val="0015374F"/>
    <w:rsid w:val="001574F0"/>
    <w:rsid w:val="001609B0"/>
    <w:rsid w:val="00167A1A"/>
    <w:rsid w:val="001842B0"/>
    <w:rsid w:val="0018612F"/>
    <w:rsid w:val="001A233E"/>
    <w:rsid w:val="001A6414"/>
    <w:rsid w:val="001C1E4D"/>
    <w:rsid w:val="001C225B"/>
    <w:rsid w:val="001E3199"/>
    <w:rsid w:val="001E3A00"/>
    <w:rsid w:val="001E4F58"/>
    <w:rsid w:val="001E5C3C"/>
    <w:rsid w:val="001F1D48"/>
    <w:rsid w:val="001F7093"/>
    <w:rsid w:val="0020127C"/>
    <w:rsid w:val="00207394"/>
    <w:rsid w:val="00212BF0"/>
    <w:rsid w:val="00214E4F"/>
    <w:rsid w:val="00220F6E"/>
    <w:rsid w:val="00223F2A"/>
    <w:rsid w:val="00224B34"/>
    <w:rsid w:val="00224E1B"/>
    <w:rsid w:val="0023233E"/>
    <w:rsid w:val="00232EE6"/>
    <w:rsid w:val="0024083D"/>
    <w:rsid w:val="00242D87"/>
    <w:rsid w:val="002618E4"/>
    <w:rsid w:val="00261913"/>
    <w:rsid w:val="00262951"/>
    <w:rsid w:val="002640D5"/>
    <w:rsid w:val="002655A5"/>
    <w:rsid w:val="002663F3"/>
    <w:rsid w:val="00274BEA"/>
    <w:rsid w:val="002864A3"/>
    <w:rsid w:val="002932FB"/>
    <w:rsid w:val="00295C2E"/>
    <w:rsid w:val="0029737A"/>
    <w:rsid w:val="002B4D58"/>
    <w:rsid w:val="002C4F3F"/>
    <w:rsid w:val="002C6DAF"/>
    <w:rsid w:val="002C7C79"/>
    <w:rsid w:val="002D00A3"/>
    <w:rsid w:val="002D2774"/>
    <w:rsid w:val="002D6BAA"/>
    <w:rsid w:val="002D71A9"/>
    <w:rsid w:val="002E060D"/>
    <w:rsid w:val="002E10F0"/>
    <w:rsid w:val="002E4B48"/>
    <w:rsid w:val="002E70A9"/>
    <w:rsid w:val="0030598D"/>
    <w:rsid w:val="00321163"/>
    <w:rsid w:val="003449DD"/>
    <w:rsid w:val="00366F52"/>
    <w:rsid w:val="003716A7"/>
    <w:rsid w:val="003724AD"/>
    <w:rsid w:val="00384B34"/>
    <w:rsid w:val="003874BA"/>
    <w:rsid w:val="00391748"/>
    <w:rsid w:val="003A09EE"/>
    <w:rsid w:val="003B5CDC"/>
    <w:rsid w:val="003C377F"/>
    <w:rsid w:val="003C5C63"/>
    <w:rsid w:val="003C7504"/>
    <w:rsid w:val="003C7714"/>
    <w:rsid w:val="003D38AF"/>
    <w:rsid w:val="003D4B2C"/>
    <w:rsid w:val="003D5208"/>
    <w:rsid w:val="003D5252"/>
    <w:rsid w:val="003D69BC"/>
    <w:rsid w:val="003E0C68"/>
    <w:rsid w:val="003E2A8F"/>
    <w:rsid w:val="003F3DCF"/>
    <w:rsid w:val="004030E8"/>
    <w:rsid w:val="004046EB"/>
    <w:rsid w:val="004048D5"/>
    <w:rsid w:val="004108B0"/>
    <w:rsid w:val="004156C5"/>
    <w:rsid w:val="00415FC0"/>
    <w:rsid w:val="004167E2"/>
    <w:rsid w:val="00420869"/>
    <w:rsid w:val="004218B9"/>
    <w:rsid w:val="0043298C"/>
    <w:rsid w:val="0043482D"/>
    <w:rsid w:val="00451196"/>
    <w:rsid w:val="004743F0"/>
    <w:rsid w:val="00480575"/>
    <w:rsid w:val="004836B8"/>
    <w:rsid w:val="00486995"/>
    <w:rsid w:val="00494374"/>
    <w:rsid w:val="00495DC0"/>
    <w:rsid w:val="00497FD5"/>
    <w:rsid w:val="004B5600"/>
    <w:rsid w:val="004B6CA1"/>
    <w:rsid w:val="004C04B6"/>
    <w:rsid w:val="004C19F6"/>
    <w:rsid w:val="004C48E6"/>
    <w:rsid w:val="004E460A"/>
    <w:rsid w:val="004E51BF"/>
    <w:rsid w:val="004F11E9"/>
    <w:rsid w:val="004F3F88"/>
    <w:rsid w:val="004F4842"/>
    <w:rsid w:val="005007F3"/>
    <w:rsid w:val="00506F2B"/>
    <w:rsid w:val="00513F6C"/>
    <w:rsid w:val="00516916"/>
    <w:rsid w:val="00516DFB"/>
    <w:rsid w:val="00517153"/>
    <w:rsid w:val="005272E0"/>
    <w:rsid w:val="00541BF0"/>
    <w:rsid w:val="0055661F"/>
    <w:rsid w:val="00560F03"/>
    <w:rsid w:val="00567ADB"/>
    <w:rsid w:val="005747D2"/>
    <w:rsid w:val="00576327"/>
    <w:rsid w:val="00576C52"/>
    <w:rsid w:val="005776A6"/>
    <w:rsid w:val="00580E7B"/>
    <w:rsid w:val="0059614E"/>
    <w:rsid w:val="00597A4E"/>
    <w:rsid w:val="005B226E"/>
    <w:rsid w:val="005B2EC9"/>
    <w:rsid w:val="005B3B48"/>
    <w:rsid w:val="005B6655"/>
    <w:rsid w:val="005B73DF"/>
    <w:rsid w:val="005C7DB1"/>
    <w:rsid w:val="005E2A4B"/>
    <w:rsid w:val="005F2FA4"/>
    <w:rsid w:val="005F301A"/>
    <w:rsid w:val="00605234"/>
    <w:rsid w:val="00605E75"/>
    <w:rsid w:val="00607570"/>
    <w:rsid w:val="00610FF4"/>
    <w:rsid w:val="00613399"/>
    <w:rsid w:val="00620D5C"/>
    <w:rsid w:val="00620EAA"/>
    <w:rsid w:val="006309F3"/>
    <w:rsid w:val="00645CD2"/>
    <w:rsid w:val="00650954"/>
    <w:rsid w:val="00654FC6"/>
    <w:rsid w:val="00656FB9"/>
    <w:rsid w:val="00674B5D"/>
    <w:rsid w:val="00675AD0"/>
    <w:rsid w:val="00693A45"/>
    <w:rsid w:val="00694A5A"/>
    <w:rsid w:val="006A0834"/>
    <w:rsid w:val="006A1C4D"/>
    <w:rsid w:val="006A72FB"/>
    <w:rsid w:val="006B4834"/>
    <w:rsid w:val="006B62B9"/>
    <w:rsid w:val="006C5037"/>
    <w:rsid w:val="006C7F87"/>
    <w:rsid w:val="006E4ACA"/>
    <w:rsid w:val="006E6309"/>
    <w:rsid w:val="006F0393"/>
    <w:rsid w:val="006F2962"/>
    <w:rsid w:val="006F6B9A"/>
    <w:rsid w:val="00707E52"/>
    <w:rsid w:val="0071708A"/>
    <w:rsid w:val="00720DA0"/>
    <w:rsid w:val="007216D2"/>
    <w:rsid w:val="00721A64"/>
    <w:rsid w:val="00724792"/>
    <w:rsid w:val="00732BDD"/>
    <w:rsid w:val="00732E1E"/>
    <w:rsid w:val="007567CB"/>
    <w:rsid w:val="007575D2"/>
    <w:rsid w:val="00762755"/>
    <w:rsid w:val="00763F4B"/>
    <w:rsid w:val="00774A3C"/>
    <w:rsid w:val="007763E5"/>
    <w:rsid w:val="00776FCC"/>
    <w:rsid w:val="00781CA3"/>
    <w:rsid w:val="00784302"/>
    <w:rsid w:val="007868B2"/>
    <w:rsid w:val="00792957"/>
    <w:rsid w:val="00793E1B"/>
    <w:rsid w:val="007A322E"/>
    <w:rsid w:val="007B0D13"/>
    <w:rsid w:val="007B6232"/>
    <w:rsid w:val="007B7332"/>
    <w:rsid w:val="007C2DB0"/>
    <w:rsid w:val="007C64C0"/>
    <w:rsid w:val="007D0EFA"/>
    <w:rsid w:val="007D3CF5"/>
    <w:rsid w:val="007D7B2C"/>
    <w:rsid w:val="007E384F"/>
    <w:rsid w:val="007E6923"/>
    <w:rsid w:val="007F3327"/>
    <w:rsid w:val="00801862"/>
    <w:rsid w:val="00810ED1"/>
    <w:rsid w:val="008127F3"/>
    <w:rsid w:val="008168F0"/>
    <w:rsid w:val="00821D8E"/>
    <w:rsid w:val="00827404"/>
    <w:rsid w:val="008331DC"/>
    <w:rsid w:val="00847406"/>
    <w:rsid w:val="00853458"/>
    <w:rsid w:val="008645F8"/>
    <w:rsid w:val="00867815"/>
    <w:rsid w:val="00877C20"/>
    <w:rsid w:val="008864DF"/>
    <w:rsid w:val="008964E5"/>
    <w:rsid w:val="00897593"/>
    <w:rsid w:val="008B1A5C"/>
    <w:rsid w:val="008B60A0"/>
    <w:rsid w:val="008B6616"/>
    <w:rsid w:val="008B6DE1"/>
    <w:rsid w:val="008C20A6"/>
    <w:rsid w:val="008C5C6F"/>
    <w:rsid w:val="008C624D"/>
    <w:rsid w:val="008D3089"/>
    <w:rsid w:val="008F1922"/>
    <w:rsid w:val="008F3230"/>
    <w:rsid w:val="008F441B"/>
    <w:rsid w:val="008F6C28"/>
    <w:rsid w:val="00904947"/>
    <w:rsid w:val="00905EB3"/>
    <w:rsid w:val="00911345"/>
    <w:rsid w:val="00912BA5"/>
    <w:rsid w:val="00935B13"/>
    <w:rsid w:val="009361AC"/>
    <w:rsid w:val="00942FD3"/>
    <w:rsid w:val="0096175A"/>
    <w:rsid w:val="009815C9"/>
    <w:rsid w:val="0098297F"/>
    <w:rsid w:val="00982A67"/>
    <w:rsid w:val="00984637"/>
    <w:rsid w:val="0098732F"/>
    <w:rsid w:val="00992050"/>
    <w:rsid w:val="009956EC"/>
    <w:rsid w:val="009B4822"/>
    <w:rsid w:val="009C1965"/>
    <w:rsid w:val="009C7300"/>
    <w:rsid w:val="009C7788"/>
    <w:rsid w:val="009D396B"/>
    <w:rsid w:val="009E6CEB"/>
    <w:rsid w:val="00A05ED0"/>
    <w:rsid w:val="00A066FC"/>
    <w:rsid w:val="00A11261"/>
    <w:rsid w:val="00A27EFA"/>
    <w:rsid w:val="00A31337"/>
    <w:rsid w:val="00A34898"/>
    <w:rsid w:val="00A4212D"/>
    <w:rsid w:val="00A50696"/>
    <w:rsid w:val="00A606FA"/>
    <w:rsid w:val="00A83337"/>
    <w:rsid w:val="00A93980"/>
    <w:rsid w:val="00AB7C7F"/>
    <w:rsid w:val="00AC2936"/>
    <w:rsid w:val="00AC3812"/>
    <w:rsid w:val="00AD6398"/>
    <w:rsid w:val="00AE2F59"/>
    <w:rsid w:val="00AE4CB7"/>
    <w:rsid w:val="00AF222E"/>
    <w:rsid w:val="00AF276B"/>
    <w:rsid w:val="00AF64D0"/>
    <w:rsid w:val="00B0329B"/>
    <w:rsid w:val="00B03CE0"/>
    <w:rsid w:val="00B2669E"/>
    <w:rsid w:val="00B31E79"/>
    <w:rsid w:val="00B33AA6"/>
    <w:rsid w:val="00B35CF7"/>
    <w:rsid w:val="00B43230"/>
    <w:rsid w:val="00B4367F"/>
    <w:rsid w:val="00B53372"/>
    <w:rsid w:val="00B8092A"/>
    <w:rsid w:val="00B8533B"/>
    <w:rsid w:val="00B90B0B"/>
    <w:rsid w:val="00B927A9"/>
    <w:rsid w:val="00B93905"/>
    <w:rsid w:val="00B95B09"/>
    <w:rsid w:val="00B96D2D"/>
    <w:rsid w:val="00BA34F0"/>
    <w:rsid w:val="00BA395F"/>
    <w:rsid w:val="00BA5535"/>
    <w:rsid w:val="00BA6309"/>
    <w:rsid w:val="00BA712D"/>
    <w:rsid w:val="00BB549B"/>
    <w:rsid w:val="00BC2305"/>
    <w:rsid w:val="00BD0F36"/>
    <w:rsid w:val="00BE305A"/>
    <w:rsid w:val="00BF4D4D"/>
    <w:rsid w:val="00C121B3"/>
    <w:rsid w:val="00C26E50"/>
    <w:rsid w:val="00C373F0"/>
    <w:rsid w:val="00C41302"/>
    <w:rsid w:val="00C44C3C"/>
    <w:rsid w:val="00C45282"/>
    <w:rsid w:val="00C539C1"/>
    <w:rsid w:val="00C54154"/>
    <w:rsid w:val="00C54873"/>
    <w:rsid w:val="00C572B2"/>
    <w:rsid w:val="00C602CF"/>
    <w:rsid w:val="00C96D94"/>
    <w:rsid w:val="00CA2A67"/>
    <w:rsid w:val="00CC110C"/>
    <w:rsid w:val="00CC228C"/>
    <w:rsid w:val="00CC6578"/>
    <w:rsid w:val="00CD07C7"/>
    <w:rsid w:val="00CD0D3D"/>
    <w:rsid w:val="00CD0EBC"/>
    <w:rsid w:val="00CD3B6C"/>
    <w:rsid w:val="00CD3DBE"/>
    <w:rsid w:val="00CD7D98"/>
    <w:rsid w:val="00CF2637"/>
    <w:rsid w:val="00CF2ED0"/>
    <w:rsid w:val="00CF40C3"/>
    <w:rsid w:val="00CF4A36"/>
    <w:rsid w:val="00CF798B"/>
    <w:rsid w:val="00D0258E"/>
    <w:rsid w:val="00D02D52"/>
    <w:rsid w:val="00D034DA"/>
    <w:rsid w:val="00D03975"/>
    <w:rsid w:val="00D0600D"/>
    <w:rsid w:val="00D0607C"/>
    <w:rsid w:val="00D104BC"/>
    <w:rsid w:val="00D12035"/>
    <w:rsid w:val="00D12170"/>
    <w:rsid w:val="00D177CE"/>
    <w:rsid w:val="00D21764"/>
    <w:rsid w:val="00D258F1"/>
    <w:rsid w:val="00D2608C"/>
    <w:rsid w:val="00D43B01"/>
    <w:rsid w:val="00D47293"/>
    <w:rsid w:val="00D64795"/>
    <w:rsid w:val="00D71DFB"/>
    <w:rsid w:val="00D7456E"/>
    <w:rsid w:val="00D80254"/>
    <w:rsid w:val="00D83667"/>
    <w:rsid w:val="00D84463"/>
    <w:rsid w:val="00D856DE"/>
    <w:rsid w:val="00D8694B"/>
    <w:rsid w:val="00D94C98"/>
    <w:rsid w:val="00D959D4"/>
    <w:rsid w:val="00DA26CD"/>
    <w:rsid w:val="00DC3D8B"/>
    <w:rsid w:val="00DC57B9"/>
    <w:rsid w:val="00DC5AA3"/>
    <w:rsid w:val="00DC5C31"/>
    <w:rsid w:val="00DD4CB1"/>
    <w:rsid w:val="00DD5146"/>
    <w:rsid w:val="00DE3F9D"/>
    <w:rsid w:val="00DF125C"/>
    <w:rsid w:val="00DF5076"/>
    <w:rsid w:val="00E01DEF"/>
    <w:rsid w:val="00E04F3C"/>
    <w:rsid w:val="00E0715D"/>
    <w:rsid w:val="00E133AB"/>
    <w:rsid w:val="00E14A4A"/>
    <w:rsid w:val="00E24427"/>
    <w:rsid w:val="00E313EC"/>
    <w:rsid w:val="00E3422F"/>
    <w:rsid w:val="00E358BD"/>
    <w:rsid w:val="00E42B04"/>
    <w:rsid w:val="00E472A6"/>
    <w:rsid w:val="00E50114"/>
    <w:rsid w:val="00E52BAA"/>
    <w:rsid w:val="00E556A9"/>
    <w:rsid w:val="00E57F25"/>
    <w:rsid w:val="00E6029A"/>
    <w:rsid w:val="00E6399D"/>
    <w:rsid w:val="00E6636A"/>
    <w:rsid w:val="00E81F07"/>
    <w:rsid w:val="00E833EA"/>
    <w:rsid w:val="00E87EC3"/>
    <w:rsid w:val="00E90E3A"/>
    <w:rsid w:val="00EA5791"/>
    <w:rsid w:val="00EB0CED"/>
    <w:rsid w:val="00EB5E5E"/>
    <w:rsid w:val="00EC7551"/>
    <w:rsid w:val="00ED1229"/>
    <w:rsid w:val="00ED37F0"/>
    <w:rsid w:val="00EF6C63"/>
    <w:rsid w:val="00EF745C"/>
    <w:rsid w:val="00F12D9E"/>
    <w:rsid w:val="00F17CAB"/>
    <w:rsid w:val="00F2025A"/>
    <w:rsid w:val="00F21D34"/>
    <w:rsid w:val="00F2264E"/>
    <w:rsid w:val="00F26082"/>
    <w:rsid w:val="00F27FA2"/>
    <w:rsid w:val="00F27FCD"/>
    <w:rsid w:val="00F32C72"/>
    <w:rsid w:val="00F34015"/>
    <w:rsid w:val="00F428E7"/>
    <w:rsid w:val="00F44ADF"/>
    <w:rsid w:val="00F45886"/>
    <w:rsid w:val="00F516A6"/>
    <w:rsid w:val="00F51F4A"/>
    <w:rsid w:val="00F5478F"/>
    <w:rsid w:val="00F57F98"/>
    <w:rsid w:val="00F64601"/>
    <w:rsid w:val="00F71862"/>
    <w:rsid w:val="00F73A5E"/>
    <w:rsid w:val="00F740ED"/>
    <w:rsid w:val="00F852A7"/>
    <w:rsid w:val="00F927A5"/>
    <w:rsid w:val="00F929CE"/>
    <w:rsid w:val="00FA0D68"/>
    <w:rsid w:val="00FB1A6D"/>
    <w:rsid w:val="00FB52E0"/>
    <w:rsid w:val="00FC06AA"/>
    <w:rsid w:val="00FC4016"/>
    <w:rsid w:val="00FD3ACB"/>
    <w:rsid w:val="00FE1250"/>
    <w:rsid w:val="00FE67A2"/>
    <w:rsid w:val="00FE68D4"/>
    <w:rsid w:val="00FF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A0169"/>
  <w15:docId w15:val="{66E677EC-3757-44E1-A124-0B9552FC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A0"/>
    <w:pPr>
      <w:spacing w:after="3" w:line="260" w:lineRule="auto"/>
      <w:ind w:left="5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0"/>
      <w:ind w:left="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5"/>
      </w:numPr>
      <w:spacing w:after="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4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Ttulo4">
    <w:name w:val="heading 4"/>
    <w:next w:val="Normal"/>
    <w:link w:val="Ttulo4Car"/>
    <w:uiPriority w:val="9"/>
    <w:unhideWhenUsed/>
    <w:qFormat/>
    <w:pPr>
      <w:keepNext/>
      <w:keepLines/>
      <w:spacing w:after="0"/>
      <w:ind w:left="24" w:hanging="10"/>
      <w:outlineLvl w:val="3"/>
    </w:pPr>
    <w:rPr>
      <w:rFonts w:ascii="Calibri" w:eastAsia="Calibri" w:hAnsi="Calibri" w:cs="Calibri"/>
      <w:b/>
      <w:color w:val="000000"/>
      <w:sz w:val="24"/>
    </w:rPr>
  </w:style>
  <w:style w:type="paragraph" w:styleId="Ttulo5">
    <w:name w:val="heading 5"/>
    <w:next w:val="Normal"/>
    <w:link w:val="Ttulo5Car"/>
    <w:uiPriority w:val="9"/>
    <w:unhideWhenUsed/>
    <w:qFormat/>
    <w:pPr>
      <w:keepNext/>
      <w:keepLines/>
      <w:spacing w:after="0"/>
      <w:ind w:left="10" w:right="990" w:hanging="10"/>
      <w:jc w:val="center"/>
      <w:outlineLvl w:val="4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4"/>
    </w:rPr>
  </w:style>
  <w:style w:type="character" w:customStyle="1" w:styleId="Ttulo4Car">
    <w:name w:val="Título 4 Car"/>
    <w:link w:val="Ttulo4"/>
    <w:rPr>
      <w:rFonts w:ascii="Calibri" w:eastAsia="Calibri" w:hAnsi="Calibri" w:cs="Calibri"/>
      <w:b/>
      <w:color w:val="000000"/>
      <w:sz w:val="24"/>
    </w:rPr>
  </w:style>
  <w:style w:type="character" w:customStyle="1" w:styleId="Ttulo5Car">
    <w:name w:val="Título 5 Car"/>
    <w:link w:val="Ttulo5"/>
    <w:rPr>
      <w:rFonts w:ascii="Calibri" w:eastAsia="Calibri" w:hAnsi="Calibri" w:cs="Calibri"/>
      <w:b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paragraph" w:styleId="TDC1">
    <w:name w:val="toc 1"/>
    <w:hidden/>
    <w:uiPriority w:val="39"/>
    <w:pPr>
      <w:spacing w:after="133" w:line="260" w:lineRule="auto"/>
      <w:ind w:left="61" w:right="116" w:hanging="10"/>
      <w:jc w:val="both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17"/>
      <w:ind w:left="240" w:right="116"/>
      <w:jc w:val="center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113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0EFA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DC5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B9"/>
    <w:rPr>
      <w:rFonts w:ascii="Calibri" w:eastAsia="Calibri" w:hAnsi="Calibri" w:cs="Calibri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4F4842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4F4842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3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39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25E6-C048-4BC2-A132-263E764F2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1157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Ricaurte</dc:creator>
  <cp:keywords/>
  <cp:lastModifiedBy>RODRIGO ALEJANDRO VASQUEZ OSORIO</cp:lastModifiedBy>
  <cp:revision>27</cp:revision>
  <cp:lastPrinted>2023-10-27T22:00:00Z</cp:lastPrinted>
  <dcterms:created xsi:type="dcterms:W3CDTF">2023-10-24T22:09:00Z</dcterms:created>
  <dcterms:modified xsi:type="dcterms:W3CDTF">2024-01-25T17:53:00Z</dcterms:modified>
</cp:coreProperties>
</file>