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B981"/>
          <w:sz w:val="52"/>
        </w:rPr>
        <w:t>MacroFactor Health Dashboard</w:t>
      </w:r>
    </w:p>
    <w:p>
      <w:pPr>
        <w:jc w:val="center"/>
      </w:pPr>
      <w:r>
        <w:rPr>
          <w:color w:val="6B7280"/>
          <w:sz w:val="28"/>
        </w:rPr>
        <w:t>Deployment &amp; Operations Documentation</w:t>
      </w:r>
    </w:p>
    <w:p>
      <w:pPr>
        <w:jc w:val="center"/>
      </w:pPr>
      <w:r>
        <w:rPr>
          <w:color w:val="9CA3AF"/>
          <w:sz w:val="20"/>
        </w:rPr>
        <w:t>Generated 13 May 2026</w:t>
      </w:r>
    </w:p>
    <w:p/>
    <w:p>
      <w:pPr>
        <w:pBdr>
          <w:bottom w:val="single" w:sz="6" w:space="1" w:color="4B5563"/>
        </w:pBdr>
      </w:pPr>
    </w:p>
    <w:p/>
    <w:p>
      <w:pPr>
        <w:pStyle w:val="Heading1"/>
      </w:pPr>
      <w:r>
        <w:rPr>
          <w:color w:val="10B981"/>
        </w:rPr>
        <w:t>1. Overview</w:t>
      </w:r>
    </w:p>
    <w:p>
      <w:r>
        <w:rPr>
          <w:sz w:val="20"/>
        </w:rPr>
        <w:t>This document covers the complete deployment of the MacroFactor Health Dashboard — a personal nutrition and health tracking platform that ingests data from iPhone / MacroFactor via HealthAutoExport and from Garmin Connect, stores it in SQLite, and serves a React dashboard over HTTPS.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Live URL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https://health.ar333lot.lol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Repository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https://github.com/Edward-Handley/macrofactor-scraper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VPS provider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DigitalOcean — Sydney (syd1)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Droplet size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$6 / month (Basic, shared CPU)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OS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Ubuntu 24.04 LTS x64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Server IP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170.64.180.160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Deploy user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deploy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Repo path on VPS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/opt/health-export</w:t>
            </w:r>
          </w:p>
        </w:tc>
      </w:tr>
    </w:tbl>
    <w:p/>
    <w:p>
      <w:pPr>
        <w:pStyle w:val="Heading1"/>
      </w:pPr>
      <w:r>
        <w:rPr>
          <w:color w:val="10B981"/>
        </w:rPr>
        <w:t>2. Architecture</w:t>
      </w:r>
    </w:p>
    <w:p>
      <w:pPr>
        <w:pStyle w:val="Heading2"/>
      </w:pPr>
      <w:r>
        <w:rPr>
          <w:color w:val="6EE7B7"/>
        </w:rPr>
        <w:t>2.1 Data pipeline</w:t>
      </w:r>
    </w:p>
    <w:p>
      <w:r>
        <w:rPr>
          <w:sz w:val="20"/>
        </w:rPr>
        <w:t>Data flows from two sources into a shared SQLite database:</w:t>
      </w:r>
    </w:p>
    <w:p>
      <w:pPr>
        <w:pStyle w:val="ListBullet"/>
      </w:pPr>
      <w:r>
        <w:rPr>
          <w:sz w:val="20"/>
        </w:rPr>
        <w:t>iPhone → MacroFactor app → Apple Health → HealthAutoExport (hourly JSON push to /v1/ingest/health-auto-export)</w:t>
      </w:r>
    </w:p>
    <w:p>
      <w:pPr>
        <w:pStyle w:val="ListBullet"/>
      </w:pPr>
      <w:r>
        <w:rPr>
          <w:sz w:val="20"/>
        </w:rPr>
        <w:t>Garmin Connect → garmin.py background sync (every 6 hours, or on-demand via the Health page)</w:t>
      </w:r>
    </w:p>
    <w:p>
      <w:r>
        <w:rPr>
          <w:sz w:val="20"/>
        </w:rPr>
        <w:t>Both sources write to the health_records SQLite table. Source-priority rules resolve conflicts (MacroFactor wins for weight; Garmin wins for steps).</w:t>
      </w:r>
    </w:p>
    <w:p/>
    <w:p>
      <w:pPr>
        <w:pStyle w:val="Heading2"/>
      </w:pPr>
      <w:r>
        <w:rPr>
          <w:color w:val="6EE7B7"/>
        </w:rPr>
        <w:t>2.2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Backend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Python 3.12 + FastAPI + SQLite (no ORM)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Frontend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React 18 + Vite + TypeScript + Tailwind CSS v4 + React Query v5 + Recharts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Reverse proxy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Caddy 2 (automatic HTTPS / Let's Encrypt)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Container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Docker Compose (two services: api + caddy)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Auth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Single shared password → signed session cookie (30-day expiry). Ingest uses X-API-Key header.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Database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SQLite at /data/health_export.sqlite3 (volume-mounted outside container)</w:t>
            </w:r>
          </w:p>
        </w:tc>
      </w:tr>
    </w:tbl>
    <w:p/>
    <w:p/>
    <w:p>
      <w:pPr>
        <w:pStyle w:val="Heading2"/>
      </w:pPr>
      <w:r>
        <w:rPr>
          <w:color w:val="6EE7B7"/>
        </w:rPr>
        <w:t>2.3 Docker service layout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services:</w:t>
        <w:br/>
        <w:t xml:space="preserve">  api      — FastAPI app (port 8000, internal only, read-only FS)</w:t>
        <w:br/>
        <w:t xml:space="preserve">  caddy    — Caddy reverse proxy (ports 80 + 443 public)</w:t>
        <w:br/>
        <w:br/>
        <w:t>volumes:</w:t>
        <w:br/>
        <w:t xml:space="preserve">  ./data/              → /data  (SQLite + Garmin token store)</w:t>
        <w:br/>
        <w:t xml:space="preserve">  caddy_data/          → Caddy certificate cache</w:t>
        <w:br/>
        <w:t xml:space="preserve">  caddy_config/        → Caddy config cache</w:t>
      </w:r>
    </w:p>
    <w:p>
      <w:pPr>
        <w:pStyle w:val="Heading1"/>
      </w:pPr>
      <w:r>
        <w:rPr>
          <w:color w:val="10B981"/>
        </w:rPr>
        <w:t>3. VPS Setup</w:t>
      </w:r>
    </w:p>
    <w:p>
      <w:pPr>
        <w:pStyle w:val="Heading2"/>
      </w:pPr>
      <w:r>
        <w:rPr>
          <w:color w:val="6EE7B7"/>
        </w:rPr>
        <w:t>3.1 SSH access</w:t>
      </w:r>
    </w:p>
    <w:p>
      <w:r>
        <w:rPr>
          <w:sz w:val="20"/>
        </w:rPr>
        <w:t>Access the VPS from any machine with the deploy key: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ssh deploy@170.64.180.160</w:t>
      </w:r>
    </w:p>
    <w:p>
      <w:r>
        <w:rPr>
          <w:sz w:val="20"/>
        </w:rPr>
        <w:t>Authentication uses a password-protected SSH key stored on the local machine. The deploy user has sudo access for Docker operations.</w:t>
      </w:r>
    </w:p>
    <w:p/>
    <w:p>
      <w:pPr>
        <w:pStyle w:val="Heading2"/>
      </w:pPr>
      <w:r>
        <w:rPr>
          <w:color w:val="6EE7B7"/>
        </w:rPr>
        <w:t>3.2 Docker installation</w:t>
      </w:r>
    </w:p>
    <w:p>
      <w:r>
        <w:rPr>
          <w:sz w:val="20"/>
        </w:rPr>
        <w:t>Docker Engine and Docker Compose plugin were installed via the official Docker convenience script: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curl -fsSL https://get.docker.com | sh</w:t>
        <w:br/>
        <w:t>sudo usermod -aG docker deploy</w:t>
      </w:r>
    </w:p>
    <w:p>
      <w:r>
        <w:rPr>
          <w:sz w:val="20"/>
        </w:rPr>
        <w:t>After the usermod, the deploy user must log out and back in for the group change to take effect.</w:t>
      </w:r>
    </w:p>
    <w:p/>
    <w:p>
      <w:pPr>
        <w:pStyle w:val="Heading2"/>
      </w:pPr>
      <w:r>
        <w:rPr>
          <w:color w:val="6EE7B7"/>
        </w:rPr>
        <w:t>3.3 Repository clone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sudo mkdir -p /opt/health-export</w:t>
        <w:br/>
        <w:t>sudo chown deploy:deploy /opt/health-export</w:t>
        <w:br/>
        <w:t>cd /opt/health-export</w:t>
        <w:br/>
        <w:t>git clone https://github.com/Edward-Handley/macrofactor-scraper.git .</w:t>
        <w:br/>
        <w:t>cp .env.example .env</w:t>
        <w:br/>
        <w:t>nano .env   # fill in real values (see Section 4)</w:t>
      </w:r>
    </w:p>
    <w:p>
      <w:pPr>
        <w:pStyle w:val="Heading1"/>
      </w:pPr>
      <w:r>
        <w:rPr>
          <w:color w:val="10B981"/>
        </w:rPr>
        <w:t>4. Environment Variables (.env)</w:t>
      </w:r>
    </w:p>
    <w:p>
      <w:r>
        <w:rPr>
          <w:sz w:val="20"/>
        </w:rPr>
        <w:t>The .env file lives at /opt/health-export/.env and is never committed to git. Copy .env.example as the template.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DOMAIN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health.ar333lot.lol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ENVIRONMENT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production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HEALTH_EXPORT_API_KEY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Ingest secret — sent by HealthAutoExport in X-API-Key header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HEALTH_EXPORT_READ_API_KEY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Read-only key (optional, for API clients)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HEALTH_EXPORT_SQLITE_PATH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/data/health_export.sqlite3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SESSION_SECRET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Long random string — signs browser session cookies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DASHBOARD_PASSWORD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Password shown at /login on the dashboard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MACROFACTOR_API_TIMEOUT_SECONDS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20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GARMIN_USERNAME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Garmin Connect email address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GARMIN_PASSWORD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Garmin Connect password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GARMIN_MFA_SECRET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Base32 TOTP secret (only if Garmin account has MFA)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GARMIN_TOKENSTORE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/data/garmin_tokens  (OAuth tokens cached here)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GARMIN_SYNC_INTERVAL_HOURS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6  (background sync cadence)</w:t>
            </w:r>
          </w:p>
        </w:tc>
      </w:tr>
    </w:tbl>
    <w:p/>
    <w:p>
      <w:r>
        <w:rPr>
          <w:sz w:val="20"/>
        </w:rPr>
        <w:t>Generate secure random values for secrets: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python3 -c "import secrets; print(secrets.token_hex(32))"</w:t>
      </w:r>
    </w:p>
    <w:p>
      <w:pPr>
        <w:pStyle w:val="Heading1"/>
      </w:pPr>
      <w:r>
        <w:rPr>
          <w:color w:val="10B981"/>
        </w:rPr>
        <w:t>5. Caddy — Reverse Proxy &amp; HTTPS</w:t>
      </w:r>
    </w:p>
    <w:p>
      <w:r>
        <w:rPr>
          <w:sz w:val="20"/>
        </w:rPr>
        <w:t>Caddy handles TLS certificate provisioning automatically via Let's Encrypt (ACME HTTP-01 challenge). No manual certificate management is required.</w:t>
      </w:r>
    </w:p>
    <w:p/>
    <w:p>
      <w:pPr>
        <w:pStyle w:val="Heading2"/>
      </w:pPr>
      <w:r>
        <w:rPr>
          <w:color w:val="6EE7B7"/>
        </w:rPr>
        <w:t>5.1 Caddyfile</w:t>
      </w:r>
    </w:p>
    <w:p>
      <w:r>
        <w:rPr>
          <w:sz w:val="20"/>
        </w:rPr>
        <w:t>Located at /opt/health-export/Caddyfile: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{$DOMAIN} {</w:t>
        <w:br/>
        <w:t xml:space="preserve">    encode gzip</w:t>
        <w:br/>
        <w:br/>
        <w:t xml:space="preserve">    request_body {</w:t>
        <w:br/>
        <w:t xml:space="preserve">        max_size 25MB</w:t>
        <w:br/>
        <w:t xml:space="preserve">    }</w:t>
        <w:br/>
        <w:br/>
        <w:t xml:space="preserve">    header {</w:t>
        <w:br/>
        <w:t xml:space="preserve">        X-Content-Type-Options nosniff</w:t>
        <w:br/>
        <w:t xml:space="preserve">        Referrer-Policy no-referrer</w:t>
        <w:br/>
        <w:t xml:space="preserve">        X-Frame-Options DENY</w:t>
        <w:br/>
        <w:t xml:space="preserve">    }</w:t>
        <w:br/>
        <w:br/>
        <w:t xml:space="preserve">    reverse_proxy api:8000</w:t>
        <w:br/>
        <w:t>}</w:t>
      </w:r>
    </w:p>
    <w:p>
      <w:r>
        <w:rPr>
          <w:sz w:val="20"/>
        </w:rPr>
        <w:t>The {$DOMAIN} placeholder is substituted from the DOMAIN env var in docker-compose.yml. Caddy automatically requests and renews the TLS certificate for health.ar333lot.lol.</w:t>
      </w:r>
    </w:p>
    <w:p/>
    <w:p>
      <w:pPr>
        <w:pStyle w:val="Heading2"/>
      </w:pPr>
      <w:r>
        <w:rPr>
          <w:color w:val="6EE7B7"/>
        </w:rPr>
        <w:t>5.2 DNS</w:t>
      </w:r>
    </w:p>
    <w:p>
      <w:r>
        <w:rPr>
          <w:sz w:val="20"/>
        </w:rPr>
        <w:t>An A record points health.ar333lot.lol → 170.64.180.160. This must be configured in whichever DNS provider manages ar333lot.lol.</w:t>
      </w:r>
    </w:p>
    <w:p>
      <w:pPr>
        <w:pStyle w:val="Heading1"/>
      </w:pPr>
      <w:r>
        <w:rPr>
          <w:color w:val="10B981"/>
        </w:rPr>
        <w:t>6. Docker Compose &amp; Dockerfile</w:t>
      </w:r>
    </w:p>
    <w:p>
      <w:pPr>
        <w:pStyle w:val="Heading2"/>
      </w:pPr>
      <w:r>
        <w:rPr>
          <w:color w:val="6EE7B7"/>
        </w:rPr>
        <w:t>6.1 docker-compose.yml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services:</w:t>
        <w:br/>
        <w:t xml:space="preserve">  api:</w:t>
        <w:br/>
        <w:t xml:space="preserve">    build: .</w:t>
        <w:br/>
        <w:t xml:space="preserve">    restart: unless-stopped</w:t>
        <w:br/>
        <w:t xml:space="preserve">    env_file:</w:t>
        <w:br/>
        <w:t xml:space="preserve">      - .env</w:t>
        <w:br/>
        <w:t xml:space="preserve">    volumes:</w:t>
        <w:br/>
        <w:t xml:space="preserve">      - ./data:/data</w:t>
        <w:br/>
        <w:t xml:space="preserve">    read_only: true</w:t>
        <w:br/>
        <w:t xml:space="preserve">    tmpfs:</w:t>
        <w:br/>
        <w:t xml:space="preserve">      - /tmp</w:t>
        <w:br/>
        <w:t xml:space="preserve">    security_opt:</w:t>
        <w:br/>
        <w:t xml:space="preserve">      - no-new-privileges:true</w:t>
        <w:br/>
        <w:t xml:space="preserve">    cap_drop:</w:t>
        <w:br/>
        <w:t xml:space="preserve">      - ALL</w:t>
        <w:br/>
        <w:t xml:space="preserve">    expose:</w:t>
        <w:br/>
        <w:t xml:space="preserve">      - "8000"</w:t>
        <w:br/>
        <w:br/>
        <w:t xml:space="preserve">  caddy:</w:t>
        <w:br/>
        <w:t xml:space="preserve">    image: caddy:2</w:t>
        <w:br/>
        <w:t xml:space="preserve">    restart: unless-stopped</w:t>
        <w:br/>
        <w:t xml:space="preserve">    depends_on:</w:t>
        <w:br/>
        <w:t xml:space="preserve">      - api</w:t>
        <w:br/>
        <w:t xml:space="preserve">    ports:</w:t>
        <w:br/>
        <w:t xml:space="preserve">      - "80:80"</w:t>
        <w:br/>
        <w:t xml:space="preserve">      - "443:443"</w:t>
        <w:br/>
        <w:t xml:space="preserve">    environment:</w:t>
        <w:br/>
        <w:t xml:space="preserve">      DOMAIN: ${DOMAIN}</w:t>
        <w:br/>
        <w:t xml:space="preserve">    volumes:</w:t>
        <w:br/>
        <w:t xml:space="preserve">      - ./Caddyfile:/etc/caddy/Caddyfile:ro</w:t>
        <w:br/>
        <w:t xml:space="preserve">      - caddy_data:/data</w:t>
        <w:br/>
        <w:t xml:space="preserve">      - caddy_config:/config</w:t>
        <w:br/>
        <w:br/>
        <w:t>volumes:</w:t>
        <w:br/>
        <w:t xml:space="preserve">  caddy_data:</w:t>
        <w:br/>
        <w:t xml:space="preserve">  caddy_config:</w:t>
      </w:r>
    </w:p>
    <w:p/>
    <w:p>
      <w:pPr>
        <w:pStyle w:val="Heading2"/>
      </w:pPr>
      <w:r>
        <w:rPr>
          <w:color w:val="6EE7B7"/>
        </w:rPr>
        <w:t>6.2 Dockerfile (multi-stage build)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# Stage 1 — build frontend</w:t>
        <w:br/>
        <w:t>FROM node:20-slim AS frontend-build</w:t>
        <w:br/>
        <w:t>WORKDIR /frontend</w:t>
        <w:br/>
        <w:t>COPY frontend/package.json frontend/tsconfig.json frontend/vite.config.ts frontend/index.html ./</w:t>
        <w:br/>
        <w:t>COPY frontend/src ./src</w:t>
        <w:br/>
        <w:t>RUN npm install &amp;&amp; npm run build</w:t>
        <w:br/>
        <w:br/>
        <w:t># Stage 2 — Python API</w:t>
        <w:br/>
        <w:t>FROM python:3.12-slim</w:t>
        <w:br/>
        <w:t>ENV PYTHONDONTWRITEBYTECODE=1</w:t>
        <w:br/>
        <w:t>ENV PYTHONUNBUFFERED=1</w:t>
        <w:br/>
        <w:t>WORKDIR /app</w:t>
        <w:br/>
        <w:t>COPY pyproject.toml README.md ./</w:t>
        <w:br/>
        <w:t>COPY src ./src</w:t>
        <w:br/>
        <w:t>COPY --from=frontend-build /src/macrofactor_scraper/static/dashboard \</w:t>
        <w:br/>
        <w:t xml:space="preserve">     ./src/macrofactor_scraper/static/dashboard</w:t>
        <w:br/>
        <w:t>RUN pip install --no-cache-dir . \</w:t>
        <w:br/>
        <w:t xml:space="preserve">    &amp;&amp; groupadd --gid 1000 app \</w:t>
        <w:br/>
        <w:t xml:space="preserve">    &amp;&amp; useradd --uid 1000 --gid app --home-dir /app --shell /usr/sbin/nologin app \</w:t>
        <w:br/>
        <w:t xml:space="preserve">    &amp;&amp; mkdir -p /data &amp;&amp; chown -R 1000:1000 /app /data</w:t>
        <w:br/>
        <w:t>USER 1000:1000</w:t>
        <w:br/>
        <w:t>EXPOSE 8000</w:t>
        <w:br/>
        <w:t>CMD ["uvicorn", "macrofactor_scraper.api:app", "--host", "0.0.0.0", "--port", "8000"]</w:t>
      </w:r>
    </w:p>
    <w:p>
      <w:r>
        <w:rPr>
          <w:sz w:val="20"/>
        </w:rPr>
        <w:t>The multi-stage build means the final image contains only Python + the compiled frontend bundle. Node.js is not present in the production image.</w:t>
      </w:r>
    </w:p>
    <w:p>
      <w:pPr>
        <w:pStyle w:val="Heading1"/>
      </w:pPr>
      <w:r>
        <w:rPr>
          <w:color w:val="10B981"/>
        </w:rPr>
        <w:t>7. HealthAutoExport iPhone Configuration</w:t>
      </w:r>
    </w:p>
    <w:p>
      <w:r>
        <w:rPr>
          <w:sz w:val="20"/>
        </w:rPr>
        <w:t>HealthAutoExport (iOS app) pushes Apple Health data hourly to the dashboard ingest endpoint. This is the primary source for nutrition data (calories, protein, carbs, fat, water) and Apple Health steps/weight as fallback.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Export type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REST API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URL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https://health.ar333lot.lol/v1/ingest/health-auto-export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Timeout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60 seconds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Auth header name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X-API-Key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Auth header value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&lt;HEALTH_EXPORT_API_KEY from .env&gt;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Data type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Health Metrics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Export format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JSON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Export version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v2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Date range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Default (last synced)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Summarise data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ON  ← critical, must be enabled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Time grouping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Day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Sync cadence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Every 1 hour</w:t>
            </w:r>
          </w:p>
        </w:tc>
      </w:tr>
    </w:tbl>
    <w:p/>
    <w:p>
      <w:r>
        <w:rPr>
          <w:sz w:val="20"/>
        </w:rPr>
        <w:t>IMPORTANT: "Summarise Data" must remain ON and "Time Grouping" must be "Day". The backend deduplication logic (_collapse_additive_rows) is designed specifically for this format. Changing to intraday or raw data will cause incorrect totals.</w:t>
      </w:r>
    </w:p>
    <w:p>
      <w:pPr>
        <w:pStyle w:val="Heading1"/>
      </w:pPr>
      <w:r>
        <w:rPr>
          <w:color w:val="10B981"/>
        </w:rPr>
        <w:t>8. Garmin Connect Integration</w:t>
      </w:r>
    </w:p>
    <w:p>
      <w:r>
        <w:rPr>
          <w:sz w:val="20"/>
        </w:rPr>
        <w:t>The garmin.py module logs into Garmin Connect using credentials from .env and syncs daily metrics into the health_records table (source = "Garmin").</w:t>
      </w:r>
    </w:p>
    <w:p/>
    <w:p>
      <w:pPr>
        <w:pStyle w:val="Heading2"/>
      </w:pPr>
      <w:r>
        <w:rPr>
          <w:color w:val="6EE7B7"/>
        </w:rPr>
        <w:t>8.1 Metrics synced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Recovery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sleep_minutes, sleep_score, resting_heart_rate, hrv_overnight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Wellness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body_battery_high/low/charged/drained, stress_avg/max, respiration_avg, spo2_avg/lowest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Training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training_readiness_score, vo2_max_running, vo2_max_cycling, intensity_minutes_moderate/vigorous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Activity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garmin_steps, floors_ascended, active_calories, total_distance_m</w:t>
            </w:r>
          </w:p>
        </w:tc>
      </w:tr>
    </w:tbl>
    <w:p/>
    <w:p/>
    <w:p>
      <w:pPr>
        <w:pStyle w:val="Heading2"/>
      </w:pPr>
      <w:r>
        <w:rPr>
          <w:color w:val="6EE7B7"/>
        </w:rPr>
        <w:t>8.2 Sync schedule</w:t>
      </w:r>
    </w:p>
    <w:p>
      <w:pPr>
        <w:pStyle w:val="ListBullet"/>
      </w:pPr>
      <w:r>
        <w:rPr>
          <w:sz w:val="20"/>
        </w:rPr>
        <w:t>Background loop runs every 6 hours automatically (GARMIN_SYNC_INTERVAL_HOURS)</w:t>
      </w:r>
    </w:p>
    <w:p>
      <w:pPr>
        <w:pStyle w:val="ListBullet"/>
      </w:pPr>
      <w:r>
        <w:rPr>
          <w:sz w:val="20"/>
        </w:rPr>
        <w:t>Manual sync available from the Health page in the dashboard (triggers today + yesterday)</w:t>
      </w:r>
    </w:p>
    <w:p>
      <w:pPr>
        <w:pStyle w:val="ListBullet"/>
      </w:pPr>
      <w:r>
        <w:rPr>
          <w:sz w:val="20"/>
        </w:rPr>
        <w:t>OAuth tokens cached at /data/garmin_tokens — re-login is rare once authenticated</w:t>
      </w:r>
    </w:p>
    <w:p/>
    <w:p>
      <w:pPr>
        <w:pStyle w:val="Heading2"/>
      </w:pPr>
      <w:r>
        <w:rPr>
          <w:color w:val="6EE7B7"/>
        </w:rPr>
        <w:t>8.3 Source priority</w:t>
      </w:r>
    </w:p>
    <w:p>
      <w:r>
        <w:rPr>
          <w:sz w:val="20"/>
        </w:rPr>
        <w:t>When both Garmin and Apple Health have data for the same day:</w:t>
      </w:r>
    </w:p>
    <w:p>
      <w:pPr>
        <w:pStyle w:val="ListBullet"/>
      </w:pPr>
      <w:r>
        <w:rPr>
          <w:sz w:val="20"/>
        </w:rPr>
        <w:t>Steps: Garmin wins (garmin_steps maps to the "steps" summary field)</w:t>
      </w:r>
    </w:p>
    <w:p>
      <w:pPr>
        <w:pStyle w:val="ListBullet"/>
      </w:pPr>
      <w:r>
        <w:rPr>
          <w:sz w:val="20"/>
        </w:rPr>
        <w:t>Weight: MacroFactor source wins over Apple Health</w:t>
      </w:r>
    </w:p>
    <w:p>
      <w:pPr>
        <w:pStyle w:val="ListBullet"/>
      </w:pPr>
      <w:r>
        <w:rPr>
          <w:sz w:val="20"/>
        </w:rPr>
        <w:t>All other Garmin metrics are exclusive to Garmin (no Apple Health equivalent)</w:t>
      </w:r>
    </w:p>
    <w:p>
      <w:pPr>
        <w:pStyle w:val="Heading1"/>
      </w:pPr>
      <w:r>
        <w:rPr>
          <w:color w:val="10B981"/>
        </w:rPr>
        <w:t>9. Deployment Procedure</w:t>
      </w:r>
    </w:p>
    <w:p>
      <w:pPr>
        <w:pStyle w:val="Heading2"/>
      </w:pPr>
      <w:r>
        <w:rPr>
          <w:color w:val="6EE7B7"/>
        </w:rPr>
        <w:t>9.1 First-time deployment</w:t>
      </w:r>
    </w:p>
    <w:p>
      <w:r>
        <w:rPr>
          <w:sz w:val="20"/>
        </w:rPr>
        <w:t>Run these commands on the VPS after SSH-ing in: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# 1. Clone repo</w:t>
        <w:br/>
        <w:t>sudo mkdir -p /opt/health-export</w:t>
        <w:br/>
        <w:t>sudo chown deploy:deploy /opt/health-export</w:t>
        <w:br/>
        <w:t>cd /opt/health-export</w:t>
        <w:br/>
        <w:t>git clone https://github.com/Edward-Handley/macrofactor-scraper.git .</w:t>
        <w:br/>
        <w:br/>
        <w:t># 2. Create and populate .env</w:t>
        <w:br/>
        <w:t>cp .env.example .env</w:t>
        <w:br/>
        <w:t>nano .env</w:t>
        <w:br/>
        <w:br/>
        <w:t># 3. Create data directory</w:t>
        <w:br/>
        <w:t>mkdir -p data</w:t>
        <w:br/>
        <w:br/>
        <w:t># 4. Build and start containers</w:t>
        <w:br/>
        <w:t>docker compose up --build -d</w:t>
        <w:br/>
        <w:br/>
        <w:t># 5. Verify containers are running</w:t>
        <w:br/>
        <w:t>docker compose ps</w:t>
        <w:br/>
        <w:br/>
        <w:t># 6. Tail logs</w:t>
        <w:br/>
        <w:t>docker compose logs -f</w:t>
      </w:r>
    </w:p>
    <w:p/>
    <w:p>
      <w:pPr>
        <w:pStyle w:val="Heading2"/>
      </w:pPr>
      <w:r>
        <w:rPr>
          <w:color w:val="6EE7B7"/>
        </w:rPr>
        <w:t>9.2 Routine update deployment</w:t>
      </w:r>
    </w:p>
    <w:p>
      <w:r>
        <w:rPr>
          <w:sz w:val="20"/>
        </w:rPr>
        <w:t>Whenever code is pushed to GitHub, deploy to the VPS with: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cd /opt/health-export</w:t>
        <w:br/>
        <w:t>git pull</w:t>
        <w:br/>
        <w:t>docker compose up --build -d</w:t>
      </w:r>
    </w:p>
    <w:p>
      <w:r>
        <w:rPr>
          <w:sz w:val="20"/>
        </w:rPr>
        <w:t>Docker Compose rebuilds only changed layers. Caddy and its TLS certificates are not affected by API rebuilds.</w:t>
      </w:r>
    </w:p>
    <w:p/>
    <w:p>
      <w:pPr>
        <w:pStyle w:val="Heading2"/>
      </w:pPr>
      <w:r>
        <w:rPr>
          <w:color w:val="6EE7B7"/>
        </w:rPr>
        <w:t>9.3 Post-first-deploy database repair</w:t>
      </w:r>
    </w:p>
    <w:p>
      <w:r>
        <w:rPr>
          <w:sz w:val="20"/>
        </w:rPr>
        <w:t>If the database was populated before the stacking-bug fix was deployed, run the repair tool to remove duplicated rows: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# Dry run — shows what would change</w:t>
        <w:br/>
        <w:t>docker compose exec api python -m macrofactor_scraper.repair --dry-run</w:t>
        <w:br/>
        <w:br/>
        <w:t># Apply — backs up to JSON first, then hard-deletes stacked rows</w:t>
        <w:br/>
        <w:t>docker compose exec api python -m macrofactor_scraper.repair --apply</w:t>
      </w:r>
    </w:p>
    <w:p>
      <w:pPr>
        <w:pStyle w:val="Heading1"/>
      </w:pPr>
      <w:r>
        <w:rPr>
          <w:color w:val="10B981"/>
        </w:rPr>
        <w:t>10. Dashboard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/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Today — calorie ring, macros, stats, Garmin recovery, 14-day table. Prev/next day nav via ← → arrows.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/morning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Morning log — energy, soreness, medication, training plan. Supports past-day editing via ?date=.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/evening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Evening log — subjective wellbeing, training detail, sleep, Garmin autofill. Supports past-day editing.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/coach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Coach prompt — assembles dd/mm/yyyy-formatted daily check-in from all sources, copy to clipboard.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/health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Garmin Health — all metrics by category, 30-day sparklines, manual Sync button.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/trends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Trends — time-series charts with field toggles, 7d moving average, CSV export.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/workouts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Workouts — Strong CSV import + analytics (volume, PRs, session history).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/cut-phases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Cut phases — define calorie-cut periods with targets; banner shown on Today page.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/measurements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Body measurements — waist, chest, arms, thighs, hip over time.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/data-health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Data health — suspicious days, inline diagnostics, one-click repair.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/explorer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Explorer — raw data table with sort, filter, pagination, CSV export.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/settings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Settings — visible cards, default chart fields, preferred date range.</w:t>
            </w:r>
          </w:p>
        </w:tc>
      </w:tr>
    </w:tbl>
    <w:p/>
    <w:p>
      <w:pPr>
        <w:pStyle w:val="Heading1"/>
      </w:pPr>
      <w:r>
        <w:rPr>
          <w:color w:val="10B981"/>
        </w:rPr>
        <w:t>11. API Endpoints</w:t>
      </w:r>
    </w:p>
    <w:p>
      <w:r>
        <w:rPr>
          <w:sz w:val="20"/>
        </w:rPr>
        <w:t>All endpoints except GET /health require authentication (session cookie or X-API-Key header).</w:t>
      </w:r>
    </w:p>
    <w:p/>
    <w:p>
      <w:pPr>
        <w:pStyle w:val="Heading2"/>
      </w:pPr>
      <w:r>
        <w:rPr>
          <w:color w:val="6EE7B7"/>
        </w:rPr>
        <w:t>11.1 Core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GET  /health                                     public health check</w:t>
        <w:br/>
        <w:t>POST /v1/ingest/health-auto-export               ingest key required</w:t>
        <w:br/>
        <w:t>GET  /v1/metrics</w:t>
        <w:br/>
        <w:t>GET  /v1/metrics/{metric_name}?start=&amp;end=</w:t>
        <w:br/>
        <w:t>GET  /v1/daily-summary?start=&amp;end=</w:t>
        <w:br/>
        <w:t>GET  /v1/dashboard/summary?start=&amp;end=</w:t>
        <w:br/>
        <w:t>GET  /v1/dashboard/preferences</w:t>
        <w:br/>
        <w:t>PUT  /v1/dashboard/preferences</w:t>
        <w:br/>
        <w:t>GET  /v1/dashboard/metric-catalog</w:t>
        <w:br/>
        <w:t>GET  /v1/diagnostics/metrics/{YYYY-MM-DD}</w:t>
        <w:br/>
        <w:t>GET  /v1/diagnostics/weight/{YYYY-MM-DD}         shows all weight rows for debugging</w:t>
        <w:br/>
        <w:t>GET  /v1/workouts?start=&amp;end=</w:t>
        <w:br/>
        <w:t>GET  /v1/ingest/status</w:t>
        <w:br/>
        <w:t>POST /v1/admin/repair?date=YYYY-MM-DD&amp;dry_run=   ingest key required</w:t>
      </w:r>
    </w:p>
    <w:p/>
    <w:p>
      <w:pPr>
        <w:pStyle w:val="Heading2"/>
      </w:pPr>
      <w:r>
        <w:rPr>
          <w:color w:val="6EE7B7"/>
        </w:rPr>
        <w:t>11.2 Export / Excel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GET  /v1/export/daily-summary.csv</w:t>
        <w:br/>
        <w:t>GET  /v1/export/metrics/{metric_name}.csv</w:t>
        <w:br/>
        <w:t>GET  /v1/excel/daily-log.csv</w:t>
        <w:br/>
        <w:t>GET  /v1/excel/calories-weight.csv</w:t>
        <w:br/>
        <w:t>GET  /v1/excel/metrics/{metric_name}.csv</w:t>
      </w:r>
    </w:p>
    <w:p/>
    <w:p>
      <w:pPr>
        <w:pStyle w:val="Heading2"/>
      </w:pPr>
      <w:r>
        <w:rPr>
          <w:color w:val="6EE7B7"/>
        </w:rPr>
        <w:t>11.3 Garmin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GET  /v1/garmin/status</w:t>
        <w:br/>
        <w:t>POST /v1/garmin/sync?sync_date=YYYY-MM-DD        session auth (cookie or read key)</w:t>
        <w:br/>
        <w:t>GET  /v1/garmin/values/{YYYY-MM-DD}</w:t>
        <w:br/>
        <w:t>GET  /v1/garmin/categories</w:t>
        <w:br/>
        <w:t>GET  /v1/garmin/series/{metric_name}?days=30</w:t>
        <w:br/>
        <w:t>GET  /v1/garmin/debug/{YYYY-MM-DD}               troubleshooting</w:t>
      </w:r>
    </w:p>
    <w:p/>
    <w:p>
      <w:pPr>
        <w:pStyle w:val="Heading2"/>
      </w:pPr>
      <w:r>
        <w:rPr>
          <w:color w:val="6EE7B7"/>
        </w:rPr>
        <w:t>11.4 Daily log &amp; measurements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GET  /v1/daily-log/{YYYY-MM-DD}</w:t>
        <w:br/>
        <w:t>PUT  /v1/daily-log/{YYYY-MM-DD}</w:t>
        <w:br/>
        <w:t>GET  /v1/daily-log?start=&amp;end=</w:t>
        <w:br/>
        <w:t>GET  /v1/measurements/{YYYY-MM-DD}</w:t>
        <w:br/>
        <w:t>PUT  /v1/measurements/{YYYY-MM-DD}</w:t>
        <w:br/>
        <w:t>GET  /v1/measurements?start=&amp;end=</w:t>
        <w:br/>
        <w:t>GET  /v1/cut-phases</w:t>
        <w:br/>
        <w:t>POST /v1/cut-phases</w:t>
        <w:br/>
        <w:t>PUT  /v1/cut-phases/{id}</w:t>
        <w:br/>
        <w:t>GET  /v1/coach/draft?for_date=YYYY-MM-DD</w:t>
      </w:r>
    </w:p>
    <w:p>
      <w:pPr>
        <w:pStyle w:val="Heading1"/>
      </w:pPr>
      <w:r>
        <w:rPr>
          <w:color w:val="10B981"/>
        </w:rPr>
        <w:t>12. Operations &amp; Maintenance</w:t>
      </w:r>
    </w:p>
    <w:p>
      <w:pPr>
        <w:pStyle w:val="Heading2"/>
      </w:pPr>
      <w:r>
        <w:rPr>
          <w:color w:val="6EE7B7"/>
        </w:rPr>
        <w:t>12.1 Useful commands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# Check container status</w:t>
        <w:br/>
        <w:t>docker compose ps</w:t>
        <w:br/>
        <w:br/>
        <w:t># Tail live logs</w:t>
        <w:br/>
        <w:t>docker compose logs -f api</w:t>
        <w:br/>
        <w:t>docker compose logs -f caddy</w:t>
        <w:br/>
        <w:br/>
        <w:t># Restart everything</w:t>
        <w:br/>
        <w:t>docker compose restart</w:t>
        <w:br/>
        <w:br/>
        <w:t># Stop all containers</w:t>
        <w:br/>
        <w:t>docker compose down</w:t>
        <w:br/>
        <w:br/>
        <w:t># Open shell inside running api container</w:t>
        <w:br/>
        <w:t>docker compose exec api /bin/sh</w:t>
        <w:br/>
        <w:br/>
        <w:t># Backup SQLite database</w:t>
        <w:br/>
        <w:t>cp /opt/health-export/data/health_export.sqlite3 \</w:t>
        <w:br/>
        <w:t xml:space="preserve">   ~/health_export_backup_$(date +%Y%m%d).sqlite3</w:t>
        <w:br/>
        <w:br/>
        <w:t># Debug Garmin data for a specific date</w:t>
        <w:br/>
        <w:t>curl -H "X-API-Key: $KEY" \</w:t>
        <w:br/>
        <w:t xml:space="preserve">  "https://health.ar333lot.lol/v1/garmin/debug/2026-05-13"</w:t>
        <w:br/>
        <w:br/>
        <w:t># Debug weight rows for a date</w:t>
        <w:br/>
        <w:t>curl -H "X-API-Key: $KEY" \</w:t>
        <w:br/>
        <w:t xml:space="preserve">  "https://health.ar333lot.lol/v1/diagnostics/weight/2026-05-13"</w:t>
      </w:r>
    </w:p>
    <w:p/>
    <w:p>
      <w:pPr>
        <w:pStyle w:val="Heading2"/>
      </w:pPr>
      <w:r>
        <w:rPr>
          <w:color w:val="6EE7B7"/>
        </w:rPr>
        <w:t>12.2 Database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Host path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/opt/health-export/data/health_export.sqlite3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Container path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/data/health_export.sqlite3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Garmin tokens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/opt/health-export/data/garmin_tokens/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Backup command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cp /opt/health-export/data/health_export.sqlite3 ~/backup_$(date +%Y%m%d).sqlite3</w:t>
            </w:r>
          </w:p>
        </w:tc>
      </w:tr>
    </w:tbl>
    <w:p/>
    <w:p/>
    <w:p>
      <w:pPr>
        <w:pStyle w:val="Heading2"/>
      </w:pPr>
      <w:r>
        <w:rPr>
          <w:color w:val="6EE7B7"/>
        </w:rPr>
        <w:t>12.3 Certificate renewal</w:t>
      </w:r>
    </w:p>
    <w:p>
      <w:r>
        <w:rPr>
          <w:sz w:val="20"/>
        </w:rPr>
        <w:t>Caddy renews Let's Encrypt certificates automatically before expiry. No manual action required. Certificates are stored in the caddy_data Docker volume.</w:t>
      </w:r>
    </w:p>
    <w:p/>
    <w:p>
      <w:pPr>
        <w:pStyle w:val="Heading2"/>
      </w:pPr>
      <w:r>
        <w:rPr>
          <w:color w:val="6EE7B7"/>
        </w:rPr>
        <w:t>12.4 Viewing logs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# Last 100 lines of API logs</w:t>
        <w:br/>
        <w:t>docker compose logs api --tail 100</w:t>
        <w:br/>
        <w:br/>
        <w:t># Follow logs with timestamps</w:t>
        <w:br/>
        <w:t>docker compose logs -f --timestamps api</w:t>
      </w:r>
    </w:p>
    <w:p>
      <w:pPr>
        <w:pStyle w:val="Heading1"/>
      </w:pPr>
      <w:r>
        <w:rPr>
          <w:color w:val="10B981"/>
        </w:rPr>
        <w:t>13.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HTTPS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Enforced by Caddy — HTTP redirects to HTTPS automatically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Container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read_only filesystem, no-new-privileges, all capabilities dropped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App user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Non-root user (uid 1000) inside container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Auth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Single shared password → 30-day signed session cookie (SESSION_SECRET)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Ingest auth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X-API-Key header with HEALTH_EXPORT_API_KEY (separate from dashboard password)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Secrets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.env file — never committed, permissions 600 recommended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Login brute force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Rate-limited: 5 failures in 60s → 10-minute lockout per IP</w:t>
            </w:r>
          </w:p>
        </w:tc>
      </w:tr>
      <w:tr>
        <w:tc>
          <w:tcPr>
            <w:tcW w:type="dxa" w:w="3168"/>
            <w:shd w:val="clear" w:color="auto" w:fill="111827"/>
          </w:tcPr>
          <w:p>
            <w:r>
              <w:rPr>
                <w:b/>
                <w:color w:val="9CA3AF"/>
                <w:sz w:val="18"/>
              </w:rPr>
              <w:t>Security headers</w:t>
            </w:r>
          </w:p>
        </w:tc>
        <w:tc>
          <w:tcPr>
            <w:tcW w:type="dxa" w:w="5760"/>
            <w:shd w:val="clear" w:color="auto" w:fill="1F2937"/>
          </w:tcPr>
          <w:p>
            <w:r>
              <w:rPr>
                <w:color w:val="F9FAFB"/>
                <w:sz w:val="19"/>
              </w:rPr>
              <w:t>X-Content-Type-Options, Referrer-Policy, X-Frame-Options set by Caddy</w:t>
            </w:r>
          </w:p>
        </w:tc>
      </w:tr>
    </w:tbl>
    <w:p/>
    <w:p>
      <w:r>
        <w:rPr>
          <w:sz w:val="20"/>
        </w:rPr>
        <w:t>Recommended: set .env permissions to owner-read-only:</w:t>
      </w:r>
    </w:p>
    <w:p>
      <w:pPr>
        <w:pBdr>
          <w:top w:val="single" w:sz="4" w:space="4" w:color="374151"/>
          <w:left w:val="single" w:sz="4" w:space="4" w:color="374151"/>
          <w:bottom w:val="single" w:sz="4" w:space="4" w:color="374151"/>
          <w:right w:val="single" w:sz="4" w:space="4" w:color="374151"/>
        </w:pBdr>
        <w:shd w:val="clear" w:color="auto" w:fill="1F2937"/>
      </w:pPr>
      <w:r>
        <w:rPr>
          <w:rFonts w:ascii="Courier New" w:hAnsi="Courier New"/>
          <w:color w:val="D1D5DB"/>
          <w:sz w:val="18"/>
        </w:rPr>
        <w:t>chmod 600 /opt/health-export/.env</w:t>
      </w:r>
    </w:p>
    <w:p>
      <w:pPr>
        <w:pStyle w:val="Heading1"/>
      </w:pPr>
      <w:r>
        <w:rPr>
          <w:color w:val="10B981"/>
        </w:rPr>
        <w:t>14. Known Limitations &amp; Future Work</w:t>
      </w:r>
    </w:p>
    <w:p>
      <w:pPr>
        <w:pStyle w:val="ListBullet"/>
      </w:pPr>
      <w:r>
        <w:rPr>
          <w:sz w:val="20"/>
        </w:rPr>
        <w:t>Single-user only — no multi-tenancy or per-user access control</w:t>
      </w:r>
    </w:p>
    <w:p>
      <w:pPr>
        <w:pStyle w:val="ListBullet"/>
      </w:pPr>
      <w:r>
        <w:rPr>
          <w:sz w:val="20"/>
        </w:rPr>
        <w:t>Historical step data (pre-Garmin): days before Garmin was connected still show Apple Health steps. A backfill endpoint is needed to fix historical charts.</w:t>
      </w:r>
    </w:p>
    <w:p>
      <w:pPr>
        <w:pStyle w:val="ListBullet"/>
      </w:pPr>
      <w:r>
        <w:rPr>
          <w:sz w:val="20"/>
        </w:rPr>
        <w:t>Garmin sync covers today + yesterday only (sync_recent). Manual backfill requires looping sync_date over a date range.</w:t>
      </w:r>
    </w:p>
    <w:p>
      <w:pPr>
        <w:pStyle w:val="ListBullet"/>
      </w:pPr>
      <w:r>
        <w:rPr>
          <w:sz w:val="20"/>
        </w:rPr>
        <w:t>Bundle size ~850 KB (Recharts + React Router). Could be reduced with dynamic imports / code splitting.</w:t>
      </w:r>
    </w:p>
    <w:p>
      <w:pPr>
        <w:pStyle w:val="ListBullet"/>
      </w:pPr>
      <w:r>
        <w:rPr>
          <w:sz w:val="20"/>
        </w:rPr>
        <w:t>No automated database backups — manual cp commands only.</w:t>
      </w:r>
    </w:p>
    <w:p>
      <w:pPr>
        <w:pStyle w:val="ListBullet"/>
      </w:pPr>
      <w:r>
        <w:rPr>
          <w:sz w:val="20"/>
        </w:rPr>
        <w:t>Mobile date picker UX uses native &lt;input type="date"&gt; which is ugly on iOS Safari.</w:t>
      </w:r>
    </w:p>
    <w:p>
      <w:pPr>
        <w:pStyle w:val="ListBullet"/>
      </w:pPr>
      <w:r>
        <w:rPr>
          <w:sz w:val="20"/>
        </w:rPr>
        <w:t>No alerting when suspicious nutrition days are detected.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