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EDA0E" w14:textId="77777777" w:rsidR="00AF05FE" w:rsidRPr="00E673BE" w:rsidRDefault="00AF05FE" w:rsidP="008D1ADE">
      <w:pPr>
        <w:tabs>
          <w:tab w:val="left" w:pos="2520"/>
        </w:tabs>
        <w:jc w:val="both"/>
        <w:rPr>
          <w:b/>
          <w:sz w:val="22"/>
          <w:szCs w:val="22"/>
        </w:rPr>
      </w:pPr>
    </w:p>
    <w:p w14:paraId="606034CF" w14:textId="2DEBA3CD" w:rsidR="006046E5" w:rsidRPr="00E673BE" w:rsidRDefault="006046E5" w:rsidP="00251768">
      <w:pPr>
        <w:tabs>
          <w:tab w:val="left" w:pos="2520"/>
        </w:tabs>
        <w:jc w:val="both"/>
        <w:rPr>
          <w:sz w:val="22"/>
          <w:szCs w:val="22"/>
        </w:rPr>
      </w:pPr>
      <w:r w:rsidRPr="00E673BE">
        <w:rPr>
          <w:b/>
          <w:sz w:val="22"/>
          <w:szCs w:val="22"/>
        </w:rPr>
        <w:t>Subject Code</w:t>
      </w:r>
      <w:r w:rsidR="003F35AA">
        <w:rPr>
          <w:b/>
          <w:sz w:val="22"/>
          <w:szCs w:val="22"/>
        </w:rPr>
        <w:tab/>
      </w:r>
      <w:r w:rsidRPr="00E673BE">
        <w:rPr>
          <w:sz w:val="22"/>
          <w:szCs w:val="22"/>
        </w:rPr>
        <w:t>MM57</w:t>
      </w:r>
      <w:r w:rsidR="002F7880" w:rsidRPr="00E673BE">
        <w:rPr>
          <w:sz w:val="22"/>
          <w:szCs w:val="22"/>
        </w:rPr>
        <w:t>6</w:t>
      </w:r>
      <w:r w:rsidR="00F851B8">
        <w:rPr>
          <w:sz w:val="22"/>
          <w:szCs w:val="22"/>
        </w:rPr>
        <w:t xml:space="preserve"> (</w:t>
      </w:r>
      <w:proofErr w:type="spellStart"/>
      <w:r w:rsidR="00E46BD4">
        <w:rPr>
          <w:sz w:val="22"/>
          <w:szCs w:val="22"/>
        </w:rPr>
        <w:t>Qianhai</w:t>
      </w:r>
      <w:proofErr w:type="spellEnd"/>
      <w:r w:rsidR="00E46BD4">
        <w:rPr>
          <w:sz w:val="22"/>
          <w:szCs w:val="22"/>
        </w:rPr>
        <w:t>, Shenzhen</w:t>
      </w:r>
      <w:r w:rsidR="00F851B8" w:rsidRPr="00251768">
        <w:rPr>
          <w:sz w:val="22"/>
          <w:szCs w:val="22"/>
        </w:rPr>
        <w:t>)</w:t>
      </w:r>
    </w:p>
    <w:p w14:paraId="65D6CE5A" w14:textId="77777777" w:rsidR="006046E5" w:rsidRPr="00E673BE" w:rsidRDefault="006046E5" w:rsidP="008D1ADE">
      <w:pPr>
        <w:tabs>
          <w:tab w:val="left" w:pos="2520"/>
        </w:tabs>
        <w:jc w:val="both"/>
        <w:rPr>
          <w:b/>
          <w:sz w:val="22"/>
          <w:szCs w:val="22"/>
        </w:rPr>
      </w:pPr>
      <w:r w:rsidRPr="00E673BE">
        <w:rPr>
          <w:b/>
          <w:sz w:val="22"/>
          <w:szCs w:val="22"/>
        </w:rPr>
        <w:t>Subject Title</w:t>
      </w:r>
      <w:r w:rsidRPr="00E673BE">
        <w:rPr>
          <w:b/>
          <w:sz w:val="22"/>
          <w:szCs w:val="22"/>
        </w:rPr>
        <w:tab/>
      </w:r>
      <w:r w:rsidRPr="00E673BE">
        <w:rPr>
          <w:sz w:val="22"/>
          <w:szCs w:val="22"/>
        </w:rPr>
        <w:t>M</w:t>
      </w:r>
      <w:r w:rsidR="002F7880" w:rsidRPr="00E673BE">
        <w:rPr>
          <w:sz w:val="22"/>
          <w:szCs w:val="22"/>
        </w:rPr>
        <w:t>arketing Management</w:t>
      </w:r>
      <w:r w:rsidRPr="00E673BE">
        <w:rPr>
          <w:b/>
          <w:sz w:val="22"/>
          <w:szCs w:val="22"/>
        </w:rPr>
        <w:t xml:space="preserve"> </w:t>
      </w:r>
    </w:p>
    <w:p w14:paraId="7CB734C6" w14:textId="01915B8E" w:rsidR="006046E5" w:rsidRDefault="006046E5" w:rsidP="008D1ADE">
      <w:pPr>
        <w:jc w:val="both"/>
        <w:rPr>
          <w:sz w:val="22"/>
          <w:szCs w:val="22"/>
          <w:lang w:eastAsia="zh-CN"/>
        </w:rPr>
      </w:pPr>
      <w:r w:rsidRPr="00E673BE">
        <w:rPr>
          <w:b/>
          <w:bCs/>
          <w:sz w:val="22"/>
          <w:szCs w:val="22"/>
          <w:lang w:val="en-GB"/>
        </w:rPr>
        <w:t>Lecturer</w:t>
      </w:r>
      <w:r w:rsidRPr="00E673BE">
        <w:rPr>
          <w:sz w:val="22"/>
          <w:szCs w:val="22"/>
          <w:lang w:val="en-GB"/>
        </w:rPr>
        <w:t xml:space="preserve">: </w:t>
      </w:r>
      <w:r w:rsidRPr="00E673BE">
        <w:rPr>
          <w:sz w:val="22"/>
          <w:szCs w:val="22"/>
          <w:lang w:val="en-GB"/>
        </w:rPr>
        <w:tab/>
      </w:r>
      <w:r w:rsidRPr="00E673BE">
        <w:rPr>
          <w:sz w:val="22"/>
          <w:szCs w:val="22"/>
          <w:lang w:val="en-GB"/>
        </w:rPr>
        <w:tab/>
        <w:t xml:space="preserve">      </w:t>
      </w:r>
      <w:r w:rsidRPr="00E673BE">
        <w:rPr>
          <w:sz w:val="22"/>
          <w:szCs w:val="22"/>
        </w:rPr>
        <w:t xml:space="preserve">ZHANG, </w:t>
      </w:r>
      <w:proofErr w:type="spellStart"/>
      <w:proofErr w:type="gramStart"/>
      <w:r w:rsidRPr="00E673BE">
        <w:rPr>
          <w:sz w:val="22"/>
          <w:szCs w:val="22"/>
        </w:rPr>
        <w:t>Xubin</w:t>
      </w:r>
      <w:proofErr w:type="spellEnd"/>
      <w:r w:rsidRPr="00E673BE">
        <w:rPr>
          <w:sz w:val="22"/>
          <w:szCs w:val="22"/>
        </w:rPr>
        <w:t xml:space="preserve">  </w:t>
      </w:r>
      <w:proofErr w:type="spellStart"/>
      <w:r w:rsidRPr="00E673BE">
        <w:rPr>
          <w:sz w:val="22"/>
          <w:szCs w:val="22"/>
        </w:rPr>
        <w:t>张绪</w:t>
      </w:r>
      <w:proofErr w:type="spellEnd"/>
      <w:r w:rsidRPr="00E673BE">
        <w:rPr>
          <w:sz w:val="22"/>
          <w:szCs w:val="22"/>
          <w:lang w:eastAsia="zh-CN"/>
        </w:rPr>
        <w:t>彬</w:t>
      </w:r>
      <w:proofErr w:type="gramEnd"/>
    </w:p>
    <w:p w14:paraId="40720903" w14:textId="12E093C4" w:rsidR="004122E8" w:rsidRDefault="004122E8" w:rsidP="008D1ADE">
      <w:pPr>
        <w:jc w:val="both"/>
        <w:rPr>
          <w:sz w:val="22"/>
          <w:szCs w:val="22"/>
          <w:lang w:eastAsia="zh-CN"/>
        </w:rPr>
      </w:pPr>
    </w:p>
    <w:p w14:paraId="4C918930" w14:textId="77777777" w:rsidR="004122E8" w:rsidRPr="00E673BE" w:rsidRDefault="004122E8" w:rsidP="008D1ADE">
      <w:pPr>
        <w:jc w:val="both"/>
        <w:rPr>
          <w:rFonts w:eastAsia="Times New Roman"/>
          <w:sz w:val="22"/>
          <w:szCs w:val="22"/>
          <w:lang w:eastAsia="zh-CN"/>
        </w:rPr>
      </w:pPr>
    </w:p>
    <w:p w14:paraId="1B708738" w14:textId="77777777" w:rsidR="006046E5" w:rsidRPr="00E673BE" w:rsidRDefault="006046E5" w:rsidP="007D25EB">
      <w:pPr>
        <w:ind w:left="3600" w:firstLine="1832"/>
        <w:jc w:val="right"/>
        <w:rPr>
          <w:sz w:val="22"/>
          <w:szCs w:val="22"/>
          <w:lang w:val="en-GB"/>
        </w:rPr>
      </w:pPr>
      <w:r w:rsidRPr="00E673BE">
        <w:rPr>
          <w:sz w:val="22"/>
          <w:szCs w:val="22"/>
          <w:lang w:val="en-GB"/>
        </w:rPr>
        <w:t>Tel: 2766-4060</w:t>
      </w:r>
    </w:p>
    <w:p w14:paraId="4700296A" w14:textId="77777777" w:rsidR="00AF05FE" w:rsidRPr="00E673BE" w:rsidRDefault="006046E5" w:rsidP="00AF05FE">
      <w:pPr>
        <w:ind w:left="3600" w:firstLine="1832"/>
        <w:jc w:val="right"/>
        <w:rPr>
          <w:sz w:val="22"/>
          <w:szCs w:val="22"/>
          <w:lang w:val="en-GB"/>
        </w:rPr>
      </w:pPr>
      <w:r w:rsidRPr="00E673BE">
        <w:rPr>
          <w:sz w:val="22"/>
          <w:szCs w:val="22"/>
          <w:lang w:val="en-GB"/>
        </w:rPr>
        <w:t xml:space="preserve">Email: </w:t>
      </w:r>
      <w:hyperlink r:id="rId8" w:history="1">
        <w:r w:rsidRPr="00E673BE">
          <w:rPr>
            <w:rStyle w:val="Hyperlink"/>
            <w:sz w:val="22"/>
            <w:szCs w:val="22"/>
            <w:lang w:val="en-GB"/>
          </w:rPr>
          <w:t>msxubing@polyu.edu.hk</w:t>
        </w:r>
      </w:hyperlink>
    </w:p>
    <w:p w14:paraId="6C419894" w14:textId="77777777" w:rsidR="006046E5" w:rsidRPr="00E673BE" w:rsidRDefault="006046E5" w:rsidP="00AF05FE">
      <w:pPr>
        <w:pStyle w:val="NoSpacing"/>
        <w:jc w:val="right"/>
        <w:rPr>
          <w:sz w:val="22"/>
          <w:szCs w:val="22"/>
          <w:lang w:val="en-GB"/>
        </w:rPr>
      </w:pPr>
      <w:r w:rsidRPr="00E673BE">
        <w:rPr>
          <w:sz w:val="22"/>
          <w:szCs w:val="22"/>
          <w:lang w:val="en-GB"/>
        </w:rPr>
        <w:t>Office: MM9</w:t>
      </w:r>
      <w:r w:rsidR="00A6546F" w:rsidRPr="00E673BE">
        <w:rPr>
          <w:sz w:val="22"/>
          <w:szCs w:val="22"/>
          <w:lang w:val="en-GB"/>
        </w:rPr>
        <w:t>04</w:t>
      </w:r>
      <w:r w:rsidRPr="00E673BE">
        <w:rPr>
          <w:sz w:val="22"/>
          <w:szCs w:val="22"/>
          <w:lang w:val="en-GB"/>
        </w:rPr>
        <w:t>, Li Ka Shing</w:t>
      </w:r>
      <w:r w:rsidR="00AF05FE" w:rsidRPr="00E673BE">
        <w:rPr>
          <w:sz w:val="22"/>
          <w:szCs w:val="22"/>
          <w:lang w:val="en-GB"/>
        </w:rPr>
        <w:t xml:space="preserve"> Tower </w:t>
      </w:r>
    </w:p>
    <w:p w14:paraId="2B875423" w14:textId="77777777" w:rsidR="00AF05FE" w:rsidRPr="00E46BD4" w:rsidRDefault="00AF05FE" w:rsidP="008D1ADE">
      <w:pPr>
        <w:pStyle w:val="BodyText"/>
        <w:spacing w:before="240" w:line="276" w:lineRule="auto"/>
        <w:rPr>
          <w:b/>
          <w:sz w:val="22"/>
          <w:szCs w:val="22"/>
          <w:u w:val="single"/>
          <w:lang w:val="en-GB" w:eastAsia="zh-TW"/>
        </w:rPr>
      </w:pPr>
    </w:p>
    <w:p w14:paraId="01B38BA0" w14:textId="77777777" w:rsidR="006046E5" w:rsidRPr="00E673BE" w:rsidRDefault="006046E5" w:rsidP="008D1ADE">
      <w:pPr>
        <w:pStyle w:val="BodyText"/>
        <w:spacing w:before="240" w:line="276" w:lineRule="auto"/>
        <w:rPr>
          <w:sz w:val="22"/>
          <w:szCs w:val="22"/>
          <w:u w:val="single"/>
          <w:lang w:val="en-GB"/>
        </w:rPr>
      </w:pPr>
      <w:r w:rsidRPr="00E673BE">
        <w:rPr>
          <w:b/>
          <w:sz w:val="22"/>
          <w:szCs w:val="22"/>
          <w:u w:val="single"/>
          <w:lang w:eastAsia="zh-TW"/>
        </w:rPr>
        <w:t>Role and Purposes</w:t>
      </w:r>
    </w:p>
    <w:p w14:paraId="52D65394" w14:textId="77777777" w:rsidR="00205947" w:rsidRPr="00E673BE" w:rsidRDefault="006046E5" w:rsidP="00205947">
      <w:pPr>
        <w:pStyle w:val="BodyText"/>
        <w:spacing w:before="120"/>
        <w:rPr>
          <w:sz w:val="22"/>
          <w:szCs w:val="22"/>
          <w:lang w:val="en-GB"/>
        </w:rPr>
      </w:pPr>
      <w:r w:rsidRPr="00E673BE">
        <w:rPr>
          <w:sz w:val="22"/>
          <w:szCs w:val="22"/>
        </w:rPr>
        <w:t>This subject provides an understanding of theor</w:t>
      </w:r>
      <w:r w:rsidR="004034DC" w:rsidRPr="00E673BE">
        <w:rPr>
          <w:sz w:val="22"/>
          <w:szCs w:val="22"/>
        </w:rPr>
        <w:t>ies</w:t>
      </w:r>
      <w:r w:rsidRPr="00E673BE">
        <w:rPr>
          <w:sz w:val="22"/>
          <w:szCs w:val="22"/>
        </w:rPr>
        <w:t xml:space="preserve"> and practice</w:t>
      </w:r>
      <w:r w:rsidR="004034DC" w:rsidRPr="00E673BE">
        <w:rPr>
          <w:sz w:val="22"/>
          <w:szCs w:val="22"/>
        </w:rPr>
        <w:t>s</w:t>
      </w:r>
      <w:r w:rsidRPr="00E673BE">
        <w:rPr>
          <w:sz w:val="22"/>
          <w:szCs w:val="22"/>
        </w:rPr>
        <w:t xml:space="preserve"> of </w:t>
      </w:r>
      <w:r w:rsidR="00BD6885" w:rsidRPr="00E673BE">
        <w:rPr>
          <w:sz w:val="22"/>
          <w:szCs w:val="22"/>
        </w:rPr>
        <w:t>m</w:t>
      </w:r>
      <w:r w:rsidRPr="00E673BE">
        <w:rPr>
          <w:sz w:val="22"/>
          <w:szCs w:val="22"/>
        </w:rPr>
        <w:t xml:space="preserve">arketing </w:t>
      </w:r>
      <w:r w:rsidR="004034DC" w:rsidRPr="00E673BE">
        <w:rPr>
          <w:i/>
          <w:sz w:val="22"/>
          <w:szCs w:val="22"/>
        </w:rPr>
        <w:t>for</w:t>
      </w:r>
      <w:r w:rsidRPr="00E673BE">
        <w:rPr>
          <w:i/>
          <w:sz w:val="22"/>
          <w:szCs w:val="22"/>
        </w:rPr>
        <w:t xml:space="preserve"> </w:t>
      </w:r>
      <w:r w:rsidR="004034DC" w:rsidRPr="00E673BE">
        <w:rPr>
          <w:i/>
          <w:sz w:val="22"/>
          <w:szCs w:val="22"/>
        </w:rPr>
        <w:t xml:space="preserve">students who </w:t>
      </w:r>
      <w:r w:rsidR="00813939" w:rsidRPr="00E673BE">
        <w:rPr>
          <w:i/>
          <w:sz w:val="22"/>
          <w:szCs w:val="22"/>
        </w:rPr>
        <w:t xml:space="preserve">do not </w:t>
      </w:r>
      <w:r w:rsidR="004034DC" w:rsidRPr="00E673BE">
        <w:rPr>
          <w:i/>
          <w:sz w:val="22"/>
          <w:szCs w:val="22"/>
        </w:rPr>
        <w:t>ha</w:t>
      </w:r>
      <w:r w:rsidR="00813939" w:rsidRPr="00E673BE">
        <w:rPr>
          <w:i/>
          <w:sz w:val="22"/>
          <w:szCs w:val="22"/>
        </w:rPr>
        <w:t>ve</w:t>
      </w:r>
      <w:r w:rsidR="004034DC" w:rsidRPr="00E673BE">
        <w:rPr>
          <w:i/>
          <w:sz w:val="22"/>
          <w:szCs w:val="22"/>
        </w:rPr>
        <w:t xml:space="preserve"> </w:t>
      </w:r>
      <w:r w:rsidR="00813939" w:rsidRPr="00E673BE">
        <w:rPr>
          <w:i/>
          <w:sz w:val="22"/>
          <w:szCs w:val="22"/>
        </w:rPr>
        <w:t xml:space="preserve">much </w:t>
      </w:r>
      <w:r w:rsidR="00BD6885" w:rsidRPr="00E673BE">
        <w:rPr>
          <w:i/>
          <w:sz w:val="22"/>
          <w:szCs w:val="22"/>
        </w:rPr>
        <w:t>m</w:t>
      </w:r>
      <w:r w:rsidRPr="00E673BE">
        <w:rPr>
          <w:i/>
          <w:sz w:val="22"/>
          <w:szCs w:val="22"/>
        </w:rPr>
        <w:t>arketing</w:t>
      </w:r>
      <w:r w:rsidR="00813939" w:rsidRPr="00E673BE">
        <w:rPr>
          <w:i/>
          <w:sz w:val="22"/>
          <w:szCs w:val="22"/>
        </w:rPr>
        <w:t xml:space="preserve"> knowledge</w:t>
      </w:r>
      <w:r w:rsidR="004034DC" w:rsidRPr="00E673BE">
        <w:rPr>
          <w:i/>
          <w:sz w:val="22"/>
          <w:szCs w:val="22"/>
        </w:rPr>
        <w:t xml:space="preserve">. </w:t>
      </w:r>
      <w:r w:rsidRPr="00E673BE">
        <w:rPr>
          <w:sz w:val="22"/>
          <w:szCs w:val="22"/>
        </w:rPr>
        <w:t>A broad survey of marketing topics is carried out with an emphasis on concepts</w:t>
      </w:r>
      <w:r w:rsidR="00997B6A">
        <w:rPr>
          <w:sz w:val="22"/>
          <w:szCs w:val="22"/>
        </w:rPr>
        <w:t xml:space="preserve"> and frameworks</w:t>
      </w:r>
      <w:r w:rsidRPr="00E673BE">
        <w:rPr>
          <w:sz w:val="22"/>
          <w:szCs w:val="22"/>
        </w:rPr>
        <w:t>, which marketing manager</w:t>
      </w:r>
      <w:r w:rsidR="00997B6A">
        <w:rPr>
          <w:sz w:val="22"/>
          <w:szCs w:val="22"/>
        </w:rPr>
        <w:t>s</w:t>
      </w:r>
      <w:r w:rsidRPr="00E673BE">
        <w:rPr>
          <w:sz w:val="22"/>
          <w:szCs w:val="22"/>
        </w:rPr>
        <w:t xml:space="preserve"> need to understand to </w:t>
      </w:r>
      <w:r w:rsidR="00997B6A">
        <w:rPr>
          <w:sz w:val="22"/>
          <w:szCs w:val="22"/>
        </w:rPr>
        <w:t xml:space="preserve">assist </w:t>
      </w:r>
      <w:r w:rsidRPr="00E673BE">
        <w:rPr>
          <w:sz w:val="22"/>
          <w:szCs w:val="22"/>
        </w:rPr>
        <w:t>effective decisions.</w:t>
      </w:r>
      <w:r w:rsidR="007B485D" w:rsidRPr="00E673BE">
        <w:rPr>
          <w:sz w:val="22"/>
          <w:szCs w:val="22"/>
          <w:lang w:val="en-GB"/>
        </w:rPr>
        <w:t xml:space="preserve"> Application and analytical skills are developed </w:t>
      </w:r>
      <w:r w:rsidR="00F1770B" w:rsidRPr="00E673BE">
        <w:rPr>
          <w:sz w:val="22"/>
          <w:szCs w:val="22"/>
          <w:lang w:val="en-GB"/>
        </w:rPr>
        <w:t xml:space="preserve">through </w:t>
      </w:r>
      <w:r w:rsidR="00205947" w:rsidRPr="00E673BE">
        <w:rPr>
          <w:sz w:val="22"/>
          <w:szCs w:val="22"/>
          <w:lang w:val="en-GB"/>
        </w:rPr>
        <w:t>in-class discussion</w:t>
      </w:r>
      <w:r w:rsidR="00205947">
        <w:rPr>
          <w:sz w:val="22"/>
          <w:szCs w:val="22"/>
          <w:lang w:eastAsia="zh-CN"/>
        </w:rPr>
        <w:t>, and a</w:t>
      </w:r>
      <w:r w:rsidR="00205947" w:rsidRPr="00E673BE">
        <w:rPr>
          <w:sz w:val="22"/>
          <w:szCs w:val="22"/>
          <w:lang w:val="en-GB"/>
        </w:rPr>
        <w:t xml:space="preserve"> </w:t>
      </w:r>
      <w:r w:rsidR="00205947">
        <w:rPr>
          <w:sz w:val="22"/>
          <w:szCs w:val="22"/>
          <w:lang w:val="en-GB"/>
        </w:rPr>
        <w:t>group presentation and mini-</w:t>
      </w:r>
      <w:r w:rsidR="00205947" w:rsidRPr="00E673BE">
        <w:rPr>
          <w:sz w:val="22"/>
          <w:szCs w:val="22"/>
          <w:lang w:val="en-GB"/>
        </w:rPr>
        <w:t>project.</w:t>
      </w:r>
    </w:p>
    <w:p w14:paraId="0037D315" w14:textId="77777777" w:rsidR="006046E5" w:rsidRPr="00E673BE" w:rsidRDefault="006046E5" w:rsidP="008D1ADE">
      <w:pPr>
        <w:pStyle w:val="BodyText"/>
        <w:spacing w:before="240" w:line="276" w:lineRule="auto"/>
        <w:rPr>
          <w:b/>
          <w:sz w:val="22"/>
          <w:szCs w:val="22"/>
          <w:u w:val="single"/>
        </w:rPr>
      </w:pPr>
      <w:r w:rsidRPr="00E673BE">
        <w:rPr>
          <w:b/>
          <w:sz w:val="22"/>
          <w:szCs w:val="22"/>
          <w:u w:val="single"/>
        </w:rPr>
        <w:t>Learning Outcomes</w:t>
      </w:r>
    </w:p>
    <w:p w14:paraId="78A9838C" w14:textId="77777777" w:rsidR="006046E5" w:rsidRPr="00E673BE" w:rsidRDefault="006046E5" w:rsidP="006F5B54">
      <w:pPr>
        <w:pStyle w:val="BodyText"/>
        <w:spacing w:before="120"/>
        <w:rPr>
          <w:sz w:val="22"/>
          <w:szCs w:val="22"/>
        </w:rPr>
      </w:pPr>
      <w:r w:rsidRPr="00E673BE">
        <w:rPr>
          <w:sz w:val="22"/>
          <w:szCs w:val="22"/>
        </w:rPr>
        <w:t>Upon completion of the subject, students will be able to:</w:t>
      </w:r>
    </w:p>
    <w:p w14:paraId="1A289789" w14:textId="77777777" w:rsidR="006046E5" w:rsidRPr="00E673BE" w:rsidRDefault="006046E5" w:rsidP="009228AD">
      <w:pPr>
        <w:widowControl/>
        <w:numPr>
          <w:ilvl w:val="0"/>
          <w:numId w:val="8"/>
        </w:numPr>
        <w:spacing w:before="120"/>
        <w:jc w:val="both"/>
        <w:rPr>
          <w:sz w:val="22"/>
          <w:szCs w:val="22"/>
        </w:rPr>
      </w:pPr>
      <w:r w:rsidRPr="00E673BE">
        <w:rPr>
          <w:sz w:val="22"/>
          <w:szCs w:val="22"/>
        </w:rPr>
        <w:t xml:space="preserve">identify and critically analyze the nature of marketing activities in an organization, and assess the </w:t>
      </w:r>
      <w:r w:rsidR="00BD6885" w:rsidRPr="00E673BE">
        <w:rPr>
          <w:sz w:val="22"/>
          <w:szCs w:val="22"/>
        </w:rPr>
        <w:t xml:space="preserve">impacts of </w:t>
      </w:r>
      <w:r w:rsidRPr="00E673BE">
        <w:rPr>
          <w:sz w:val="22"/>
          <w:szCs w:val="22"/>
        </w:rPr>
        <w:t>external and internal environment</w:t>
      </w:r>
      <w:r w:rsidR="00BD6885" w:rsidRPr="00E673BE">
        <w:rPr>
          <w:sz w:val="22"/>
          <w:szCs w:val="22"/>
        </w:rPr>
        <w:t>s</w:t>
      </w:r>
      <w:r w:rsidRPr="00E673BE">
        <w:rPr>
          <w:sz w:val="22"/>
          <w:szCs w:val="22"/>
        </w:rPr>
        <w:t xml:space="preserve"> on marketing;</w:t>
      </w:r>
    </w:p>
    <w:p w14:paraId="224A266F" w14:textId="610BF092" w:rsidR="00D93CDD" w:rsidRPr="00E673BE" w:rsidRDefault="00D93CDD" w:rsidP="009228AD">
      <w:pPr>
        <w:widowControl/>
        <w:numPr>
          <w:ilvl w:val="0"/>
          <w:numId w:val="8"/>
        </w:numPr>
        <w:spacing w:before="120"/>
        <w:jc w:val="both"/>
        <w:rPr>
          <w:sz w:val="22"/>
          <w:szCs w:val="22"/>
          <w:lang w:val="en-GB"/>
        </w:rPr>
      </w:pPr>
      <w:r w:rsidRPr="00E673BE">
        <w:rPr>
          <w:sz w:val="22"/>
          <w:szCs w:val="22"/>
        </w:rPr>
        <w:t>gain a basic understanding and integration of the concepts of market segmentation, targeting and positioning and the application of marketing mix;</w:t>
      </w:r>
    </w:p>
    <w:p w14:paraId="11B124A1" w14:textId="77777777" w:rsidR="00B46AAC" w:rsidRPr="00E673BE" w:rsidRDefault="00B46AAC" w:rsidP="009228AD">
      <w:pPr>
        <w:widowControl/>
        <w:numPr>
          <w:ilvl w:val="0"/>
          <w:numId w:val="8"/>
        </w:numPr>
        <w:spacing w:before="120"/>
        <w:jc w:val="both"/>
        <w:rPr>
          <w:sz w:val="22"/>
          <w:szCs w:val="22"/>
        </w:rPr>
      </w:pPr>
      <w:r w:rsidRPr="00E673BE">
        <w:rPr>
          <w:sz w:val="22"/>
          <w:szCs w:val="22"/>
        </w:rPr>
        <w:t>plan and resolve issues at strategic levels;</w:t>
      </w:r>
    </w:p>
    <w:p w14:paraId="53D6DFB9" w14:textId="3EA7976F" w:rsidR="00D93CDD" w:rsidRPr="00E673BE" w:rsidRDefault="00D93CDD" w:rsidP="009228AD">
      <w:pPr>
        <w:widowControl/>
        <w:numPr>
          <w:ilvl w:val="0"/>
          <w:numId w:val="8"/>
        </w:numPr>
        <w:spacing w:before="120"/>
        <w:jc w:val="both"/>
        <w:rPr>
          <w:sz w:val="22"/>
          <w:szCs w:val="22"/>
          <w:lang w:val="en-GB"/>
        </w:rPr>
      </w:pPr>
      <w:r w:rsidRPr="00E673BE">
        <w:rPr>
          <w:sz w:val="22"/>
          <w:szCs w:val="22"/>
        </w:rPr>
        <w:t>understand and reflect on strategies to achieve marketing objectives</w:t>
      </w:r>
      <w:r w:rsidR="00060196" w:rsidRPr="00E673BE">
        <w:rPr>
          <w:sz w:val="22"/>
          <w:szCs w:val="22"/>
        </w:rPr>
        <w:t>.</w:t>
      </w:r>
    </w:p>
    <w:p w14:paraId="75518EA0" w14:textId="77777777" w:rsidR="006046E5" w:rsidRPr="00E673BE" w:rsidRDefault="006046E5" w:rsidP="008D1ADE">
      <w:pPr>
        <w:widowControl/>
        <w:spacing w:before="240" w:line="276" w:lineRule="auto"/>
        <w:jc w:val="both"/>
        <w:rPr>
          <w:sz w:val="22"/>
          <w:szCs w:val="22"/>
          <w:u w:val="single"/>
          <w:lang w:val="en-GB"/>
        </w:rPr>
      </w:pPr>
      <w:r w:rsidRPr="00E673BE">
        <w:rPr>
          <w:b/>
          <w:sz w:val="22"/>
          <w:szCs w:val="22"/>
          <w:u w:val="single"/>
        </w:rPr>
        <w:t>Teaching/Learning Methodology</w:t>
      </w:r>
    </w:p>
    <w:p w14:paraId="54D988D5" w14:textId="263A46CD" w:rsidR="00EC0AE0" w:rsidRPr="00E673BE" w:rsidRDefault="006046E5" w:rsidP="00EC0AE0">
      <w:pPr>
        <w:pStyle w:val="BodyText"/>
        <w:spacing w:before="120"/>
        <w:rPr>
          <w:sz w:val="22"/>
          <w:szCs w:val="22"/>
          <w:lang w:val="en-GB"/>
        </w:rPr>
      </w:pPr>
      <w:r w:rsidRPr="00E673BE">
        <w:rPr>
          <w:sz w:val="22"/>
          <w:szCs w:val="22"/>
          <w:lang w:val="en-GB"/>
        </w:rPr>
        <w:t>The</w:t>
      </w:r>
      <w:r w:rsidRPr="00E673BE">
        <w:rPr>
          <w:rFonts w:eastAsia="Times New Roman"/>
          <w:sz w:val="22"/>
          <w:szCs w:val="22"/>
          <w:lang w:val="en-GB" w:eastAsia="zh-CN"/>
        </w:rPr>
        <w:t xml:space="preserve"> </w:t>
      </w:r>
      <w:r w:rsidRPr="00E673BE">
        <w:rPr>
          <w:sz w:val="22"/>
          <w:szCs w:val="22"/>
          <w:lang w:val="en-GB"/>
        </w:rPr>
        <w:t xml:space="preserve">teaching/learning approach includes </w:t>
      </w:r>
      <w:r w:rsidR="00AF329D">
        <w:rPr>
          <w:sz w:val="22"/>
          <w:szCs w:val="22"/>
          <w:lang w:val="en-GB"/>
        </w:rPr>
        <w:t>lectures,</w:t>
      </w:r>
      <w:r w:rsidR="00BE4251">
        <w:rPr>
          <w:sz w:val="22"/>
          <w:szCs w:val="22"/>
          <w:lang w:val="en-GB"/>
        </w:rPr>
        <w:t xml:space="preserve"> case studies</w:t>
      </w:r>
      <w:r w:rsidRPr="00E673BE">
        <w:rPr>
          <w:sz w:val="22"/>
          <w:szCs w:val="22"/>
          <w:lang w:val="en-GB"/>
        </w:rPr>
        <w:t xml:space="preserve">, </w:t>
      </w:r>
      <w:r w:rsidR="00BE4251">
        <w:rPr>
          <w:sz w:val="22"/>
          <w:szCs w:val="22"/>
          <w:lang w:val="en-GB"/>
        </w:rPr>
        <w:t xml:space="preserve">recorded </w:t>
      </w:r>
      <w:r w:rsidR="00BE4251" w:rsidRPr="00E673BE">
        <w:rPr>
          <w:sz w:val="22"/>
          <w:szCs w:val="22"/>
          <w:lang w:val="en-GB"/>
        </w:rPr>
        <w:t>lectures</w:t>
      </w:r>
      <w:r w:rsidR="00AF329D">
        <w:rPr>
          <w:sz w:val="22"/>
          <w:szCs w:val="22"/>
          <w:lang w:val="en-GB"/>
        </w:rPr>
        <w:t xml:space="preserve"> (for review)</w:t>
      </w:r>
      <w:r w:rsidR="00BE4251">
        <w:rPr>
          <w:sz w:val="22"/>
          <w:szCs w:val="22"/>
          <w:lang w:val="en-GB"/>
        </w:rPr>
        <w:t xml:space="preserve">, </w:t>
      </w:r>
      <w:r w:rsidR="00AF329D">
        <w:rPr>
          <w:sz w:val="22"/>
          <w:szCs w:val="22"/>
          <w:lang w:val="en-GB"/>
        </w:rPr>
        <w:t xml:space="preserve">and a </w:t>
      </w:r>
      <w:r w:rsidR="00BE4251">
        <w:rPr>
          <w:sz w:val="22"/>
          <w:szCs w:val="22"/>
          <w:lang w:eastAsia="zh-CN"/>
        </w:rPr>
        <w:t xml:space="preserve">student group presentation and </w:t>
      </w:r>
      <w:r w:rsidR="00AF329D">
        <w:rPr>
          <w:sz w:val="22"/>
          <w:szCs w:val="22"/>
          <w:lang w:eastAsia="zh-CN"/>
        </w:rPr>
        <w:t>mini-</w:t>
      </w:r>
      <w:r w:rsidR="00BE4251">
        <w:rPr>
          <w:sz w:val="22"/>
          <w:szCs w:val="22"/>
          <w:lang w:eastAsia="zh-CN"/>
        </w:rPr>
        <w:t xml:space="preserve">project. </w:t>
      </w:r>
      <w:r w:rsidR="006A13BA">
        <w:rPr>
          <w:sz w:val="22"/>
          <w:szCs w:val="22"/>
          <w:lang w:val="en-GB"/>
        </w:rPr>
        <w:t>Ar</w:t>
      </w:r>
      <w:r w:rsidR="00630EF3" w:rsidRPr="00E673BE">
        <w:rPr>
          <w:sz w:val="22"/>
          <w:szCs w:val="22"/>
          <w:lang w:val="en-GB"/>
        </w:rPr>
        <w:t>ticles</w:t>
      </w:r>
      <w:r w:rsidR="00BD6885" w:rsidRPr="00E673BE">
        <w:rPr>
          <w:rFonts w:eastAsia="PMingLiU"/>
          <w:sz w:val="22"/>
          <w:szCs w:val="22"/>
          <w:lang w:val="en-GB" w:eastAsia="zh-TW"/>
        </w:rPr>
        <w:t xml:space="preserve"> </w:t>
      </w:r>
      <w:r w:rsidR="006A13BA">
        <w:rPr>
          <w:rFonts w:eastAsia="PMingLiU"/>
          <w:sz w:val="22"/>
          <w:szCs w:val="22"/>
          <w:lang w:val="en-GB" w:eastAsia="zh-TW"/>
        </w:rPr>
        <w:t xml:space="preserve">to </w:t>
      </w:r>
      <w:r w:rsidR="00BD6885" w:rsidRPr="00E673BE">
        <w:rPr>
          <w:rFonts w:eastAsia="PMingLiU"/>
          <w:sz w:val="22"/>
          <w:szCs w:val="22"/>
          <w:lang w:val="en-GB" w:eastAsia="zh-TW"/>
        </w:rPr>
        <w:t>read</w:t>
      </w:r>
      <w:r w:rsidR="00630EF3" w:rsidRPr="00E673BE">
        <w:rPr>
          <w:sz w:val="22"/>
          <w:szCs w:val="22"/>
          <w:lang w:val="en-GB"/>
        </w:rPr>
        <w:t xml:space="preserve">, </w:t>
      </w:r>
      <w:r w:rsidR="006A13BA">
        <w:rPr>
          <w:sz w:val="22"/>
          <w:szCs w:val="22"/>
          <w:lang w:val="en-GB"/>
        </w:rPr>
        <w:t xml:space="preserve">and </w:t>
      </w:r>
      <w:r w:rsidR="004B5C76">
        <w:rPr>
          <w:sz w:val="22"/>
          <w:szCs w:val="22"/>
          <w:lang w:val="en-GB"/>
        </w:rPr>
        <w:t xml:space="preserve">some </w:t>
      </w:r>
      <w:r w:rsidR="00BD6885" w:rsidRPr="00E673BE">
        <w:rPr>
          <w:sz w:val="22"/>
          <w:szCs w:val="22"/>
          <w:lang w:val="en-GB"/>
        </w:rPr>
        <w:t xml:space="preserve">case </w:t>
      </w:r>
      <w:r w:rsidR="001323C6">
        <w:rPr>
          <w:sz w:val="22"/>
          <w:szCs w:val="22"/>
          <w:lang w:val="en-GB"/>
        </w:rPr>
        <w:t>stud</w:t>
      </w:r>
      <w:r w:rsidR="006A13BA">
        <w:rPr>
          <w:sz w:val="22"/>
          <w:szCs w:val="22"/>
          <w:lang w:val="en-GB"/>
        </w:rPr>
        <w:t>y materials are also provided</w:t>
      </w:r>
      <w:r w:rsidRPr="00E673BE">
        <w:rPr>
          <w:sz w:val="22"/>
          <w:szCs w:val="22"/>
          <w:lang w:val="en-GB"/>
        </w:rPr>
        <w:t xml:space="preserve">. </w:t>
      </w:r>
    </w:p>
    <w:p w14:paraId="38634532" w14:textId="4B4E73E0" w:rsidR="006602C3" w:rsidRPr="00E673BE" w:rsidRDefault="006602C3" w:rsidP="006602C3">
      <w:pPr>
        <w:pStyle w:val="BodyText"/>
        <w:spacing w:before="120"/>
        <w:rPr>
          <w:sz w:val="22"/>
          <w:szCs w:val="22"/>
          <w:lang w:val="en-GB"/>
        </w:rPr>
      </w:pPr>
      <w:r w:rsidRPr="00E673BE">
        <w:rPr>
          <w:sz w:val="22"/>
          <w:szCs w:val="22"/>
          <w:lang w:val="en-GB"/>
        </w:rPr>
        <w:t>Lecture slides</w:t>
      </w:r>
      <w:r w:rsidRPr="00E673BE">
        <w:rPr>
          <w:rFonts w:eastAsia="PMingLiU"/>
          <w:sz w:val="22"/>
          <w:szCs w:val="22"/>
          <w:lang w:val="en-GB" w:eastAsia="zh-TW"/>
        </w:rPr>
        <w:t xml:space="preserve">, articles to read, </w:t>
      </w:r>
      <w:r w:rsidRPr="00E673BE">
        <w:rPr>
          <w:sz w:val="22"/>
          <w:szCs w:val="22"/>
          <w:lang w:val="en-GB"/>
        </w:rPr>
        <w:t xml:space="preserve">and case materials </w:t>
      </w:r>
      <w:r w:rsidRPr="00E673BE">
        <w:rPr>
          <w:rFonts w:eastAsia="PMingLiU"/>
          <w:sz w:val="22"/>
          <w:szCs w:val="22"/>
          <w:lang w:val="en-GB" w:eastAsia="zh-TW"/>
        </w:rPr>
        <w:t>will be</w:t>
      </w:r>
      <w:r w:rsidRPr="00E673BE">
        <w:rPr>
          <w:sz w:val="22"/>
          <w:szCs w:val="22"/>
          <w:lang w:val="en-GB"/>
        </w:rPr>
        <w:t xml:space="preserve"> posted on Blackboard </w:t>
      </w:r>
      <w:r w:rsidR="001323C6">
        <w:rPr>
          <w:sz w:val="22"/>
          <w:szCs w:val="22"/>
          <w:lang w:val="en-GB"/>
        </w:rPr>
        <w:t xml:space="preserve">a few days </w:t>
      </w:r>
      <w:r w:rsidRPr="00E673BE">
        <w:rPr>
          <w:sz w:val="22"/>
          <w:szCs w:val="22"/>
          <w:lang w:val="en-GB"/>
        </w:rPr>
        <w:t xml:space="preserve">ahead of the class. Students are expected to print out </w:t>
      </w:r>
      <w:r w:rsidRPr="00E673BE">
        <w:rPr>
          <w:rFonts w:eastAsia="PMingLiU"/>
          <w:sz w:val="22"/>
          <w:szCs w:val="22"/>
          <w:lang w:val="en-GB" w:eastAsia="zh-TW"/>
        </w:rPr>
        <w:t xml:space="preserve">and read them </w:t>
      </w:r>
      <w:r w:rsidRPr="00E673BE">
        <w:rPr>
          <w:sz w:val="22"/>
          <w:szCs w:val="22"/>
          <w:lang w:val="en-GB"/>
        </w:rPr>
        <w:t xml:space="preserve">before attending </w:t>
      </w:r>
      <w:r w:rsidR="001323C6">
        <w:rPr>
          <w:sz w:val="22"/>
          <w:szCs w:val="22"/>
          <w:lang w:val="en-GB"/>
        </w:rPr>
        <w:t xml:space="preserve">the </w:t>
      </w:r>
      <w:r w:rsidRPr="00E673BE">
        <w:rPr>
          <w:sz w:val="22"/>
          <w:szCs w:val="22"/>
          <w:lang w:val="en-GB"/>
        </w:rPr>
        <w:t>class.</w:t>
      </w:r>
    </w:p>
    <w:p w14:paraId="536265A1" w14:textId="4F9ED6A5" w:rsidR="00FE3D56" w:rsidRPr="00E673BE" w:rsidRDefault="00FE3D56" w:rsidP="00EC0AE0">
      <w:pPr>
        <w:pStyle w:val="BodyText"/>
        <w:spacing w:before="120"/>
        <w:rPr>
          <w:sz w:val="22"/>
          <w:szCs w:val="22"/>
          <w:lang w:val="en-GB"/>
        </w:rPr>
      </w:pPr>
      <w:r w:rsidRPr="00E673BE">
        <w:rPr>
          <w:sz w:val="22"/>
          <w:szCs w:val="22"/>
          <w:lang w:val="en-GB"/>
        </w:rPr>
        <w:t xml:space="preserve">Students’ </w:t>
      </w:r>
      <w:r w:rsidR="004B5C76">
        <w:rPr>
          <w:sz w:val="22"/>
          <w:szCs w:val="22"/>
          <w:lang w:val="en-GB"/>
        </w:rPr>
        <w:t xml:space="preserve">attendance and </w:t>
      </w:r>
      <w:r w:rsidRPr="00E673BE">
        <w:rPr>
          <w:sz w:val="22"/>
          <w:szCs w:val="22"/>
          <w:lang w:val="en-GB"/>
        </w:rPr>
        <w:t xml:space="preserve">contribution to class </w:t>
      </w:r>
      <w:r w:rsidR="004B5C76">
        <w:rPr>
          <w:sz w:val="22"/>
          <w:szCs w:val="22"/>
          <w:lang w:val="en-GB"/>
        </w:rPr>
        <w:t>are</w:t>
      </w:r>
      <w:r w:rsidR="006602C3" w:rsidRPr="00E673BE">
        <w:rPr>
          <w:sz w:val="22"/>
          <w:szCs w:val="22"/>
          <w:lang w:val="en-GB"/>
        </w:rPr>
        <w:t xml:space="preserve"> </w:t>
      </w:r>
      <w:r w:rsidRPr="00E673BE">
        <w:rPr>
          <w:sz w:val="22"/>
          <w:szCs w:val="22"/>
          <w:lang w:val="en-GB"/>
        </w:rPr>
        <w:t xml:space="preserve">important. </w:t>
      </w:r>
      <w:r w:rsidR="00AF329D">
        <w:rPr>
          <w:sz w:val="22"/>
          <w:szCs w:val="22"/>
          <w:lang w:val="en-GB"/>
        </w:rPr>
        <w:t>Student g</w:t>
      </w:r>
      <w:r w:rsidR="004034DC" w:rsidRPr="00E673BE">
        <w:rPr>
          <w:sz w:val="22"/>
          <w:szCs w:val="22"/>
          <w:lang w:val="en-GB"/>
        </w:rPr>
        <w:t xml:space="preserve">roup </w:t>
      </w:r>
      <w:r w:rsidRPr="00E673BE">
        <w:rPr>
          <w:sz w:val="22"/>
          <w:szCs w:val="22"/>
          <w:lang w:val="en-GB"/>
        </w:rPr>
        <w:t>presentations</w:t>
      </w:r>
      <w:r w:rsidR="004034DC" w:rsidRPr="00E673BE">
        <w:rPr>
          <w:sz w:val="22"/>
          <w:szCs w:val="22"/>
          <w:lang w:val="en-GB"/>
        </w:rPr>
        <w:t xml:space="preserve"> </w:t>
      </w:r>
      <w:r w:rsidR="001323C6">
        <w:rPr>
          <w:sz w:val="22"/>
          <w:szCs w:val="22"/>
          <w:lang w:val="en-GB"/>
        </w:rPr>
        <w:t xml:space="preserve">will </w:t>
      </w:r>
      <w:r w:rsidR="004034DC" w:rsidRPr="00E673BE">
        <w:rPr>
          <w:sz w:val="22"/>
          <w:szCs w:val="22"/>
          <w:lang w:val="en-GB"/>
        </w:rPr>
        <w:t>cover</w:t>
      </w:r>
      <w:r w:rsidR="006602C3" w:rsidRPr="00E673BE">
        <w:rPr>
          <w:sz w:val="22"/>
          <w:szCs w:val="22"/>
          <w:lang w:val="en-GB"/>
        </w:rPr>
        <w:t xml:space="preserve"> </w:t>
      </w:r>
      <w:r w:rsidR="00AF329D">
        <w:rPr>
          <w:sz w:val="22"/>
          <w:szCs w:val="22"/>
          <w:lang w:val="en-GB"/>
        </w:rPr>
        <w:t xml:space="preserve">various </w:t>
      </w:r>
      <w:r w:rsidRPr="00E673BE">
        <w:rPr>
          <w:sz w:val="22"/>
          <w:szCs w:val="22"/>
          <w:lang w:val="en-GB"/>
        </w:rPr>
        <w:t>marketing practices</w:t>
      </w:r>
      <w:r w:rsidR="00BD6885" w:rsidRPr="00E673BE">
        <w:rPr>
          <w:sz w:val="22"/>
          <w:szCs w:val="22"/>
          <w:lang w:val="en-GB"/>
        </w:rPr>
        <w:t>/strategies. T</w:t>
      </w:r>
      <w:r w:rsidR="001323C6">
        <w:rPr>
          <w:sz w:val="22"/>
          <w:szCs w:val="22"/>
          <w:lang w:val="en-GB"/>
        </w:rPr>
        <w:t>eamwork assists</w:t>
      </w:r>
      <w:r w:rsidR="002F1D7D" w:rsidRPr="00E673BE">
        <w:rPr>
          <w:sz w:val="22"/>
          <w:szCs w:val="22"/>
          <w:lang w:val="en-GB"/>
        </w:rPr>
        <w:t xml:space="preserve"> </w:t>
      </w:r>
      <w:r w:rsidR="001323C6">
        <w:rPr>
          <w:sz w:val="22"/>
          <w:szCs w:val="22"/>
          <w:lang w:val="en-GB"/>
        </w:rPr>
        <w:t xml:space="preserve">members’ </w:t>
      </w:r>
      <w:r w:rsidRPr="00E673BE">
        <w:rPr>
          <w:sz w:val="22"/>
          <w:szCs w:val="22"/>
          <w:lang w:val="en-GB"/>
        </w:rPr>
        <w:t>understanding</w:t>
      </w:r>
      <w:r w:rsidR="00BD6885" w:rsidRPr="00E673BE">
        <w:rPr>
          <w:sz w:val="22"/>
          <w:szCs w:val="22"/>
          <w:lang w:val="en-GB"/>
        </w:rPr>
        <w:t xml:space="preserve"> and application</w:t>
      </w:r>
      <w:r w:rsidRPr="00E673BE">
        <w:rPr>
          <w:sz w:val="22"/>
          <w:szCs w:val="22"/>
          <w:lang w:val="en-GB"/>
        </w:rPr>
        <w:t xml:space="preserve"> of marketing theories</w:t>
      </w:r>
      <w:r w:rsidR="00F54FEC" w:rsidRPr="00E673BE">
        <w:rPr>
          <w:sz w:val="22"/>
          <w:szCs w:val="22"/>
          <w:lang w:val="en-GB"/>
        </w:rPr>
        <w:t xml:space="preserve">. </w:t>
      </w:r>
    </w:p>
    <w:p w14:paraId="00E1C2DC" w14:textId="77777777" w:rsidR="006046E5" w:rsidRPr="00E673BE" w:rsidRDefault="006046E5" w:rsidP="008D1ADE">
      <w:pPr>
        <w:pStyle w:val="BodyText"/>
        <w:spacing w:before="240" w:line="276" w:lineRule="auto"/>
        <w:rPr>
          <w:b/>
          <w:sz w:val="22"/>
          <w:szCs w:val="22"/>
          <w:u w:val="single"/>
        </w:rPr>
      </w:pPr>
      <w:r w:rsidRPr="00E673BE">
        <w:rPr>
          <w:b/>
          <w:sz w:val="22"/>
          <w:szCs w:val="22"/>
          <w:u w:val="single"/>
        </w:rPr>
        <w:t>Required Textbook</w:t>
      </w:r>
    </w:p>
    <w:p w14:paraId="6FFD1E94" w14:textId="77777777" w:rsidR="00AF05FE" w:rsidRPr="00E673BE" w:rsidRDefault="006046E5" w:rsidP="009228AD">
      <w:pPr>
        <w:widowControl/>
        <w:numPr>
          <w:ilvl w:val="0"/>
          <w:numId w:val="7"/>
        </w:numPr>
        <w:spacing w:before="120"/>
        <w:jc w:val="both"/>
        <w:rPr>
          <w:sz w:val="22"/>
          <w:szCs w:val="22"/>
          <w:lang w:val="en-GB"/>
        </w:rPr>
      </w:pPr>
      <w:r w:rsidRPr="00E673BE">
        <w:rPr>
          <w:color w:val="000000"/>
          <w:sz w:val="22"/>
          <w:szCs w:val="22"/>
          <w:lang w:val="en-GB"/>
        </w:rPr>
        <w:t>Kotler et al,</w:t>
      </w:r>
      <w:r w:rsidRPr="00E673BE">
        <w:rPr>
          <w:color w:val="000000"/>
          <w:sz w:val="22"/>
          <w:szCs w:val="22"/>
        </w:rPr>
        <w:t xml:space="preserve"> </w:t>
      </w:r>
      <w:r w:rsidRPr="00E673BE">
        <w:rPr>
          <w:b/>
          <w:bCs/>
          <w:i/>
          <w:iCs/>
          <w:color w:val="000000"/>
          <w:sz w:val="22"/>
          <w:szCs w:val="22"/>
        </w:rPr>
        <w:t>Marketing Management—An Asian Perspective</w:t>
      </w:r>
      <w:r w:rsidRPr="00E673BE">
        <w:rPr>
          <w:i/>
          <w:iCs/>
          <w:color w:val="000000"/>
          <w:sz w:val="22"/>
          <w:szCs w:val="22"/>
        </w:rPr>
        <w:t xml:space="preserve">, </w:t>
      </w:r>
      <w:r w:rsidR="004C03FF">
        <w:rPr>
          <w:rFonts w:eastAsia="Times New Roman"/>
          <w:color w:val="000000"/>
          <w:sz w:val="22"/>
          <w:szCs w:val="22"/>
          <w:lang w:val="en-GB" w:eastAsia="zh-CN"/>
        </w:rPr>
        <w:t>7</w:t>
      </w:r>
      <w:r w:rsidRPr="00E673BE">
        <w:rPr>
          <w:color w:val="000000"/>
          <w:sz w:val="22"/>
          <w:szCs w:val="22"/>
          <w:lang w:val="en-GB"/>
        </w:rPr>
        <w:t>e, Pearson</w:t>
      </w:r>
      <w:r w:rsidR="00AF05FE" w:rsidRPr="00E673BE">
        <w:rPr>
          <w:color w:val="000000"/>
          <w:sz w:val="22"/>
          <w:szCs w:val="22"/>
          <w:lang w:val="en-GB"/>
        </w:rPr>
        <w:t xml:space="preserve">. </w:t>
      </w:r>
      <w:r w:rsidRPr="00E673BE">
        <w:rPr>
          <w:sz w:val="22"/>
          <w:szCs w:val="22"/>
          <w:lang w:val="en-GB"/>
        </w:rPr>
        <w:t xml:space="preserve">This book is classic, comprehensive, and can be used as a reference book in future. </w:t>
      </w:r>
    </w:p>
    <w:p w14:paraId="5C8AF77F" w14:textId="77777777" w:rsidR="007B485D" w:rsidRPr="00E673BE" w:rsidRDefault="00AF05FE" w:rsidP="009228AD">
      <w:pPr>
        <w:widowControl/>
        <w:numPr>
          <w:ilvl w:val="0"/>
          <w:numId w:val="7"/>
        </w:numPr>
        <w:suppressAutoHyphens/>
        <w:spacing w:before="120"/>
        <w:jc w:val="both"/>
        <w:rPr>
          <w:sz w:val="22"/>
          <w:szCs w:val="22"/>
          <w:lang w:val="en-GB"/>
        </w:rPr>
      </w:pPr>
      <w:r w:rsidRPr="00E673BE">
        <w:rPr>
          <w:sz w:val="22"/>
          <w:szCs w:val="22"/>
          <w:lang w:val="en-GB"/>
        </w:rPr>
        <w:t>Kotler and Keller.</w:t>
      </w:r>
      <w:r w:rsidRPr="00E673BE">
        <w:rPr>
          <w:b/>
          <w:i/>
          <w:sz w:val="22"/>
          <w:szCs w:val="22"/>
          <w:lang w:val="en-GB"/>
        </w:rPr>
        <w:t xml:space="preserve"> A Framework for Marketing Management</w:t>
      </w:r>
      <w:r w:rsidR="004C03FF">
        <w:rPr>
          <w:sz w:val="22"/>
          <w:szCs w:val="22"/>
          <w:lang w:val="en-GB"/>
        </w:rPr>
        <w:t>, 5e, Pearson. This book is short, and recommended only to</w:t>
      </w:r>
      <w:r w:rsidRPr="00E673BE">
        <w:rPr>
          <w:sz w:val="22"/>
          <w:szCs w:val="22"/>
          <w:lang w:val="en-GB"/>
        </w:rPr>
        <w:t xml:space="preserve"> s</w:t>
      </w:r>
      <w:r w:rsidR="007B485D" w:rsidRPr="00E673BE">
        <w:rPr>
          <w:sz w:val="22"/>
          <w:szCs w:val="22"/>
          <w:lang w:val="en-GB"/>
        </w:rPr>
        <w:t xml:space="preserve">tudents who </w:t>
      </w:r>
      <w:r w:rsidR="004C03FF">
        <w:rPr>
          <w:sz w:val="22"/>
          <w:szCs w:val="22"/>
          <w:lang w:val="en-GB"/>
        </w:rPr>
        <w:t xml:space="preserve">already have good understanding of marketing concepts and </w:t>
      </w:r>
      <w:r w:rsidR="007B485D" w:rsidRPr="00E673BE">
        <w:rPr>
          <w:sz w:val="22"/>
          <w:szCs w:val="22"/>
          <w:lang w:val="en-GB"/>
        </w:rPr>
        <w:t>are very time constrained</w:t>
      </w:r>
      <w:r w:rsidRPr="00E673BE">
        <w:rPr>
          <w:sz w:val="22"/>
          <w:szCs w:val="22"/>
          <w:lang w:val="en-GB"/>
        </w:rPr>
        <w:t>.</w:t>
      </w:r>
    </w:p>
    <w:p w14:paraId="5A459F86" w14:textId="7BC83A44" w:rsidR="00D906A0" w:rsidRPr="00E673BE" w:rsidRDefault="006046E5" w:rsidP="002F1D7D">
      <w:pPr>
        <w:widowControl/>
        <w:spacing w:before="120"/>
        <w:jc w:val="both"/>
        <w:rPr>
          <w:sz w:val="22"/>
          <w:szCs w:val="22"/>
          <w:lang w:val="en-GB"/>
        </w:rPr>
      </w:pPr>
      <w:r w:rsidRPr="00E673BE">
        <w:rPr>
          <w:sz w:val="22"/>
          <w:szCs w:val="22"/>
          <w:lang w:val="en-GB"/>
        </w:rPr>
        <w:t>Adequate reading of textbook is important</w:t>
      </w:r>
      <w:r w:rsidR="00AF120C" w:rsidRPr="00E673BE">
        <w:rPr>
          <w:rFonts w:eastAsia="PMingLiU"/>
          <w:sz w:val="22"/>
          <w:szCs w:val="22"/>
          <w:lang w:val="en-GB" w:eastAsia="zh-TW"/>
        </w:rPr>
        <w:t xml:space="preserve">. </w:t>
      </w:r>
      <w:r w:rsidR="00246252">
        <w:rPr>
          <w:rFonts w:eastAsia="PMingLiU"/>
          <w:sz w:val="22"/>
          <w:szCs w:val="22"/>
          <w:lang w:val="en-GB" w:eastAsia="zh-TW"/>
        </w:rPr>
        <w:t>Most</w:t>
      </w:r>
      <w:r w:rsidR="007B485D" w:rsidRPr="00E673BE">
        <w:rPr>
          <w:sz w:val="22"/>
          <w:szCs w:val="22"/>
          <w:lang w:val="en-GB"/>
        </w:rPr>
        <w:t xml:space="preserve"> final examination questions </w:t>
      </w:r>
      <w:r w:rsidR="00AF120C" w:rsidRPr="00E673BE">
        <w:rPr>
          <w:sz w:val="22"/>
          <w:szCs w:val="22"/>
          <w:lang w:val="en-GB"/>
        </w:rPr>
        <w:t>are</w:t>
      </w:r>
      <w:r w:rsidRPr="00E673BE">
        <w:rPr>
          <w:sz w:val="22"/>
          <w:szCs w:val="22"/>
          <w:lang w:val="en-GB"/>
        </w:rPr>
        <w:t xml:space="preserve"> based on </w:t>
      </w:r>
      <w:r w:rsidR="007B485D" w:rsidRPr="00E673BE">
        <w:rPr>
          <w:sz w:val="22"/>
          <w:szCs w:val="22"/>
        </w:rPr>
        <w:t xml:space="preserve">understanding </w:t>
      </w:r>
      <w:r w:rsidR="00246252">
        <w:rPr>
          <w:sz w:val="22"/>
          <w:szCs w:val="22"/>
        </w:rPr>
        <w:t xml:space="preserve">and application </w:t>
      </w:r>
      <w:r w:rsidR="007B485D" w:rsidRPr="00E673BE">
        <w:rPr>
          <w:sz w:val="22"/>
          <w:szCs w:val="22"/>
        </w:rPr>
        <w:t xml:space="preserve">of </w:t>
      </w:r>
      <w:r w:rsidR="00BD6885" w:rsidRPr="00E673BE">
        <w:rPr>
          <w:sz w:val="22"/>
          <w:szCs w:val="22"/>
        </w:rPr>
        <w:t>m</w:t>
      </w:r>
      <w:r w:rsidR="007B485D" w:rsidRPr="00E673BE">
        <w:rPr>
          <w:sz w:val="22"/>
          <w:szCs w:val="22"/>
        </w:rPr>
        <w:t xml:space="preserve">arketing </w:t>
      </w:r>
      <w:r w:rsidR="00BD6885" w:rsidRPr="00E673BE">
        <w:rPr>
          <w:sz w:val="22"/>
          <w:szCs w:val="22"/>
        </w:rPr>
        <w:t xml:space="preserve">terms, </w:t>
      </w:r>
      <w:r w:rsidR="007B485D" w:rsidRPr="00E673BE">
        <w:rPr>
          <w:sz w:val="22"/>
          <w:szCs w:val="22"/>
        </w:rPr>
        <w:t xml:space="preserve">notions, </w:t>
      </w:r>
      <w:r w:rsidR="006602C3" w:rsidRPr="00E673BE">
        <w:rPr>
          <w:sz w:val="22"/>
          <w:szCs w:val="22"/>
        </w:rPr>
        <w:t xml:space="preserve">theories and </w:t>
      </w:r>
      <w:r w:rsidR="007B485D" w:rsidRPr="00E673BE">
        <w:rPr>
          <w:sz w:val="22"/>
          <w:szCs w:val="22"/>
        </w:rPr>
        <w:t>models</w:t>
      </w:r>
      <w:r w:rsidR="006602C3" w:rsidRPr="00E673BE">
        <w:rPr>
          <w:sz w:val="22"/>
          <w:szCs w:val="22"/>
        </w:rPr>
        <w:t>.</w:t>
      </w:r>
    </w:p>
    <w:p w14:paraId="3C05B018" w14:textId="77777777" w:rsidR="00AF05FE" w:rsidRPr="00E673BE" w:rsidRDefault="00AF05FE">
      <w:pPr>
        <w:widowControl/>
        <w:rPr>
          <w:b/>
          <w:sz w:val="22"/>
          <w:szCs w:val="22"/>
          <w:u w:val="single"/>
        </w:rPr>
      </w:pPr>
      <w:r w:rsidRPr="00E673BE">
        <w:rPr>
          <w:b/>
          <w:sz w:val="22"/>
          <w:szCs w:val="22"/>
          <w:u w:val="single"/>
        </w:rPr>
        <w:br w:type="page"/>
      </w:r>
    </w:p>
    <w:p w14:paraId="41416F72" w14:textId="77777777" w:rsidR="006046E5" w:rsidRPr="00E673BE" w:rsidRDefault="006046E5" w:rsidP="00956DC2">
      <w:pPr>
        <w:tabs>
          <w:tab w:val="left" w:pos="0"/>
        </w:tabs>
        <w:suppressAutoHyphens/>
        <w:spacing w:before="120"/>
        <w:jc w:val="both"/>
        <w:rPr>
          <w:b/>
          <w:sz w:val="22"/>
          <w:szCs w:val="22"/>
          <w:u w:val="single"/>
        </w:rPr>
      </w:pPr>
      <w:r w:rsidRPr="00E673BE">
        <w:rPr>
          <w:b/>
          <w:sz w:val="22"/>
          <w:szCs w:val="22"/>
          <w:u w:val="single"/>
        </w:rPr>
        <w:lastRenderedPageBreak/>
        <w:t>Determination of Grades</w:t>
      </w:r>
    </w:p>
    <w:p w14:paraId="065D4361" w14:textId="530CDF3F" w:rsidR="006046E5" w:rsidRPr="00E673BE" w:rsidRDefault="00EC0AE0" w:rsidP="00956DC2">
      <w:pPr>
        <w:tabs>
          <w:tab w:val="left" w:pos="0"/>
        </w:tabs>
        <w:suppressAutoHyphens/>
        <w:spacing w:before="120"/>
        <w:jc w:val="both"/>
        <w:rPr>
          <w:spacing w:val="-2"/>
          <w:sz w:val="22"/>
          <w:szCs w:val="22"/>
          <w:lang w:val="en-GB"/>
        </w:rPr>
      </w:pPr>
      <w:r w:rsidRPr="00E673BE">
        <w:rPr>
          <w:sz w:val="22"/>
          <w:szCs w:val="22"/>
          <w:lang w:val="en-GB"/>
        </w:rPr>
        <w:t>We emphasize understanding of marketing concepts, t</w:t>
      </w:r>
      <w:r w:rsidR="00E673BE">
        <w:rPr>
          <w:sz w:val="22"/>
          <w:szCs w:val="22"/>
          <w:lang w:val="en-GB"/>
        </w:rPr>
        <w:t xml:space="preserve">heories and tools. Key concepts </w:t>
      </w:r>
      <w:r w:rsidRPr="00E673BE">
        <w:rPr>
          <w:sz w:val="22"/>
          <w:szCs w:val="22"/>
          <w:lang w:val="en-GB"/>
        </w:rPr>
        <w:t>are</w:t>
      </w:r>
      <w:r w:rsidR="00E673BE">
        <w:rPr>
          <w:sz w:val="22"/>
          <w:szCs w:val="22"/>
          <w:lang w:val="en-GB"/>
        </w:rPr>
        <w:t xml:space="preserve"> </w:t>
      </w:r>
      <w:r w:rsidRPr="00E673BE">
        <w:rPr>
          <w:sz w:val="22"/>
          <w:szCs w:val="22"/>
          <w:lang w:val="en-GB"/>
        </w:rPr>
        <w:t xml:space="preserve">discussed in lectures, accounting for </w:t>
      </w:r>
      <w:r w:rsidR="00BE4251">
        <w:rPr>
          <w:sz w:val="22"/>
          <w:szCs w:val="22"/>
          <w:lang w:val="en-GB"/>
        </w:rPr>
        <w:t>6</w:t>
      </w:r>
      <w:r w:rsidRPr="00E673BE">
        <w:rPr>
          <w:sz w:val="22"/>
          <w:szCs w:val="22"/>
          <w:lang w:val="en-GB"/>
        </w:rPr>
        <w:t xml:space="preserve">0% of class time and </w:t>
      </w:r>
      <w:r w:rsidR="00BE4251">
        <w:rPr>
          <w:sz w:val="22"/>
          <w:szCs w:val="22"/>
          <w:lang w:val="en-GB"/>
        </w:rPr>
        <w:t>3</w:t>
      </w:r>
      <w:r w:rsidRPr="00E673BE">
        <w:rPr>
          <w:sz w:val="22"/>
          <w:szCs w:val="22"/>
          <w:lang w:val="en-GB"/>
        </w:rPr>
        <w:t xml:space="preserve">0% of </w:t>
      </w:r>
      <w:r w:rsidR="00CA63AF" w:rsidRPr="00E673BE">
        <w:rPr>
          <w:sz w:val="22"/>
          <w:szCs w:val="22"/>
          <w:lang w:val="en-GB"/>
        </w:rPr>
        <w:t xml:space="preserve">final </w:t>
      </w:r>
      <w:r w:rsidRPr="00E673BE">
        <w:rPr>
          <w:sz w:val="22"/>
          <w:szCs w:val="22"/>
          <w:lang w:val="en-GB"/>
        </w:rPr>
        <w:t>examination grades</w:t>
      </w:r>
      <w:r w:rsidR="00C84EFA" w:rsidRPr="00E673BE">
        <w:rPr>
          <w:sz w:val="22"/>
          <w:szCs w:val="22"/>
          <w:lang w:val="en-GB"/>
        </w:rPr>
        <w:t xml:space="preserve"> (so review of my teaching slides are very important for exam preparation</w:t>
      </w:r>
      <w:r w:rsidR="00596439" w:rsidRPr="00E673BE">
        <w:rPr>
          <w:sz w:val="22"/>
          <w:szCs w:val="22"/>
          <w:lang w:val="en-GB"/>
        </w:rPr>
        <w:t>)</w:t>
      </w:r>
      <w:r w:rsidRPr="00E673BE">
        <w:rPr>
          <w:sz w:val="22"/>
          <w:szCs w:val="22"/>
          <w:lang w:val="en-GB"/>
        </w:rPr>
        <w:t xml:space="preserve">. Application of theories and tools to real world analysis is also important, accounting for </w:t>
      </w:r>
      <w:r w:rsidR="00596439" w:rsidRPr="00E673BE">
        <w:rPr>
          <w:sz w:val="22"/>
          <w:szCs w:val="22"/>
          <w:lang w:val="en-GB"/>
        </w:rPr>
        <w:t>3</w:t>
      </w:r>
      <w:r w:rsidRPr="00E673BE">
        <w:rPr>
          <w:sz w:val="22"/>
          <w:szCs w:val="22"/>
          <w:lang w:val="en-GB"/>
        </w:rPr>
        <w:t xml:space="preserve">0% of class time and </w:t>
      </w:r>
      <w:r w:rsidR="00BE4251">
        <w:rPr>
          <w:rFonts w:eastAsia="Times New Roman"/>
          <w:sz w:val="22"/>
          <w:szCs w:val="22"/>
          <w:lang w:val="en-GB" w:eastAsia="zh-CN"/>
        </w:rPr>
        <w:t>7</w:t>
      </w:r>
      <w:r w:rsidRPr="00E673BE">
        <w:rPr>
          <w:sz w:val="22"/>
          <w:szCs w:val="22"/>
          <w:lang w:val="en-GB"/>
        </w:rPr>
        <w:t xml:space="preserve">0% of </w:t>
      </w:r>
      <w:r w:rsidR="00CA63AF" w:rsidRPr="00E673BE">
        <w:rPr>
          <w:sz w:val="22"/>
          <w:szCs w:val="22"/>
          <w:lang w:val="en-GB"/>
        </w:rPr>
        <w:t>final</w:t>
      </w:r>
      <w:r w:rsidRPr="00E673BE">
        <w:rPr>
          <w:sz w:val="22"/>
          <w:szCs w:val="22"/>
          <w:lang w:val="en-GB"/>
        </w:rPr>
        <w:t xml:space="preserve"> examination grades. </w:t>
      </w:r>
      <w:r w:rsidR="00D95234" w:rsidRPr="00E673BE">
        <w:rPr>
          <w:spacing w:val="-2"/>
          <w:sz w:val="22"/>
          <w:szCs w:val="22"/>
          <w:lang w:val="en-GB"/>
        </w:rPr>
        <w:t>Grade</w:t>
      </w:r>
      <w:r w:rsidRPr="00E673BE">
        <w:rPr>
          <w:spacing w:val="-2"/>
          <w:sz w:val="22"/>
          <w:szCs w:val="22"/>
          <w:lang w:val="en-GB"/>
        </w:rPr>
        <w:t>s</w:t>
      </w:r>
      <w:r w:rsidR="006046E5" w:rsidRPr="00E673BE">
        <w:rPr>
          <w:spacing w:val="-2"/>
          <w:sz w:val="22"/>
          <w:szCs w:val="22"/>
          <w:lang w:val="en-GB"/>
        </w:rPr>
        <w:t xml:space="preserve"> will be determined as follows.</w:t>
      </w:r>
    </w:p>
    <w:p w14:paraId="42EEA758" w14:textId="270329E2" w:rsidR="006046E5" w:rsidRPr="00E673BE" w:rsidRDefault="006046E5" w:rsidP="009228AD">
      <w:pPr>
        <w:pStyle w:val="ListParagraph"/>
        <w:numPr>
          <w:ilvl w:val="0"/>
          <w:numId w:val="28"/>
        </w:numPr>
        <w:tabs>
          <w:tab w:val="left" w:pos="0"/>
        </w:tabs>
        <w:suppressAutoHyphens/>
        <w:spacing w:before="120" w:after="0" w:line="240" w:lineRule="auto"/>
        <w:jc w:val="both"/>
        <w:rPr>
          <w:spacing w:val="-2"/>
          <w:lang w:val="en-GB"/>
        </w:rPr>
      </w:pPr>
      <w:bookmarkStart w:id="0" w:name="OLE_LINK3"/>
      <w:bookmarkStart w:id="1" w:name="OLE_LINK4"/>
      <w:r w:rsidRPr="007C7096">
        <w:rPr>
          <w:b/>
          <w:spacing w:val="-2"/>
          <w:lang w:val="en-GB"/>
        </w:rPr>
        <w:t xml:space="preserve">Continuous Assessment </w:t>
      </w:r>
      <w:r w:rsidR="00596439" w:rsidRPr="007C7096">
        <w:rPr>
          <w:b/>
          <w:spacing w:val="-2"/>
          <w:lang w:val="en-GB"/>
        </w:rPr>
        <w:tab/>
      </w:r>
      <w:r w:rsidR="00596439" w:rsidRPr="00E673BE">
        <w:rPr>
          <w:spacing w:val="-2"/>
          <w:lang w:val="en-GB"/>
        </w:rPr>
        <w:tab/>
      </w:r>
      <w:r w:rsidR="00596439" w:rsidRPr="00E673BE">
        <w:rPr>
          <w:spacing w:val="-2"/>
          <w:lang w:val="en-GB"/>
        </w:rPr>
        <w:tab/>
      </w:r>
      <w:r w:rsidR="00596439" w:rsidRPr="00E673BE">
        <w:rPr>
          <w:spacing w:val="-2"/>
          <w:lang w:val="en-GB"/>
        </w:rPr>
        <w:tab/>
      </w:r>
      <w:r w:rsidR="00596439" w:rsidRPr="00E673BE">
        <w:rPr>
          <w:spacing w:val="-2"/>
          <w:lang w:val="en-GB"/>
        </w:rPr>
        <w:tab/>
      </w:r>
      <w:r w:rsidR="00596439" w:rsidRPr="00E673BE">
        <w:rPr>
          <w:spacing w:val="-2"/>
          <w:lang w:val="en-GB"/>
        </w:rPr>
        <w:tab/>
      </w:r>
      <w:r w:rsidR="00596439" w:rsidRPr="00E673BE">
        <w:rPr>
          <w:spacing w:val="-2"/>
          <w:lang w:val="en-GB"/>
        </w:rPr>
        <w:tab/>
      </w:r>
      <w:r w:rsidR="00B215A6">
        <w:rPr>
          <w:spacing w:val="-2"/>
          <w:lang w:val="en-GB"/>
        </w:rPr>
        <w:tab/>
      </w:r>
      <w:r w:rsidR="00596439" w:rsidRPr="00E673BE">
        <w:rPr>
          <w:b/>
          <w:spacing w:val="-2"/>
          <w:shd w:val="pct15" w:color="auto" w:fill="FFFFFF"/>
          <w:lang w:val="en-GB"/>
        </w:rPr>
        <w:t>50%</w:t>
      </w:r>
    </w:p>
    <w:p w14:paraId="3AD44C70" w14:textId="0AB874AF" w:rsidR="00B215A6" w:rsidRDefault="006046E5" w:rsidP="009228AD">
      <w:pPr>
        <w:numPr>
          <w:ilvl w:val="0"/>
          <w:numId w:val="30"/>
        </w:numPr>
        <w:tabs>
          <w:tab w:val="left" w:pos="0"/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1"/>
        </w:tabs>
        <w:suppressAutoHyphens/>
        <w:ind w:hanging="360"/>
        <w:jc w:val="both"/>
        <w:rPr>
          <w:spacing w:val="-2"/>
          <w:sz w:val="22"/>
          <w:szCs w:val="22"/>
          <w:lang w:val="en-GB"/>
        </w:rPr>
      </w:pPr>
      <w:r w:rsidRPr="00B215A6">
        <w:rPr>
          <w:spacing w:val="-2"/>
          <w:sz w:val="22"/>
          <w:szCs w:val="22"/>
          <w:lang w:val="en-GB"/>
        </w:rPr>
        <w:t>Clas</w:t>
      </w:r>
      <w:r w:rsidR="00C102C2" w:rsidRPr="00B215A6">
        <w:rPr>
          <w:spacing w:val="-2"/>
          <w:sz w:val="22"/>
          <w:szCs w:val="22"/>
          <w:lang w:val="en-GB"/>
        </w:rPr>
        <w:t>s attendance</w:t>
      </w:r>
      <w:r w:rsidR="00246252">
        <w:rPr>
          <w:spacing w:val="-2"/>
          <w:sz w:val="22"/>
          <w:szCs w:val="22"/>
          <w:lang w:val="en-GB"/>
        </w:rPr>
        <w:tab/>
      </w:r>
      <w:r w:rsidR="00246252">
        <w:rPr>
          <w:spacing w:val="-2"/>
          <w:sz w:val="22"/>
          <w:szCs w:val="22"/>
          <w:lang w:val="en-GB"/>
        </w:rPr>
        <w:tab/>
      </w:r>
      <w:r w:rsidR="00246252">
        <w:rPr>
          <w:spacing w:val="-2"/>
          <w:sz w:val="22"/>
          <w:szCs w:val="22"/>
          <w:lang w:val="en-GB"/>
        </w:rPr>
        <w:tab/>
      </w:r>
      <w:r w:rsidR="00C102C2" w:rsidRPr="00B215A6">
        <w:rPr>
          <w:spacing w:val="-2"/>
          <w:sz w:val="22"/>
          <w:szCs w:val="22"/>
          <w:lang w:val="en-GB"/>
        </w:rPr>
        <w:tab/>
      </w:r>
      <w:r w:rsidR="00127542" w:rsidRPr="00B215A6">
        <w:rPr>
          <w:spacing w:val="-2"/>
          <w:sz w:val="22"/>
          <w:szCs w:val="22"/>
          <w:lang w:val="en-GB"/>
        </w:rPr>
        <w:t xml:space="preserve"> </w:t>
      </w:r>
      <w:r w:rsidR="00C102C2" w:rsidRPr="00B215A6">
        <w:rPr>
          <w:spacing w:val="-2"/>
          <w:sz w:val="22"/>
          <w:szCs w:val="22"/>
          <w:lang w:val="en-GB"/>
        </w:rPr>
        <w:t xml:space="preserve">  </w:t>
      </w:r>
      <w:r w:rsidR="00E673BE" w:rsidRPr="00B215A6">
        <w:rPr>
          <w:spacing w:val="-2"/>
          <w:sz w:val="22"/>
          <w:szCs w:val="22"/>
          <w:lang w:val="en-GB"/>
        </w:rPr>
        <w:t xml:space="preserve">    </w:t>
      </w:r>
      <w:r w:rsidR="00411CB9" w:rsidRPr="00B215A6">
        <w:rPr>
          <w:spacing w:val="-2"/>
          <w:sz w:val="22"/>
          <w:szCs w:val="22"/>
          <w:lang w:val="en-GB"/>
        </w:rPr>
        <w:t xml:space="preserve">  </w:t>
      </w:r>
      <w:r w:rsidR="00B94E92" w:rsidRPr="00B215A6">
        <w:rPr>
          <w:spacing w:val="-2"/>
          <w:sz w:val="22"/>
          <w:szCs w:val="22"/>
          <w:lang w:val="en-GB"/>
        </w:rPr>
        <w:t xml:space="preserve">     </w:t>
      </w:r>
      <w:r w:rsidR="00B215A6">
        <w:rPr>
          <w:spacing w:val="-2"/>
          <w:sz w:val="22"/>
          <w:szCs w:val="22"/>
          <w:lang w:val="en-GB"/>
        </w:rPr>
        <w:t xml:space="preserve">     </w:t>
      </w:r>
      <w:r w:rsidR="005E6497">
        <w:rPr>
          <w:spacing w:val="-2"/>
          <w:sz w:val="22"/>
          <w:szCs w:val="22"/>
          <w:lang w:val="en-GB"/>
        </w:rPr>
        <w:t xml:space="preserve">   </w:t>
      </w:r>
      <w:r w:rsidR="00B215A6">
        <w:rPr>
          <w:spacing w:val="-2"/>
          <w:sz w:val="22"/>
          <w:szCs w:val="22"/>
          <w:lang w:val="en-GB"/>
        </w:rPr>
        <w:t xml:space="preserve">  </w:t>
      </w:r>
      <w:r w:rsidR="00D66E15">
        <w:rPr>
          <w:spacing w:val="-2"/>
          <w:sz w:val="22"/>
          <w:szCs w:val="22"/>
          <w:lang w:val="en-GB"/>
        </w:rPr>
        <w:t xml:space="preserve"> </w:t>
      </w:r>
      <w:r w:rsidR="00D66E15">
        <w:rPr>
          <w:spacing w:val="-2"/>
          <w:sz w:val="22"/>
          <w:szCs w:val="22"/>
          <w:lang w:val="en-GB"/>
        </w:rPr>
        <w:tab/>
      </w:r>
      <w:r w:rsidR="00D66E15">
        <w:rPr>
          <w:spacing w:val="-2"/>
          <w:sz w:val="22"/>
          <w:szCs w:val="22"/>
          <w:lang w:val="en-GB"/>
        </w:rPr>
        <w:tab/>
      </w:r>
      <w:r w:rsidR="00A23D7A">
        <w:rPr>
          <w:spacing w:val="-2"/>
          <w:sz w:val="22"/>
          <w:szCs w:val="22"/>
          <w:lang w:val="en-GB"/>
        </w:rPr>
        <w:t>10</w:t>
      </w:r>
      <w:r w:rsidR="00B215A6" w:rsidRPr="00B215A6">
        <w:rPr>
          <w:spacing w:val="-2"/>
          <w:sz w:val="22"/>
          <w:szCs w:val="22"/>
          <w:lang w:val="en-GB"/>
        </w:rPr>
        <w:t>%</w:t>
      </w:r>
    </w:p>
    <w:p w14:paraId="2ACE01EA" w14:textId="2BEA93D2" w:rsidR="00C61DEC" w:rsidRPr="00B215A6" w:rsidRDefault="007C702D" w:rsidP="009228AD">
      <w:pPr>
        <w:numPr>
          <w:ilvl w:val="0"/>
          <w:numId w:val="30"/>
        </w:numPr>
        <w:tabs>
          <w:tab w:val="left" w:pos="0"/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1"/>
        </w:tabs>
        <w:suppressAutoHyphens/>
        <w:ind w:hanging="360"/>
        <w:jc w:val="both"/>
        <w:rPr>
          <w:spacing w:val="-2"/>
          <w:sz w:val="22"/>
          <w:szCs w:val="22"/>
          <w:lang w:val="en-GB"/>
        </w:rPr>
      </w:pPr>
      <w:r w:rsidRPr="00B215A6">
        <w:rPr>
          <w:spacing w:val="-2"/>
          <w:sz w:val="22"/>
          <w:szCs w:val="22"/>
          <w:lang w:val="en-GB"/>
        </w:rPr>
        <w:t>Group p</w:t>
      </w:r>
      <w:r w:rsidR="00C61DEC" w:rsidRPr="00B215A6">
        <w:rPr>
          <w:spacing w:val="-2"/>
          <w:sz w:val="22"/>
          <w:szCs w:val="22"/>
          <w:lang w:val="en-GB"/>
        </w:rPr>
        <w:t xml:space="preserve">resentation </w:t>
      </w:r>
      <w:r w:rsidR="00246252">
        <w:rPr>
          <w:spacing w:val="-2"/>
          <w:sz w:val="22"/>
          <w:szCs w:val="22"/>
          <w:lang w:val="en-GB"/>
        </w:rPr>
        <w:t>in</w:t>
      </w:r>
      <w:r w:rsidRPr="00B215A6">
        <w:rPr>
          <w:spacing w:val="-2"/>
          <w:sz w:val="22"/>
          <w:szCs w:val="22"/>
          <w:lang w:val="en-GB"/>
        </w:rPr>
        <w:t xml:space="preserve"> class</w:t>
      </w:r>
      <w:r w:rsidR="00134D61">
        <w:rPr>
          <w:spacing w:val="-2"/>
          <w:sz w:val="22"/>
          <w:szCs w:val="22"/>
          <w:lang w:val="en-GB"/>
        </w:rPr>
        <w:tab/>
      </w:r>
      <w:r w:rsidR="00134D61">
        <w:rPr>
          <w:spacing w:val="-2"/>
          <w:sz w:val="22"/>
          <w:szCs w:val="22"/>
          <w:lang w:val="en-GB"/>
        </w:rPr>
        <w:tab/>
      </w:r>
      <w:r w:rsidR="00134D61">
        <w:rPr>
          <w:spacing w:val="-2"/>
          <w:sz w:val="22"/>
          <w:szCs w:val="22"/>
          <w:lang w:val="en-GB"/>
        </w:rPr>
        <w:tab/>
      </w:r>
      <w:r w:rsidR="00134D61">
        <w:rPr>
          <w:spacing w:val="-2"/>
          <w:sz w:val="22"/>
          <w:szCs w:val="22"/>
          <w:lang w:val="en-GB"/>
        </w:rPr>
        <w:tab/>
      </w:r>
      <w:r w:rsidR="00134D61">
        <w:rPr>
          <w:spacing w:val="-2"/>
          <w:sz w:val="22"/>
          <w:szCs w:val="22"/>
          <w:lang w:val="en-GB"/>
        </w:rPr>
        <w:tab/>
      </w:r>
      <w:r w:rsidR="00134D61">
        <w:rPr>
          <w:spacing w:val="-2"/>
          <w:sz w:val="22"/>
          <w:szCs w:val="22"/>
          <w:lang w:val="en-GB"/>
        </w:rPr>
        <w:tab/>
      </w:r>
      <w:r w:rsidR="00134D61">
        <w:rPr>
          <w:spacing w:val="-2"/>
          <w:sz w:val="22"/>
          <w:szCs w:val="22"/>
          <w:lang w:val="en-GB"/>
        </w:rPr>
        <w:tab/>
      </w:r>
      <w:r w:rsidR="00E46BD4">
        <w:rPr>
          <w:spacing w:val="-2"/>
          <w:sz w:val="22"/>
          <w:szCs w:val="22"/>
          <w:lang w:val="en-GB"/>
        </w:rPr>
        <w:t>20</w:t>
      </w:r>
      <w:r w:rsidR="00C61DEC" w:rsidRPr="00B215A6">
        <w:rPr>
          <w:spacing w:val="-2"/>
          <w:sz w:val="22"/>
          <w:szCs w:val="22"/>
          <w:lang w:val="en-GB"/>
        </w:rPr>
        <w:t>%</w:t>
      </w:r>
    </w:p>
    <w:p w14:paraId="444A16A8" w14:textId="7D5D8E13" w:rsidR="005E6497" w:rsidRPr="00037370" w:rsidRDefault="00124438" w:rsidP="009228AD">
      <w:pPr>
        <w:numPr>
          <w:ilvl w:val="0"/>
          <w:numId w:val="30"/>
        </w:numPr>
        <w:tabs>
          <w:tab w:val="left" w:pos="0"/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ind w:hanging="360"/>
        <w:jc w:val="both"/>
        <w:rPr>
          <w:spacing w:val="-2"/>
          <w:sz w:val="22"/>
          <w:szCs w:val="22"/>
          <w:lang w:val="en-GB"/>
        </w:rPr>
      </w:pPr>
      <w:r>
        <w:rPr>
          <w:spacing w:val="-2"/>
          <w:sz w:val="22"/>
          <w:szCs w:val="22"/>
          <w:lang w:val="en-GB"/>
        </w:rPr>
        <w:t>Individual e</w:t>
      </w:r>
      <w:r w:rsidR="00A308A6">
        <w:rPr>
          <w:spacing w:val="-2"/>
          <w:sz w:val="22"/>
          <w:szCs w:val="22"/>
          <w:lang w:val="en-GB"/>
        </w:rPr>
        <w:t>ssay</w:t>
      </w:r>
      <w:r w:rsidR="007C702D">
        <w:rPr>
          <w:spacing w:val="-2"/>
          <w:sz w:val="22"/>
          <w:szCs w:val="22"/>
          <w:lang w:val="en-GB"/>
        </w:rPr>
        <w:t xml:space="preserve"> </w:t>
      </w:r>
      <w:r w:rsidR="00134D61">
        <w:rPr>
          <w:spacing w:val="-2"/>
          <w:sz w:val="22"/>
          <w:szCs w:val="22"/>
          <w:lang w:val="en-GB"/>
        </w:rPr>
        <w:tab/>
      </w:r>
      <w:r w:rsidR="00134D61">
        <w:rPr>
          <w:spacing w:val="-2"/>
          <w:sz w:val="22"/>
          <w:szCs w:val="22"/>
          <w:lang w:val="en-GB"/>
        </w:rPr>
        <w:tab/>
      </w:r>
      <w:r w:rsidR="00134D61">
        <w:rPr>
          <w:spacing w:val="-2"/>
          <w:sz w:val="22"/>
          <w:szCs w:val="22"/>
          <w:lang w:val="en-GB"/>
        </w:rPr>
        <w:tab/>
      </w:r>
      <w:r w:rsidR="00134D61">
        <w:rPr>
          <w:spacing w:val="-2"/>
          <w:sz w:val="22"/>
          <w:szCs w:val="22"/>
          <w:lang w:val="en-GB"/>
        </w:rPr>
        <w:tab/>
      </w:r>
      <w:r w:rsidR="00134D61">
        <w:rPr>
          <w:spacing w:val="-2"/>
          <w:sz w:val="22"/>
          <w:szCs w:val="22"/>
          <w:lang w:val="en-GB"/>
        </w:rPr>
        <w:tab/>
      </w:r>
      <w:r w:rsidR="00134D61">
        <w:rPr>
          <w:spacing w:val="-2"/>
          <w:sz w:val="22"/>
          <w:szCs w:val="22"/>
          <w:lang w:val="en-GB"/>
        </w:rPr>
        <w:tab/>
      </w:r>
      <w:r w:rsidR="00134D61">
        <w:rPr>
          <w:spacing w:val="-2"/>
          <w:sz w:val="22"/>
          <w:szCs w:val="22"/>
          <w:lang w:val="en-GB"/>
        </w:rPr>
        <w:tab/>
      </w:r>
      <w:r w:rsidR="00E46BD4">
        <w:rPr>
          <w:spacing w:val="-2"/>
          <w:sz w:val="22"/>
          <w:szCs w:val="22"/>
          <w:lang w:val="en-GB"/>
        </w:rPr>
        <w:t>20</w:t>
      </w:r>
      <w:r w:rsidR="00411CB9" w:rsidRPr="00134D61">
        <w:rPr>
          <w:spacing w:val="-2"/>
          <w:lang w:val="en-GB"/>
        </w:rPr>
        <w:t>%</w:t>
      </w:r>
    </w:p>
    <w:bookmarkEnd w:id="0"/>
    <w:bookmarkEnd w:id="1"/>
    <w:p w14:paraId="7EBF92E8" w14:textId="1D0E06E1" w:rsidR="006046E5" w:rsidRPr="00E673BE" w:rsidRDefault="006046E5" w:rsidP="009228AD">
      <w:pPr>
        <w:pStyle w:val="ListParagraph"/>
        <w:numPr>
          <w:ilvl w:val="0"/>
          <w:numId w:val="28"/>
        </w:numPr>
        <w:tabs>
          <w:tab w:val="left" w:pos="0"/>
          <w:tab w:val="left" w:pos="1440"/>
          <w:tab w:val="left" w:pos="18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spacing w:before="240" w:after="0" w:line="240" w:lineRule="auto"/>
        <w:jc w:val="both"/>
        <w:rPr>
          <w:spacing w:val="-2"/>
          <w:lang w:val="en-GB"/>
        </w:rPr>
      </w:pPr>
      <w:r w:rsidRPr="007C7096">
        <w:rPr>
          <w:b/>
          <w:spacing w:val="-2"/>
          <w:lang w:val="en-GB"/>
        </w:rPr>
        <w:t>Final Exam</w:t>
      </w:r>
      <w:r w:rsidR="00B215A6" w:rsidRPr="007C7096">
        <w:rPr>
          <w:b/>
          <w:spacing w:val="-2"/>
          <w:lang w:val="en-GB"/>
        </w:rPr>
        <w:tab/>
      </w:r>
      <w:r w:rsidR="002A3EBB">
        <w:rPr>
          <w:spacing w:val="-2"/>
          <w:lang w:val="en-GB"/>
        </w:rPr>
        <w:tab/>
      </w:r>
      <w:r w:rsidR="002A3EBB">
        <w:rPr>
          <w:spacing w:val="-2"/>
          <w:lang w:val="en-GB"/>
        </w:rPr>
        <w:tab/>
      </w:r>
      <w:r w:rsidR="002A3EBB">
        <w:rPr>
          <w:spacing w:val="-2"/>
          <w:lang w:val="en-GB"/>
        </w:rPr>
        <w:tab/>
      </w:r>
      <w:r w:rsidR="002A3EBB">
        <w:rPr>
          <w:spacing w:val="-2"/>
          <w:lang w:val="en-GB"/>
        </w:rPr>
        <w:tab/>
      </w:r>
      <w:r w:rsidR="002A3EBB">
        <w:rPr>
          <w:spacing w:val="-2"/>
          <w:lang w:val="en-GB"/>
        </w:rPr>
        <w:tab/>
      </w:r>
      <w:r w:rsidR="002A3EBB">
        <w:rPr>
          <w:spacing w:val="-2"/>
          <w:lang w:val="en-GB"/>
        </w:rPr>
        <w:tab/>
      </w:r>
      <w:r w:rsidR="002A3EBB">
        <w:rPr>
          <w:spacing w:val="-2"/>
          <w:lang w:val="en-GB"/>
        </w:rPr>
        <w:tab/>
      </w:r>
      <w:r w:rsidR="002A3EBB">
        <w:rPr>
          <w:spacing w:val="-2"/>
          <w:lang w:val="en-GB"/>
        </w:rPr>
        <w:tab/>
      </w:r>
      <w:r w:rsidR="002A3EBB">
        <w:rPr>
          <w:spacing w:val="-2"/>
          <w:lang w:val="en-GB"/>
        </w:rPr>
        <w:tab/>
      </w:r>
      <w:r w:rsidR="00596439" w:rsidRPr="00E673BE">
        <w:rPr>
          <w:spacing w:val="-2"/>
          <w:lang w:val="en-GB"/>
        </w:rPr>
        <w:tab/>
      </w:r>
      <w:r w:rsidRPr="00B215A6">
        <w:rPr>
          <w:b/>
          <w:spacing w:val="-2"/>
          <w:shd w:val="pct15" w:color="auto" w:fill="FFFFFF"/>
          <w:lang w:val="en-GB"/>
        </w:rPr>
        <w:t>50%</w:t>
      </w:r>
    </w:p>
    <w:p w14:paraId="097E9619" w14:textId="41EAD60B" w:rsidR="00134D61" w:rsidRDefault="006046E5" w:rsidP="00134D61">
      <w:pPr>
        <w:pStyle w:val="BodyTextIndent3"/>
        <w:tabs>
          <w:tab w:val="clear" w:pos="-720"/>
          <w:tab w:val="left" w:pos="0"/>
        </w:tabs>
        <w:spacing w:before="240" w:line="276" w:lineRule="auto"/>
        <w:ind w:left="0"/>
        <w:rPr>
          <w:sz w:val="22"/>
          <w:szCs w:val="22"/>
        </w:rPr>
      </w:pPr>
      <w:r w:rsidRPr="00E673BE">
        <w:rPr>
          <w:b/>
          <w:bCs/>
          <w:sz w:val="22"/>
          <w:szCs w:val="22"/>
        </w:rPr>
        <w:t>Class attendance</w:t>
      </w:r>
      <w:r w:rsidRPr="00E673BE">
        <w:rPr>
          <w:sz w:val="22"/>
          <w:szCs w:val="22"/>
        </w:rPr>
        <w:t xml:space="preserve">: </w:t>
      </w:r>
      <w:r w:rsidR="003F35AA" w:rsidRPr="0008400C">
        <w:rPr>
          <w:i/>
          <w:sz w:val="22"/>
          <w:szCs w:val="22"/>
        </w:rPr>
        <w:t>A</w:t>
      </w:r>
      <w:r w:rsidRPr="0008400C">
        <w:rPr>
          <w:i/>
          <w:sz w:val="22"/>
          <w:szCs w:val="22"/>
        </w:rPr>
        <w:t>ttendance</w:t>
      </w:r>
      <w:r w:rsidR="003F35AA" w:rsidRPr="0008400C">
        <w:rPr>
          <w:i/>
          <w:sz w:val="22"/>
          <w:szCs w:val="22"/>
        </w:rPr>
        <w:t xml:space="preserve"> will be checked</w:t>
      </w:r>
      <w:r w:rsidR="003F35AA" w:rsidRPr="0008400C">
        <w:rPr>
          <w:sz w:val="22"/>
          <w:szCs w:val="22"/>
        </w:rPr>
        <w:t xml:space="preserve"> </w:t>
      </w:r>
      <w:r w:rsidR="003F35AA" w:rsidRPr="0008400C">
        <w:rPr>
          <w:i/>
          <w:sz w:val="22"/>
          <w:szCs w:val="22"/>
        </w:rPr>
        <w:t xml:space="preserve">from the </w:t>
      </w:r>
      <w:r w:rsidR="003F35AA" w:rsidRPr="0008400C">
        <w:rPr>
          <w:i/>
          <w:sz w:val="22"/>
          <w:szCs w:val="22"/>
          <w:u w:val="single"/>
        </w:rPr>
        <w:t>third</w:t>
      </w:r>
      <w:r w:rsidR="003F35AA" w:rsidRPr="0008400C">
        <w:rPr>
          <w:i/>
          <w:sz w:val="22"/>
          <w:szCs w:val="22"/>
        </w:rPr>
        <w:t xml:space="preserve"> class on</w:t>
      </w:r>
      <w:r w:rsidRPr="0008400C">
        <w:rPr>
          <w:sz w:val="22"/>
          <w:szCs w:val="22"/>
        </w:rPr>
        <w:t>.</w:t>
      </w:r>
      <w:r w:rsidRPr="00E673BE">
        <w:rPr>
          <w:sz w:val="22"/>
          <w:szCs w:val="22"/>
        </w:rPr>
        <w:t xml:space="preserve"> </w:t>
      </w:r>
      <w:r w:rsidR="00E461B4">
        <w:rPr>
          <w:sz w:val="22"/>
          <w:szCs w:val="22"/>
        </w:rPr>
        <w:t>One</w:t>
      </w:r>
      <w:r w:rsidRPr="00E673BE">
        <w:rPr>
          <w:sz w:val="22"/>
          <w:szCs w:val="22"/>
        </w:rPr>
        <w:t xml:space="preserve"> point will be deducted for </w:t>
      </w:r>
      <w:r w:rsidR="00A23D7A">
        <w:rPr>
          <w:sz w:val="22"/>
          <w:szCs w:val="22"/>
        </w:rPr>
        <w:t xml:space="preserve">an </w:t>
      </w:r>
      <w:r w:rsidRPr="00E673BE">
        <w:rPr>
          <w:sz w:val="22"/>
          <w:szCs w:val="22"/>
        </w:rPr>
        <w:t>absence</w:t>
      </w:r>
      <w:r w:rsidR="003617E6" w:rsidRPr="00E673BE">
        <w:rPr>
          <w:sz w:val="22"/>
          <w:szCs w:val="22"/>
        </w:rPr>
        <w:t xml:space="preserve"> of a 3</w:t>
      </w:r>
      <w:r w:rsidR="0025002A" w:rsidRPr="00E673BE">
        <w:rPr>
          <w:rFonts w:hint="eastAsia"/>
          <w:sz w:val="22"/>
          <w:szCs w:val="22"/>
          <w:lang w:eastAsia="zh-CN"/>
        </w:rPr>
        <w:t>-</w:t>
      </w:r>
      <w:r w:rsidR="003617E6" w:rsidRPr="00E673BE">
        <w:rPr>
          <w:sz w:val="22"/>
          <w:szCs w:val="22"/>
        </w:rPr>
        <w:t xml:space="preserve">hour </w:t>
      </w:r>
      <w:r w:rsidR="00C84EFA" w:rsidRPr="00E673BE">
        <w:rPr>
          <w:sz w:val="22"/>
          <w:szCs w:val="22"/>
        </w:rPr>
        <w:t xml:space="preserve">teaching </w:t>
      </w:r>
      <w:r w:rsidR="003617E6" w:rsidRPr="00E673BE">
        <w:rPr>
          <w:sz w:val="22"/>
          <w:szCs w:val="22"/>
        </w:rPr>
        <w:t>session</w:t>
      </w:r>
      <w:r w:rsidRPr="00E673BE">
        <w:rPr>
          <w:sz w:val="22"/>
          <w:szCs w:val="22"/>
        </w:rPr>
        <w:t xml:space="preserve">, up to </w:t>
      </w:r>
      <w:r w:rsidR="00134D61">
        <w:rPr>
          <w:sz w:val="22"/>
          <w:szCs w:val="22"/>
        </w:rPr>
        <w:t>ten</w:t>
      </w:r>
      <w:r w:rsidRPr="00E673BE">
        <w:rPr>
          <w:sz w:val="22"/>
          <w:szCs w:val="22"/>
        </w:rPr>
        <w:t xml:space="preserve"> deduction points. </w:t>
      </w:r>
    </w:p>
    <w:p w14:paraId="73A2BE58" w14:textId="28392394" w:rsidR="006046E5" w:rsidRPr="00E673BE" w:rsidRDefault="004776AE" w:rsidP="001A07E2">
      <w:pPr>
        <w:pStyle w:val="BodyTextIndent3"/>
        <w:tabs>
          <w:tab w:val="clear" w:pos="-720"/>
          <w:tab w:val="left" w:pos="0"/>
        </w:tabs>
        <w:spacing w:before="240" w:line="276" w:lineRule="auto"/>
        <w:ind w:left="0"/>
        <w:rPr>
          <w:sz w:val="22"/>
          <w:szCs w:val="22"/>
        </w:rPr>
      </w:pPr>
      <w:r>
        <w:rPr>
          <w:b/>
          <w:sz w:val="22"/>
          <w:szCs w:val="22"/>
        </w:rPr>
        <w:t>A g</w:t>
      </w:r>
      <w:r w:rsidR="007C70ED">
        <w:rPr>
          <w:b/>
          <w:sz w:val="22"/>
          <w:szCs w:val="22"/>
        </w:rPr>
        <w:t>roup p</w:t>
      </w:r>
      <w:r w:rsidR="006046E5" w:rsidRPr="00E673BE">
        <w:rPr>
          <w:b/>
          <w:sz w:val="22"/>
          <w:szCs w:val="22"/>
        </w:rPr>
        <w:t>resentation</w:t>
      </w:r>
      <w:r w:rsidR="007C70ED">
        <w:rPr>
          <w:b/>
          <w:sz w:val="22"/>
          <w:szCs w:val="22"/>
        </w:rPr>
        <w:t xml:space="preserve"> to class</w:t>
      </w:r>
      <w:r w:rsidR="003B7829">
        <w:rPr>
          <w:i/>
          <w:sz w:val="22"/>
          <w:szCs w:val="22"/>
        </w:rPr>
        <w:t>:</w:t>
      </w:r>
      <w:r w:rsidR="00D66E15" w:rsidRPr="00E673BE">
        <w:rPr>
          <w:sz w:val="22"/>
          <w:szCs w:val="22"/>
        </w:rPr>
        <w:t xml:space="preserve"> </w:t>
      </w:r>
      <w:r w:rsidR="006046E5" w:rsidRPr="00E673BE">
        <w:rPr>
          <w:sz w:val="22"/>
          <w:szCs w:val="22"/>
        </w:rPr>
        <w:t xml:space="preserve">The purpose of case </w:t>
      </w:r>
      <w:r w:rsidR="001B5B93" w:rsidRPr="00E673BE">
        <w:rPr>
          <w:sz w:val="22"/>
          <w:szCs w:val="22"/>
        </w:rPr>
        <w:t>presentation</w:t>
      </w:r>
      <w:r w:rsidR="006046E5" w:rsidRPr="00E673BE">
        <w:rPr>
          <w:sz w:val="22"/>
          <w:szCs w:val="22"/>
        </w:rPr>
        <w:t xml:space="preserve"> is to </w:t>
      </w:r>
      <w:r w:rsidR="00246252">
        <w:rPr>
          <w:sz w:val="22"/>
          <w:szCs w:val="22"/>
        </w:rPr>
        <w:t>relate to</w:t>
      </w:r>
      <w:r w:rsidR="001B5B93" w:rsidRPr="00E673BE">
        <w:rPr>
          <w:sz w:val="22"/>
          <w:szCs w:val="22"/>
        </w:rPr>
        <w:t xml:space="preserve"> marketing practices and to help students </w:t>
      </w:r>
      <w:r w:rsidR="006046E5" w:rsidRPr="00E673BE">
        <w:rPr>
          <w:sz w:val="22"/>
          <w:szCs w:val="22"/>
        </w:rPr>
        <w:t xml:space="preserve">apply marketing theories/tools to real world analysis. </w:t>
      </w:r>
      <w:r w:rsidR="003B7829" w:rsidRPr="003B7829">
        <w:rPr>
          <w:i/>
          <w:sz w:val="22"/>
          <w:szCs w:val="22"/>
        </w:rPr>
        <w:t>To be fair, the</w:t>
      </w:r>
      <w:r w:rsidR="004034DC" w:rsidRPr="003B7829">
        <w:rPr>
          <w:i/>
          <w:sz w:val="22"/>
          <w:szCs w:val="22"/>
        </w:rPr>
        <w:t xml:space="preserve"> p</w:t>
      </w:r>
      <w:r w:rsidR="006046E5" w:rsidRPr="003B7829">
        <w:rPr>
          <w:bCs/>
          <w:i/>
          <w:sz w:val="22"/>
          <w:szCs w:val="22"/>
        </w:rPr>
        <w:t xml:space="preserve">resentation </w:t>
      </w:r>
      <w:r w:rsidR="006046E5" w:rsidRPr="003B7829">
        <w:rPr>
          <w:i/>
          <w:sz w:val="22"/>
          <w:szCs w:val="22"/>
        </w:rPr>
        <w:t>topic</w:t>
      </w:r>
      <w:r w:rsidR="00F851B8">
        <w:rPr>
          <w:i/>
          <w:sz w:val="22"/>
          <w:szCs w:val="22"/>
        </w:rPr>
        <w:t>s</w:t>
      </w:r>
      <w:r w:rsidR="004034DC" w:rsidRPr="003B7829">
        <w:rPr>
          <w:i/>
          <w:sz w:val="22"/>
          <w:szCs w:val="22"/>
        </w:rPr>
        <w:t xml:space="preserve"> </w:t>
      </w:r>
      <w:r w:rsidR="003B7829" w:rsidRPr="003B7829">
        <w:rPr>
          <w:i/>
          <w:sz w:val="22"/>
          <w:szCs w:val="22"/>
        </w:rPr>
        <w:t>will be</w:t>
      </w:r>
      <w:r w:rsidR="006046E5" w:rsidRPr="003B7829">
        <w:rPr>
          <w:i/>
          <w:sz w:val="22"/>
          <w:szCs w:val="22"/>
        </w:rPr>
        <w:t xml:space="preserve"> </w:t>
      </w:r>
      <w:r w:rsidR="00246252" w:rsidRPr="003B7829">
        <w:rPr>
          <w:i/>
          <w:sz w:val="22"/>
          <w:szCs w:val="22"/>
        </w:rPr>
        <w:t xml:space="preserve">randomly </w:t>
      </w:r>
      <w:r w:rsidR="00246252">
        <w:rPr>
          <w:i/>
          <w:sz w:val="22"/>
          <w:szCs w:val="22"/>
        </w:rPr>
        <w:t xml:space="preserve">assigned </w:t>
      </w:r>
      <w:r w:rsidR="006046E5" w:rsidRPr="00E673BE">
        <w:rPr>
          <w:sz w:val="22"/>
          <w:szCs w:val="22"/>
        </w:rPr>
        <w:t xml:space="preserve">in the </w:t>
      </w:r>
      <w:r w:rsidR="003B7829">
        <w:rPr>
          <w:sz w:val="22"/>
          <w:szCs w:val="22"/>
        </w:rPr>
        <w:t xml:space="preserve">first </w:t>
      </w:r>
      <w:r w:rsidR="00F851B8">
        <w:rPr>
          <w:sz w:val="22"/>
          <w:szCs w:val="22"/>
        </w:rPr>
        <w:t>two</w:t>
      </w:r>
      <w:r w:rsidR="003B7829">
        <w:rPr>
          <w:sz w:val="22"/>
          <w:szCs w:val="22"/>
        </w:rPr>
        <w:t xml:space="preserve"> </w:t>
      </w:r>
      <w:r w:rsidR="00246252">
        <w:rPr>
          <w:sz w:val="22"/>
          <w:szCs w:val="22"/>
        </w:rPr>
        <w:t>week</w:t>
      </w:r>
      <w:r w:rsidR="003B7829">
        <w:rPr>
          <w:sz w:val="22"/>
          <w:szCs w:val="22"/>
        </w:rPr>
        <w:t>s</w:t>
      </w:r>
      <w:r w:rsidR="006046E5" w:rsidRPr="00E673BE">
        <w:rPr>
          <w:sz w:val="22"/>
          <w:szCs w:val="22"/>
        </w:rPr>
        <w:t xml:space="preserve">. </w:t>
      </w:r>
      <w:r w:rsidR="004034DC" w:rsidRPr="005E6497">
        <w:rPr>
          <w:i/>
          <w:sz w:val="22"/>
          <w:szCs w:val="22"/>
        </w:rPr>
        <w:t>G</w:t>
      </w:r>
      <w:r w:rsidR="006046E5" w:rsidRPr="005E6497">
        <w:rPr>
          <w:i/>
          <w:sz w:val="22"/>
          <w:szCs w:val="22"/>
        </w:rPr>
        <w:t xml:space="preserve">roup </w:t>
      </w:r>
      <w:r w:rsidR="001B5B93" w:rsidRPr="005E6497">
        <w:rPr>
          <w:i/>
          <w:sz w:val="22"/>
          <w:szCs w:val="22"/>
        </w:rPr>
        <w:t xml:space="preserve">members </w:t>
      </w:r>
      <w:r w:rsidR="006046E5" w:rsidRPr="005E6497">
        <w:rPr>
          <w:i/>
          <w:sz w:val="22"/>
          <w:szCs w:val="22"/>
        </w:rPr>
        <w:t xml:space="preserve">will </w:t>
      </w:r>
      <w:r w:rsidR="00223475" w:rsidRPr="005E6497">
        <w:rPr>
          <w:i/>
          <w:sz w:val="22"/>
          <w:szCs w:val="22"/>
        </w:rPr>
        <w:t>obtain</w:t>
      </w:r>
      <w:r w:rsidR="006046E5" w:rsidRPr="005E6497">
        <w:rPr>
          <w:i/>
          <w:sz w:val="22"/>
          <w:szCs w:val="22"/>
        </w:rPr>
        <w:t xml:space="preserve"> the same mark</w:t>
      </w:r>
      <w:r w:rsidR="00223475" w:rsidRPr="005E6497">
        <w:rPr>
          <w:i/>
          <w:sz w:val="22"/>
          <w:szCs w:val="22"/>
        </w:rPr>
        <w:t>,</w:t>
      </w:r>
      <w:r w:rsidR="006046E5" w:rsidRPr="005E6497">
        <w:rPr>
          <w:i/>
          <w:sz w:val="22"/>
          <w:szCs w:val="22"/>
        </w:rPr>
        <w:t xml:space="preserve"> unless </w:t>
      </w:r>
      <w:r w:rsidR="005E6497">
        <w:rPr>
          <w:i/>
          <w:sz w:val="22"/>
          <w:szCs w:val="22"/>
        </w:rPr>
        <w:t>members raise issues</w:t>
      </w:r>
      <w:r w:rsidR="006046E5" w:rsidRPr="00E673BE">
        <w:rPr>
          <w:sz w:val="22"/>
          <w:szCs w:val="22"/>
        </w:rPr>
        <w:t xml:space="preserve">. </w:t>
      </w:r>
      <w:r w:rsidR="002F1099" w:rsidRPr="00E673BE">
        <w:rPr>
          <w:sz w:val="22"/>
          <w:szCs w:val="22"/>
        </w:rPr>
        <w:t>In general, a good presentation features rich/enough and interesting</w:t>
      </w:r>
      <w:r w:rsidR="005E6497">
        <w:rPr>
          <w:sz w:val="22"/>
          <w:szCs w:val="22"/>
        </w:rPr>
        <w:t>/new</w:t>
      </w:r>
      <w:r w:rsidR="00E55BF9">
        <w:rPr>
          <w:sz w:val="22"/>
          <w:szCs w:val="22"/>
        </w:rPr>
        <w:t xml:space="preserve"> information to class, </w:t>
      </w:r>
      <w:r w:rsidR="002F1099" w:rsidRPr="00E673BE">
        <w:rPr>
          <w:sz w:val="22"/>
          <w:szCs w:val="22"/>
        </w:rPr>
        <w:t>logical/thorough</w:t>
      </w:r>
      <w:r w:rsidR="00E55BF9">
        <w:rPr>
          <w:sz w:val="22"/>
          <w:szCs w:val="22"/>
        </w:rPr>
        <w:t>/(deep)</w:t>
      </w:r>
      <w:r w:rsidR="002F1099" w:rsidRPr="00E673BE">
        <w:rPr>
          <w:sz w:val="22"/>
          <w:szCs w:val="22"/>
        </w:rPr>
        <w:t xml:space="preserve"> analysis, </w:t>
      </w:r>
      <w:r w:rsidR="00496153" w:rsidRPr="00E673BE">
        <w:rPr>
          <w:rFonts w:eastAsia="PMingLiU"/>
          <w:sz w:val="22"/>
          <w:szCs w:val="22"/>
          <w:lang w:eastAsia="zh-TW"/>
        </w:rPr>
        <w:t xml:space="preserve">consumer and </w:t>
      </w:r>
      <w:r w:rsidR="002F1099" w:rsidRPr="00E673BE">
        <w:rPr>
          <w:sz w:val="22"/>
          <w:szCs w:val="22"/>
        </w:rPr>
        <w:t xml:space="preserve">industry insights, thoughts and discussion stimulation, </w:t>
      </w:r>
      <w:r w:rsidR="00496153" w:rsidRPr="00E673BE">
        <w:rPr>
          <w:rFonts w:eastAsia="PMingLiU"/>
          <w:sz w:val="22"/>
          <w:szCs w:val="22"/>
          <w:lang w:eastAsia="zh-TW"/>
        </w:rPr>
        <w:t xml:space="preserve">active </w:t>
      </w:r>
      <w:r w:rsidR="002F1099" w:rsidRPr="00E673BE">
        <w:rPr>
          <w:sz w:val="22"/>
          <w:szCs w:val="22"/>
        </w:rPr>
        <w:t>Q&amp;A, etc. The lecturer will evaluate the present</w:t>
      </w:r>
      <w:r w:rsidR="007C70ED">
        <w:rPr>
          <w:sz w:val="22"/>
          <w:szCs w:val="22"/>
        </w:rPr>
        <w:t>ations based on both engagement/motivation</w:t>
      </w:r>
      <w:r w:rsidR="00B44919">
        <w:rPr>
          <w:sz w:val="22"/>
          <w:szCs w:val="22"/>
        </w:rPr>
        <w:t xml:space="preserve"> and </w:t>
      </w:r>
      <w:r w:rsidR="00291141" w:rsidRPr="00E673BE">
        <w:rPr>
          <w:sz w:val="22"/>
          <w:szCs w:val="22"/>
        </w:rPr>
        <w:t xml:space="preserve">presentation </w:t>
      </w:r>
      <w:r w:rsidR="002F1099" w:rsidRPr="00E673BE">
        <w:rPr>
          <w:sz w:val="22"/>
          <w:szCs w:val="22"/>
        </w:rPr>
        <w:t>skills (</w:t>
      </w:r>
      <w:r w:rsidR="005E6497" w:rsidRPr="007C70ED">
        <w:rPr>
          <w:i/>
          <w:sz w:val="22"/>
          <w:szCs w:val="22"/>
        </w:rPr>
        <w:t>5</w:t>
      </w:r>
      <w:r w:rsidR="002F1099" w:rsidRPr="007C70ED">
        <w:rPr>
          <w:i/>
          <w:sz w:val="22"/>
          <w:szCs w:val="22"/>
        </w:rPr>
        <w:t xml:space="preserve"> points</w:t>
      </w:r>
      <w:r w:rsidR="002F1099" w:rsidRPr="00E673BE">
        <w:rPr>
          <w:sz w:val="22"/>
          <w:szCs w:val="22"/>
        </w:rPr>
        <w:t xml:space="preserve">: </w:t>
      </w:r>
      <w:r w:rsidR="002F1099" w:rsidRPr="00E673BE">
        <w:rPr>
          <w:rFonts w:eastAsia="Times New Roman"/>
          <w:sz w:val="22"/>
          <w:szCs w:val="22"/>
        </w:rPr>
        <w:t xml:space="preserve">the presenters’ motivational level, </w:t>
      </w:r>
      <w:proofErr w:type="spellStart"/>
      <w:r w:rsidR="007C70ED">
        <w:rPr>
          <w:rFonts w:eastAsia="Times New Roman"/>
          <w:sz w:val="22"/>
          <w:szCs w:val="22"/>
        </w:rPr>
        <w:t>ppt</w:t>
      </w:r>
      <w:proofErr w:type="spellEnd"/>
      <w:r w:rsidR="002F1099" w:rsidRPr="00E673BE">
        <w:rPr>
          <w:rFonts w:eastAsia="Times New Roman"/>
          <w:sz w:val="22"/>
          <w:szCs w:val="22"/>
        </w:rPr>
        <w:t xml:space="preserve"> </w:t>
      </w:r>
      <w:r w:rsidR="007C70ED">
        <w:rPr>
          <w:rFonts w:eastAsia="Times New Roman"/>
          <w:sz w:val="22"/>
          <w:szCs w:val="22"/>
        </w:rPr>
        <w:t>formats, and</w:t>
      </w:r>
      <w:r w:rsidR="007C70ED" w:rsidRPr="00E673BE">
        <w:rPr>
          <w:rFonts w:eastAsia="Times New Roman"/>
          <w:sz w:val="22"/>
          <w:szCs w:val="22"/>
        </w:rPr>
        <w:t xml:space="preserve"> </w:t>
      </w:r>
      <w:r w:rsidR="002F1099" w:rsidRPr="00E673BE">
        <w:rPr>
          <w:rFonts w:eastAsia="Times New Roman"/>
          <w:sz w:val="22"/>
          <w:szCs w:val="22"/>
        </w:rPr>
        <w:t>Q&amp;A</w:t>
      </w:r>
      <w:r w:rsidR="002F1099" w:rsidRPr="00E673BE">
        <w:rPr>
          <w:sz w:val="22"/>
          <w:szCs w:val="22"/>
        </w:rPr>
        <w:t xml:space="preserve">) and </w:t>
      </w:r>
      <w:r w:rsidR="007C70ED">
        <w:rPr>
          <w:sz w:val="22"/>
          <w:szCs w:val="22"/>
        </w:rPr>
        <w:t xml:space="preserve">analytical skills </w:t>
      </w:r>
      <w:r w:rsidR="002F1099" w:rsidRPr="00E673BE">
        <w:rPr>
          <w:sz w:val="22"/>
          <w:szCs w:val="22"/>
        </w:rPr>
        <w:t>(</w:t>
      </w:r>
      <w:r w:rsidR="00C61DEC" w:rsidRPr="007C70ED">
        <w:rPr>
          <w:i/>
          <w:sz w:val="22"/>
          <w:szCs w:val="22"/>
        </w:rPr>
        <w:t>1</w:t>
      </w:r>
      <w:r w:rsidR="003617E6" w:rsidRPr="007C70ED">
        <w:rPr>
          <w:i/>
          <w:sz w:val="22"/>
          <w:szCs w:val="22"/>
        </w:rPr>
        <w:t>0</w:t>
      </w:r>
      <w:r w:rsidR="002F1099" w:rsidRPr="007C70ED">
        <w:rPr>
          <w:i/>
          <w:sz w:val="22"/>
          <w:szCs w:val="22"/>
        </w:rPr>
        <w:t xml:space="preserve"> points</w:t>
      </w:r>
      <w:r w:rsidR="002F1099" w:rsidRPr="00E673BE">
        <w:rPr>
          <w:sz w:val="22"/>
          <w:szCs w:val="22"/>
        </w:rPr>
        <w:t>:</w:t>
      </w:r>
      <w:r w:rsidR="002F1099" w:rsidRPr="00E673BE">
        <w:rPr>
          <w:rFonts w:eastAsia="Times New Roman"/>
          <w:sz w:val="22"/>
          <w:szCs w:val="22"/>
        </w:rPr>
        <w:t xml:space="preserve"> informational value</w:t>
      </w:r>
      <w:r w:rsidR="00291141" w:rsidRPr="00E673BE">
        <w:rPr>
          <w:rFonts w:eastAsia="Times New Roman"/>
          <w:sz w:val="22"/>
          <w:szCs w:val="22"/>
        </w:rPr>
        <w:t>, insights to the issue,</w:t>
      </w:r>
      <w:r w:rsidR="002F1099" w:rsidRPr="00E673BE">
        <w:rPr>
          <w:rFonts w:eastAsia="Times New Roman"/>
          <w:sz w:val="22"/>
          <w:szCs w:val="22"/>
        </w:rPr>
        <w:t xml:space="preserve"> </w:t>
      </w:r>
      <w:r w:rsidR="007C70ED">
        <w:rPr>
          <w:rFonts w:eastAsia="Times New Roman"/>
          <w:sz w:val="22"/>
          <w:szCs w:val="22"/>
        </w:rPr>
        <w:t>etc.</w:t>
      </w:r>
      <w:r w:rsidR="002F1099" w:rsidRPr="00E673BE">
        <w:rPr>
          <w:sz w:val="22"/>
          <w:szCs w:val="22"/>
        </w:rPr>
        <w:t xml:space="preserve">). The following are some general </w:t>
      </w:r>
      <w:r w:rsidR="006046E5" w:rsidRPr="00E673BE">
        <w:rPr>
          <w:sz w:val="22"/>
          <w:szCs w:val="22"/>
        </w:rPr>
        <w:t>guidelines:</w:t>
      </w:r>
    </w:p>
    <w:p w14:paraId="517375FC" w14:textId="615E9CE3" w:rsidR="00E17CD8" w:rsidRPr="00E17CD8" w:rsidRDefault="00CF55E7" w:rsidP="009228AD">
      <w:pPr>
        <w:pStyle w:val="BodyTextIndent3"/>
        <w:widowControl/>
        <w:numPr>
          <w:ilvl w:val="0"/>
          <w:numId w:val="32"/>
        </w:numPr>
        <w:tabs>
          <w:tab w:val="clear" w:pos="-720"/>
          <w:tab w:val="left" w:pos="0"/>
        </w:tabs>
        <w:suppressAutoHyphens w:val="0"/>
        <w:spacing w:before="120"/>
        <w:rPr>
          <w:sz w:val="22"/>
          <w:szCs w:val="22"/>
        </w:rPr>
      </w:pPr>
      <w:r w:rsidRPr="00E17CD8">
        <w:rPr>
          <w:b/>
          <w:i/>
          <w:sz w:val="22"/>
          <w:szCs w:val="22"/>
          <w:u w:val="single"/>
        </w:rPr>
        <w:t>You must a</w:t>
      </w:r>
      <w:r w:rsidR="00E930DD" w:rsidRPr="00E17CD8">
        <w:rPr>
          <w:b/>
          <w:i/>
          <w:sz w:val="22"/>
          <w:szCs w:val="22"/>
          <w:u w:val="single"/>
        </w:rPr>
        <w:t>nswer the listed questions explicitly and in depth</w:t>
      </w:r>
      <w:r w:rsidR="00E17CD8" w:rsidRPr="00E17CD8">
        <w:rPr>
          <w:sz w:val="22"/>
          <w:szCs w:val="22"/>
        </w:rPr>
        <w:t>,</w:t>
      </w:r>
      <w:r w:rsidR="00E930DD" w:rsidRPr="00E17CD8">
        <w:rPr>
          <w:sz w:val="22"/>
          <w:szCs w:val="22"/>
        </w:rPr>
        <w:t xml:space="preserve"> </w:t>
      </w:r>
      <w:r w:rsidR="00E17CD8" w:rsidRPr="00E17CD8">
        <w:rPr>
          <w:sz w:val="22"/>
          <w:szCs w:val="22"/>
        </w:rPr>
        <w:t>or</w:t>
      </w:r>
      <w:r w:rsidR="00E17CD8" w:rsidRPr="00E17CD8">
        <w:rPr>
          <w:i/>
          <w:sz w:val="22"/>
          <w:szCs w:val="22"/>
        </w:rPr>
        <w:t xml:space="preserve"> </w:t>
      </w:r>
      <w:r w:rsidR="00E17CD8" w:rsidRPr="00E17CD8">
        <w:rPr>
          <w:sz w:val="22"/>
          <w:szCs w:val="22"/>
        </w:rPr>
        <w:t>2-3 points will be deducted.</w:t>
      </w:r>
    </w:p>
    <w:p w14:paraId="4F1B5624" w14:textId="0B8C123F" w:rsidR="00E930DD" w:rsidRPr="00E930DD" w:rsidRDefault="00B85416" w:rsidP="009228AD">
      <w:pPr>
        <w:pStyle w:val="BodyTextIndent3"/>
        <w:widowControl/>
        <w:numPr>
          <w:ilvl w:val="0"/>
          <w:numId w:val="32"/>
        </w:numPr>
        <w:tabs>
          <w:tab w:val="clear" w:pos="-720"/>
          <w:tab w:val="left" w:pos="0"/>
        </w:tabs>
        <w:suppressAutoHyphens w:val="0"/>
        <w:spacing w:before="120"/>
        <w:rPr>
          <w:sz w:val="22"/>
          <w:szCs w:val="22"/>
        </w:rPr>
      </w:pPr>
      <w:r w:rsidRPr="00E17CD8">
        <w:rPr>
          <w:b/>
          <w:i/>
          <w:iCs/>
          <w:sz w:val="22"/>
          <w:szCs w:val="22"/>
          <w:u w:val="single"/>
        </w:rPr>
        <w:t>D</w:t>
      </w:r>
      <w:r w:rsidR="00E930DD" w:rsidRPr="00E17CD8">
        <w:rPr>
          <w:b/>
          <w:i/>
          <w:sz w:val="22"/>
          <w:szCs w:val="22"/>
          <w:u w:val="single"/>
        </w:rPr>
        <w:t xml:space="preserve">o </w:t>
      </w:r>
      <w:r w:rsidR="00E17CD8">
        <w:rPr>
          <w:b/>
          <w:i/>
          <w:sz w:val="22"/>
          <w:szCs w:val="22"/>
          <w:u w:val="single"/>
        </w:rPr>
        <w:t>not</w:t>
      </w:r>
      <w:r w:rsidR="00E930DD" w:rsidRPr="00E17CD8">
        <w:rPr>
          <w:b/>
          <w:i/>
          <w:sz w:val="22"/>
          <w:szCs w:val="22"/>
          <w:u w:val="single"/>
        </w:rPr>
        <w:t xml:space="preserve"> explain concepts/theories unless the class d</w:t>
      </w:r>
      <w:r w:rsidRPr="00E17CD8">
        <w:rPr>
          <w:b/>
          <w:i/>
          <w:sz w:val="22"/>
          <w:szCs w:val="22"/>
          <w:u w:val="single"/>
        </w:rPr>
        <w:t>o</w:t>
      </w:r>
      <w:r w:rsidR="00E930DD" w:rsidRPr="00E17CD8">
        <w:rPr>
          <w:b/>
          <w:i/>
          <w:sz w:val="22"/>
          <w:szCs w:val="22"/>
          <w:u w:val="single"/>
        </w:rPr>
        <w:t>n</w:t>
      </w:r>
      <w:r w:rsidRPr="00E17CD8">
        <w:rPr>
          <w:b/>
          <w:i/>
          <w:sz w:val="22"/>
          <w:szCs w:val="22"/>
          <w:u w:val="single"/>
        </w:rPr>
        <w:t>’</w:t>
      </w:r>
      <w:r w:rsidR="00E930DD" w:rsidRPr="00E17CD8">
        <w:rPr>
          <w:b/>
          <w:i/>
          <w:sz w:val="22"/>
          <w:szCs w:val="22"/>
          <w:u w:val="single"/>
        </w:rPr>
        <w:t>t know about them</w:t>
      </w:r>
      <w:r w:rsidR="00E17CD8">
        <w:rPr>
          <w:sz w:val="22"/>
          <w:szCs w:val="22"/>
        </w:rPr>
        <w:t>, or 1</w:t>
      </w:r>
      <w:r w:rsidR="00E17CD8" w:rsidRPr="00E930DD">
        <w:rPr>
          <w:sz w:val="22"/>
          <w:szCs w:val="22"/>
        </w:rPr>
        <w:t xml:space="preserve"> point will be deducted</w:t>
      </w:r>
      <w:r w:rsidR="00E17CD8">
        <w:rPr>
          <w:sz w:val="22"/>
          <w:szCs w:val="22"/>
        </w:rPr>
        <w:t>.</w:t>
      </w:r>
    </w:p>
    <w:p w14:paraId="1BBC8C40" w14:textId="28A7A209" w:rsidR="00E930DD" w:rsidRPr="000337DA" w:rsidRDefault="00E930DD" w:rsidP="009228AD">
      <w:pPr>
        <w:pStyle w:val="BodyTextIndent3"/>
        <w:widowControl/>
        <w:numPr>
          <w:ilvl w:val="0"/>
          <w:numId w:val="32"/>
        </w:numPr>
        <w:tabs>
          <w:tab w:val="clear" w:pos="-720"/>
          <w:tab w:val="left" w:pos="0"/>
        </w:tabs>
        <w:suppressAutoHyphens w:val="0"/>
        <w:spacing w:before="120"/>
        <w:rPr>
          <w:sz w:val="22"/>
          <w:szCs w:val="22"/>
        </w:rPr>
      </w:pPr>
      <w:r w:rsidRPr="000337DA">
        <w:rPr>
          <w:iCs/>
          <w:sz w:val="22"/>
          <w:szCs w:val="22"/>
        </w:rPr>
        <w:t>Analy</w:t>
      </w:r>
      <w:r w:rsidR="0008400C" w:rsidRPr="000337DA">
        <w:rPr>
          <w:iCs/>
          <w:sz w:val="22"/>
          <w:szCs w:val="22"/>
        </w:rPr>
        <w:t>s</w:t>
      </w:r>
      <w:r w:rsidRPr="000337DA">
        <w:rPr>
          <w:iCs/>
          <w:sz w:val="22"/>
          <w:szCs w:val="22"/>
        </w:rPr>
        <w:t>e issues from the marketing decision maker’s viewpoint</w:t>
      </w:r>
      <w:r w:rsidR="00E17CD8" w:rsidRPr="000337DA">
        <w:rPr>
          <w:iCs/>
          <w:sz w:val="22"/>
          <w:szCs w:val="22"/>
        </w:rPr>
        <w:t>.</w:t>
      </w:r>
      <w:r w:rsidRPr="000337DA">
        <w:rPr>
          <w:iCs/>
          <w:sz w:val="22"/>
          <w:szCs w:val="22"/>
        </w:rPr>
        <w:t xml:space="preserve"> </w:t>
      </w:r>
      <w:r w:rsidR="00E17CD8" w:rsidRPr="000337DA">
        <w:rPr>
          <w:b/>
          <w:i/>
          <w:sz w:val="22"/>
          <w:szCs w:val="22"/>
          <w:u w:val="single"/>
        </w:rPr>
        <w:t>Do</w:t>
      </w:r>
      <w:r w:rsidRPr="000337DA">
        <w:rPr>
          <w:b/>
          <w:i/>
          <w:sz w:val="22"/>
          <w:szCs w:val="22"/>
          <w:u w:val="single"/>
        </w:rPr>
        <w:t xml:space="preserve"> </w:t>
      </w:r>
      <w:r w:rsidR="00D6274C" w:rsidRPr="000337DA">
        <w:rPr>
          <w:b/>
          <w:i/>
          <w:sz w:val="22"/>
          <w:szCs w:val="22"/>
          <w:u w:val="single"/>
        </w:rPr>
        <w:t>not</w:t>
      </w:r>
      <w:r w:rsidRPr="000337DA">
        <w:rPr>
          <w:b/>
          <w:i/>
          <w:sz w:val="22"/>
          <w:szCs w:val="22"/>
          <w:u w:val="single"/>
        </w:rPr>
        <w:t xml:space="preserve"> </w:t>
      </w:r>
      <w:r w:rsidR="00CF55E7" w:rsidRPr="000337DA">
        <w:rPr>
          <w:b/>
          <w:i/>
          <w:sz w:val="22"/>
          <w:szCs w:val="22"/>
          <w:u w:val="single"/>
        </w:rPr>
        <w:t xml:space="preserve">simply </w:t>
      </w:r>
      <w:r w:rsidRPr="000337DA">
        <w:rPr>
          <w:b/>
          <w:i/>
          <w:sz w:val="22"/>
          <w:szCs w:val="22"/>
          <w:u w:val="single"/>
        </w:rPr>
        <w:t xml:space="preserve">describe </w:t>
      </w:r>
      <w:r w:rsidR="000411B1" w:rsidRPr="000337DA">
        <w:rPr>
          <w:b/>
          <w:i/>
          <w:sz w:val="22"/>
          <w:szCs w:val="22"/>
          <w:u w:val="single"/>
        </w:rPr>
        <w:t>facts</w:t>
      </w:r>
      <w:r w:rsidR="00E17CD8" w:rsidRPr="000337DA">
        <w:rPr>
          <w:sz w:val="22"/>
          <w:szCs w:val="22"/>
        </w:rPr>
        <w:t>, or</w:t>
      </w:r>
      <w:r w:rsidR="00E17CD8" w:rsidRPr="000337DA">
        <w:rPr>
          <w:i/>
          <w:sz w:val="22"/>
          <w:szCs w:val="22"/>
        </w:rPr>
        <w:t xml:space="preserve"> </w:t>
      </w:r>
      <w:r w:rsidR="00E17CD8" w:rsidRPr="000337DA">
        <w:rPr>
          <w:sz w:val="22"/>
          <w:szCs w:val="22"/>
        </w:rPr>
        <w:t xml:space="preserve">1-3 points will be deducted. </w:t>
      </w:r>
      <w:r w:rsidR="00E17CD8" w:rsidRPr="000337DA">
        <w:rPr>
          <w:b/>
          <w:i/>
          <w:sz w:val="22"/>
          <w:szCs w:val="22"/>
          <w:u w:val="single"/>
        </w:rPr>
        <w:t>M</w:t>
      </w:r>
      <w:r w:rsidR="00CF55E7" w:rsidRPr="000337DA">
        <w:rPr>
          <w:b/>
          <w:i/>
          <w:sz w:val="22"/>
          <w:szCs w:val="22"/>
          <w:u w:val="single"/>
        </w:rPr>
        <w:t xml:space="preserve">ake effort to provide </w:t>
      </w:r>
      <w:r w:rsidR="0008400C" w:rsidRPr="000337DA">
        <w:rPr>
          <w:b/>
          <w:i/>
          <w:sz w:val="22"/>
          <w:szCs w:val="22"/>
          <w:u w:val="single"/>
        </w:rPr>
        <w:t xml:space="preserve">insights and </w:t>
      </w:r>
      <w:r w:rsidR="00CF55E7" w:rsidRPr="000337DA">
        <w:rPr>
          <w:b/>
          <w:i/>
          <w:sz w:val="22"/>
          <w:szCs w:val="22"/>
          <w:u w:val="single"/>
        </w:rPr>
        <w:t xml:space="preserve">reasons </w:t>
      </w:r>
      <w:r w:rsidR="0008400C" w:rsidRPr="000337DA">
        <w:rPr>
          <w:b/>
          <w:i/>
          <w:sz w:val="22"/>
          <w:szCs w:val="22"/>
          <w:u w:val="single"/>
        </w:rPr>
        <w:t>for</w:t>
      </w:r>
      <w:r w:rsidR="00CF55E7" w:rsidRPr="000337DA">
        <w:rPr>
          <w:b/>
          <w:i/>
          <w:sz w:val="22"/>
          <w:szCs w:val="22"/>
          <w:u w:val="single"/>
        </w:rPr>
        <w:t xml:space="preserve"> the observations</w:t>
      </w:r>
      <w:r w:rsidR="00E17CD8" w:rsidRPr="000337DA">
        <w:rPr>
          <w:i/>
          <w:sz w:val="22"/>
          <w:szCs w:val="22"/>
        </w:rPr>
        <w:t>;</w:t>
      </w:r>
      <w:r w:rsidR="00B85416" w:rsidRPr="000337DA">
        <w:rPr>
          <w:sz w:val="22"/>
          <w:szCs w:val="22"/>
        </w:rPr>
        <w:t xml:space="preserve"> don’t concentrate on what happened, but on how it happened and </w:t>
      </w:r>
      <w:r w:rsidR="00E17CD8" w:rsidRPr="000337DA">
        <w:rPr>
          <w:sz w:val="22"/>
          <w:szCs w:val="22"/>
        </w:rPr>
        <w:t>why</w:t>
      </w:r>
      <w:r w:rsidR="00B85416" w:rsidRPr="000337DA">
        <w:rPr>
          <w:sz w:val="22"/>
          <w:szCs w:val="22"/>
        </w:rPr>
        <w:t>.</w:t>
      </w:r>
      <w:r w:rsidR="000337DA">
        <w:rPr>
          <w:sz w:val="22"/>
          <w:szCs w:val="22"/>
        </w:rPr>
        <w:t xml:space="preserve"> </w:t>
      </w:r>
      <w:r w:rsidR="000337DA">
        <w:rPr>
          <w:b/>
          <w:i/>
          <w:sz w:val="22"/>
          <w:szCs w:val="22"/>
          <w:u w:val="single"/>
        </w:rPr>
        <w:t>I</w:t>
      </w:r>
      <w:r w:rsidRPr="000337DA">
        <w:rPr>
          <w:b/>
          <w:i/>
          <w:sz w:val="22"/>
          <w:szCs w:val="22"/>
          <w:u w:val="single"/>
        </w:rPr>
        <w:t>n-depth examination is more appreciated than a comprehensive and s</w:t>
      </w:r>
      <w:r w:rsidR="000411B1" w:rsidRPr="000337DA">
        <w:rPr>
          <w:b/>
          <w:i/>
          <w:sz w:val="22"/>
          <w:szCs w:val="22"/>
          <w:u w:val="single"/>
        </w:rPr>
        <w:t>hallow</w:t>
      </w:r>
      <w:r w:rsidRPr="000337DA">
        <w:rPr>
          <w:b/>
          <w:i/>
          <w:sz w:val="22"/>
          <w:szCs w:val="22"/>
          <w:u w:val="single"/>
        </w:rPr>
        <w:t xml:space="preserve"> one</w:t>
      </w:r>
      <w:r w:rsidR="000337DA">
        <w:rPr>
          <w:i/>
          <w:sz w:val="22"/>
          <w:szCs w:val="22"/>
        </w:rPr>
        <w:t xml:space="preserve">, </w:t>
      </w:r>
      <w:r w:rsidR="000337DA" w:rsidRPr="000337DA">
        <w:rPr>
          <w:sz w:val="22"/>
          <w:szCs w:val="22"/>
        </w:rPr>
        <w:t xml:space="preserve">as we want to develop </w:t>
      </w:r>
      <w:r w:rsidR="000337DA">
        <w:rPr>
          <w:sz w:val="22"/>
          <w:szCs w:val="22"/>
        </w:rPr>
        <w:t xml:space="preserve">our </w:t>
      </w:r>
      <w:r w:rsidR="000337DA" w:rsidRPr="000337DA">
        <w:rPr>
          <w:sz w:val="22"/>
          <w:szCs w:val="22"/>
        </w:rPr>
        <w:t>analytical skills</w:t>
      </w:r>
    </w:p>
    <w:p w14:paraId="339191FB" w14:textId="1A79D951" w:rsidR="00E930DD" w:rsidRPr="0008400C" w:rsidRDefault="004776AE" w:rsidP="009228AD">
      <w:pPr>
        <w:pStyle w:val="BodyTextIndent3"/>
        <w:widowControl/>
        <w:numPr>
          <w:ilvl w:val="0"/>
          <w:numId w:val="32"/>
        </w:numPr>
        <w:tabs>
          <w:tab w:val="clear" w:pos="-720"/>
          <w:tab w:val="left" w:pos="0"/>
        </w:tabs>
        <w:suppressAutoHyphens w:val="0"/>
        <w:spacing w:before="120"/>
        <w:rPr>
          <w:sz w:val="22"/>
          <w:szCs w:val="22"/>
        </w:rPr>
      </w:pPr>
      <w:r w:rsidRPr="0008400C">
        <w:rPr>
          <w:sz w:val="22"/>
          <w:szCs w:val="22"/>
        </w:rPr>
        <w:t>Try to collect information from multiple sources.</w:t>
      </w:r>
      <w:r>
        <w:rPr>
          <w:sz w:val="22"/>
          <w:szCs w:val="22"/>
        </w:rPr>
        <w:t xml:space="preserve"> </w:t>
      </w:r>
      <w:r w:rsidR="0008400C" w:rsidRPr="0008400C">
        <w:rPr>
          <w:sz w:val="22"/>
          <w:szCs w:val="22"/>
        </w:rPr>
        <w:t xml:space="preserve">You should assume that other students know nothing about your case. </w:t>
      </w:r>
      <w:r w:rsidR="0008400C" w:rsidRPr="0008400C">
        <w:rPr>
          <w:b/>
          <w:i/>
          <w:sz w:val="22"/>
          <w:szCs w:val="22"/>
          <w:u w:val="single"/>
        </w:rPr>
        <w:t>P</w:t>
      </w:r>
      <w:r w:rsidR="00E930DD" w:rsidRPr="0008400C">
        <w:rPr>
          <w:b/>
          <w:i/>
          <w:sz w:val="22"/>
          <w:szCs w:val="22"/>
          <w:u w:val="single"/>
        </w:rPr>
        <w:t>rovide brief background information</w:t>
      </w:r>
      <w:r w:rsidR="00E930DD" w:rsidRPr="0008400C">
        <w:rPr>
          <w:b/>
          <w:sz w:val="22"/>
          <w:szCs w:val="22"/>
          <w:u w:val="single"/>
        </w:rPr>
        <w:t xml:space="preserve"> (in 1 or 2 slides)</w:t>
      </w:r>
      <w:r w:rsidR="00E930DD" w:rsidRPr="0008400C">
        <w:rPr>
          <w:sz w:val="22"/>
          <w:szCs w:val="22"/>
        </w:rPr>
        <w:t xml:space="preserve"> so they can appreciate the importance of you</w:t>
      </w:r>
      <w:r w:rsidR="0008400C" w:rsidRPr="0008400C">
        <w:rPr>
          <w:sz w:val="22"/>
          <w:szCs w:val="22"/>
        </w:rPr>
        <w:t>r study</w:t>
      </w:r>
      <w:r w:rsidR="00E930DD" w:rsidRPr="0008400C">
        <w:rPr>
          <w:sz w:val="22"/>
          <w:szCs w:val="22"/>
        </w:rPr>
        <w:t xml:space="preserve">. </w:t>
      </w:r>
      <w:r w:rsidR="0008400C">
        <w:rPr>
          <w:b/>
          <w:i/>
          <w:sz w:val="22"/>
          <w:szCs w:val="22"/>
          <w:u w:val="single"/>
        </w:rPr>
        <w:t>P</w:t>
      </w:r>
      <w:r w:rsidR="00E930DD" w:rsidRPr="0008400C">
        <w:rPr>
          <w:b/>
          <w:i/>
          <w:sz w:val="22"/>
          <w:szCs w:val="22"/>
          <w:u w:val="single"/>
        </w:rPr>
        <w:t xml:space="preserve">rovide </w:t>
      </w:r>
      <w:r w:rsidRPr="0008400C">
        <w:rPr>
          <w:b/>
          <w:i/>
          <w:sz w:val="22"/>
          <w:szCs w:val="22"/>
          <w:u w:val="single"/>
        </w:rPr>
        <w:t xml:space="preserve">some </w:t>
      </w:r>
      <w:r w:rsidR="00E930DD" w:rsidRPr="0008400C">
        <w:rPr>
          <w:b/>
          <w:i/>
          <w:sz w:val="22"/>
          <w:szCs w:val="22"/>
          <w:u w:val="single"/>
        </w:rPr>
        <w:t xml:space="preserve">key information </w:t>
      </w:r>
      <w:r w:rsidR="0008400C" w:rsidRPr="0008400C">
        <w:rPr>
          <w:b/>
          <w:i/>
          <w:sz w:val="22"/>
          <w:szCs w:val="22"/>
          <w:u w:val="single"/>
        </w:rPr>
        <w:t>in</w:t>
      </w:r>
      <w:r w:rsidR="00E930DD" w:rsidRPr="0008400C">
        <w:rPr>
          <w:b/>
          <w:i/>
          <w:sz w:val="22"/>
          <w:szCs w:val="22"/>
          <w:u w:val="single"/>
        </w:rPr>
        <w:t xml:space="preserve"> notes in your </w:t>
      </w:r>
      <w:proofErr w:type="spellStart"/>
      <w:r w:rsidR="00E930DD" w:rsidRPr="0008400C">
        <w:rPr>
          <w:b/>
          <w:i/>
          <w:sz w:val="22"/>
          <w:szCs w:val="22"/>
          <w:u w:val="single"/>
        </w:rPr>
        <w:t>ppt</w:t>
      </w:r>
      <w:proofErr w:type="spellEnd"/>
      <w:r w:rsidR="00CF55E7" w:rsidRPr="0008400C">
        <w:rPr>
          <w:b/>
          <w:i/>
          <w:sz w:val="22"/>
          <w:szCs w:val="22"/>
          <w:u w:val="single"/>
        </w:rPr>
        <w:t xml:space="preserve"> </w:t>
      </w:r>
      <w:r w:rsidR="0008400C" w:rsidRPr="0008400C">
        <w:rPr>
          <w:b/>
          <w:i/>
          <w:sz w:val="22"/>
          <w:szCs w:val="22"/>
          <w:u w:val="single"/>
        </w:rPr>
        <w:t>file</w:t>
      </w:r>
      <w:r w:rsidR="00E930DD" w:rsidRPr="0008400C">
        <w:rPr>
          <w:sz w:val="22"/>
          <w:szCs w:val="22"/>
        </w:rPr>
        <w:t xml:space="preserve"> so the class can better review your </w:t>
      </w:r>
      <w:r>
        <w:rPr>
          <w:sz w:val="22"/>
          <w:szCs w:val="22"/>
        </w:rPr>
        <w:t>work</w:t>
      </w:r>
      <w:r w:rsidR="00E930DD" w:rsidRPr="0008400C">
        <w:rPr>
          <w:sz w:val="22"/>
          <w:szCs w:val="22"/>
        </w:rPr>
        <w:t xml:space="preserve"> afterwards. </w:t>
      </w:r>
    </w:p>
    <w:p w14:paraId="61B78AAE" w14:textId="77777777" w:rsidR="0008400C" w:rsidRPr="004776AE" w:rsidRDefault="00293738" w:rsidP="009228AD">
      <w:pPr>
        <w:pStyle w:val="BodyTextIndent3"/>
        <w:widowControl/>
        <w:numPr>
          <w:ilvl w:val="0"/>
          <w:numId w:val="32"/>
        </w:numPr>
        <w:tabs>
          <w:tab w:val="clear" w:pos="-720"/>
          <w:tab w:val="left" w:pos="0"/>
        </w:tabs>
        <w:suppressAutoHyphens w:val="0"/>
        <w:spacing w:before="120" w:line="276" w:lineRule="auto"/>
        <w:rPr>
          <w:b/>
          <w:i/>
          <w:sz w:val="22"/>
          <w:szCs w:val="22"/>
        </w:rPr>
      </w:pPr>
      <w:r w:rsidRPr="0008400C">
        <w:rPr>
          <w:b/>
          <w:i/>
          <w:sz w:val="22"/>
          <w:szCs w:val="22"/>
          <w:u w:val="single"/>
        </w:rPr>
        <w:t>E</w:t>
      </w:r>
      <w:r w:rsidR="00E930DD" w:rsidRPr="0008400C">
        <w:rPr>
          <w:b/>
          <w:i/>
          <w:sz w:val="22"/>
          <w:szCs w:val="22"/>
          <w:u w:val="single"/>
        </w:rPr>
        <w:t>nlarge your font size (no smaller than 18)</w:t>
      </w:r>
      <w:r w:rsidR="00E930DD" w:rsidRPr="00E930DD">
        <w:rPr>
          <w:sz w:val="22"/>
          <w:szCs w:val="22"/>
        </w:rPr>
        <w:t xml:space="preserve">; 2 points will be deducted if the presentation has a few slides with a font size lower than 14. </w:t>
      </w:r>
      <w:r w:rsidR="00E930DD" w:rsidRPr="004776AE">
        <w:rPr>
          <w:b/>
          <w:i/>
          <w:sz w:val="22"/>
          <w:szCs w:val="22"/>
          <w:u w:val="single"/>
        </w:rPr>
        <w:t>Provide your name, student number, and subject code in the first slide</w:t>
      </w:r>
      <w:r w:rsidR="00E930DD" w:rsidRPr="004776AE">
        <w:rPr>
          <w:b/>
          <w:i/>
          <w:sz w:val="22"/>
          <w:szCs w:val="22"/>
        </w:rPr>
        <w:t xml:space="preserve">. </w:t>
      </w:r>
    </w:p>
    <w:p w14:paraId="2C53B055" w14:textId="0B5BF44B" w:rsidR="0008400C" w:rsidRPr="00A36613" w:rsidRDefault="0008400C" w:rsidP="009228AD">
      <w:pPr>
        <w:pStyle w:val="BodyTextIndent3"/>
        <w:widowControl/>
        <w:numPr>
          <w:ilvl w:val="0"/>
          <w:numId w:val="32"/>
        </w:numPr>
        <w:tabs>
          <w:tab w:val="clear" w:pos="-720"/>
          <w:tab w:val="left" w:pos="0"/>
        </w:tabs>
        <w:suppressAutoHyphens w:val="0"/>
        <w:spacing w:before="120" w:line="276" w:lineRule="auto"/>
        <w:rPr>
          <w:sz w:val="22"/>
          <w:szCs w:val="22"/>
        </w:rPr>
      </w:pPr>
      <w:r w:rsidRPr="004776AE">
        <w:rPr>
          <w:b/>
          <w:bCs/>
          <w:i/>
          <w:sz w:val="22"/>
          <w:szCs w:val="22"/>
          <w:u w:val="single"/>
        </w:rPr>
        <w:t>Use PowerPoint</w:t>
      </w:r>
      <w:r w:rsidRPr="004776AE">
        <w:rPr>
          <w:b/>
          <w:i/>
          <w:sz w:val="22"/>
          <w:szCs w:val="22"/>
          <w:u w:val="single"/>
        </w:rPr>
        <w:t xml:space="preserve"> to assist your presentation</w:t>
      </w:r>
      <w:r w:rsidRPr="00BE36E7">
        <w:rPr>
          <w:sz w:val="22"/>
          <w:szCs w:val="22"/>
        </w:rPr>
        <w:t xml:space="preserve">. The presentation should take about </w:t>
      </w:r>
      <w:r w:rsidRPr="0008400C">
        <w:rPr>
          <w:b/>
          <w:i/>
          <w:sz w:val="22"/>
          <w:szCs w:val="22"/>
          <w:u w:val="single"/>
        </w:rPr>
        <w:t>18-</w:t>
      </w:r>
      <w:r w:rsidRPr="0008400C">
        <w:rPr>
          <w:b/>
          <w:i/>
          <w:spacing w:val="0"/>
          <w:sz w:val="22"/>
          <w:szCs w:val="22"/>
          <w:u w:val="single"/>
          <w:lang w:val="en-US"/>
        </w:rPr>
        <w:t>20 minutes</w:t>
      </w:r>
      <w:r w:rsidRPr="00BE36E7">
        <w:rPr>
          <w:sz w:val="22"/>
          <w:szCs w:val="22"/>
        </w:rPr>
        <w:t xml:space="preserve"> (unless specified otherwise</w:t>
      </w:r>
      <w:r>
        <w:rPr>
          <w:sz w:val="22"/>
          <w:szCs w:val="22"/>
        </w:rPr>
        <w:t xml:space="preserve"> or approved by the lecturer; 2 or more points will be deducted if your presentation is longer than 20 minutes or shorter than 18 minutes</w:t>
      </w:r>
      <w:r w:rsidRPr="00BE36E7">
        <w:rPr>
          <w:sz w:val="22"/>
          <w:szCs w:val="22"/>
        </w:rPr>
        <w:t xml:space="preserve">) and your </w:t>
      </w:r>
      <w:proofErr w:type="spellStart"/>
      <w:r w:rsidRPr="00BE36E7">
        <w:rPr>
          <w:sz w:val="22"/>
          <w:szCs w:val="22"/>
        </w:rPr>
        <w:t>ppt</w:t>
      </w:r>
      <w:proofErr w:type="spellEnd"/>
      <w:r w:rsidRPr="00BE36E7">
        <w:rPr>
          <w:sz w:val="22"/>
          <w:szCs w:val="22"/>
        </w:rPr>
        <w:t xml:space="preserve"> file should have </w:t>
      </w:r>
      <w:r w:rsidRPr="0008400C">
        <w:rPr>
          <w:b/>
          <w:i/>
          <w:sz w:val="22"/>
          <w:szCs w:val="22"/>
          <w:u w:val="single"/>
        </w:rPr>
        <w:t>20 to 22 slides</w:t>
      </w:r>
      <w:r w:rsidRPr="00BE36E7">
        <w:rPr>
          <w:sz w:val="22"/>
          <w:szCs w:val="22"/>
        </w:rPr>
        <w:t xml:space="preserve"> in total. </w:t>
      </w:r>
      <w:r>
        <w:rPr>
          <w:sz w:val="22"/>
          <w:szCs w:val="22"/>
        </w:rPr>
        <w:t>A v</w:t>
      </w:r>
      <w:r w:rsidRPr="00BE36E7">
        <w:rPr>
          <w:sz w:val="22"/>
          <w:szCs w:val="22"/>
        </w:rPr>
        <w:t>ideo clip</w:t>
      </w:r>
      <w:r>
        <w:rPr>
          <w:sz w:val="22"/>
          <w:szCs w:val="22"/>
        </w:rPr>
        <w:t xml:space="preserve">, if really needed in your presentation, </w:t>
      </w:r>
      <w:r w:rsidRPr="00BE36E7">
        <w:rPr>
          <w:sz w:val="22"/>
          <w:szCs w:val="22"/>
        </w:rPr>
        <w:t xml:space="preserve">should not take more than </w:t>
      </w:r>
      <w:r>
        <w:rPr>
          <w:sz w:val="22"/>
          <w:szCs w:val="22"/>
        </w:rPr>
        <w:t>2</w:t>
      </w:r>
      <w:r w:rsidRPr="00BE36E7">
        <w:rPr>
          <w:sz w:val="22"/>
          <w:szCs w:val="22"/>
        </w:rPr>
        <w:t xml:space="preserve"> minutes</w:t>
      </w:r>
      <w:r w:rsidRPr="00BE36E7">
        <w:rPr>
          <w:i/>
          <w:sz w:val="22"/>
          <w:szCs w:val="22"/>
        </w:rPr>
        <w:t xml:space="preserve">. </w:t>
      </w:r>
      <w:r w:rsidRPr="00A36613">
        <w:rPr>
          <w:i/>
          <w:sz w:val="22"/>
          <w:szCs w:val="22"/>
        </w:rPr>
        <w:t xml:space="preserve"> </w:t>
      </w:r>
    </w:p>
    <w:p w14:paraId="587A2AC7" w14:textId="77777777" w:rsidR="000E334A" w:rsidRPr="00C30743" w:rsidRDefault="000E334A" w:rsidP="004D2C07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spacing w:before="120" w:line="276" w:lineRule="auto"/>
        <w:jc w:val="both"/>
        <w:rPr>
          <w:b/>
          <w:spacing w:val="-2"/>
          <w:sz w:val="22"/>
          <w:szCs w:val="22"/>
          <w:lang w:eastAsia="zh-CN"/>
        </w:rPr>
      </w:pPr>
      <w:bookmarkStart w:id="2" w:name="OLE_LINK1"/>
      <w:bookmarkStart w:id="3" w:name="OLE_LINK2"/>
    </w:p>
    <w:p w14:paraId="15BA321B" w14:textId="77777777" w:rsidR="00C30743" w:rsidRDefault="00C30743">
      <w:pPr>
        <w:widowControl/>
        <w:rPr>
          <w:b/>
          <w:spacing w:val="-2"/>
          <w:sz w:val="22"/>
          <w:szCs w:val="22"/>
          <w:lang w:val="en-GB" w:eastAsia="zh-CN"/>
        </w:rPr>
      </w:pPr>
      <w:r>
        <w:rPr>
          <w:b/>
          <w:spacing w:val="-2"/>
          <w:sz w:val="22"/>
          <w:szCs w:val="22"/>
          <w:lang w:val="en-GB" w:eastAsia="zh-CN"/>
        </w:rPr>
        <w:br w:type="page"/>
      </w:r>
    </w:p>
    <w:p w14:paraId="3999E9FD" w14:textId="7CDF097B" w:rsidR="00A93671" w:rsidRDefault="00124438" w:rsidP="007F68BD">
      <w:pPr>
        <w:pStyle w:val="BodyText"/>
        <w:spacing w:before="120"/>
        <w:rPr>
          <w:sz w:val="22"/>
          <w:szCs w:val="22"/>
          <w:lang w:val="en-GB"/>
        </w:rPr>
      </w:pPr>
      <w:r>
        <w:rPr>
          <w:b/>
          <w:spacing w:val="-2"/>
          <w:sz w:val="22"/>
          <w:szCs w:val="22"/>
          <w:lang w:val="en-GB" w:eastAsia="zh-CN"/>
        </w:rPr>
        <w:t xml:space="preserve">Individual </w:t>
      </w:r>
      <w:r w:rsidR="00AA3EDF">
        <w:rPr>
          <w:b/>
          <w:spacing w:val="-2"/>
          <w:sz w:val="22"/>
          <w:szCs w:val="22"/>
          <w:lang w:val="en-GB" w:eastAsia="zh-CN"/>
        </w:rPr>
        <w:t>e</w:t>
      </w:r>
      <w:r w:rsidR="000829D5">
        <w:rPr>
          <w:b/>
          <w:spacing w:val="-2"/>
          <w:sz w:val="22"/>
          <w:szCs w:val="22"/>
          <w:lang w:val="en-GB" w:eastAsia="zh-CN"/>
        </w:rPr>
        <w:t xml:space="preserve">ssay: </w:t>
      </w:r>
      <w:r w:rsidR="00497A8B">
        <w:rPr>
          <w:spacing w:val="-2"/>
          <w:sz w:val="22"/>
          <w:szCs w:val="22"/>
          <w:lang w:val="en-GB" w:eastAsia="zh-CN"/>
        </w:rPr>
        <w:t xml:space="preserve"> </w:t>
      </w:r>
      <w:r w:rsidR="009E3CFC">
        <w:rPr>
          <w:spacing w:val="-2"/>
          <w:sz w:val="22"/>
          <w:szCs w:val="22"/>
          <w:lang w:val="en-GB" w:eastAsia="zh-CN"/>
        </w:rPr>
        <w:t>In t</w:t>
      </w:r>
      <w:r w:rsidR="00497A8B">
        <w:rPr>
          <w:spacing w:val="-2"/>
          <w:sz w:val="22"/>
          <w:szCs w:val="22"/>
          <w:lang w:val="en-GB" w:eastAsia="zh-CN"/>
        </w:rPr>
        <w:t xml:space="preserve">he essay </w:t>
      </w:r>
      <w:r w:rsidR="009E3CFC">
        <w:rPr>
          <w:spacing w:val="-2"/>
          <w:sz w:val="22"/>
          <w:szCs w:val="22"/>
          <w:lang w:val="en-GB" w:eastAsia="zh-CN"/>
        </w:rPr>
        <w:t xml:space="preserve">you should apply </w:t>
      </w:r>
      <w:r w:rsidR="000829D5" w:rsidRPr="00ED13BF">
        <w:rPr>
          <w:spacing w:val="-2"/>
          <w:sz w:val="22"/>
          <w:szCs w:val="22"/>
          <w:lang w:val="en-GB" w:eastAsia="zh-CN"/>
        </w:rPr>
        <w:t>what you have learned from th</w:t>
      </w:r>
      <w:r w:rsidR="009E3CFC">
        <w:rPr>
          <w:spacing w:val="-2"/>
          <w:sz w:val="22"/>
          <w:szCs w:val="22"/>
          <w:lang w:val="en-GB" w:eastAsia="zh-CN"/>
        </w:rPr>
        <w:t xml:space="preserve">e </w:t>
      </w:r>
      <w:r w:rsidR="000829D5" w:rsidRPr="00ED13BF">
        <w:rPr>
          <w:spacing w:val="-2"/>
          <w:sz w:val="22"/>
          <w:szCs w:val="22"/>
          <w:lang w:val="en-GB" w:eastAsia="zh-CN"/>
        </w:rPr>
        <w:t>class</w:t>
      </w:r>
      <w:bookmarkEnd w:id="2"/>
      <w:bookmarkEnd w:id="3"/>
      <w:r w:rsidR="009E3CFC">
        <w:rPr>
          <w:spacing w:val="-2"/>
          <w:sz w:val="22"/>
          <w:szCs w:val="22"/>
          <w:lang w:val="en-GB" w:eastAsia="zh-CN"/>
        </w:rPr>
        <w:t xml:space="preserve"> </w:t>
      </w:r>
      <w:r w:rsidR="00D323E7" w:rsidRPr="00ED13BF">
        <w:rPr>
          <w:spacing w:val="-2"/>
          <w:sz w:val="22"/>
          <w:szCs w:val="22"/>
          <w:lang w:val="en-GB" w:eastAsia="zh-CN"/>
        </w:rPr>
        <w:t>to identify</w:t>
      </w:r>
      <w:r w:rsidR="00ED13BF" w:rsidRPr="00ED13BF">
        <w:rPr>
          <w:spacing w:val="-2"/>
          <w:sz w:val="22"/>
          <w:szCs w:val="22"/>
          <w:lang w:val="en-GB" w:eastAsia="zh-CN"/>
        </w:rPr>
        <w:t>/appreciate</w:t>
      </w:r>
      <w:r w:rsidR="00D323E7" w:rsidRPr="00ED13BF">
        <w:rPr>
          <w:spacing w:val="-2"/>
          <w:sz w:val="22"/>
          <w:szCs w:val="22"/>
          <w:lang w:val="en-GB" w:eastAsia="zh-CN"/>
        </w:rPr>
        <w:t xml:space="preserve"> </w:t>
      </w:r>
      <w:r w:rsidR="00ED13BF" w:rsidRPr="00ED13BF">
        <w:rPr>
          <w:spacing w:val="-2"/>
          <w:sz w:val="22"/>
          <w:szCs w:val="22"/>
          <w:lang w:val="en-GB" w:eastAsia="zh-CN"/>
        </w:rPr>
        <w:t>new development, critical issues</w:t>
      </w:r>
      <w:r w:rsidR="00D323E7" w:rsidRPr="00ED13BF">
        <w:rPr>
          <w:spacing w:val="-2"/>
          <w:sz w:val="22"/>
          <w:szCs w:val="22"/>
          <w:lang w:val="en-GB" w:eastAsia="zh-CN"/>
        </w:rPr>
        <w:t xml:space="preserve">, </w:t>
      </w:r>
      <w:r w:rsidR="00ED13BF" w:rsidRPr="00ED13BF">
        <w:rPr>
          <w:spacing w:val="-2"/>
          <w:sz w:val="22"/>
          <w:szCs w:val="22"/>
          <w:lang w:val="en-GB" w:eastAsia="zh-CN"/>
        </w:rPr>
        <w:t xml:space="preserve">or hotspots in the </w:t>
      </w:r>
      <w:r w:rsidR="00ED13BF" w:rsidRPr="007F68BD">
        <w:rPr>
          <w:i/>
          <w:spacing w:val="-2"/>
          <w:sz w:val="22"/>
          <w:szCs w:val="22"/>
          <w:lang w:val="en-GB" w:eastAsia="zh-CN"/>
        </w:rPr>
        <w:t>Chinese automotive industry</w:t>
      </w:r>
      <w:r w:rsidR="00E46BD4">
        <w:rPr>
          <w:spacing w:val="-2"/>
          <w:sz w:val="22"/>
          <w:szCs w:val="22"/>
          <w:lang w:val="en-GB" w:eastAsia="zh-CN"/>
        </w:rPr>
        <w:t xml:space="preserve"> </w:t>
      </w:r>
      <w:r w:rsidR="00A93671">
        <w:rPr>
          <w:spacing w:val="-2"/>
          <w:sz w:val="22"/>
          <w:szCs w:val="22"/>
          <w:lang w:val="en-GB" w:eastAsia="zh-CN"/>
        </w:rPr>
        <w:t>(</w:t>
      </w:r>
      <w:r w:rsidR="00E46BD4">
        <w:rPr>
          <w:spacing w:val="-2"/>
          <w:sz w:val="22"/>
          <w:szCs w:val="22"/>
          <w:lang w:val="en-GB" w:eastAsia="zh-CN"/>
        </w:rPr>
        <w:t xml:space="preserve">or </w:t>
      </w:r>
      <w:r w:rsidR="00A93671">
        <w:rPr>
          <w:spacing w:val="-2"/>
          <w:sz w:val="22"/>
          <w:szCs w:val="22"/>
          <w:lang w:val="en-GB" w:eastAsia="zh-CN"/>
        </w:rPr>
        <w:t xml:space="preserve">practices of </w:t>
      </w:r>
      <w:r w:rsidR="00E46BD4" w:rsidRPr="009E3CFC">
        <w:rPr>
          <w:i/>
          <w:spacing w:val="-2"/>
          <w:sz w:val="22"/>
          <w:szCs w:val="22"/>
          <w:lang w:val="en-GB" w:eastAsia="zh-CN"/>
        </w:rPr>
        <w:t>Chinese automobile com</w:t>
      </w:r>
      <w:r w:rsidR="009E3CFC" w:rsidRPr="009E3CFC">
        <w:rPr>
          <w:i/>
          <w:spacing w:val="-2"/>
          <w:sz w:val="22"/>
          <w:szCs w:val="22"/>
          <w:lang w:val="en-GB" w:eastAsia="zh-CN"/>
        </w:rPr>
        <w:t>panies entering the overseas market</w:t>
      </w:r>
      <w:r w:rsidR="009E3CFC">
        <w:rPr>
          <w:i/>
          <w:spacing w:val="-2"/>
          <w:sz w:val="22"/>
          <w:szCs w:val="22"/>
          <w:lang w:val="en-GB" w:eastAsia="zh-CN"/>
        </w:rPr>
        <w:t>s</w:t>
      </w:r>
      <w:r w:rsidR="00A93671" w:rsidRPr="00A93671">
        <w:rPr>
          <w:spacing w:val="-2"/>
          <w:sz w:val="22"/>
          <w:szCs w:val="22"/>
          <w:lang w:val="en-GB" w:eastAsia="zh-CN"/>
        </w:rPr>
        <w:t>)</w:t>
      </w:r>
      <w:r w:rsidR="00E350A7" w:rsidRPr="00A93671">
        <w:rPr>
          <w:sz w:val="22"/>
          <w:szCs w:val="22"/>
          <w:lang w:val="en-GB"/>
        </w:rPr>
        <w:t>.</w:t>
      </w:r>
      <w:r w:rsidR="000829D5" w:rsidRPr="007F68BD">
        <w:rPr>
          <w:sz w:val="22"/>
          <w:szCs w:val="22"/>
          <w:lang w:val="en-GB"/>
        </w:rPr>
        <w:t xml:space="preserve"> </w:t>
      </w:r>
      <w:r w:rsidR="009E3CFC">
        <w:rPr>
          <w:sz w:val="22"/>
          <w:szCs w:val="22"/>
          <w:lang w:val="en-GB"/>
        </w:rPr>
        <w:t xml:space="preserve">You must </w:t>
      </w:r>
      <w:r w:rsidR="00A93671">
        <w:rPr>
          <w:sz w:val="22"/>
          <w:szCs w:val="22"/>
          <w:lang w:val="en-GB"/>
        </w:rPr>
        <w:t xml:space="preserve">pick </w:t>
      </w:r>
      <w:r w:rsidR="009E3CFC">
        <w:rPr>
          <w:sz w:val="22"/>
          <w:szCs w:val="22"/>
          <w:lang w:val="en-GB"/>
        </w:rPr>
        <w:t>a particular topic of your interest</w:t>
      </w:r>
      <w:r w:rsidR="00A93671">
        <w:rPr>
          <w:sz w:val="22"/>
          <w:szCs w:val="22"/>
          <w:lang w:val="en-GB"/>
        </w:rPr>
        <w:t xml:space="preserve"> which is </w:t>
      </w:r>
      <w:r w:rsidR="00A93671" w:rsidRPr="00A93671">
        <w:rPr>
          <w:i/>
          <w:sz w:val="22"/>
          <w:szCs w:val="22"/>
          <w:lang w:val="en-GB"/>
        </w:rPr>
        <w:t>new to the industry/practices</w:t>
      </w:r>
      <w:r w:rsidR="00A93671">
        <w:rPr>
          <w:sz w:val="22"/>
          <w:szCs w:val="22"/>
          <w:lang w:val="en-GB"/>
        </w:rPr>
        <w:t>, and focus on it.</w:t>
      </w:r>
      <w:r w:rsidR="00F612B8">
        <w:rPr>
          <w:sz w:val="22"/>
          <w:szCs w:val="22"/>
          <w:lang w:val="en-GB"/>
        </w:rPr>
        <w:t xml:space="preserve"> The topic could be, fo</w:t>
      </w:r>
      <w:r w:rsidR="009E3CFC">
        <w:rPr>
          <w:sz w:val="22"/>
          <w:szCs w:val="22"/>
          <w:lang w:val="en-GB"/>
        </w:rPr>
        <w:t>r example, consumer</w:t>
      </w:r>
      <w:r w:rsidR="00A93671">
        <w:rPr>
          <w:sz w:val="22"/>
          <w:szCs w:val="22"/>
          <w:lang w:val="en-GB"/>
        </w:rPr>
        <w:t>s’</w:t>
      </w:r>
      <w:r w:rsidR="009E3CFC">
        <w:rPr>
          <w:sz w:val="22"/>
          <w:szCs w:val="22"/>
          <w:lang w:val="en-GB"/>
        </w:rPr>
        <w:t xml:space="preserve"> </w:t>
      </w:r>
      <w:r w:rsidR="00A93671">
        <w:rPr>
          <w:sz w:val="22"/>
          <w:szCs w:val="22"/>
          <w:lang w:val="en-GB"/>
        </w:rPr>
        <w:t xml:space="preserve">(changing) </w:t>
      </w:r>
      <w:r w:rsidR="009E3CFC">
        <w:rPr>
          <w:sz w:val="22"/>
          <w:szCs w:val="22"/>
          <w:lang w:val="en-GB"/>
        </w:rPr>
        <w:t>behaviors</w:t>
      </w:r>
      <w:r w:rsidR="00A93671">
        <w:rPr>
          <w:sz w:val="22"/>
          <w:szCs w:val="22"/>
          <w:lang w:val="en-GB"/>
        </w:rPr>
        <w:t>/preference</w:t>
      </w:r>
      <w:r w:rsidR="00F612B8">
        <w:rPr>
          <w:sz w:val="22"/>
          <w:szCs w:val="22"/>
          <w:lang w:val="en-GB"/>
        </w:rPr>
        <w:t>s</w:t>
      </w:r>
      <w:r w:rsidR="009E3CFC">
        <w:rPr>
          <w:sz w:val="22"/>
          <w:szCs w:val="22"/>
          <w:lang w:val="en-GB"/>
        </w:rPr>
        <w:t xml:space="preserve">, cultural </w:t>
      </w:r>
      <w:r w:rsidR="00A93671">
        <w:rPr>
          <w:sz w:val="22"/>
          <w:szCs w:val="22"/>
          <w:lang w:val="en-GB"/>
        </w:rPr>
        <w:t>difference</w:t>
      </w:r>
      <w:r w:rsidR="009E3CFC">
        <w:rPr>
          <w:sz w:val="22"/>
          <w:szCs w:val="22"/>
          <w:lang w:val="en-GB"/>
        </w:rPr>
        <w:t xml:space="preserve">s (in a market/country) </w:t>
      </w:r>
      <w:r w:rsidR="00A93671">
        <w:rPr>
          <w:sz w:val="22"/>
          <w:szCs w:val="22"/>
          <w:lang w:val="en-GB"/>
        </w:rPr>
        <w:t xml:space="preserve">that may hurdle the Chinese entry. Alternatively, you can also focus on competitive strategies in domestic/overseas markets, </w:t>
      </w:r>
      <w:r w:rsidR="00F612B8">
        <w:rPr>
          <w:sz w:val="22"/>
          <w:szCs w:val="22"/>
          <w:lang w:val="en-GB"/>
        </w:rPr>
        <w:t xml:space="preserve">or </w:t>
      </w:r>
      <w:r w:rsidR="00A93671">
        <w:rPr>
          <w:sz w:val="22"/>
          <w:szCs w:val="22"/>
          <w:lang w:val="en-GB"/>
        </w:rPr>
        <w:t xml:space="preserve">distribution strategies (many carmakers in China changed their distribution structure (use of company-owned store in addition to dealers and </w:t>
      </w:r>
      <w:r w:rsidR="00F612B8">
        <w:rPr>
          <w:sz w:val="22"/>
          <w:szCs w:val="22"/>
          <w:lang w:val="en-GB"/>
        </w:rPr>
        <w:t xml:space="preserve">the </w:t>
      </w:r>
      <w:r w:rsidR="00A93671">
        <w:rPr>
          <w:sz w:val="22"/>
          <w:szCs w:val="22"/>
          <w:lang w:val="en-GB"/>
        </w:rPr>
        <w:t xml:space="preserve">number of distributors in the past two years), </w:t>
      </w:r>
      <w:r w:rsidR="00F612B8">
        <w:rPr>
          <w:sz w:val="22"/>
          <w:szCs w:val="22"/>
          <w:lang w:val="en-GB"/>
        </w:rPr>
        <w:t>etc</w:t>
      </w:r>
      <w:r w:rsidR="00A93671">
        <w:rPr>
          <w:sz w:val="22"/>
          <w:szCs w:val="22"/>
          <w:lang w:val="en-GB"/>
        </w:rPr>
        <w:t xml:space="preserve">. </w:t>
      </w:r>
    </w:p>
    <w:p w14:paraId="270FC1C5" w14:textId="77777777" w:rsidR="000E334A" w:rsidRPr="00DF2BDB" w:rsidRDefault="000E334A" w:rsidP="009228AD">
      <w:pPr>
        <w:pStyle w:val="BodyText"/>
        <w:numPr>
          <w:ilvl w:val="0"/>
          <w:numId w:val="35"/>
        </w:numPr>
        <w:spacing w:before="120"/>
        <w:rPr>
          <w:spacing w:val="-2"/>
          <w:sz w:val="22"/>
          <w:szCs w:val="22"/>
          <w:lang w:val="en-GB"/>
        </w:rPr>
      </w:pPr>
      <w:r w:rsidRPr="00DF2BDB">
        <w:rPr>
          <w:sz w:val="22"/>
          <w:szCs w:val="22"/>
          <w:lang w:val="en-GB"/>
        </w:rPr>
        <w:t>Format</w:t>
      </w:r>
      <w:r w:rsidRPr="00DF2BDB">
        <w:rPr>
          <w:rFonts w:eastAsia="SimSun"/>
          <w:sz w:val="22"/>
          <w:szCs w:val="22"/>
        </w:rPr>
        <w:t xml:space="preserve">: </w:t>
      </w:r>
      <w:r w:rsidRPr="00DF2BDB">
        <w:rPr>
          <w:spacing w:val="-2"/>
          <w:sz w:val="22"/>
          <w:szCs w:val="22"/>
          <w:lang w:val="en-GB"/>
        </w:rPr>
        <w:t xml:space="preserve">font size 11, single </w:t>
      </w:r>
      <w:r w:rsidRPr="00DF2BDB">
        <w:rPr>
          <w:rFonts w:eastAsia="SimSun"/>
          <w:sz w:val="22"/>
          <w:szCs w:val="22"/>
        </w:rPr>
        <w:t xml:space="preserve">line spacing, and with </w:t>
      </w:r>
      <w:proofErr w:type="gramStart"/>
      <w:r w:rsidRPr="00DF2BDB">
        <w:rPr>
          <w:rFonts w:eastAsia="SimSun"/>
          <w:sz w:val="22"/>
          <w:szCs w:val="22"/>
        </w:rPr>
        <w:t>1.5 line</w:t>
      </w:r>
      <w:proofErr w:type="gramEnd"/>
      <w:r w:rsidRPr="00DF2BDB">
        <w:rPr>
          <w:rFonts w:eastAsia="SimSun"/>
          <w:sz w:val="22"/>
          <w:szCs w:val="22"/>
        </w:rPr>
        <w:t xml:space="preserve"> spacing between paragraphs and margins of 1" at all sides.</w:t>
      </w:r>
      <w:r w:rsidRPr="00DF2BDB">
        <w:rPr>
          <w:spacing w:val="-2"/>
          <w:sz w:val="22"/>
          <w:szCs w:val="22"/>
          <w:lang w:val="en-GB"/>
        </w:rPr>
        <w:t xml:space="preserve"> </w:t>
      </w:r>
    </w:p>
    <w:p w14:paraId="577CE32C" w14:textId="17CCAF11" w:rsidR="00F83999" w:rsidRPr="00DF2BDB" w:rsidRDefault="00E350A7" w:rsidP="009228AD">
      <w:pPr>
        <w:pStyle w:val="ListParagraph"/>
        <w:numPr>
          <w:ilvl w:val="0"/>
          <w:numId w:val="31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spacing w:before="120"/>
        <w:jc w:val="both"/>
        <w:rPr>
          <w:rFonts w:ascii="Times New Roman" w:hAnsi="Times New Roman" w:cs="Times New Roman"/>
          <w:spacing w:val="-2"/>
          <w:lang w:val="en-GB"/>
        </w:rPr>
      </w:pPr>
      <w:r w:rsidRPr="00DF2BDB">
        <w:rPr>
          <w:rFonts w:ascii="Times New Roman" w:hAnsi="Times New Roman" w:cs="Times New Roman"/>
          <w:spacing w:val="-2"/>
          <w:lang w:val="en-GB"/>
        </w:rPr>
        <w:t xml:space="preserve">The whole essay should have </w:t>
      </w:r>
      <w:r w:rsidR="007F68BD" w:rsidRPr="00DF2BDB">
        <w:rPr>
          <w:rFonts w:ascii="Times New Roman" w:hAnsi="Times New Roman" w:cs="Times New Roman"/>
          <w:i/>
          <w:spacing w:val="-2"/>
          <w:u w:val="single"/>
          <w:lang w:val="en-GB"/>
        </w:rPr>
        <w:t>12</w:t>
      </w:r>
      <w:r w:rsidR="00ED13BF" w:rsidRPr="00DF2BDB">
        <w:rPr>
          <w:rFonts w:ascii="Times New Roman" w:hAnsi="Times New Roman" w:cs="Times New Roman"/>
          <w:i/>
          <w:spacing w:val="-2"/>
          <w:u w:val="single"/>
          <w:lang w:val="en-GB"/>
        </w:rPr>
        <w:t>00</w:t>
      </w:r>
      <w:r w:rsidR="000829D5" w:rsidRPr="00DF2BDB">
        <w:rPr>
          <w:rFonts w:ascii="Times New Roman" w:hAnsi="Times New Roman" w:cs="Times New Roman"/>
          <w:i/>
          <w:spacing w:val="-2"/>
          <w:u w:val="single"/>
          <w:lang w:val="en-GB"/>
        </w:rPr>
        <w:t xml:space="preserve"> to </w:t>
      </w:r>
      <w:r w:rsidR="00ED13BF" w:rsidRPr="00DF2BDB">
        <w:rPr>
          <w:rFonts w:ascii="Times New Roman" w:hAnsi="Times New Roman" w:cs="Times New Roman"/>
          <w:i/>
          <w:spacing w:val="-2"/>
          <w:u w:val="single"/>
          <w:lang w:val="en-GB"/>
        </w:rPr>
        <w:t>15</w:t>
      </w:r>
      <w:r w:rsidR="000829D5" w:rsidRPr="00DF2BDB">
        <w:rPr>
          <w:rFonts w:ascii="Times New Roman" w:hAnsi="Times New Roman" w:cs="Times New Roman"/>
          <w:i/>
          <w:spacing w:val="-2"/>
          <w:u w:val="single"/>
          <w:lang w:val="en-GB"/>
        </w:rPr>
        <w:t>00 words</w:t>
      </w:r>
      <w:r w:rsidR="000829D5" w:rsidRPr="00DF2BDB">
        <w:rPr>
          <w:rFonts w:ascii="Times New Roman" w:hAnsi="Times New Roman" w:cs="Times New Roman"/>
          <w:i/>
          <w:spacing w:val="-2"/>
          <w:lang w:val="en-GB"/>
        </w:rPr>
        <w:t xml:space="preserve"> </w:t>
      </w:r>
      <w:r w:rsidRPr="00DF2BDB">
        <w:rPr>
          <w:rFonts w:ascii="Times New Roman" w:hAnsi="Times New Roman" w:cs="Times New Roman"/>
          <w:spacing w:val="-2"/>
          <w:lang w:val="en-GB"/>
        </w:rPr>
        <w:t>in total and you should</w:t>
      </w:r>
      <w:r w:rsidR="005D3DB0" w:rsidRPr="00DF2BDB">
        <w:rPr>
          <w:rFonts w:ascii="Times New Roman" w:hAnsi="Times New Roman" w:cs="Times New Roman"/>
          <w:spacing w:val="-2"/>
          <w:lang w:val="en-GB"/>
        </w:rPr>
        <w:t xml:space="preserve"> not </w:t>
      </w:r>
      <w:r w:rsidRPr="00DF2BDB">
        <w:rPr>
          <w:rFonts w:ascii="Times New Roman" w:hAnsi="Times New Roman" w:cs="Times New Roman"/>
          <w:spacing w:val="-2"/>
          <w:lang w:val="en-GB"/>
        </w:rPr>
        <w:t xml:space="preserve">provide </w:t>
      </w:r>
      <w:r w:rsidR="004D2C07" w:rsidRPr="00DF2BDB">
        <w:rPr>
          <w:rFonts w:ascii="Times New Roman" w:hAnsi="Times New Roman" w:cs="Times New Roman"/>
          <w:spacing w:val="-2"/>
          <w:lang w:val="en-GB"/>
        </w:rPr>
        <w:t xml:space="preserve">any </w:t>
      </w:r>
      <w:r w:rsidR="000829D5" w:rsidRPr="00DF2BDB">
        <w:rPr>
          <w:rFonts w:ascii="Times New Roman" w:hAnsi="Times New Roman" w:cs="Times New Roman"/>
          <w:spacing w:val="-2"/>
          <w:lang w:val="en-GB"/>
        </w:rPr>
        <w:t>references or tables</w:t>
      </w:r>
      <w:r w:rsidR="004D2C07" w:rsidRPr="00DF2BDB">
        <w:rPr>
          <w:rFonts w:ascii="Times New Roman" w:hAnsi="Times New Roman" w:cs="Times New Roman"/>
          <w:spacing w:val="-2"/>
          <w:lang w:val="en-GB"/>
        </w:rPr>
        <w:t xml:space="preserve">. </w:t>
      </w:r>
    </w:p>
    <w:p w14:paraId="4318523C" w14:textId="53DE0CAE" w:rsidR="000829D5" w:rsidRPr="00DF2BDB" w:rsidRDefault="004D2C07" w:rsidP="009228AD">
      <w:pPr>
        <w:pStyle w:val="ListParagraph"/>
        <w:numPr>
          <w:ilvl w:val="0"/>
          <w:numId w:val="31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spacing w:before="120" w:after="0"/>
        <w:jc w:val="both"/>
        <w:rPr>
          <w:rFonts w:ascii="Times New Roman" w:hAnsi="Times New Roman" w:cs="Times New Roman"/>
          <w:i/>
        </w:rPr>
      </w:pPr>
      <w:r w:rsidRPr="00DF2BDB">
        <w:rPr>
          <w:rFonts w:ascii="Times New Roman" w:hAnsi="Times New Roman" w:cs="Times New Roman"/>
          <w:spacing w:val="-2"/>
          <w:lang w:val="en-GB"/>
        </w:rPr>
        <w:t>Email the essay</w:t>
      </w:r>
      <w:r w:rsidR="006B004C" w:rsidRPr="00DF2BDB">
        <w:rPr>
          <w:rFonts w:ascii="Times New Roman" w:hAnsi="Times New Roman" w:cs="Times New Roman"/>
          <w:spacing w:val="-2"/>
          <w:lang w:val="en-GB"/>
        </w:rPr>
        <w:t xml:space="preserve"> to t</w:t>
      </w:r>
      <w:r w:rsidR="00124438" w:rsidRPr="00DF2BDB">
        <w:rPr>
          <w:rFonts w:ascii="Times New Roman" w:hAnsi="Times New Roman" w:cs="Times New Roman"/>
          <w:spacing w:val="-2"/>
          <w:lang w:val="en-GB"/>
        </w:rPr>
        <w:t xml:space="preserve">he lecturer, </w:t>
      </w:r>
      <w:r w:rsidR="00124438" w:rsidRPr="00DF2BDB">
        <w:rPr>
          <w:rFonts w:ascii="Times New Roman" w:hAnsi="Times New Roman" w:cs="Times New Roman"/>
        </w:rPr>
        <w:t xml:space="preserve">before the midnight of </w:t>
      </w:r>
      <w:r w:rsidR="007F68BD" w:rsidRPr="00DF2BDB">
        <w:rPr>
          <w:rFonts w:ascii="Times New Roman" w:hAnsi="Times New Roman" w:cs="Times New Roman"/>
          <w:b/>
          <w:i/>
          <w:u w:val="single"/>
        </w:rPr>
        <w:t>Nov 2</w:t>
      </w:r>
      <w:r w:rsidR="00F612B8" w:rsidRPr="00DF2BDB">
        <w:rPr>
          <w:rFonts w:ascii="Times New Roman" w:hAnsi="Times New Roman" w:cs="Times New Roman"/>
          <w:b/>
          <w:i/>
          <w:u w:val="single"/>
        </w:rPr>
        <w:t>5</w:t>
      </w:r>
      <w:r w:rsidR="000829D5" w:rsidRPr="00DF2BDB">
        <w:rPr>
          <w:rFonts w:ascii="Times New Roman" w:hAnsi="Times New Roman" w:cs="Times New Roman"/>
          <w:i/>
        </w:rPr>
        <w:t>.</w:t>
      </w:r>
    </w:p>
    <w:p w14:paraId="6CDA1A48" w14:textId="77777777" w:rsidR="000C1202" w:rsidRPr="00F612B8" w:rsidRDefault="000C1202" w:rsidP="004D2C07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spacing w:before="120" w:line="276" w:lineRule="auto"/>
        <w:jc w:val="both"/>
        <w:rPr>
          <w:spacing w:val="-2"/>
          <w:sz w:val="22"/>
          <w:szCs w:val="22"/>
          <w:u w:val="single"/>
        </w:rPr>
      </w:pPr>
    </w:p>
    <w:p w14:paraId="22CCE442" w14:textId="77777777" w:rsidR="001A07E2" w:rsidRPr="00F612B8" w:rsidRDefault="001A07E2" w:rsidP="0019660D">
      <w:pPr>
        <w:pStyle w:val="BodyTextIndent3"/>
        <w:tabs>
          <w:tab w:val="clear" w:pos="-720"/>
          <w:tab w:val="left" w:pos="0"/>
        </w:tabs>
        <w:ind w:left="0"/>
        <w:rPr>
          <w:b/>
          <w:sz w:val="22"/>
          <w:szCs w:val="22"/>
          <w:lang w:val="en-US" w:eastAsia="zh-CN"/>
        </w:rPr>
      </w:pPr>
    </w:p>
    <w:p w14:paraId="41B9A071" w14:textId="77777777" w:rsidR="001A07E2" w:rsidRDefault="001A07E2" w:rsidP="0019660D">
      <w:pPr>
        <w:pStyle w:val="BodyTextIndent3"/>
        <w:tabs>
          <w:tab w:val="clear" w:pos="-720"/>
          <w:tab w:val="left" w:pos="0"/>
        </w:tabs>
        <w:ind w:left="0"/>
        <w:rPr>
          <w:b/>
          <w:sz w:val="22"/>
          <w:szCs w:val="22"/>
          <w:lang w:eastAsia="zh-CN"/>
        </w:rPr>
      </w:pPr>
    </w:p>
    <w:p w14:paraId="351E5386" w14:textId="74CB9901" w:rsidR="00997202" w:rsidRPr="00E673BE" w:rsidRDefault="00997202" w:rsidP="0019660D">
      <w:pPr>
        <w:pStyle w:val="BodyTextIndent3"/>
        <w:tabs>
          <w:tab w:val="clear" w:pos="-720"/>
          <w:tab w:val="left" w:pos="0"/>
        </w:tabs>
        <w:ind w:left="0"/>
        <w:rPr>
          <w:sz w:val="22"/>
          <w:szCs w:val="22"/>
          <w:lang w:val="en-US" w:eastAsia="zh-CN"/>
        </w:rPr>
      </w:pPr>
      <w:r w:rsidRPr="00E673BE">
        <w:rPr>
          <w:rFonts w:hint="eastAsia"/>
          <w:b/>
          <w:sz w:val="22"/>
          <w:szCs w:val="22"/>
          <w:lang w:eastAsia="zh-CN"/>
        </w:rPr>
        <w:t>Grading</w:t>
      </w:r>
      <w:r w:rsidR="000829D5">
        <w:rPr>
          <w:b/>
          <w:sz w:val="22"/>
          <w:szCs w:val="22"/>
          <w:lang w:eastAsia="zh-CN"/>
        </w:rPr>
        <w:t xml:space="preserve"> of </w:t>
      </w:r>
      <w:r w:rsidRPr="000829D5">
        <w:rPr>
          <w:b/>
          <w:sz w:val="22"/>
          <w:szCs w:val="22"/>
          <w:lang w:val="en-US" w:eastAsia="zh-CN"/>
        </w:rPr>
        <w:t xml:space="preserve">the </w:t>
      </w:r>
      <w:r w:rsidR="000829D5" w:rsidRPr="000829D5">
        <w:rPr>
          <w:b/>
          <w:sz w:val="22"/>
          <w:szCs w:val="22"/>
          <w:lang w:val="en-US" w:eastAsia="zh-CN"/>
        </w:rPr>
        <w:t xml:space="preserve">group </w:t>
      </w:r>
      <w:r w:rsidRPr="000829D5">
        <w:rPr>
          <w:b/>
          <w:sz w:val="22"/>
          <w:szCs w:val="22"/>
          <w:lang w:val="en-US" w:eastAsia="zh-CN"/>
        </w:rPr>
        <w:t xml:space="preserve">presentation </w:t>
      </w:r>
      <w:r w:rsidRPr="00E673BE">
        <w:rPr>
          <w:sz w:val="22"/>
          <w:szCs w:val="22"/>
          <w:lang w:val="en-US" w:eastAsia="zh-CN"/>
        </w:rPr>
        <w:t xml:space="preserve">will be assessed </w:t>
      </w:r>
      <w:r w:rsidR="00D83164" w:rsidRPr="00E673BE">
        <w:rPr>
          <w:sz w:val="22"/>
          <w:szCs w:val="22"/>
          <w:lang w:val="en-US" w:eastAsia="zh-CN"/>
        </w:rPr>
        <w:t>on</w:t>
      </w:r>
      <w:r w:rsidRPr="00E673BE">
        <w:rPr>
          <w:sz w:val="22"/>
          <w:szCs w:val="22"/>
          <w:lang w:val="en-US" w:eastAsia="zh-CN"/>
        </w:rPr>
        <w:t xml:space="preserve"> the f</w:t>
      </w:r>
      <w:r w:rsidR="003D3A1D" w:rsidRPr="00E673BE">
        <w:rPr>
          <w:sz w:val="22"/>
          <w:szCs w:val="22"/>
          <w:lang w:val="en-US" w:eastAsia="zh-CN"/>
        </w:rPr>
        <w:t>ol</w:t>
      </w:r>
      <w:r w:rsidRPr="00E673BE">
        <w:rPr>
          <w:sz w:val="22"/>
          <w:szCs w:val="22"/>
          <w:lang w:val="en-US" w:eastAsia="zh-CN"/>
        </w:rPr>
        <w:t xml:space="preserve">lowing </w:t>
      </w:r>
      <w:r w:rsidR="000829D5">
        <w:rPr>
          <w:sz w:val="22"/>
          <w:szCs w:val="22"/>
          <w:lang w:val="en-US" w:eastAsia="zh-CN"/>
        </w:rPr>
        <w:t xml:space="preserve">criteria </w:t>
      </w:r>
      <w:r w:rsidRPr="00E673BE">
        <w:rPr>
          <w:sz w:val="22"/>
          <w:szCs w:val="22"/>
          <w:lang w:val="en-US" w:eastAsia="zh-CN"/>
        </w:rPr>
        <w:t>(in addition to the</w:t>
      </w:r>
      <w:r w:rsidR="00D83164" w:rsidRPr="00E673BE">
        <w:rPr>
          <w:sz w:val="22"/>
          <w:szCs w:val="22"/>
          <w:lang w:val="en-US" w:eastAsia="zh-CN"/>
        </w:rPr>
        <w:t xml:space="preserve"> aforementioned </w:t>
      </w:r>
      <w:r w:rsidRPr="00E673BE">
        <w:rPr>
          <w:sz w:val="22"/>
          <w:szCs w:val="22"/>
          <w:lang w:val="en-US" w:eastAsia="zh-CN"/>
        </w:rPr>
        <w:t>requirements):</w:t>
      </w:r>
    </w:p>
    <w:p w14:paraId="677711FF" w14:textId="77777777" w:rsidR="00997202" w:rsidRPr="00E673BE" w:rsidRDefault="00997202" w:rsidP="009228AD">
      <w:pPr>
        <w:pStyle w:val="BodyTextIndent3"/>
        <w:numPr>
          <w:ilvl w:val="0"/>
          <w:numId w:val="15"/>
        </w:numPr>
        <w:tabs>
          <w:tab w:val="clear" w:pos="-720"/>
          <w:tab w:val="left" w:pos="0"/>
        </w:tabs>
        <w:spacing w:after="100" w:afterAutospacing="1"/>
        <w:rPr>
          <w:sz w:val="22"/>
          <w:szCs w:val="22"/>
          <w:lang w:val="en-US" w:eastAsia="zh-CN"/>
        </w:rPr>
      </w:pPr>
      <w:r w:rsidRPr="00E673BE">
        <w:rPr>
          <w:i/>
          <w:sz w:val="22"/>
          <w:szCs w:val="22"/>
          <w:lang w:val="en-US" w:eastAsia="zh-CN"/>
        </w:rPr>
        <w:t>Thoroughness</w:t>
      </w:r>
      <w:r w:rsidRPr="00E673BE">
        <w:rPr>
          <w:sz w:val="22"/>
          <w:szCs w:val="22"/>
          <w:lang w:val="en-US" w:eastAsia="zh-CN"/>
        </w:rPr>
        <w:t>: Does the analysis consider</w:t>
      </w:r>
      <w:r w:rsidR="00D83164" w:rsidRPr="00E673BE">
        <w:rPr>
          <w:sz w:val="22"/>
          <w:szCs w:val="22"/>
          <w:lang w:val="en-US" w:eastAsia="zh-CN"/>
        </w:rPr>
        <w:t>/mention</w:t>
      </w:r>
      <w:r w:rsidRPr="00E673BE">
        <w:rPr>
          <w:sz w:val="22"/>
          <w:szCs w:val="22"/>
          <w:lang w:val="en-US" w:eastAsia="zh-CN"/>
        </w:rPr>
        <w:t xml:space="preserve"> </w:t>
      </w:r>
      <w:r w:rsidR="000D7CAE" w:rsidRPr="00E673BE">
        <w:rPr>
          <w:sz w:val="22"/>
          <w:szCs w:val="22"/>
          <w:lang w:val="en-US" w:eastAsia="zh-CN"/>
        </w:rPr>
        <w:t xml:space="preserve">most of the </w:t>
      </w:r>
      <w:r w:rsidRPr="00E673BE">
        <w:rPr>
          <w:sz w:val="22"/>
          <w:szCs w:val="22"/>
          <w:lang w:val="en-US" w:eastAsia="zh-CN"/>
        </w:rPr>
        <w:t>important factors? Are there significant unanswered</w:t>
      </w:r>
      <w:r w:rsidR="00D83164" w:rsidRPr="00E673BE">
        <w:rPr>
          <w:sz w:val="22"/>
          <w:szCs w:val="22"/>
          <w:lang w:val="en-US" w:eastAsia="zh-CN"/>
        </w:rPr>
        <w:t>/unnoticed</w:t>
      </w:r>
      <w:r w:rsidRPr="00E673BE">
        <w:rPr>
          <w:sz w:val="22"/>
          <w:szCs w:val="22"/>
          <w:lang w:val="en-US" w:eastAsia="zh-CN"/>
        </w:rPr>
        <w:t xml:space="preserve"> questions?</w:t>
      </w:r>
    </w:p>
    <w:p w14:paraId="5DFA4711" w14:textId="77777777" w:rsidR="00997202" w:rsidRPr="00E673BE" w:rsidRDefault="00997202" w:rsidP="009228AD">
      <w:pPr>
        <w:pStyle w:val="BodyTextIndent3"/>
        <w:numPr>
          <w:ilvl w:val="0"/>
          <w:numId w:val="15"/>
        </w:numPr>
        <w:tabs>
          <w:tab w:val="clear" w:pos="-720"/>
          <w:tab w:val="left" w:pos="0"/>
        </w:tabs>
        <w:spacing w:after="100" w:afterAutospacing="1"/>
        <w:rPr>
          <w:sz w:val="22"/>
          <w:szCs w:val="22"/>
          <w:lang w:val="en-US" w:eastAsia="zh-CN"/>
        </w:rPr>
      </w:pPr>
      <w:r w:rsidRPr="00E673BE">
        <w:rPr>
          <w:i/>
          <w:sz w:val="22"/>
          <w:szCs w:val="22"/>
          <w:lang w:val="en-US" w:eastAsia="zh-CN"/>
        </w:rPr>
        <w:t>Correctness</w:t>
      </w:r>
      <w:r w:rsidRPr="00E673BE">
        <w:rPr>
          <w:sz w:val="22"/>
          <w:szCs w:val="22"/>
          <w:lang w:val="en-US" w:eastAsia="zh-CN"/>
        </w:rPr>
        <w:t>: does the plan show a clear understanding of key ma</w:t>
      </w:r>
      <w:r w:rsidR="003D3A1D" w:rsidRPr="00E673BE">
        <w:rPr>
          <w:sz w:val="22"/>
          <w:szCs w:val="22"/>
          <w:lang w:val="en-US" w:eastAsia="zh-CN"/>
        </w:rPr>
        <w:t>r</w:t>
      </w:r>
      <w:r w:rsidRPr="00E673BE">
        <w:rPr>
          <w:sz w:val="22"/>
          <w:szCs w:val="22"/>
          <w:lang w:val="en-US" w:eastAsia="zh-CN"/>
        </w:rPr>
        <w:t>keting concepts? Does it show an appreciation of implications of these concepts? Are the numbers correct? Are there major errors in the analysis?</w:t>
      </w:r>
    </w:p>
    <w:p w14:paraId="65853270" w14:textId="77777777" w:rsidR="00997202" w:rsidRPr="00E673BE" w:rsidRDefault="00997202" w:rsidP="009228AD">
      <w:pPr>
        <w:pStyle w:val="BodyTextIndent3"/>
        <w:numPr>
          <w:ilvl w:val="0"/>
          <w:numId w:val="15"/>
        </w:numPr>
        <w:tabs>
          <w:tab w:val="clear" w:pos="-720"/>
          <w:tab w:val="left" w:pos="0"/>
        </w:tabs>
        <w:spacing w:after="100" w:afterAutospacing="1"/>
        <w:rPr>
          <w:sz w:val="22"/>
          <w:szCs w:val="22"/>
          <w:lang w:val="en-US" w:eastAsia="zh-CN"/>
        </w:rPr>
      </w:pPr>
      <w:r w:rsidRPr="00E673BE">
        <w:rPr>
          <w:i/>
          <w:sz w:val="22"/>
          <w:szCs w:val="22"/>
          <w:lang w:val="en-US" w:eastAsia="zh-CN"/>
        </w:rPr>
        <w:t>Realism</w:t>
      </w:r>
      <w:r w:rsidRPr="00E673BE">
        <w:rPr>
          <w:sz w:val="22"/>
          <w:szCs w:val="22"/>
          <w:lang w:val="en-US" w:eastAsia="zh-CN"/>
        </w:rPr>
        <w:t>: are the assumptions reasonable where data is not available?</w:t>
      </w:r>
      <w:r w:rsidR="003D3A1D" w:rsidRPr="00E673BE">
        <w:rPr>
          <w:sz w:val="22"/>
          <w:szCs w:val="22"/>
          <w:lang w:val="en-US" w:eastAsia="zh-CN"/>
        </w:rPr>
        <w:t xml:space="preserve"> Hove the critical success factors been identified? Is </w:t>
      </w:r>
      <w:r w:rsidR="000D7CAE" w:rsidRPr="00E673BE">
        <w:rPr>
          <w:sz w:val="22"/>
          <w:szCs w:val="22"/>
          <w:lang w:val="en-US" w:eastAsia="zh-CN"/>
        </w:rPr>
        <w:t>your</w:t>
      </w:r>
      <w:r w:rsidR="003D3A1D" w:rsidRPr="00E673BE">
        <w:rPr>
          <w:sz w:val="22"/>
          <w:szCs w:val="22"/>
          <w:lang w:val="en-US" w:eastAsia="zh-CN"/>
        </w:rPr>
        <w:t xml:space="preserve"> plan achievable? </w:t>
      </w:r>
      <w:r w:rsidR="000D7CAE" w:rsidRPr="00E673BE">
        <w:rPr>
          <w:sz w:val="22"/>
          <w:szCs w:val="22"/>
          <w:lang w:val="en-US" w:eastAsia="zh-CN"/>
        </w:rPr>
        <w:t>Did you identify</w:t>
      </w:r>
      <w:r w:rsidR="003D3A1D" w:rsidRPr="00E673BE">
        <w:rPr>
          <w:sz w:val="22"/>
          <w:szCs w:val="22"/>
          <w:lang w:val="en-US" w:eastAsia="zh-CN"/>
        </w:rPr>
        <w:t xml:space="preserve"> the risks</w:t>
      </w:r>
      <w:r w:rsidR="00824757" w:rsidRPr="00E673BE">
        <w:rPr>
          <w:sz w:val="22"/>
          <w:szCs w:val="22"/>
          <w:lang w:val="en-US" w:eastAsia="zh-CN"/>
        </w:rPr>
        <w:t>?</w:t>
      </w:r>
    </w:p>
    <w:p w14:paraId="41ECD5AB" w14:textId="77777777" w:rsidR="00997202" w:rsidRPr="00E673BE" w:rsidRDefault="00997202" w:rsidP="009228AD">
      <w:pPr>
        <w:pStyle w:val="BodyTextIndent3"/>
        <w:numPr>
          <w:ilvl w:val="0"/>
          <w:numId w:val="15"/>
        </w:numPr>
        <w:tabs>
          <w:tab w:val="clear" w:pos="-720"/>
          <w:tab w:val="left" w:pos="0"/>
        </w:tabs>
        <w:spacing w:after="100" w:afterAutospacing="1"/>
        <w:rPr>
          <w:sz w:val="22"/>
          <w:szCs w:val="22"/>
          <w:lang w:val="en-US" w:eastAsia="zh-CN"/>
        </w:rPr>
      </w:pPr>
      <w:r w:rsidRPr="00E673BE">
        <w:rPr>
          <w:i/>
          <w:sz w:val="22"/>
          <w:szCs w:val="22"/>
          <w:lang w:val="en-US" w:eastAsia="zh-CN"/>
        </w:rPr>
        <w:t>Coherence</w:t>
      </w:r>
      <w:r w:rsidRPr="00E673BE">
        <w:rPr>
          <w:sz w:val="22"/>
          <w:szCs w:val="22"/>
          <w:lang w:val="en-US" w:eastAsia="zh-CN"/>
        </w:rPr>
        <w:t xml:space="preserve">: Do marketing strategies arise from opportunities identified in the analysis? </w:t>
      </w:r>
      <w:r w:rsidR="00D83164" w:rsidRPr="00E673BE">
        <w:rPr>
          <w:sz w:val="22"/>
          <w:szCs w:val="22"/>
          <w:lang w:val="en-US" w:eastAsia="zh-CN"/>
        </w:rPr>
        <w:t>Are the</w:t>
      </w:r>
      <w:r w:rsidRPr="00E673BE">
        <w:rPr>
          <w:sz w:val="22"/>
          <w:szCs w:val="22"/>
          <w:lang w:val="en-US" w:eastAsia="zh-CN"/>
        </w:rPr>
        <w:t xml:space="preserve"> marketing mix </w:t>
      </w:r>
      <w:r w:rsidR="00D83164" w:rsidRPr="00E673BE">
        <w:rPr>
          <w:sz w:val="22"/>
          <w:szCs w:val="22"/>
          <w:lang w:val="en-US" w:eastAsia="zh-CN"/>
        </w:rPr>
        <w:t xml:space="preserve">variables </w:t>
      </w:r>
      <w:r w:rsidRPr="00E673BE">
        <w:rPr>
          <w:sz w:val="22"/>
          <w:szCs w:val="22"/>
          <w:lang w:val="en-US" w:eastAsia="zh-CN"/>
        </w:rPr>
        <w:t>internally consistent with each other and with the overall strategic direction?</w:t>
      </w:r>
    </w:p>
    <w:p w14:paraId="37F9E4B5" w14:textId="5F062A06" w:rsidR="0075398D" w:rsidRPr="0075398D" w:rsidRDefault="003D3A1D" w:rsidP="009228AD">
      <w:pPr>
        <w:pStyle w:val="BodyTextIndent3"/>
        <w:numPr>
          <w:ilvl w:val="0"/>
          <w:numId w:val="15"/>
        </w:numPr>
        <w:tabs>
          <w:tab w:val="clear" w:pos="-720"/>
          <w:tab w:val="left" w:pos="0"/>
        </w:tabs>
        <w:spacing w:after="100" w:afterAutospacing="1"/>
        <w:rPr>
          <w:sz w:val="22"/>
          <w:szCs w:val="22"/>
          <w:lang w:val="en-US" w:eastAsia="zh-CN"/>
        </w:rPr>
      </w:pPr>
      <w:r w:rsidRPr="00E673BE">
        <w:rPr>
          <w:i/>
          <w:sz w:val="22"/>
          <w:szCs w:val="22"/>
          <w:lang w:val="en-US" w:eastAsia="zh-CN"/>
        </w:rPr>
        <w:t>Originality</w:t>
      </w:r>
      <w:r w:rsidRPr="00E673BE">
        <w:rPr>
          <w:sz w:val="22"/>
          <w:szCs w:val="22"/>
          <w:lang w:val="en-US" w:eastAsia="zh-CN"/>
        </w:rPr>
        <w:t xml:space="preserve">: How creative are the strategies and tactics? To what extent are the ideas </w:t>
      </w:r>
      <w:r w:rsidR="000D7CAE" w:rsidRPr="00E673BE">
        <w:rPr>
          <w:sz w:val="22"/>
          <w:szCs w:val="22"/>
          <w:lang w:val="en-US" w:eastAsia="zh-CN"/>
        </w:rPr>
        <w:t>come</w:t>
      </w:r>
      <w:r w:rsidRPr="00E673BE">
        <w:rPr>
          <w:sz w:val="22"/>
          <w:szCs w:val="22"/>
          <w:lang w:val="en-US" w:eastAsia="zh-CN"/>
        </w:rPr>
        <w:t xml:space="preserve"> together to </w:t>
      </w:r>
      <w:r w:rsidR="000D7CAE" w:rsidRPr="00E673BE">
        <w:rPr>
          <w:sz w:val="22"/>
          <w:szCs w:val="22"/>
          <w:lang w:val="en-US" w:eastAsia="zh-CN"/>
        </w:rPr>
        <w:t>produce</w:t>
      </w:r>
      <w:r w:rsidRPr="00E673BE">
        <w:rPr>
          <w:sz w:val="22"/>
          <w:szCs w:val="22"/>
          <w:lang w:val="en-US" w:eastAsia="zh-CN"/>
        </w:rPr>
        <w:t xml:space="preserve"> useful strategic insights? To what extent are they different from</w:t>
      </w:r>
      <w:r w:rsidR="000D7CAE" w:rsidRPr="00E673BE">
        <w:rPr>
          <w:sz w:val="22"/>
          <w:szCs w:val="22"/>
          <w:lang w:val="en-US" w:eastAsia="zh-CN"/>
        </w:rPr>
        <w:t xml:space="preserve"> or </w:t>
      </w:r>
      <w:r w:rsidRPr="00E673BE">
        <w:rPr>
          <w:sz w:val="22"/>
          <w:szCs w:val="22"/>
          <w:lang w:val="en-US" w:eastAsia="zh-CN"/>
        </w:rPr>
        <w:t>better than what's been tried before?</w:t>
      </w:r>
    </w:p>
    <w:p w14:paraId="20B3C675" w14:textId="77777777" w:rsidR="00F63285" w:rsidRDefault="006046E5" w:rsidP="00AA3EDF">
      <w:pPr>
        <w:pStyle w:val="BodyTextIndent3"/>
        <w:tabs>
          <w:tab w:val="clear" w:pos="-720"/>
          <w:tab w:val="left" w:pos="0"/>
        </w:tabs>
        <w:spacing w:before="120" w:after="100" w:afterAutospacing="1"/>
        <w:ind w:left="0"/>
        <w:rPr>
          <w:sz w:val="22"/>
          <w:szCs w:val="22"/>
        </w:rPr>
      </w:pPr>
      <w:r w:rsidRPr="00E673BE">
        <w:rPr>
          <w:b/>
          <w:bCs/>
          <w:sz w:val="22"/>
          <w:szCs w:val="22"/>
        </w:rPr>
        <w:t>Final exam</w:t>
      </w:r>
      <w:r w:rsidRPr="00E673BE">
        <w:rPr>
          <w:sz w:val="22"/>
          <w:szCs w:val="22"/>
        </w:rPr>
        <w:t xml:space="preserve"> includes short and essay answer questions and </w:t>
      </w:r>
      <w:r w:rsidRPr="00E673BE">
        <w:rPr>
          <w:i/>
          <w:sz w:val="22"/>
          <w:szCs w:val="22"/>
        </w:rPr>
        <w:t>no</w:t>
      </w:r>
      <w:r w:rsidRPr="00E673BE">
        <w:rPr>
          <w:sz w:val="22"/>
          <w:szCs w:val="22"/>
        </w:rPr>
        <w:t xml:space="preserve"> multiple-choice questions. Most questions (worth </w:t>
      </w:r>
      <w:r w:rsidR="00E054E3">
        <w:rPr>
          <w:sz w:val="22"/>
          <w:szCs w:val="22"/>
        </w:rPr>
        <w:t>7</w:t>
      </w:r>
      <w:r w:rsidRPr="00E673BE">
        <w:rPr>
          <w:sz w:val="22"/>
          <w:szCs w:val="22"/>
        </w:rPr>
        <w:t xml:space="preserve">0% of the total marks) </w:t>
      </w:r>
      <w:r w:rsidR="009D4930">
        <w:rPr>
          <w:sz w:val="22"/>
          <w:szCs w:val="22"/>
        </w:rPr>
        <w:t xml:space="preserve">are </w:t>
      </w:r>
      <w:r w:rsidRPr="00E673BE">
        <w:rPr>
          <w:sz w:val="22"/>
          <w:szCs w:val="22"/>
        </w:rPr>
        <w:t xml:space="preserve">on </w:t>
      </w:r>
      <w:r w:rsidR="009D4930" w:rsidRPr="00E673BE">
        <w:rPr>
          <w:sz w:val="22"/>
          <w:szCs w:val="22"/>
        </w:rPr>
        <w:t xml:space="preserve">analysis and </w:t>
      </w:r>
      <w:r w:rsidRPr="00E673BE">
        <w:rPr>
          <w:sz w:val="22"/>
          <w:szCs w:val="22"/>
        </w:rPr>
        <w:t>application</w:t>
      </w:r>
      <w:r w:rsidR="00AE1DD4" w:rsidRPr="00E673BE">
        <w:rPr>
          <w:sz w:val="22"/>
          <w:szCs w:val="22"/>
        </w:rPr>
        <w:t xml:space="preserve">, with </w:t>
      </w:r>
      <w:r w:rsidR="009D4930">
        <w:rPr>
          <w:sz w:val="22"/>
          <w:szCs w:val="22"/>
        </w:rPr>
        <w:t xml:space="preserve">the </w:t>
      </w:r>
      <w:r w:rsidRPr="00E673BE">
        <w:rPr>
          <w:sz w:val="22"/>
          <w:szCs w:val="22"/>
        </w:rPr>
        <w:t xml:space="preserve">topics </w:t>
      </w:r>
      <w:r w:rsidR="00AE1DD4" w:rsidRPr="00E673BE">
        <w:rPr>
          <w:sz w:val="22"/>
          <w:szCs w:val="22"/>
        </w:rPr>
        <w:t>possibly</w:t>
      </w:r>
      <w:r w:rsidRPr="00E673BE">
        <w:rPr>
          <w:sz w:val="22"/>
          <w:szCs w:val="22"/>
        </w:rPr>
        <w:t xml:space="preserve"> related to the cases discussed in class. </w:t>
      </w:r>
    </w:p>
    <w:p w14:paraId="17465493" w14:textId="69852527" w:rsidR="00E93E54" w:rsidRPr="001A07E2" w:rsidRDefault="00F63285" w:rsidP="00936B00">
      <w:pPr>
        <w:pStyle w:val="BodyTextIndent3"/>
        <w:tabs>
          <w:tab w:val="clear" w:pos="-720"/>
          <w:tab w:val="left" w:pos="0"/>
        </w:tabs>
        <w:spacing w:before="120" w:after="100" w:afterAutospacing="1"/>
        <w:ind w:left="0"/>
        <w:rPr>
          <w:sz w:val="22"/>
        </w:rPr>
      </w:pPr>
      <w:r w:rsidRPr="00A40BC7">
        <w:rPr>
          <w:b/>
          <w:sz w:val="22"/>
        </w:rPr>
        <w:t>Use of generative artificial intelligence (</w:t>
      </w:r>
      <w:proofErr w:type="spellStart"/>
      <w:r w:rsidRPr="00A40BC7">
        <w:rPr>
          <w:b/>
          <w:sz w:val="22"/>
        </w:rPr>
        <w:t>GenAI</w:t>
      </w:r>
      <w:proofErr w:type="spellEnd"/>
      <w:r w:rsidRPr="00A40BC7">
        <w:rPr>
          <w:b/>
          <w:sz w:val="22"/>
        </w:rPr>
        <w:t>)</w:t>
      </w:r>
      <w:r w:rsidRPr="00A40BC7">
        <w:rPr>
          <w:sz w:val="22"/>
        </w:rPr>
        <w:t>:</w:t>
      </w:r>
      <w:r w:rsidRPr="001A07E2">
        <w:rPr>
          <w:sz w:val="22"/>
        </w:rPr>
        <w:t xml:space="preserve"> The widespread availability of </w:t>
      </w:r>
      <w:proofErr w:type="spellStart"/>
      <w:r w:rsidRPr="001A07E2">
        <w:rPr>
          <w:sz w:val="22"/>
        </w:rPr>
        <w:t>GenAI</w:t>
      </w:r>
      <w:proofErr w:type="spellEnd"/>
      <w:r w:rsidRPr="001A07E2">
        <w:rPr>
          <w:sz w:val="22"/>
        </w:rPr>
        <w:t xml:space="preserve"> is regarded as a positive and creative force in education. </w:t>
      </w:r>
      <w:r w:rsidR="003E41DB" w:rsidRPr="001A07E2">
        <w:rPr>
          <w:sz w:val="22"/>
        </w:rPr>
        <w:t xml:space="preserve">So use of </w:t>
      </w:r>
      <w:proofErr w:type="spellStart"/>
      <w:r w:rsidR="003E41DB" w:rsidRPr="001A07E2">
        <w:rPr>
          <w:sz w:val="22"/>
        </w:rPr>
        <w:t>GenAI</w:t>
      </w:r>
      <w:proofErr w:type="spellEnd"/>
      <w:r w:rsidR="003E41DB" w:rsidRPr="001A07E2">
        <w:rPr>
          <w:sz w:val="22"/>
        </w:rPr>
        <w:t xml:space="preserve"> is acceptable</w:t>
      </w:r>
      <w:r w:rsidR="00D86BB2" w:rsidRPr="001A07E2">
        <w:rPr>
          <w:sz w:val="22"/>
        </w:rPr>
        <w:t xml:space="preserve"> in this class</w:t>
      </w:r>
      <w:r w:rsidR="003E41DB" w:rsidRPr="001A07E2">
        <w:rPr>
          <w:sz w:val="22"/>
        </w:rPr>
        <w:t xml:space="preserve">. </w:t>
      </w:r>
      <w:r w:rsidR="00936B00" w:rsidRPr="001A07E2">
        <w:rPr>
          <w:sz w:val="22"/>
        </w:rPr>
        <w:t xml:space="preserve">Note the </w:t>
      </w:r>
      <w:r w:rsidR="003E41DB" w:rsidRPr="001A07E2">
        <w:rPr>
          <w:sz w:val="22"/>
        </w:rPr>
        <w:t xml:space="preserve">guidelines when I </w:t>
      </w:r>
      <w:r w:rsidR="00936B00" w:rsidRPr="001A07E2">
        <w:rPr>
          <w:sz w:val="22"/>
        </w:rPr>
        <w:t>assess</w:t>
      </w:r>
      <w:r w:rsidR="003E41DB" w:rsidRPr="001A07E2">
        <w:rPr>
          <w:sz w:val="22"/>
        </w:rPr>
        <w:t xml:space="preserve"> the </w:t>
      </w:r>
      <w:r w:rsidR="00D86BB2" w:rsidRPr="001A07E2">
        <w:rPr>
          <w:sz w:val="22"/>
        </w:rPr>
        <w:t xml:space="preserve">following </w:t>
      </w:r>
      <w:r w:rsidR="00936B00" w:rsidRPr="001A07E2">
        <w:rPr>
          <w:sz w:val="22"/>
        </w:rPr>
        <w:t>three components of continuous assessment:</w:t>
      </w:r>
    </w:p>
    <w:p w14:paraId="5EDFC27A" w14:textId="33E40085" w:rsidR="00936B00" w:rsidRPr="001A07E2" w:rsidRDefault="00936B00" w:rsidP="009228AD">
      <w:pPr>
        <w:pStyle w:val="ListParagraph"/>
        <w:numPr>
          <w:ilvl w:val="0"/>
          <w:numId w:val="34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spacing w:before="120"/>
        <w:jc w:val="both"/>
        <w:rPr>
          <w:rFonts w:ascii="Times New Roman" w:hAnsi="Times New Roman" w:cs="Times New Roman"/>
          <w:spacing w:val="-2"/>
          <w:szCs w:val="20"/>
          <w:lang w:val="en-GB" w:eastAsia="en-US"/>
        </w:rPr>
      </w:pPr>
      <w:r w:rsidRPr="001A07E2">
        <w:rPr>
          <w:rFonts w:ascii="Times New Roman" w:hAnsi="Times New Roman" w:cs="Times New Roman"/>
          <w:spacing w:val="-2"/>
          <w:szCs w:val="20"/>
          <w:lang w:val="en-GB" w:eastAsia="en-US"/>
        </w:rPr>
        <w:t xml:space="preserve">Group presentation in class: </w:t>
      </w:r>
      <w:r w:rsidR="00080043" w:rsidRPr="001A07E2">
        <w:rPr>
          <w:rFonts w:ascii="Times New Roman" w:hAnsi="Times New Roman" w:cs="Times New Roman"/>
          <w:spacing w:val="-2"/>
          <w:szCs w:val="20"/>
          <w:lang w:val="en-GB" w:eastAsia="en-US"/>
        </w:rPr>
        <w:t>There will be no grade deduction if the presenting group a</w:t>
      </w:r>
      <w:r w:rsidR="003E41DB" w:rsidRPr="001A07E2">
        <w:rPr>
          <w:rFonts w:ascii="Times New Roman" w:hAnsi="Times New Roman" w:cs="Times New Roman"/>
          <w:spacing w:val="-2"/>
          <w:szCs w:val="20"/>
          <w:lang w:val="en-GB" w:eastAsia="en-US"/>
        </w:rPr>
        <w:t>cknowledge</w:t>
      </w:r>
      <w:r w:rsidR="00D86BB2" w:rsidRPr="001A07E2">
        <w:rPr>
          <w:rFonts w:ascii="Times New Roman" w:hAnsi="Times New Roman" w:cs="Times New Roman"/>
          <w:spacing w:val="-2"/>
          <w:szCs w:val="20"/>
          <w:lang w:val="en-GB" w:eastAsia="en-US"/>
        </w:rPr>
        <w:t>s</w:t>
      </w:r>
      <w:r w:rsidR="003E41DB" w:rsidRPr="001A07E2">
        <w:rPr>
          <w:rFonts w:ascii="Times New Roman" w:hAnsi="Times New Roman" w:cs="Times New Roman"/>
          <w:spacing w:val="-2"/>
          <w:szCs w:val="20"/>
          <w:lang w:val="en-GB" w:eastAsia="en-US"/>
        </w:rPr>
        <w:t xml:space="preserve"> the slides that are assisted </w:t>
      </w:r>
      <w:r w:rsidR="00080043" w:rsidRPr="001A07E2">
        <w:rPr>
          <w:rFonts w:ascii="Times New Roman" w:hAnsi="Times New Roman" w:cs="Times New Roman"/>
          <w:spacing w:val="-2"/>
          <w:szCs w:val="20"/>
          <w:lang w:val="en-GB" w:eastAsia="en-US"/>
        </w:rPr>
        <w:t xml:space="preserve">by </w:t>
      </w:r>
      <w:proofErr w:type="spellStart"/>
      <w:r w:rsidR="000C1202" w:rsidRPr="001A07E2">
        <w:rPr>
          <w:rFonts w:ascii="Times New Roman" w:hAnsi="Times New Roman" w:cs="Times New Roman"/>
          <w:spacing w:val="-2"/>
          <w:szCs w:val="20"/>
          <w:lang w:val="en-GB" w:eastAsia="en-US"/>
        </w:rPr>
        <w:t>GenAI</w:t>
      </w:r>
      <w:proofErr w:type="spellEnd"/>
      <w:r w:rsidR="000C1202" w:rsidRPr="001A07E2">
        <w:rPr>
          <w:rFonts w:ascii="Times New Roman" w:hAnsi="Times New Roman" w:cs="Times New Roman"/>
          <w:spacing w:val="-2"/>
          <w:szCs w:val="20"/>
          <w:lang w:val="en-GB" w:eastAsia="en-US"/>
        </w:rPr>
        <w:t xml:space="preserve">. Specify the specific slides that are assisted by </w:t>
      </w:r>
      <w:proofErr w:type="spellStart"/>
      <w:r w:rsidR="000C1202" w:rsidRPr="001A07E2">
        <w:rPr>
          <w:rFonts w:ascii="Times New Roman" w:hAnsi="Times New Roman" w:cs="Times New Roman"/>
          <w:spacing w:val="-2"/>
          <w:szCs w:val="20"/>
          <w:lang w:val="en-GB" w:eastAsia="en-US"/>
        </w:rPr>
        <w:t>GenAI</w:t>
      </w:r>
      <w:proofErr w:type="spellEnd"/>
      <w:r w:rsidR="000C1202" w:rsidRPr="001A07E2">
        <w:rPr>
          <w:rFonts w:ascii="Times New Roman" w:hAnsi="Times New Roman" w:cs="Times New Roman"/>
          <w:spacing w:val="-2"/>
          <w:szCs w:val="20"/>
          <w:lang w:val="en-GB" w:eastAsia="en-US"/>
        </w:rPr>
        <w:t>, or 3 grade points will be deducted.</w:t>
      </w:r>
    </w:p>
    <w:p w14:paraId="3E60BD51" w14:textId="054727D6" w:rsidR="003E41DB" w:rsidRPr="001A07E2" w:rsidRDefault="00936B00" w:rsidP="009228AD">
      <w:pPr>
        <w:pStyle w:val="ListParagraph"/>
        <w:numPr>
          <w:ilvl w:val="0"/>
          <w:numId w:val="34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spacing w:before="120"/>
        <w:jc w:val="both"/>
        <w:rPr>
          <w:rFonts w:ascii="Times New Roman" w:hAnsi="Times New Roman" w:cs="Times New Roman"/>
          <w:spacing w:val="-2"/>
          <w:szCs w:val="20"/>
          <w:lang w:val="en-GB" w:eastAsia="en-US"/>
        </w:rPr>
      </w:pPr>
      <w:r w:rsidRPr="001A07E2">
        <w:rPr>
          <w:rFonts w:ascii="Times New Roman" w:hAnsi="Times New Roman" w:cs="Times New Roman"/>
          <w:spacing w:val="-2"/>
          <w:szCs w:val="20"/>
          <w:lang w:val="en-GB" w:eastAsia="en-US"/>
        </w:rPr>
        <w:t xml:space="preserve">Group project (a mini group report): </w:t>
      </w:r>
      <w:r w:rsidR="003E41DB" w:rsidRPr="001A07E2">
        <w:rPr>
          <w:rFonts w:ascii="Times New Roman" w:hAnsi="Times New Roman" w:cs="Times New Roman"/>
          <w:spacing w:val="-2"/>
          <w:szCs w:val="20"/>
          <w:lang w:val="en-GB" w:eastAsia="en-US"/>
        </w:rPr>
        <w:t xml:space="preserve">No </w:t>
      </w:r>
      <w:r w:rsidR="00080043" w:rsidRPr="001A07E2">
        <w:rPr>
          <w:rFonts w:ascii="Times New Roman" w:hAnsi="Times New Roman" w:cs="Times New Roman"/>
          <w:spacing w:val="-2"/>
          <w:szCs w:val="20"/>
          <w:lang w:val="en-GB" w:eastAsia="en-US"/>
        </w:rPr>
        <w:t>acknowledgement is needed.</w:t>
      </w:r>
    </w:p>
    <w:p w14:paraId="44B864E2" w14:textId="7FA4B53F" w:rsidR="00936B00" w:rsidRPr="001A07E2" w:rsidRDefault="00936B00" w:rsidP="009228AD">
      <w:pPr>
        <w:pStyle w:val="ListParagraph"/>
        <w:numPr>
          <w:ilvl w:val="0"/>
          <w:numId w:val="34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spacing w:before="120"/>
        <w:jc w:val="both"/>
        <w:rPr>
          <w:rFonts w:ascii="Times New Roman" w:hAnsi="Times New Roman" w:cs="Times New Roman"/>
          <w:spacing w:val="-2"/>
          <w:szCs w:val="20"/>
          <w:lang w:val="en-GB" w:eastAsia="en-US"/>
        </w:rPr>
      </w:pPr>
      <w:r w:rsidRPr="001A07E2">
        <w:rPr>
          <w:rFonts w:ascii="Times New Roman" w:hAnsi="Times New Roman" w:cs="Times New Roman"/>
          <w:spacing w:val="-2"/>
          <w:szCs w:val="20"/>
          <w:lang w:val="en-GB" w:eastAsia="en-US"/>
        </w:rPr>
        <w:t xml:space="preserve">Individual essay: </w:t>
      </w:r>
      <w:r w:rsidR="00C30743" w:rsidRPr="001A07E2">
        <w:rPr>
          <w:rFonts w:ascii="Times New Roman" w:hAnsi="Times New Roman" w:cs="Times New Roman"/>
          <w:spacing w:val="-2"/>
          <w:szCs w:val="20"/>
          <w:lang w:val="en-GB" w:eastAsia="en-US"/>
        </w:rPr>
        <w:t>No acknowledgement is needed.</w:t>
      </w:r>
      <w:r w:rsidR="00C30743">
        <w:rPr>
          <w:rFonts w:ascii="Times New Roman" w:hAnsi="Times New Roman" w:cs="Times New Roman"/>
          <w:spacing w:val="-2"/>
          <w:szCs w:val="20"/>
          <w:lang w:val="en-GB" w:eastAsia="en-US"/>
        </w:rPr>
        <w:t xml:space="preserve"> For your information, by school policy, it’s an offence if you write it in Chinese and then translate it in English with AI. </w:t>
      </w:r>
    </w:p>
    <w:p w14:paraId="25E145ED" w14:textId="77777777" w:rsidR="00936B00" w:rsidRPr="00936B00" w:rsidRDefault="00936B00" w:rsidP="00936B00">
      <w:pPr>
        <w:pStyle w:val="BodyTextIndent3"/>
        <w:tabs>
          <w:tab w:val="clear" w:pos="-720"/>
          <w:tab w:val="left" w:pos="0"/>
        </w:tabs>
        <w:spacing w:before="120" w:after="100" w:afterAutospacing="1"/>
        <w:ind w:left="0"/>
        <w:rPr>
          <w:b/>
          <w:bCs/>
          <w:shd w:val="clear" w:color="auto" w:fill="FFFF00"/>
        </w:rPr>
      </w:pPr>
    </w:p>
    <w:p w14:paraId="745D60D5" w14:textId="77777777" w:rsidR="00936B00" w:rsidRDefault="00936B00">
      <w:pPr>
        <w:widowControl/>
        <w:rPr>
          <w:b/>
          <w:spacing w:val="-2"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</w:rPr>
        <w:br w:type="page"/>
      </w:r>
    </w:p>
    <w:p w14:paraId="00274447" w14:textId="7DD43D93" w:rsidR="00500804" w:rsidRDefault="00FF5401" w:rsidP="00DD787E">
      <w:pPr>
        <w:pStyle w:val="BodyTextIndent3"/>
        <w:tabs>
          <w:tab w:val="clear" w:pos="-720"/>
          <w:tab w:val="left" w:pos="0"/>
        </w:tabs>
        <w:spacing w:after="120"/>
        <w:ind w:left="0"/>
        <w:rPr>
          <w:b/>
          <w:sz w:val="22"/>
          <w:szCs w:val="22"/>
          <w:u w:val="single"/>
        </w:rPr>
      </w:pPr>
      <w:r w:rsidRPr="00E673BE">
        <w:rPr>
          <w:b/>
          <w:sz w:val="22"/>
          <w:szCs w:val="22"/>
          <w:u w:val="single"/>
        </w:rPr>
        <w:t>Ten</w:t>
      </w:r>
      <w:r w:rsidR="006B62B4" w:rsidRPr="00E673BE">
        <w:rPr>
          <w:b/>
          <w:sz w:val="22"/>
          <w:szCs w:val="22"/>
          <w:u w:val="single"/>
        </w:rPr>
        <w:t xml:space="preserve">tative </w:t>
      </w:r>
      <w:r w:rsidR="006046E5" w:rsidRPr="00E673BE">
        <w:rPr>
          <w:b/>
          <w:sz w:val="22"/>
          <w:szCs w:val="22"/>
          <w:u w:val="single"/>
        </w:rPr>
        <w:t>Schedule</w:t>
      </w:r>
    </w:p>
    <w:p w14:paraId="1F75DE42" w14:textId="61AFDD4B" w:rsidR="00F24D89" w:rsidRPr="00F24D89" w:rsidRDefault="00C429A1" w:rsidP="009228AD">
      <w:pPr>
        <w:pStyle w:val="BodyText"/>
        <w:numPr>
          <w:ilvl w:val="0"/>
          <w:numId w:val="33"/>
        </w:numPr>
        <w:spacing w:before="120"/>
        <w:ind w:left="360"/>
        <w:rPr>
          <w:sz w:val="22"/>
          <w:szCs w:val="22"/>
          <w:lang w:val="en-GB"/>
        </w:rPr>
      </w:pPr>
      <w:r w:rsidRPr="00F24D89">
        <w:rPr>
          <w:sz w:val="22"/>
          <w:szCs w:val="22"/>
          <w:lang w:val="en-GB"/>
        </w:rPr>
        <w:t>“</w:t>
      </w:r>
      <w:r w:rsidR="00A6212E">
        <w:rPr>
          <w:sz w:val="22"/>
          <w:szCs w:val="22"/>
          <w:lang w:val="en-GB"/>
        </w:rPr>
        <w:t>T</w:t>
      </w:r>
      <w:r w:rsidRPr="00F24D89">
        <w:rPr>
          <w:sz w:val="22"/>
          <w:szCs w:val="22"/>
          <w:lang w:val="en-GB"/>
        </w:rPr>
        <w:t xml:space="preserve">” in the </w:t>
      </w:r>
      <w:r w:rsidR="00EE6FCC" w:rsidRPr="00F24D89">
        <w:rPr>
          <w:sz w:val="22"/>
          <w:szCs w:val="22"/>
          <w:lang w:val="en-GB"/>
        </w:rPr>
        <w:t xml:space="preserve">first column </w:t>
      </w:r>
      <w:r w:rsidR="001D4FB8">
        <w:rPr>
          <w:sz w:val="22"/>
          <w:szCs w:val="22"/>
          <w:lang w:val="en-GB"/>
        </w:rPr>
        <w:t xml:space="preserve">in </w:t>
      </w:r>
      <w:r w:rsidR="00EE6FCC" w:rsidRPr="00F24D89">
        <w:rPr>
          <w:sz w:val="22"/>
          <w:szCs w:val="22"/>
          <w:lang w:val="en-GB"/>
        </w:rPr>
        <w:t xml:space="preserve">the </w:t>
      </w:r>
      <w:r w:rsidRPr="00F24D89">
        <w:rPr>
          <w:sz w:val="22"/>
          <w:szCs w:val="22"/>
          <w:lang w:val="en-GB"/>
        </w:rPr>
        <w:t xml:space="preserve">table refers to </w:t>
      </w:r>
      <w:r w:rsidR="001D4FB8">
        <w:rPr>
          <w:sz w:val="22"/>
          <w:szCs w:val="22"/>
          <w:lang w:val="en-GB"/>
        </w:rPr>
        <w:t xml:space="preserve">the </w:t>
      </w:r>
      <w:r w:rsidR="00A6212E">
        <w:rPr>
          <w:sz w:val="22"/>
          <w:szCs w:val="22"/>
          <w:lang w:val="en-GB"/>
        </w:rPr>
        <w:t>Tuesday</w:t>
      </w:r>
      <w:r w:rsidR="009C707A">
        <w:rPr>
          <w:sz w:val="22"/>
          <w:szCs w:val="22"/>
          <w:lang w:val="en-GB"/>
        </w:rPr>
        <w:t xml:space="preserve"> number </w:t>
      </w:r>
      <w:r w:rsidR="00A6212E">
        <w:rPr>
          <w:sz w:val="22"/>
          <w:szCs w:val="22"/>
          <w:lang w:val="en-GB"/>
        </w:rPr>
        <w:t>(6 Tuesdays in total)</w:t>
      </w:r>
      <w:r w:rsidR="009C707A">
        <w:rPr>
          <w:sz w:val="22"/>
          <w:szCs w:val="22"/>
          <w:lang w:val="en-GB"/>
        </w:rPr>
        <w:t xml:space="preserve">. </w:t>
      </w:r>
    </w:p>
    <w:p w14:paraId="1AE5CF85" w14:textId="3ABE8339" w:rsidR="00E054E3" w:rsidRDefault="00E054E3" w:rsidP="009228AD">
      <w:pPr>
        <w:pStyle w:val="BodyText"/>
        <w:numPr>
          <w:ilvl w:val="0"/>
          <w:numId w:val="33"/>
        </w:numPr>
        <w:spacing w:before="120"/>
        <w:ind w:left="36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PPT slides on the lecture topics </w:t>
      </w:r>
      <w:r w:rsidR="00D26E15">
        <w:rPr>
          <w:sz w:val="22"/>
          <w:szCs w:val="22"/>
          <w:lang w:val="en-GB"/>
        </w:rPr>
        <w:t xml:space="preserve">in the table </w:t>
      </w:r>
      <w:r w:rsidR="0043702A">
        <w:rPr>
          <w:sz w:val="22"/>
          <w:szCs w:val="22"/>
          <w:lang w:val="en-GB"/>
        </w:rPr>
        <w:t>(</w:t>
      </w:r>
      <w:r w:rsidR="0043702A" w:rsidRPr="0043702A">
        <w:rPr>
          <w:b/>
          <w:sz w:val="22"/>
          <w:szCs w:val="22"/>
          <w:lang w:val="en-GB"/>
        </w:rPr>
        <w:t>in bold black</w:t>
      </w:r>
      <w:r w:rsidR="0043702A">
        <w:rPr>
          <w:sz w:val="22"/>
          <w:szCs w:val="22"/>
          <w:lang w:val="en-GB"/>
        </w:rPr>
        <w:t xml:space="preserve">) </w:t>
      </w:r>
      <w:r>
        <w:rPr>
          <w:sz w:val="22"/>
          <w:szCs w:val="22"/>
          <w:lang w:val="en-GB"/>
        </w:rPr>
        <w:t>will be provided</w:t>
      </w:r>
      <w:r w:rsidRPr="00F24D89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ahead of class. Due to time limit, I may not cover all the slides.</w:t>
      </w:r>
    </w:p>
    <w:p w14:paraId="3CC27121" w14:textId="483E58E9" w:rsidR="00C429A1" w:rsidRDefault="00EE6FCC" w:rsidP="009228AD">
      <w:pPr>
        <w:pStyle w:val="BodyText"/>
        <w:numPr>
          <w:ilvl w:val="0"/>
          <w:numId w:val="33"/>
        </w:numPr>
        <w:spacing w:before="120" w:after="240"/>
        <w:ind w:left="360"/>
        <w:rPr>
          <w:sz w:val="22"/>
          <w:szCs w:val="22"/>
          <w:lang w:val="en-GB"/>
        </w:rPr>
      </w:pPr>
      <w:r w:rsidRPr="00F24D89">
        <w:rPr>
          <w:sz w:val="22"/>
          <w:szCs w:val="22"/>
          <w:lang w:val="en-GB"/>
        </w:rPr>
        <w:t xml:space="preserve">“Class Discussion” in the table provides </w:t>
      </w:r>
      <w:r w:rsidR="00F24D89">
        <w:rPr>
          <w:sz w:val="22"/>
          <w:szCs w:val="22"/>
          <w:lang w:val="en-GB"/>
        </w:rPr>
        <w:t xml:space="preserve">topics for students to consider before the class time and review after the class. </w:t>
      </w:r>
    </w:p>
    <w:tbl>
      <w:tblPr>
        <w:tblW w:w="994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9498"/>
      </w:tblGrid>
      <w:tr w:rsidR="00824757" w:rsidRPr="00E673BE" w14:paraId="4CFADB0E" w14:textId="77777777" w:rsidTr="00DD787E">
        <w:trPr>
          <w:trHeight w:val="260"/>
        </w:trPr>
        <w:tc>
          <w:tcPr>
            <w:tcW w:w="450" w:type="dxa"/>
          </w:tcPr>
          <w:p w14:paraId="7D730618" w14:textId="53126E81" w:rsidR="00824757" w:rsidRPr="00E673BE" w:rsidRDefault="00A6212E" w:rsidP="00FE6F89">
            <w:pPr>
              <w:tabs>
                <w:tab w:val="left" w:pos="-720"/>
              </w:tabs>
              <w:suppressAutoHyphens/>
              <w:ind w:leftChars="-53" w:left="-127" w:right="-108"/>
              <w:jc w:val="center"/>
              <w:rPr>
                <w:b/>
                <w:spacing w:val="-2"/>
                <w:sz w:val="22"/>
                <w:szCs w:val="22"/>
                <w:lang w:val="en-GB"/>
              </w:rPr>
            </w:pPr>
            <w:r>
              <w:rPr>
                <w:b/>
                <w:spacing w:val="-2"/>
                <w:sz w:val="22"/>
                <w:szCs w:val="22"/>
                <w:lang w:val="en-GB"/>
              </w:rPr>
              <w:t>T</w:t>
            </w:r>
          </w:p>
        </w:tc>
        <w:tc>
          <w:tcPr>
            <w:tcW w:w="9498" w:type="dxa"/>
          </w:tcPr>
          <w:p w14:paraId="40BDD0AA" w14:textId="77777777" w:rsidR="00824757" w:rsidRPr="00E673BE" w:rsidRDefault="00824757" w:rsidP="00B33C9A">
            <w:pPr>
              <w:pStyle w:val="Heading8"/>
              <w:spacing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E673BE">
              <w:rPr>
                <w:bCs/>
                <w:color w:val="000000"/>
                <w:sz w:val="22"/>
                <w:szCs w:val="22"/>
              </w:rPr>
              <w:t>Topic</w:t>
            </w:r>
          </w:p>
        </w:tc>
      </w:tr>
      <w:tr w:rsidR="00824757" w:rsidRPr="00E673BE" w14:paraId="24027E7A" w14:textId="77777777" w:rsidTr="00DD787E">
        <w:trPr>
          <w:trHeight w:val="242"/>
        </w:trPr>
        <w:tc>
          <w:tcPr>
            <w:tcW w:w="450" w:type="dxa"/>
          </w:tcPr>
          <w:p w14:paraId="4EB284FF" w14:textId="0217562D" w:rsidR="00824757" w:rsidRPr="00E673BE" w:rsidRDefault="009C707A" w:rsidP="00FE6F89">
            <w:pPr>
              <w:tabs>
                <w:tab w:val="left" w:pos="-720"/>
              </w:tabs>
              <w:suppressAutoHyphens/>
              <w:ind w:leftChars="-53" w:left="-127" w:right="-108"/>
              <w:jc w:val="center"/>
              <w:rPr>
                <w:spacing w:val="-2"/>
                <w:sz w:val="22"/>
                <w:szCs w:val="22"/>
                <w:lang w:val="en-GB"/>
              </w:rPr>
            </w:pPr>
            <w:r>
              <w:rPr>
                <w:spacing w:val="-2"/>
                <w:sz w:val="22"/>
                <w:szCs w:val="22"/>
                <w:lang w:val="en-GB"/>
              </w:rPr>
              <w:t>1</w:t>
            </w:r>
            <w:r w:rsidR="00A864D0">
              <w:rPr>
                <w:spacing w:val="-2"/>
                <w:sz w:val="22"/>
                <w:szCs w:val="22"/>
                <w:lang w:val="en-GB"/>
              </w:rPr>
              <w:t>.1</w:t>
            </w:r>
          </w:p>
        </w:tc>
        <w:tc>
          <w:tcPr>
            <w:tcW w:w="9498" w:type="dxa"/>
          </w:tcPr>
          <w:p w14:paraId="25D4CF5E" w14:textId="5211C97F" w:rsidR="00700BA2" w:rsidRPr="00700BA2" w:rsidRDefault="00824757" w:rsidP="009228AD">
            <w:pPr>
              <w:pStyle w:val="Heading4"/>
              <w:numPr>
                <w:ilvl w:val="0"/>
                <w:numId w:val="3"/>
              </w:numPr>
              <w:snapToGrid w:val="0"/>
              <w:spacing w:before="60" w:after="60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E673BE">
              <w:rPr>
                <w:sz w:val="22"/>
                <w:szCs w:val="22"/>
              </w:rPr>
              <w:t>Concept of Marketing</w:t>
            </w:r>
            <w:r w:rsidR="00700BA2" w:rsidRPr="00E673BE">
              <w:rPr>
                <w:sz w:val="22"/>
                <w:szCs w:val="22"/>
              </w:rPr>
              <w:t xml:space="preserve"> </w:t>
            </w:r>
          </w:p>
          <w:p w14:paraId="31A50D78" w14:textId="6A59110E" w:rsidR="00824757" w:rsidRPr="00700BA2" w:rsidRDefault="00823EAB" w:rsidP="009228AD">
            <w:pPr>
              <w:pStyle w:val="Heading4"/>
              <w:numPr>
                <w:ilvl w:val="0"/>
                <w:numId w:val="3"/>
              </w:numPr>
              <w:snapToGrid w:val="0"/>
              <w:spacing w:before="60" w:after="60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823EAB">
              <w:rPr>
                <w:rFonts w:eastAsia="Times New Roman"/>
                <w:b w:val="0"/>
                <w:bCs w:val="0"/>
                <w:color w:val="auto"/>
                <w:spacing w:val="0"/>
                <w:sz w:val="22"/>
                <w:szCs w:val="22"/>
                <w:lang w:eastAsia="zh-CN"/>
              </w:rPr>
              <w:t xml:space="preserve">Students </w:t>
            </w:r>
            <w:r w:rsidR="00D244CC">
              <w:rPr>
                <w:rFonts w:eastAsia="Times New Roman"/>
                <w:b w:val="0"/>
                <w:bCs w:val="0"/>
                <w:color w:val="auto"/>
                <w:spacing w:val="0"/>
                <w:sz w:val="22"/>
                <w:szCs w:val="22"/>
                <w:lang w:eastAsia="zh-CN"/>
              </w:rPr>
              <w:t>form</w:t>
            </w:r>
            <w:r w:rsidRPr="00823EAB">
              <w:rPr>
                <w:rFonts w:eastAsia="Times New Roman"/>
                <w:b w:val="0"/>
                <w:bCs w:val="0"/>
                <w:color w:val="auto"/>
                <w:spacing w:val="0"/>
                <w:sz w:val="22"/>
                <w:szCs w:val="22"/>
                <w:lang w:eastAsia="zh-CN"/>
              </w:rPr>
              <w:t xml:space="preserve"> 8 groups</w:t>
            </w:r>
            <w:r w:rsidR="00D244CC">
              <w:rPr>
                <w:rFonts w:eastAsia="Times New Roman"/>
                <w:b w:val="0"/>
                <w:bCs w:val="0"/>
                <w:color w:val="auto"/>
                <w:spacing w:val="0"/>
                <w:sz w:val="22"/>
                <w:szCs w:val="22"/>
                <w:lang w:eastAsia="zh-CN"/>
              </w:rPr>
              <w:t xml:space="preserve"> (a group should have 6 students)</w:t>
            </w:r>
          </w:p>
        </w:tc>
      </w:tr>
      <w:tr w:rsidR="00824757" w:rsidRPr="00E673BE" w14:paraId="22921CC3" w14:textId="77777777" w:rsidTr="00DD787E">
        <w:tc>
          <w:tcPr>
            <w:tcW w:w="450" w:type="dxa"/>
          </w:tcPr>
          <w:p w14:paraId="0EBAC58C" w14:textId="08D99A36" w:rsidR="00824757" w:rsidRPr="00E673BE" w:rsidRDefault="00A864D0" w:rsidP="00FE6F89">
            <w:pPr>
              <w:tabs>
                <w:tab w:val="left" w:pos="-720"/>
              </w:tabs>
              <w:suppressAutoHyphens/>
              <w:ind w:leftChars="-53" w:left="-127" w:right="-108"/>
              <w:jc w:val="center"/>
              <w:rPr>
                <w:spacing w:val="-2"/>
                <w:sz w:val="22"/>
                <w:szCs w:val="22"/>
                <w:lang w:val="en-GB"/>
              </w:rPr>
            </w:pPr>
            <w:r>
              <w:rPr>
                <w:spacing w:val="-2"/>
                <w:sz w:val="22"/>
                <w:szCs w:val="22"/>
                <w:lang w:val="en-GB"/>
              </w:rPr>
              <w:t>1.</w:t>
            </w:r>
            <w:r w:rsidR="009C707A">
              <w:rPr>
                <w:spacing w:val="-2"/>
                <w:sz w:val="22"/>
                <w:szCs w:val="22"/>
                <w:lang w:val="en-GB"/>
              </w:rPr>
              <w:t>2</w:t>
            </w:r>
          </w:p>
        </w:tc>
        <w:tc>
          <w:tcPr>
            <w:tcW w:w="9498" w:type="dxa"/>
          </w:tcPr>
          <w:p w14:paraId="0B67074E" w14:textId="77777777" w:rsidR="00823EAB" w:rsidRPr="00823EAB" w:rsidRDefault="00823EAB" w:rsidP="009228AD">
            <w:pPr>
              <w:pStyle w:val="Heading4"/>
              <w:numPr>
                <w:ilvl w:val="0"/>
                <w:numId w:val="3"/>
              </w:numPr>
              <w:snapToGrid w:val="0"/>
              <w:spacing w:before="60" w:after="60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E673BE">
              <w:rPr>
                <w:sz w:val="22"/>
                <w:szCs w:val="22"/>
              </w:rPr>
              <w:t>Value Based Marketing</w:t>
            </w:r>
            <w:r>
              <w:rPr>
                <w:sz w:val="22"/>
                <w:szCs w:val="22"/>
              </w:rPr>
              <w:t xml:space="preserve"> and Customer Life-time Value (CLV)</w:t>
            </w:r>
          </w:p>
          <w:p w14:paraId="77460EB8" w14:textId="0B0159DE" w:rsidR="00824757" w:rsidRPr="00E673BE" w:rsidRDefault="00824757" w:rsidP="009228AD">
            <w:pPr>
              <w:numPr>
                <w:ilvl w:val="0"/>
                <w:numId w:val="1"/>
              </w:numPr>
              <w:snapToGrid w:val="0"/>
              <w:spacing w:before="60" w:after="60"/>
              <w:jc w:val="both"/>
              <w:rPr>
                <w:bCs/>
                <w:iCs/>
                <w:sz w:val="22"/>
                <w:szCs w:val="22"/>
                <w:lang w:val="en-GB"/>
              </w:rPr>
            </w:pPr>
            <w:r w:rsidRPr="00E673BE">
              <w:rPr>
                <w:rFonts w:eastAsia="Times New Roman"/>
                <w:sz w:val="22"/>
                <w:szCs w:val="22"/>
                <w:lang w:val="en-GB" w:eastAsia="zh-CN"/>
              </w:rPr>
              <w:t xml:space="preserve">Reading: </w:t>
            </w:r>
          </w:p>
          <w:p w14:paraId="70423F91" w14:textId="7AF80CC7" w:rsidR="00D46D0D" w:rsidRDefault="00D46D0D" w:rsidP="009228AD">
            <w:pPr>
              <w:pStyle w:val="Heading5"/>
              <w:numPr>
                <w:ilvl w:val="0"/>
                <w:numId w:val="16"/>
              </w:numPr>
              <w:snapToGrid w:val="0"/>
              <w:spacing w:before="60"/>
              <w:jc w:val="both"/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</w:pPr>
            <w:r w:rsidRPr="00D46D0D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>Philips lighting: Reverse quality gap in transitional economies</w:t>
            </w:r>
          </w:p>
          <w:p w14:paraId="4A265AFA" w14:textId="77777777" w:rsidR="00105DDF" w:rsidRPr="00105DDF" w:rsidRDefault="00824757" w:rsidP="009228AD">
            <w:pPr>
              <w:pStyle w:val="Heading5"/>
              <w:numPr>
                <w:ilvl w:val="0"/>
                <w:numId w:val="16"/>
              </w:numPr>
              <w:snapToGrid w:val="0"/>
              <w:spacing w:before="60"/>
              <w:jc w:val="both"/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</w:pPr>
            <w:r w:rsidRPr="00105DDF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>A theory of customer valuation: Concepts, metrics, strategy</w:t>
            </w:r>
            <w:r w:rsidR="00DD787E" w:rsidRPr="00105DDF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 xml:space="preserve"> &amp;</w:t>
            </w:r>
            <w:r w:rsidRPr="00105DDF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 xml:space="preserve"> implementation (J. Marketing 2018</w:t>
            </w:r>
            <w:r w:rsidR="00105DDF" w:rsidRPr="00105DDF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>)</w:t>
            </w:r>
          </w:p>
          <w:p w14:paraId="3BC22F2B" w14:textId="77777777" w:rsidR="006C34B3" w:rsidRPr="006C34B3" w:rsidRDefault="00105DDF" w:rsidP="00A93671">
            <w:pPr>
              <w:pStyle w:val="Heading5"/>
              <w:numPr>
                <w:ilvl w:val="0"/>
                <w:numId w:val="16"/>
              </w:numPr>
              <w:snapToGrid w:val="0"/>
              <w:spacing w:before="60"/>
              <w:jc w:val="both"/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</w:pPr>
            <w:r w:rsidRPr="006C34B3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>Creating enduring customer value (J. Creating Value, 2022)</w:t>
            </w:r>
          </w:p>
          <w:p w14:paraId="27310DAC" w14:textId="678D88B3" w:rsidR="006C34B3" w:rsidRPr="006C34B3" w:rsidRDefault="006C34B3" w:rsidP="00A93671">
            <w:pPr>
              <w:pStyle w:val="Heading5"/>
              <w:numPr>
                <w:ilvl w:val="0"/>
                <w:numId w:val="16"/>
              </w:numPr>
              <w:snapToGrid w:val="0"/>
              <w:spacing w:before="60"/>
              <w:jc w:val="both"/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</w:pPr>
            <w:r w:rsidRPr="006C34B3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>Customer relations, not brand power, are the most important brand asset (MKTG Week2016)</w:t>
            </w:r>
          </w:p>
          <w:p w14:paraId="4F344043" w14:textId="7F33CF6F" w:rsidR="00D21C6B" w:rsidRPr="00D21C6B" w:rsidRDefault="00D21C6B" w:rsidP="00D21C6B">
            <w:pPr>
              <w:pStyle w:val="Heading5"/>
              <w:numPr>
                <w:ilvl w:val="0"/>
                <w:numId w:val="16"/>
              </w:numPr>
              <w:snapToGrid w:val="0"/>
              <w:spacing w:before="60"/>
              <w:jc w:val="both"/>
              <w:rPr>
                <w:lang w:eastAsia="zh-TW"/>
              </w:rPr>
            </w:pPr>
            <w:r w:rsidRPr="00D21C6B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>7 Types of Statistical Analysis: Definition and Explanation</w:t>
            </w:r>
          </w:p>
        </w:tc>
      </w:tr>
      <w:tr w:rsidR="003E14A9" w:rsidRPr="00E673BE" w14:paraId="65A8A7AA" w14:textId="77777777" w:rsidTr="00DD787E">
        <w:tc>
          <w:tcPr>
            <w:tcW w:w="450" w:type="dxa"/>
          </w:tcPr>
          <w:p w14:paraId="76BDED65" w14:textId="5CF75409" w:rsidR="003E14A9" w:rsidRDefault="00A864D0" w:rsidP="00A864D0">
            <w:pPr>
              <w:tabs>
                <w:tab w:val="left" w:pos="-720"/>
              </w:tabs>
              <w:suppressAutoHyphens/>
              <w:ind w:leftChars="-53" w:left="-127" w:right="-108"/>
              <w:jc w:val="center"/>
              <w:rPr>
                <w:spacing w:val="-2"/>
                <w:sz w:val="22"/>
                <w:szCs w:val="22"/>
                <w:lang w:val="en-GB"/>
              </w:rPr>
            </w:pPr>
            <w:r>
              <w:rPr>
                <w:spacing w:val="-2"/>
                <w:sz w:val="22"/>
                <w:szCs w:val="22"/>
                <w:lang w:val="en-GB"/>
              </w:rPr>
              <w:t>2.1</w:t>
            </w:r>
          </w:p>
        </w:tc>
        <w:tc>
          <w:tcPr>
            <w:tcW w:w="9498" w:type="dxa"/>
          </w:tcPr>
          <w:p w14:paraId="23931987" w14:textId="77777777" w:rsidR="003E14A9" w:rsidRPr="00E673BE" w:rsidRDefault="003E14A9" w:rsidP="009228AD">
            <w:pPr>
              <w:pStyle w:val="Heading4"/>
              <w:numPr>
                <w:ilvl w:val="0"/>
                <w:numId w:val="3"/>
              </w:numPr>
              <w:snapToGrid w:val="0"/>
              <w:spacing w:before="60" w:after="60"/>
              <w:ind w:left="357" w:hanging="357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E673BE">
              <w:rPr>
                <w:sz w:val="22"/>
                <w:szCs w:val="22"/>
              </w:rPr>
              <w:t>Marketing Planning</w:t>
            </w:r>
            <w:r w:rsidRPr="00E673BE">
              <w:rPr>
                <w:sz w:val="22"/>
                <w:szCs w:val="22"/>
                <w:lang w:val="en-US" w:eastAsia="zh-CN"/>
              </w:rPr>
              <w:t xml:space="preserve">, Generic </w:t>
            </w:r>
            <w:r w:rsidRPr="00E673BE">
              <w:rPr>
                <w:sz w:val="22"/>
                <w:szCs w:val="22"/>
              </w:rPr>
              <w:t>Models, and Case Analysis</w:t>
            </w:r>
          </w:p>
          <w:p w14:paraId="0635D123" w14:textId="25F35731" w:rsidR="003E14A9" w:rsidRPr="009228AD" w:rsidRDefault="003E14A9" w:rsidP="009228AD">
            <w:pPr>
              <w:numPr>
                <w:ilvl w:val="0"/>
                <w:numId w:val="1"/>
              </w:numPr>
              <w:snapToGrid w:val="0"/>
              <w:spacing w:before="60" w:after="60"/>
              <w:ind w:left="357" w:hanging="357"/>
              <w:jc w:val="both"/>
              <w:rPr>
                <w:bCs/>
                <w:iCs/>
                <w:sz w:val="22"/>
                <w:szCs w:val="22"/>
                <w:lang w:val="en-GB"/>
              </w:rPr>
            </w:pPr>
            <w:r w:rsidRPr="00E673BE"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>Marketing Environment</w:t>
            </w:r>
          </w:p>
          <w:p w14:paraId="2F010AC6" w14:textId="77777777" w:rsidR="009228AD" w:rsidRPr="00E673BE" w:rsidRDefault="009228AD" w:rsidP="009228AD">
            <w:pPr>
              <w:numPr>
                <w:ilvl w:val="0"/>
                <w:numId w:val="3"/>
              </w:numPr>
              <w:snapToGrid w:val="0"/>
              <w:spacing w:before="60" w:after="60"/>
              <w:jc w:val="both"/>
              <w:rPr>
                <w:rFonts w:eastAsia="Times New Roman"/>
                <w:sz w:val="22"/>
                <w:szCs w:val="22"/>
                <w:lang w:val="en-GB" w:eastAsia="zh-CN"/>
              </w:rPr>
            </w:pPr>
            <w:r>
              <w:rPr>
                <w:rFonts w:eastAsia="Times New Roman"/>
                <w:sz w:val="22"/>
                <w:szCs w:val="22"/>
                <w:lang w:val="en-GB" w:eastAsia="zh-CN"/>
              </w:rPr>
              <w:t>Questions to Discuss</w:t>
            </w:r>
            <w:r w:rsidRPr="00E673BE">
              <w:rPr>
                <w:rFonts w:eastAsia="Times New Roman"/>
                <w:sz w:val="22"/>
                <w:szCs w:val="22"/>
                <w:lang w:val="en-GB" w:eastAsia="zh-CN"/>
              </w:rPr>
              <w:t xml:space="preserve">: </w:t>
            </w:r>
            <w:r w:rsidRPr="00E673BE">
              <w:rPr>
                <w:i/>
                <w:sz w:val="22"/>
                <w:szCs w:val="22"/>
                <w:lang w:val="en-GB"/>
              </w:rPr>
              <w:t xml:space="preserve">Philips </w:t>
            </w:r>
            <w:r>
              <w:rPr>
                <w:i/>
                <w:sz w:val="22"/>
                <w:szCs w:val="22"/>
                <w:lang w:val="en-GB"/>
              </w:rPr>
              <w:t>L</w:t>
            </w:r>
            <w:r w:rsidRPr="00E673BE">
              <w:rPr>
                <w:i/>
                <w:sz w:val="22"/>
                <w:szCs w:val="22"/>
                <w:lang w:val="en-GB"/>
              </w:rPr>
              <w:t>ighting</w:t>
            </w:r>
            <w:r w:rsidRPr="00E673BE">
              <w:rPr>
                <w:rFonts w:eastAsia="Times New Roman"/>
                <w:sz w:val="22"/>
                <w:szCs w:val="22"/>
                <w:lang w:val="en-GB" w:eastAsia="zh-CN"/>
              </w:rPr>
              <w:t xml:space="preserve"> </w:t>
            </w:r>
          </w:p>
          <w:p w14:paraId="56070FA4" w14:textId="77777777" w:rsidR="009228AD" w:rsidRPr="00624BBE" w:rsidRDefault="009228AD" w:rsidP="009228AD">
            <w:pPr>
              <w:pStyle w:val="Heading5"/>
              <w:numPr>
                <w:ilvl w:val="0"/>
                <w:numId w:val="29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624B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Who are the (potential) customers? Are they different?</w:t>
            </w:r>
          </w:p>
          <w:p w14:paraId="67EFEBE1" w14:textId="77777777" w:rsidR="009228AD" w:rsidRPr="00624BBE" w:rsidRDefault="009228AD" w:rsidP="009228AD">
            <w:pPr>
              <w:pStyle w:val="Heading5"/>
              <w:numPr>
                <w:ilvl w:val="0"/>
                <w:numId w:val="29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624B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How do the consumers purchase lighting bulbs (differently)?</w:t>
            </w:r>
          </w:p>
          <w:p w14:paraId="7A3906C1" w14:textId="77777777" w:rsidR="009228AD" w:rsidRPr="00624BBE" w:rsidRDefault="009228AD" w:rsidP="009228AD">
            <w:pPr>
              <w:pStyle w:val="Heading5"/>
              <w:numPr>
                <w:ilvl w:val="0"/>
                <w:numId w:val="29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624B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Why did Philips fail in the beginning? </w:t>
            </w:r>
            <w:bookmarkStart w:id="4" w:name="_GoBack"/>
            <w:bookmarkEnd w:id="4"/>
          </w:p>
          <w:p w14:paraId="0364BFC2" w14:textId="46F461FB" w:rsidR="009228AD" w:rsidRPr="009228AD" w:rsidRDefault="009228AD" w:rsidP="009228AD">
            <w:pPr>
              <w:pStyle w:val="Heading5"/>
              <w:numPr>
                <w:ilvl w:val="0"/>
                <w:numId w:val="29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00624B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What strategy do you propose</w:t>
            </w:r>
            <w:r w:rsidRPr="00E673BE"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for Philips Lighting?</w:t>
            </w:r>
          </w:p>
          <w:p w14:paraId="6F492F4E" w14:textId="4F87BC22" w:rsidR="00CA126E" w:rsidRPr="00CA126E" w:rsidRDefault="00CA126E" w:rsidP="009228AD">
            <w:pPr>
              <w:numPr>
                <w:ilvl w:val="0"/>
                <w:numId w:val="1"/>
              </w:numPr>
              <w:snapToGrid w:val="0"/>
              <w:spacing w:before="60" w:after="60"/>
              <w:ind w:left="357" w:hanging="357"/>
              <w:jc w:val="both"/>
              <w:rPr>
                <w:sz w:val="22"/>
                <w:szCs w:val="22"/>
                <w:lang w:val="en-GB"/>
              </w:rPr>
            </w:pPr>
            <w:r w:rsidRPr="00E673BE">
              <w:rPr>
                <w:rFonts w:eastAsia="Times New Roman"/>
                <w:sz w:val="22"/>
                <w:szCs w:val="22"/>
                <w:lang w:val="en-GB" w:eastAsia="zh-CN"/>
              </w:rPr>
              <w:t xml:space="preserve">Reading: </w:t>
            </w:r>
            <w:r w:rsidRPr="00E673BE">
              <w:rPr>
                <w:rFonts w:eastAsia="PMingLiU"/>
                <w:color w:val="000000"/>
                <w:sz w:val="22"/>
                <w:szCs w:val="22"/>
                <w:lang w:eastAsia="zh-TW"/>
              </w:rPr>
              <w:t xml:space="preserve">A sample tactical marketing plan </w:t>
            </w:r>
          </w:p>
        </w:tc>
      </w:tr>
      <w:tr w:rsidR="00824757" w:rsidRPr="00E673BE" w14:paraId="3CBC11D3" w14:textId="77777777" w:rsidTr="00DD787E">
        <w:tc>
          <w:tcPr>
            <w:tcW w:w="450" w:type="dxa"/>
          </w:tcPr>
          <w:p w14:paraId="5A66372F" w14:textId="4CDA39C7" w:rsidR="00824757" w:rsidRPr="00E673BE" w:rsidRDefault="00A864D0" w:rsidP="00A864D0">
            <w:pPr>
              <w:tabs>
                <w:tab w:val="left" w:pos="-720"/>
              </w:tabs>
              <w:suppressAutoHyphens/>
              <w:ind w:leftChars="-53" w:left="-127" w:right="-108"/>
              <w:jc w:val="center"/>
              <w:rPr>
                <w:spacing w:val="-2"/>
                <w:sz w:val="22"/>
                <w:szCs w:val="22"/>
                <w:lang w:val="en-GB"/>
              </w:rPr>
            </w:pPr>
            <w:r>
              <w:rPr>
                <w:spacing w:val="-2"/>
                <w:sz w:val="22"/>
                <w:szCs w:val="22"/>
                <w:lang w:val="en-GB"/>
              </w:rPr>
              <w:t>2.2</w:t>
            </w:r>
          </w:p>
        </w:tc>
        <w:tc>
          <w:tcPr>
            <w:tcW w:w="9498" w:type="dxa"/>
          </w:tcPr>
          <w:p w14:paraId="3800CF8A" w14:textId="77777777" w:rsidR="00824757" w:rsidRPr="00E673BE" w:rsidRDefault="00824757" w:rsidP="009228AD">
            <w:pPr>
              <w:numPr>
                <w:ilvl w:val="0"/>
                <w:numId w:val="17"/>
              </w:numPr>
              <w:tabs>
                <w:tab w:val="left" w:pos="733"/>
              </w:tabs>
              <w:snapToGrid w:val="0"/>
              <w:spacing w:before="60" w:after="60"/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E673BE"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 xml:space="preserve">Consumer </w:t>
            </w:r>
            <w:proofErr w:type="spellStart"/>
            <w:r w:rsidRPr="00E673BE"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>Behavior</w:t>
            </w:r>
            <w:proofErr w:type="spellEnd"/>
            <w:r w:rsidRPr="00E673BE">
              <w:rPr>
                <w:sz w:val="22"/>
                <w:szCs w:val="22"/>
                <w:lang w:val="en-GB"/>
              </w:rPr>
              <w:t xml:space="preserve"> </w:t>
            </w:r>
          </w:p>
          <w:p w14:paraId="6E7166BA" w14:textId="575D7BAE" w:rsidR="00663F81" w:rsidRPr="00C6510F" w:rsidRDefault="00663F81" w:rsidP="009228AD">
            <w:pPr>
              <w:numPr>
                <w:ilvl w:val="0"/>
                <w:numId w:val="17"/>
              </w:numPr>
              <w:tabs>
                <w:tab w:val="left" w:pos="733"/>
              </w:tabs>
              <w:snapToGrid w:val="0"/>
              <w:spacing w:before="60" w:after="60"/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E673BE">
              <w:rPr>
                <w:b/>
                <w:sz w:val="22"/>
                <w:szCs w:val="22"/>
              </w:rPr>
              <w:t>In</w:t>
            </w:r>
            <w:proofErr w:type="spellStart"/>
            <w:r w:rsidRPr="00E673BE"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>stitutional</w:t>
            </w:r>
            <w:proofErr w:type="spellEnd"/>
            <w:r w:rsidRPr="00E673BE"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 xml:space="preserve"> Market</w:t>
            </w:r>
            <w:r w:rsidR="003B4A9A"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 xml:space="preserve"> </w:t>
            </w:r>
            <w:r w:rsidR="0074550C"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>(No lecture)</w:t>
            </w:r>
          </w:p>
          <w:p w14:paraId="2975BE6D" w14:textId="3504A85F" w:rsidR="00293738" w:rsidRPr="00E673BE" w:rsidRDefault="00624BBE" w:rsidP="009228AD">
            <w:pPr>
              <w:numPr>
                <w:ilvl w:val="0"/>
                <w:numId w:val="3"/>
              </w:numPr>
              <w:snapToGrid w:val="0"/>
              <w:spacing w:before="60" w:after="60"/>
              <w:jc w:val="both"/>
              <w:rPr>
                <w:rFonts w:eastAsia="Times New Roman"/>
                <w:sz w:val="22"/>
                <w:szCs w:val="22"/>
                <w:lang w:val="en-GB" w:eastAsia="zh-CN"/>
              </w:rPr>
            </w:pPr>
            <w:r>
              <w:rPr>
                <w:rFonts w:eastAsia="Times New Roman"/>
                <w:sz w:val="22"/>
                <w:szCs w:val="22"/>
                <w:lang w:val="en-GB" w:eastAsia="zh-CN"/>
              </w:rPr>
              <w:t>Class dis</w:t>
            </w:r>
            <w:r w:rsidR="00A6212E">
              <w:rPr>
                <w:rFonts w:eastAsia="Times New Roman"/>
                <w:sz w:val="22"/>
                <w:szCs w:val="22"/>
                <w:lang w:val="en-GB" w:eastAsia="zh-CN"/>
              </w:rPr>
              <w:t>c</w:t>
            </w:r>
            <w:r>
              <w:rPr>
                <w:rFonts w:eastAsia="Times New Roman"/>
                <w:sz w:val="22"/>
                <w:szCs w:val="22"/>
                <w:lang w:val="en-GB" w:eastAsia="zh-CN"/>
              </w:rPr>
              <w:t>ussion</w:t>
            </w:r>
            <w:r w:rsidR="003B4A9A">
              <w:rPr>
                <w:spacing w:val="-2"/>
                <w:sz w:val="22"/>
                <w:szCs w:val="22"/>
              </w:rPr>
              <w:t>:</w:t>
            </w:r>
            <w:r w:rsidR="003B4A9A" w:rsidRPr="00E673BE">
              <w:rPr>
                <w:spacing w:val="-2"/>
                <w:sz w:val="22"/>
                <w:szCs w:val="22"/>
              </w:rPr>
              <w:t xml:space="preserve"> </w:t>
            </w:r>
            <w:r w:rsidR="00293738" w:rsidRPr="00C6510F">
              <w:rPr>
                <w:rFonts w:eastAsia="Times New Roman"/>
                <w:i/>
                <w:sz w:val="22"/>
                <w:szCs w:val="22"/>
                <w:lang w:val="en-GB" w:eastAsia="zh-CN"/>
              </w:rPr>
              <w:t>C</w:t>
            </w:r>
            <w:r w:rsidR="00293738">
              <w:rPr>
                <w:i/>
                <w:sz w:val="22"/>
                <w:szCs w:val="22"/>
                <w:lang w:val="en-GB"/>
              </w:rPr>
              <w:t xml:space="preserve">onsumer vs. institutional markets </w:t>
            </w:r>
          </w:p>
          <w:p w14:paraId="25171FDC" w14:textId="77777777" w:rsidR="00293738" w:rsidRPr="00624BBE" w:rsidRDefault="00293738" w:rsidP="009228AD">
            <w:pPr>
              <w:pStyle w:val="Heading5"/>
              <w:numPr>
                <w:ilvl w:val="0"/>
                <w:numId w:val="37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624B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In which ways are institutional markets different from consumer markets?</w:t>
            </w:r>
          </w:p>
          <w:p w14:paraId="032E009C" w14:textId="77777777" w:rsidR="00293738" w:rsidRPr="00624BBE" w:rsidRDefault="00293738" w:rsidP="009228AD">
            <w:pPr>
              <w:pStyle w:val="Heading5"/>
              <w:numPr>
                <w:ilvl w:val="0"/>
                <w:numId w:val="37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624B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What are the implications of the differences for marketing?</w:t>
            </w:r>
          </w:p>
          <w:p w14:paraId="16DA114E" w14:textId="313D7CB3" w:rsidR="00293738" w:rsidRPr="00624BBE" w:rsidRDefault="00293738" w:rsidP="009228AD">
            <w:pPr>
              <w:pStyle w:val="Heading5"/>
              <w:numPr>
                <w:ilvl w:val="0"/>
                <w:numId w:val="37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624B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Identify possible parties involved in a consumer’s purchase decision (buying what and in what purchasing context?)</w:t>
            </w:r>
          </w:p>
          <w:p w14:paraId="1226A266" w14:textId="6FB0D893" w:rsidR="00824757" w:rsidRPr="00E673BE" w:rsidRDefault="00824757" w:rsidP="009228AD">
            <w:pPr>
              <w:numPr>
                <w:ilvl w:val="0"/>
                <w:numId w:val="17"/>
              </w:numPr>
              <w:tabs>
                <w:tab w:val="left" w:pos="733"/>
              </w:tabs>
              <w:snapToGrid w:val="0"/>
              <w:spacing w:before="60" w:after="60"/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E673BE">
              <w:rPr>
                <w:color w:val="000000"/>
                <w:sz w:val="22"/>
                <w:szCs w:val="22"/>
              </w:rPr>
              <w:t xml:space="preserve">Reading: </w:t>
            </w:r>
          </w:p>
          <w:p w14:paraId="0075A809" w14:textId="15332E4D" w:rsidR="00B1226E" w:rsidRPr="00B1226E" w:rsidRDefault="00B1226E" w:rsidP="009228AD">
            <w:pPr>
              <w:numPr>
                <w:ilvl w:val="0"/>
                <w:numId w:val="18"/>
              </w:numPr>
              <w:snapToGrid w:val="0"/>
              <w:spacing w:before="60" w:after="60"/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B1226E">
              <w:rPr>
                <w:i/>
                <w:color w:val="000000"/>
                <w:sz w:val="22"/>
                <w:szCs w:val="22"/>
              </w:rPr>
              <w:t xml:space="preserve">Addressing socio-ecological issues in marketing: </w:t>
            </w:r>
            <w:r>
              <w:rPr>
                <w:i/>
                <w:color w:val="000000"/>
                <w:sz w:val="22"/>
                <w:szCs w:val="22"/>
              </w:rPr>
              <w:t>E</w:t>
            </w:r>
            <w:r w:rsidRPr="00B1226E">
              <w:rPr>
                <w:i/>
                <w:color w:val="000000"/>
                <w:sz w:val="22"/>
                <w:szCs w:val="22"/>
              </w:rPr>
              <w:t>nvironmental, social and governance (ESG). (AMS Rev, 2021)</w:t>
            </w:r>
          </w:p>
        </w:tc>
      </w:tr>
      <w:tr w:rsidR="00824757" w:rsidRPr="00E673BE" w14:paraId="6D3DFE6A" w14:textId="77777777" w:rsidTr="00DD787E">
        <w:tc>
          <w:tcPr>
            <w:tcW w:w="450" w:type="dxa"/>
          </w:tcPr>
          <w:p w14:paraId="2A897789" w14:textId="1382ADC8" w:rsidR="00824757" w:rsidRPr="00E673BE" w:rsidRDefault="00A864D0" w:rsidP="00A864D0">
            <w:pPr>
              <w:tabs>
                <w:tab w:val="left" w:pos="-720"/>
              </w:tabs>
              <w:suppressAutoHyphens/>
              <w:ind w:leftChars="-53" w:left="-127" w:right="-108"/>
              <w:jc w:val="center"/>
              <w:rPr>
                <w:spacing w:val="-2"/>
                <w:sz w:val="22"/>
                <w:szCs w:val="22"/>
                <w:lang w:val="en-GB"/>
              </w:rPr>
            </w:pPr>
            <w:r>
              <w:rPr>
                <w:spacing w:val="-2"/>
                <w:sz w:val="22"/>
                <w:szCs w:val="22"/>
                <w:lang w:val="en-GB"/>
              </w:rPr>
              <w:t>3.1</w:t>
            </w:r>
          </w:p>
        </w:tc>
        <w:tc>
          <w:tcPr>
            <w:tcW w:w="9498" w:type="dxa"/>
          </w:tcPr>
          <w:p w14:paraId="76BB956A" w14:textId="6BC63E8F" w:rsidR="00824757" w:rsidRDefault="00824757" w:rsidP="009228AD">
            <w:pPr>
              <w:numPr>
                <w:ilvl w:val="0"/>
                <w:numId w:val="5"/>
              </w:numPr>
              <w:tabs>
                <w:tab w:val="left" w:pos="733"/>
              </w:tabs>
              <w:snapToGrid w:val="0"/>
              <w:spacing w:before="60" w:after="60"/>
              <w:jc w:val="both"/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</w:pPr>
            <w:r w:rsidRPr="00E673BE"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>Segmentation</w:t>
            </w:r>
          </w:p>
          <w:p w14:paraId="00D1D767" w14:textId="7B5959D3" w:rsidR="0074550C" w:rsidRPr="00083E52" w:rsidRDefault="0074550C" w:rsidP="009228AD">
            <w:pPr>
              <w:widowControl/>
              <w:numPr>
                <w:ilvl w:val="0"/>
                <w:numId w:val="5"/>
              </w:numPr>
              <w:tabs>
                <w:tab w:val="left" w:pos="733"/>
              </w:tabs>
              <w:snapToGrid w:val="0"/>
              <w:spacing w:before="60" w:after="60"/>
              <w:jc w:val="both"/>
              <w:rPr>
                <w:sz w:val="22"/>
                <w:szCs w:val="22"/>
                <w:lang w:val="en-GB"/>
              </w:rPr>
            </w:pPr>
            <w:r w:rsidRPr="00E673BE">
              <w:rPr>
                <w:rFonts w:eastAsia="Times New Roman"/>
                <w:sz w:val="22"/>
                <w:szCs w:val="22"/>
                <w:lang w:val="en-GB" w:eastAsia="zh-CN"/>
              </w:rPr>
              <w:t>C</w:t>
            </w:r>
            <w:r w:rsidRPr="00E673BE">
              <w:rPr>
                <w:rFonts w:eastAsia="PMingLiU"/>
                <w:sz w:val="22"/>
                <w:szCs w:val="22"/>
                <w:lang w:val="en-GB" w:eastAsia="zh-TW"/>
              </w:rPr>
              <w:t>lass Discussion</w:t>
            </w:r>
            <w:r w:rsidRPr="00E673BE">
              <w:rPr>
                <w:rFonts w:eastAsia="Times New Roman"/>
                <w:sz w:val="22"/>
                <w:szCs w:val="22"/>
                <w:lang w:val="en-GB" w:eastAsia="zh-CN"/>
              </w:rPr>
              <w:t>:</w:t>
            </w:r>
            <w:r w:rsidRPr="00E673BE">
              <w:rPr>
                <w:sz w:val="22"/>
                <w:szCs w:val="22"/>
                <w:lang w:val="en-GB"/>
              </w:rPr>
              <w:t xml:space="preserve"> </w:t>
            </w:r>
            <w:r w:rsidRPr="00E673BE">
              <w:rPr>
                <w:i/>
                <w:sz w:val="22"/>
                <w:szCs w:val="22"/>
                <w:lang w:val="en-GB"/>
              </w:rPr>
              <w:t xml:space="preserve">Segmentation </w:t>
            </w:r>
            <w:r>
              <w:rPr>
                <w:i/>
                <w:sz w:val="22"/>
                <w:szCs w:val="22"/>
                <w:lang w:val="en-GB"/>
              </w:rPr>
              <w:t>in</w:t>
            </w:r>
            <w:r w:rsidRPr="00E673BE">
              <w:rPr>
                <w:i/>
                <w:sz w:val="22"/>
                <w:szCs w:val="22"/>
                <w:lang w:val="en-GB"/>
              </w:rPr>
              <w:t xml:space="preserve"> an air travel market</w:t>
            </w:r>
            <w:r>
              <w:rPr>
                <w:i/>
                <w:sz w:val="22"/>
                <w:szCs w:val="22"/>
                <w:lang w:val="en-GB"/>
              </w:rPr>
              <w:t xml:space="preserve"> </w:t>
            </w:r>
          </w:p>
          <w:p w14:paraId="6FBC349E" w14:textId="4D7DFD91" w:rsidR="00083E52" w:rsidRPr="00E673BE" w:rsidRDefault="00083E52" w:rsidP="009228AD">
            <w:pPr>
              <w:widowControl/>
              <w:numPr>
                <w:ilvl w:val="0"/>
                <w:numId w:val="5"/>
              </w:numPr>
              <w:tabs>
                <w:tab w:val="left" w:pos="733"/>
              </w:tabs>
              <w:snapToGrid w:val="0"/>
              <w:spacing w:before="60" w:after="60"/>
              <w:jc w:val="both"/>
              <w:rPr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Presentation</w:t>
            </w:r>
            <w:r w:rsidRPr="00E673BE">
              <w:rPr>
                <w:bCs/>
                <w:sz w:val="22"/>
                <w:szCs w:val="22"/>
                <w:lang w:val="en-GB"/>
              </w:rPr>
              <w:t>:</w:t>
            </w:r>
            <w:r w:rsidRPr="00E673BE">
              <w:rPr>
                <w:sz w:val="22"/>
                <w:szCs w:val="22"/>
                <w:lang w:val="en-GB"/>
              </w:rPr>
              <w:t xml:space="preserve"> </w:t>
            </w:r>
            <w:r w:rsidRPr="00E673BE">
              <w:rPr>
                <w:i/>
                <w:sz w:val="22"/>
                <w:szCs w:val="22"/>
                <w:lang w:val="en-GB"/>
              </w:rPr>
              <w:t>Segmentation practices by Maxim’s</w:t>
            </w:r>
            <w:r w:rsidRPr="00E673BE">
              <w:rPr>
                <w:sz w:val="22"/>
                <w:szCs w:val="22"/>
                <w:lang w:val="en-GB"/>
              </w:rPr>
              <w:t xml:space="preserve"> </w:t>
            </w:r>
            <w:r w:rsidRPr="00083E52">
              <w:rPr>
                <w:i/>
                <w:sz w:val="22"/>
                <w:szCs w:val="22"/>
                <w:lang w:val="en-GB"/>
              </w:rPr>
              <w:t>(</w:t>
            </w:r>
            <w:r w:rsidRPr="00083E52">
              <w:rPr>
                <w:i/>
                <w:sz w:val="22"/>
                <w:szCs w:val="22"/>
                <w:lang w:eastAsia="zh-CN"/>
              </w:rPr>
              <w:t>美</w:t>
            </w:r>
            <w:r w:rsidRPr="00E673BE">
              <w:rPr>
                <w:i/>
                <w:sz w:val="22"/>
                <w:szCs w:val="22"/>
                <w:lang w:eastAsia="zh-CN"/>
              </w:rPr>
              <w:t>心</w:t>
            </w:r>
            <w:r>
              <w:rPr>
                <w:rFonts w:hint="eastAsia"/>
                <w:i/>
                <w:sz w:val="22"/>
                <w:szCs w:val="22"/>
                <w:lang w:eastAsia="zh-CN"/>
              </w:rPr>
              <w:t>集团</w:t>
            </w:r>
            <w:r>
              <w:rPr>
                <w:i/>
                <w:spacing w:val="-2"/>
                <w:sz w:val="22"/>
                <w:szCs w:val="22"/>
              </w:rPr>
              <w:t xml:space="preserve">) </w:t>
            </w:r>
            <w:r w:rsidRPr="00E673BE">
              <w:rPr>
                <w:bCs/>
                <w:i/>
                <w:color w:val="FF0000"/>
                <w:sz w:val="22"/>
                <w:szCs w:val="22"/>
                <w:lang w:val="en-GB"/>
              </w:rPr>
              <w:t xml:space="preserve">(Group </w:t>
            </w:r>
            <w:r w:rsidR="00A6212E">
              <w:rPr>
                <w:bCs/>
                <w:i/>
                <w:color w:val="FF0000"/>
                <w:sz w:val="22"/>
                <w:szCs w:val="22"/>
                <w:lang w:val="en-GB"/>
              </w:rPr>
              <w:t>1</w:t>
            </w:r>
            <w:r w:rsidRPr="00E673BE">
              <w:rPr>
                <w:bCs/>
                <w:i/>
                <w:color w:val="FF0000"/>
                <w:sz w:val="22"/>
                <w:szCs w:val="22"/>
                <w:lang w:val="en-GB"/>
              </w:rPr>
              <w:t>)</w:t>
            </w:r>
          </w:p>
          <w:p w14:paraId="223B853D" w14:textId="77777777" w:rsidR="00083E52" w:rsidRPr="00624BBE" w:rsidRDefault="00083E52" w:rsidP="009228AD">
            <w:pPr>
              <w:pStyle w:val="Heading5"/>
              <w:numPr>
                <w:ilvl w:val="0"/>
                <w:numId w:val="39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624B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Introduction to the company and its businesses</w:t>
            </w:r>
          </w:p>
          <w:p w14:paraId="6073481B" w14:textId="77777777" w:rsidR="00083E52" w:rsidRPr="00624BBE" w:rsidRDefault="00083E52" w:rsidP="009228AD">
            <w:pPr>
              <w:pStyle w:val="Heading5"/>
              <w:numPr>
                <w:ilvl w:val="0"/>
                <w:numId w:val="39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624B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What are the segments that Maxim’s restaurant chains serve?</w:t>
            </w:r>
          </w:p>
          <w:p w14:paraId="41A21092" w14:textId="77777777" w:rsidR="00083E52" w:rsidRPr="00624BBE" w:rsidRDefault="00083E52" w:rsidP="009228AD">
            <w:pPr>
              <w:pStyle w:val="Heading5"/>
              <w:numPr>
                <w:ilvl w:val="0"/>
                <w:numId w:val="39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624B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Positioning of (some) Maxim’s restaurant chains and the values to target segments </w:t>
            </w:r>
          </w:p>
          <w:p w14:paraId="622CD6EC" w14:textId="217D0E1F" w:rsidR="006F3BAE" w:rsidRPr="00A6212E" w:rsidRDefault="00083E52" w:rsidP="00A6212E">
            <w:pPr>
              <w:pStyle w:val="Heading5"/>
              <w:numPr>
                <w:ilvl w:val="0"/>
                <w:numId w:val="39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00624B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What are the</w:t>
            </w:r>
            <w:r w:rsidRPr="00A940B8"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associated strategies/tactics (use examples to illustrate)</w:t>
            </w:r>
          </w:p>
        </w:tc>
      </w:tr>
      <w:tr w:rsidR="00055D8E" w:rsidRPr="00E673BE" w14:paraId="313E3C5A" w14:textId="77777777" w:rsidTr="00DD787E">
        <w:tc>
          <w:tcPr>
            <w:tcW w:w="450" w:type="dxa"/>
          </w:tcPr>
          <w:p w14:paraId="4A9C9891" w14:textId="3D60A0D6" w:rsidR="00055D8E" w:rsidRDefault="00A864D0" w:rsidP="00FE6F89">
            <w:pPr>
              <w:tabs>
                <w:tab w:val="left" w:pos="-720"/>
              </w:tabs>
              <w:suppressAutoHyphens/>
              <w:ind w:leftChars="-53" w:left="-127" w:right="-108"/>
              <w:jc w:val="center"/>
              <w:rPr>
                <w:spacing w:val="-2"/>
                <w:sz w:val="22"/>
                <w:szCs w:val="22"/>
                <w:lang w:val="en-GB"/>
              </w:rPr>
            </w:pPr>
            <w:r>
              <w:rPr>
                <w:spacing w:val="-2"/>
                <w:sz w:val="22"/>
                <w:szCs w:val="22"/>
                <w:lang w:val="en-GB"/>
              </w:rPr>
              <w:t>3.2</w:t>
            </w:r>
          </w:p>
        </w:tc>
        <w:tc>
          <w:tcPr>
            <w:tcW w:w="9498" w:type="dxa"/>
          </w:tcPr>
          <w:p w14:paraId="243F9ABF" w14:textId="77777777" w:rsidR="00083E52" w:rsidRDefault="00055D8E" w:rsidP="009228AD">
            <w:pPr>
              <w:widowControl/>
              <w:numPr>
                <w:ilvl w:val="0"/>
                <w:numId w:val="5"/>
              </w:numPr>
              <w:tabs>
                <w:tab w:val="left" w:pos="733"/>
              </w:tabs>
              <w:snapToGrid w:val="0"/>
              <w:spacing w:before="60" w:after="60"/>
              <w:jc w:val="both"/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</w:pPr>
            <w:r w:rsidRPr="00E673BE"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>Segmentation, Targeting and Positioning (STP)</w:t>
            </w:r>
            <w:r w:rsidR="00083E52"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 xml:space="preserve"> </w:t>
            </w:r>
          </w:p>
          <w:p w14:paraId="6F73ECAB" w14:textId="77777777" w:rsidR="0074550C" w:rsidRPr="00A6212E" w:rsidRDefault="00083E52" w:rsidP="00A864D0">
            <w:pPr>
              <w:widowControl/>
              <w:numPr>
                <w:ilvl w:val="0"/>
                <w:numId w:val="5"/>
              </w:numPr>
              <w:tabs>
                <w:tab w:val="left" w:pos="733"/>
              </w:tabs>
              <w:snapToGrid w:val="0"/>
              <w:spacing w:before="60" w:after="6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>C</w:t>
            </w:r>
            <w:r w:rsidRPr="008062F2"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 xml:space="preserve">ommon </w:t>
            </w:r>
            <w:r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>P</w:t>
            </w:r>
            <w:r w:rsidRPr="008062F2"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 xml:space="preserve">roblems in </w:t>
            </w:r>
            <w:r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>S</w:t>
            </w:r>
            <w:r w:rsidRPr="008062F2"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>egment</w:t>
            </w:r>
            <w:r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>ation</w:t>
            </w:r>
          </w:p>
          <w:p w14:paraId="101F94D8" w14:textId="77777777" w:rsidR="00A6212E" w:rsidRPr="00E673BE" w:rsidRDefault="00A6212E" w:rsidP="00A6212E">
            <w:pPr>
              <w:numPr>
                <w:ilvl w:val="0"/>
                <w:numId w:val="2"/>
              </w:numPr>
              <w:snapToGrid w:val="0"/>
              <w:spacing w:before="60" w:after="60"/>
              <w:jc w:val="both"/>
              <w:rPr>
                <w:iCs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Presentation:</w:t>
            </w:r>
            <w:r w:rsidRPr="00E673BE">
              <w:rPr>
                <w:spacing w:val="-2"/>
                <w:sz w:val="22"/>
                <w:szCs w:val="22"/>
              </w:rPr>
              <w:t xml:space="preserve"> </w:t>
            </w:r>
            <w:r w:rsidRPr="00E673BE">
              <w:rPr>
                <w:i/>
                <w:spacing w:val="-2"/>
                <w:sz w:val="22"/>
                <w:szCs w:val="22"/>
              </w:rPr>
              <w:t>HK</w:t>
            </w:r>
            <w:r w:rsidRPr="00E673BE">
              <w:rPr>
                <w:spacing w:val="-2"/>
                <w:sz w:val="22"/>
                <w:szCs w:val="22"/>
              </w:rPr>
              <w:t xml:space="preserve"> </w:t>
            </w:r>
            <w:r w:rsidRPr="00E673BE">
              <w:rPr>
                <w:i/>
                <w:spacing w:val="-2"/>
                <w:sz w:val="22"/>
                <w:szCs w:val="22"/>
              </w:rPr>
              <w:t xml:space="preserve">as a brand to </w:t>
            </w:r>
            <w:r>
              <w:rPr>
                <w:i/>
                <w:spacing w:val="-2"/>
                <w:sz w:val="22"/>
                <w:szCs w:val="22"/>
              </w:rPr>
              <w:t xml:space="preserve">visitors (focus on tourist visitors) </w:t>
            </w:r>
            <w:r w:rsidRPr="00E673BE">
              <w:rPr>
                <w:bCs/>
                <w:i/>
                <w:color w:val="FF0000"/>
                <w:sz w:val="22"/>
                <w:szCs w:val="22"/>
                <w:lang w:val="en-GB"/>
              </w:rPr>
              <w:t xml:space="preserve">(Group </w:t>
            </w:r>
            <w:r>
              <w:rPr>
                <w:bCs/>
                <w:i/>
                <w:color w:val="FF0000"/>
                <w:sz w:val="22"/>
                <w:szCs w:val="22"/>
                <w:lang w:val="en-GB"/>
              </w:rPr>
              <w:t>2</w:t>
            </w:r>
            <w:r w:rsidRPr="00E673BE">
              <w:rPr>
                <w:bCs/>
                <w:i/>
                <w:color w:val="FF0000"/>
                <w:sz w:val="22"/>
                <w:szCs w:val="22"/>
                <w:lang w:val="en-GB"/>
              </w:rPr>
              <w:t>)</w:t>
            </w:r>
          </w:p>
          <w:p w14:paraId="269DED66" w14:textId="77777777" w:rsidR="00A6212E" w:rsidRPr="00624BBE" w:rsidRDefault="00A6212E" w:rsidP="00A6212E">
            <w:pPr>
              <w:pStyle w:val="Heading5"/>
              <w:numPr>
                <w:ilvl w:val="0"/>
                <w:numId w:val="38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624B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Who is the marketer? </w:t>
            </w:r>
          </w:p>
          <w:p w14:paraId="13A92E1C" w14:textId="77777777" w:rsidR="00A6212E" w:rsidRPr="00624BBE" w:rsidRDefault="00A6212E" w:rsidP="00A6212E">
            <w:pPr>
              <w:pStyle w:val="Heading5"/>
              <w:numPr>
                <w:ilvl w:val="0"/>
                <w:numId w:val="38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624B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Why do tourists come to HK and what are HK’s most attractive places/attributes?</w:t>
            </w:r>
          </w:p>
          <w:p w14:paraId="5C5AA9A8" w14:textId="77777777" w:rsidR="00A6212E" w:rsidRPr="00624BBE" w:rsidRDefault="00A6212E" w:rsidP="00A6212E">
            <w:pPr>
              <w:pStyle w:val="Heading5"/>
              <w:numPr>
                <w:ilvl w:val="0"/>
                <w:numId w:val="38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624B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Market analysis: categorize and describe different types of tourists</w:t>
            </w:r>
          </w:p>
          <w:p w14:paraId="1D2B88CC" w14:textId="77777777" w:rsidR="00A6212E" w:rsidRPr="00624BBE" w:rsidRDefault="00A6212E" w:rsidP="00A6212E">
            <w:pPr>
              <w:pStyle w:val="Heading5"/>
              <w:numPr>
                <w:ilvl w:val="0"/>
                <w:numId w:val="38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624B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For visitors, how is HK different from Bangkok and Singapore?</w:t>
            </w:r>
          </w:p>
          <w:p w14:paraId="2A2BA9C4" w14:textId="77777777" w:rsidR="00A6212E" w:rsidRPr="00A6212E" w:rsidRDefault="00A6212E" w:rsidP="00A6212E">
            <w:pPr>
              <w:pStyle w:val="Heading5"/>
              <w:numPr>
                <w:ilvl w:val="0"/>
                <w:numId w:val="38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00624B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Should HK be positioned</w:t>
            </w:r>
            <w:r w:rsidRPr="00CD4292"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the same for visitors from Mainland</w:t>
            </w: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China</w:t>
            </w:r>
            <w:r w:rsidRPr="00CD4292"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and US? Why?</w:t>
            </w:r>
          </w:p>
          <w:p w14:paraId="681C8BC2" w14:textId="77777777" w:rsidR="00A6212E" w:rsidRPr="006F3BAE" w:rsidRDefault="00A6212E" w:rsidP="00A6212E">
            <w:pPr>
              <w:numPr>
                <w:ilvl w:val="0"/>
                <w:numId w:val="5"/>
              </w:numPr>
              <w:snapToGrid w:val="0"/>
              <w:spacing w:before="60" w:after="60"/>
              <w:jc w:val="both"/>
              <w:rPr>
                <w:sz w:val="22"/>
                <w:szCs w:val="22"/>
                <w:lang w:val="en-GB"/>
              </w:rPr>
            </w:pPr>
            <w:r w:rsidRPr="00E673BE">
              <w:rPr>
                <w:color w:val="000000"/>
                <w:sz w:val="22"/>
                <w:szCs w:val="22"/>
              </w:rPr>
              <w:t xml:space="preserve">Reading: </w:t>
            </w:r>
          </w:p>
          <w:p w14:paraId="7DDDE061" w14:textId="77777777" w:rsidR="00A6212E" w:rsidRPr="00A6212E" w:rsidRDefault="00A6212E" w:rsidP="00A6212E">
            <w:pPr>
              <w:numPr>
                <w:ilvl w:val="0"/>
                <w:numId w:val="18"/>
              </w:numPr>
              <w:snapToGrid w:val="0"/>
              <w:spacing w:before="60" w:after="60"/>
              <w:jc w:val="both"/>
              <w:rPr>
                <w:bCs/>
                <w:color w:val="000000"/>
                <w:sz w:val="22"/>
                <w:szCs w:val="22"/>
              </w:rPr>
            </w:pPr>
            <w:r w:rsidRPr="00E673BE">
              <w:rPr>
                <w:i/>
                <w:color w:val="000000"/>
                <w:sz w:val="22"/>
                <w:szCs w:val="22"/>
              </w:rPr>
              <w:t xml:space="preserve">Consumer segmentation within sharing economy: </w:t>
            </w:r>
            <w:r>
              <w:rPr>
                <w:i/>
                <w:color w:val="000000"/>
                <w:sz w:val="22"/>
                <w:szCs w:val="22"/>
              </w:rPr>
              <w:t>C</w:t>
            </w:r>
            <w:r w:rsidRPr="00E673BE">
              <w:rPr>
                <w:i/>
                <w:color w:val="000000"/>
                <w:sz w:val="22"/>
                <w:szCs w:val="22"/>
              </w:rPr>
              <w:t>ase of Airbnb (JBR 2018)</w:t>
            </w:r>
          </w:p>
          <w:p w14:paraId="7495C89E" w14:textId="016E41C5" w:rsidR="00A6212E" w:rsidRPr="0074550C" w:rsidRDefault="00A6212E" w:rsidP="00A6212E">
            <w:pPr>
              <w:numPr>
                <w:ilvl w:val="0"/>
                <w:numId w:val="18"/>
              </w:numPr>
              <w:snapToGrid w:val="0"/>
              <w:spacing w:before="60" w:after="60"/>
              <w:jc w:val="both"/>
              <w:rPr>
                <w:bCs/>
                <w:color w:val="000000"/>
                <w:sz w:val="22"/>
                <w:szCs w:val="22"/>
              </w:rPr>
            </w:pPr>
            <w:r w:rsidRPr="006F3BAE">
              <w:rPr>
                <w:i/>
                <w:color w:val="000000"/>
                <w:sz w:val="22"/>
                <w:szCs w:val="22"/>
              </w:rPr>
              <w:t>Segmentation of both reviewers and businesses on social media</w:t>
            </w:r>
            <w:r>
              <w:rPr>
                <w:i/>
                <w:color w:val="000000"/>
                <w:sz w:val="22"/>
                <w:szCs w:val="22"/>
              </w:rPr>
              <w:t xml:space="preserve"> (JRCS 2021)</w:t>
            </w:r>
          </w:p>
        </w:tc>
      </w:tr>
      <w:tr w:rsidR="00213D09" w:rsidRPr="00E673BE" w14:paraId="2A7396BB" w14:textId="77777777" w:rsidTr="00DD787E">
        <w:tc>
          <w:tcPr>
            <w:tcW w:w="450" w:type="dxa"/>
          </w:tcPr>
          <w:p w14:paraId="1C1C281C" w14:textId="4719849B" w:rsidR="00213D09" w:rsidRDefault="00A864D0" w:rsidP="00FE6F89">
            <w:pPr>
              <w:tabs>
                <w:tab w:val="left" w:pos="-720"/>
              </w:tabs>
              <w:suppressAutoHyphens/>
              <w:ind w:leftChars="-53" w:left="-127" w:right="-108"/>
              <w:jc w:val="center"/>
              <w:rPr>
                <w:spacing w:val="-2"/>
                <w:sz w:val="22"/>
                <w:szCs w:val="22"/>
                <w:lang w:val="en-GB"/>
              </w:rPr>
            </w:pPr>
            <w:r>
              <w:rPr>
                <w:spacing w:val="-2"/>
                <w:sz w:val="22"/>
                <w:szCs w:val="22"/>
                <w:lang w:val="en-GB"/>
              </w:rPr>
              <w:t>4.1</w:t>
            </w:r>
          </w:p>
        </w:tc>
        <w:tc>
          <w:tcPr>
            <w:tcW w:w="9498" w:type="dxa"/>
          </w:tcPr>
          <w:p w14:paraId="0D9EB61C" w14:textId="77777777" w:rsidR="00A864D0" w:rsidRPr="00E673BE" w:rsidRDefault="00A864D0" w:rsidP="00A864D0">
            <w:pPr>
              <w:numPr>
                <w:ilvl w:val="0"/>
                <w:numId w:val="5"/>
              </w:numPr>
              <w:tabs>
                <w:tab w:val="left" w:pos="733"/>
              </w:tabs>
              <w:snapToGrid w:val="0"/>
              <w:spacing w:before="60" w:after="60"/>
              <w:jc w:val="both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 w:eastAsia="zh-CN"/>
              </w:rPr>
              <w:t>Class discussion</w:t>
            </w:r>
            <w:r w:rsidRPr="00E673BE">
              <w:rPr>
                <w:rFonts w:eastAsia="Times New Roman"/>
                <w:sz w:val="22"/>
                <w:szCs w:val="22"/>
                <w:lang w:val="en-GB" w:eastAsia="zh-CN"/>
              </w:rPr>
              <w:t>:</w:t>
            </w:r>
            <w:r w:rsidRPr="00E673BE">
              <w:rPr>
                <w:bCs/>
                <w:sz w:val="22"/>
                <w:szCs w:val="22"/>
                <w:lang w:val="en-GB"/>
              </w:rPr>
              <w:t xml:space="preserve"> </w:t>
            </w:r>
            <w:r w:rsidRPr="00E673BE">
              <w:rPr>
                <w:i/>
                <w:sz w:val="22"/>
                <w:szCs w:val="22"/>
                <w:lang w:val="en-GB"/>
              </w:rPr>
              <w:t>Segmentation in teaching</w:t>
            </w:r>
            <w:r w:rsidRPr="00E673BE">
              <w:rPr>
                <w:bCs/>
                <w:iCs/>
                <w:sz w:val="22"/>
                <w:szCs w:val="22"/>
                <w:lang w:val="en-GB"/>
              </w:rPr>
              <w:t xml:space="preserve"> </w:t>
            </w:r>
            <w:r w:rsidRPr="00E673BE">
              <w:rPr>
                <w:bCs/>
                <w:i/>
                <w:color w:val="FF0000"/>
                <w:sz w:val="22"/>
                <w:szCs w:val="22"/>
                <w:lang w:val="en-GB"/>
              </w:rPr>
              <w:t xml:space="preserve">(Group </w:t>
            </w:r>
            <w:r>
              <w:rPr>
                <w:bCs/>
                <w:i/>
                <w:color w:val="FF0000"/>
                <w:sz w:val="22"/>
                <w:szCs w:val="22"/>
                <w:lang w:val="en-GB"/>
              </w:rPr>
              <w:t>3</w:t>
            </w:r>
            <w:r w:rsidRPr="00E673BE">
              <w:rPr>
                <w:bCs/>
                <w:i/>
                <w:color w:val="FF0000"/>
                <w:sz w:val="22"/>
                <w:szCs w:val="22"/>
                <w:lang w:val="en-GB"/>
              </w:rPr>
              <w:t>)</w:t>
            </w:r>
          </w:p>
          <w:p w14:paraId="2B423E66" w14:textId="4A691058" w:rsidR="00A864D0" w:rsidRPr="00A864D0" w:rsidRDefault="00A864D0" w:rsidP="00A864D0">
            <w:pPr>
              <w:snapToGrid w:val="0"/>
              <w:spacing w:before="60" w:after="60"/>
              <w:ind w:left="457"/>
              <w:jc w:val="both"/>
              <w:rPr>
                <w:b/>
                <w:iCs/>
                <w:sz w:val="22"/>
                <w:szCs w:val="22"/>
              </w:rPr>
            </w:pPr>
            <w:r w:rsidRPr="00E673BE">
              <w:rPr>
                <w:bCs/>
                <w:color w:val="000000"/>
                <w:spacing w:val="-2"/>
                <w:sz w:val="22"/>
                <w:szCs w:val="22"/>
                <w:lang w:val="en-GB"/>
              </w:rPr>
              <w:t>Suppose you are the teacher of this marketing subject (</w:t>
            </w:r>
            <w:r>
              <w:rPr>
                <w:bCs/>
                <w:color w:val="000000"/>
                <w:spacing w:val="-2"/>
                <w:sz w:val="22"/>
                <w:szCs w:val="22"/>
                <w:lang w:val="en-GB"/>
              </w:rPr>
              <w:t>not the program leader or Dean or</w:t>
            </w:r>
            <w:r w:rsidRPr="00E673BE">
              <w:rPr>
                <w:bCs/>
                <w:color w:val="000000"/>
                <w:spacing w:val="-2"/>
                <w:sz w:val="22"/>
                <w:szCs w:val="22"/>
                <w:lang w:val="en-GB"/>
              </w:rPr>
              <w:t xml:space="preserve"> President. C</w:t>
            </w:r>
            <w:r w:rsidRPr="00E673BE">
              <w:rPr>
                <w:bCs/>
                <w:color w:val="000000"/>
                <w:sz w:val="22"/>
                <w:szCs w:val="22"/>
              </w:rPr>
              <w:t>an you, should you, how will you do segmentation? What are the associated targeting strategies?</w:t>
            </w:r>
          </w:p>
          <w:p w14:paraId="1F74597A" w14:textId="701D51FE" w:rsidR="0074550C" w:rsidRPr="0074550C" w:rsidRDefault="0074550C" w:rsidP="009228AD">
            <w:pPr>
              <w:numPr>
                <w:ilvl w:val="0"/>
                <w:numId w:val="2"/>
              </w:numPr>
              <w:snapToGrid w:val="0"/>
              <w:spacing w:before="60" w:after="60"/>
              <w:jc w:val="both"/>
              <w:rPr>
                <w:b/>
                <w:iCs/>
                <w:sz w:val="22"/>
                <w:szCs w:val="22"/>
              </w:rPr>
            </w:pPr>
            <w:r w:rsidRPr="0074550C">
              <w:rPr>
                <w:b/>
                <w:spacing w:val="-2"/>
                <w:sz w:val="22"/>
                <w:szCs w:val="22"/>
              </w:rPr>
              <w:t>Branding</w:t>
            </w:r>
          </w:p>
          <w:p w14:paraId="71E3B5AA" w14:textId="77777777" w:rsidR="0034384A" w:rsidRPr="008062F2" w:rsidRDefault="0034384A" w:rsidP="009228AD">
            <w:pPr>
              <w:widowControl/>
              <w:numPr>
                <w:ilvl w:val="0"/>
                <w:numId w:val="5"/>
              </w:numPr>
              <w:tabs>
                <w:tab w:val="left" w:pos="733"/>
              </w:tabs>
              <w:snapToGrid w:val="0"/>
              <w:spacing w:before="60" w:after="60"/>
              <w:jc w:val="both"/>
              <w:rPr>
                <w:bCs/>
                <w:sz w:val="22"/>
                <w:szCs w:val="22"/>
                <w:lang w:val="en-GB"/>
              </w:rPr>
            </w:pPr>
            <w:r w:rsidRPr="008062F2">
              <w:rPr>
                <w:bCs/>
                <w:sz w:val="22"/>
                <w:szCs w:val="22"/>
                <w:lang w:val="en-GB"/>
              </w:rPr>
              <w:t xml:space="preserve">Class discussion: </w:t>
            </w:r>
            <w:proofErr w:type="spellStart"/>
            <w:r w:rsidRPr="00F746C0">
              <w:rPr>
                <w:bCs/>
                <w:i/>
                <w:sz w:val="22"/>
                <w:szCs w:val="22"/>
                <w:lang w:val="en-GB"/>
              </w:rPr>
              <w:t>Nespresso</w:t>
            </w:r>
            <w:proofErr w:type="spellEnd"/>
            <w:r w:rsidRPr="00F746C0">
              <w:rPr>
                <w:bCs/>
                <w:i/>
                <w:sz w:val="22"/>
                <w:szCs w:val="22"/>
                <w:lang w:val="en-GB"/>
              </w:rPr>
              <w:t xml:space="preserve"> and Folgers</w:t>
            </w:r>
            <w:r w:rsidRPr="008062F2">
              <w:rPr>
                <w:bCs/>
                <w:sz w:val="22"/>
                <w:szCs w:val="22"/>
                <w:lang w:val="en-GB"/>
              </w:rPr>
              <w:t xml:space="preserve"> </w:t>
            </w:r>
          </w:p>
          <w:p w14:paraId="47BD2CB9" w14:textId="77777777" w:rsidR="0034384A" w:rsidRPr="008062F2" w:rsidRDefault="0034384A" w:rsidP="009228AD">
            <w:pPr>
              <w:pStyle w:val="Heading5"/>
              <w:numPr>
                <w:ilvl w:val="0"/>
                <w:numId w:val="40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8062F2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What are their brand images? </w:t>
            </w:r>
          </w:p>
          <w:p w14:paraId="3F6999B0" w14:textId="77777777" w:rsidR="0034384A" w:rsidRPr="008062F2" w:rsidRDefault="0034384A" w:rsidP="009228AD">
            <w:pPr>
              <w:pStyle w:val="Heading5"/>
              <w:numPr>
                <w:ilvl w:val="0"/>
                <w:numId w:val="40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8062F2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Why George Clooney is pissed off in the </w:t>
            </w:r>
            <w:proofErr w:type="spellStart"/>
            <w:r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Nespresso</w:t>
            </w:r>
            <w:proofErr w:type="spellEnd"/>
            <w:r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 </w:t>
            </w:r>
            <w:r w:rsidRPr="008062F2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ads?</w:t>
            </w:r>
          </w:p>
          <w:p w14:paraId="5139BEAB" w14:textId="77777777" w:rsidR="0034384A" w:rsidRPr="008062F2" w:rsidRDefault="0034384A" w:rsidP="009228AD">
            <w:pPr>
              <w:pStyle w:val="Heading5"/>
              <w:numPr>
                <w:ilvl w:val="0"/>
                <w:numId w:val="40"/>
              </w:numPr>
              <w:tabs>
                <w:tab w:val="clear" w:pos="85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Identify the characteristics of </w:t>
            </w:r>
            <w:r w:rsidRPr="008062F2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the target consumers?</w:t>
            </w:r>
          </w:p>
          <w:p w14:paraId="481A565A" w14:textId="77777777" w:rsidR="0034384A" w:rsidRPr="003504E6" w:rsidRDefault="0034384A" w:rsidP="009228AD">
            <w:pPr>
              <w:numPr>
                <w:ilvl w:val="0"/>
                <w:numId w:val="6"/>
              </w:numPr>
              <w:snapToGrid w:val="0"/>
              <w:spacing w:before="60" w:after="60"/>
              <w:jc w:val="both"/>
              <w:rPr>
                <w:bCs/>
                <w:sz w:val="22"/>
                <w:szCs w:val="22"/>
                <w:lang w:val="en-GB"/>
              </w:rPr>
            </w:pPr>
            <w:r w:rsidRPr="00E673BE">
              <w:rPr>
                <w:color w:val="000000"/>
                <w:sz w:val="22"/>
                <w:szCs w:val="22"/>
              </w:rPr>
              <w:t xml:space="preserve">Reading: </w:t>
            </w:r>
          </w:p>
          <w:p w14:paraId="7F3B8BEA" w14:textId="43198007" w:rsidR="0034384A" w:rsidRPr="006C34B3" w:rsidRDefault="0034384A" w:rsidP="006C34B3">
            <w:pPr>
              <w:pStyle w:val="Heading5"/>
              <w:numPr>
                <w:ilvl w:val="0"/>
                <w:numId w:val="16"/>
              </w:numPr>
              <w:snapToGrid w:val="0"/>
              <w:spacing w:before="60"/>
              <w:jc w:val="both"/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</w:pPr>
            <w:r w:rsidRPr="003504E6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>No pain, no gain (J. Marketing 2000)</w:t>
            </w:r>
          </w:p>
        </w:tc>
      </w:tr>
      <w:tr w:rsidR="0034384A" w:rsidRPr="00E673BE" w14:paraId="3D902787" w14:textId="77777777" w:rsidTr="00DD787E">
        <w:tc>
          <w:tcPr>
            <w:tcW w:w="450" w:type="dxa"/>
          </w:tcPr>
          <w:p w14:paraId="7E560ACF" w14:textId="3C700216" w:rsidR="0034384A" w:rsidRPr="00E673BE" w:rsidRDefault="00A864D0" w:rsidP="0034384A">
            <w:pPr>
              <w:tabs>
                <w:tab w:val="left" w:pos="-720"/>
              </w:tabs>
              <w:suppressAutoHyphens/>
              <w:ind w:leftChars="-53" w:left="-127" w:right="-108"/>
              <w:jc w:val="center"/>
              <w:rPr>
                <w:spacing w:val="-2"/>
                <w:sz w:val="22"/>
                <w:szCs w:val="22"/>
                <w:lang w:val="en-GB"/>
              </w:rPr>
            </w:pPr>
            <w:r>
              <w:rPr>
                <w:spacing w:val="-2"/>
                <w:sz w:val="22"/>
                <w:szCs w:val="22"/>
                <w:lang w:val="en-GB"/>
              </w:rPr>
              <w:t>4.2</w:t>
            </w:r>
          </w:p>
        </w:tc>
        <w:tc>
          <w:tcPr>
            <w:tcW w:w="9498" w:type="dxa"/>
          </w:tcPr>
          <w:p w14:paraId="0818FC9B" w14:textId="77777777" w:rsidR="00A6212E" w:rsidRPr="00E673BE" w:rsidRDefault="00A6212E" w:rsidP="00A6212E">
            <w:pPr>
              <w:numPr>
                <w:ilvl w:val="0"/>
                <w:numId w:val="2"/>
              </w:numPr>
              <w:snapToGrid w:val="0"/>
              <w:spacing w:before="60" w:after="60"/>
              <w:jc w:val="both"/>
              <w:rPr>
                <w:i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GB"/>
              </w:rPr>
              <w:t>Presentation</w:t>
            </w:r>
            <w:r w:rsidRPr="00E673BE">
              <w:rPr>
                <w:bCs/>
                <w:sz w:val="22"/>
                <w:szCs w:val="22"/>
                <w:lang w:val="en-GB"/>
              </w:rPr>
              <w:t>:</w:t>
            </w:r>
            <w:r w:rsidRPr="00E673BE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73BE">
              <w:rPr>
                <w:i/>
                <w:sz w:val="22"/>
                <w:szCs w:val="22"/>
                <w:lang w:val="en-GB"/>
              </w:rPr>
              <w:t>Sasa</w:t>
            </w:r>
            <w:r w:rsidRPr="00E673BE">
              <w:rPr>
                <w:i/>
                <w:sz w:val="22"/>
                <w:szCs w:val="22"/>
              </w:rPr>
              <w:t>莎莎化粧品</w:t>
            </w:r>
            <w:proofErr w:type="spell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 w:rsidRPr="00E673BE">
              <w:rPr>
                <w:bCs/>
                <w:i/>
                <w:color w:val="FF0000"/>
                <w:sz w:val="22"/>
                <w:szCs w:val="22"/>
                <w:lang w:val="en-GB"/>
              </w:rPr>
              <w:t xml:space="preserve">(Group </w:t>
            </w:r>
            <w:r>
              <w:rPr>
                <w:bCs/>
                <w:i/>
                <w:color w:val="FF0000"/>
                <w:sz w:val="22"/>
                <w:szCs w:val="22"/>
                <w:lang w:val="en-GB"/>
              </w:rPr>
              <w:t>4</w:t>
            </w:r>
            <w:r w:rsidRPr="00E673BE">
              <w:rPr>
                <w:bCs/>
                <w:i/>
                <w:color w:val="FF0000"/>
                <w:sz w:val="22"/>
                <w:szCs w:val="22"/>
                <w:lang w:val="en-GB"/>
              </w:rPr>
              <w:t>)</w:t>
            </w:r>
          </w:p>
          <w:p w14:paraId="419F7ECE" w14:textId="77777777" w:rsidR="00A6212E" w:rsidRPr="00E673BE" w:rsidRDefault="00A6212E" w:rsidP="00A6212E">
            <w:pPr>
              <w:pStyle w:val="Heading5"/>
              <w:numPr>
                <w:ilvl w:val="0"/>
                <w:numId w:val="11"/>
              </w:numPr>
              <w:tabs>
                <w:tab w:val="clear" w:pos="859"/>
                <w:tab w:val="num" w:pos="713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E673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Introduction </w:t>
            </w:r>
          </w:p>
          <w:p w14:paraId="1ED07D07" w14:textId="77777777" w:rsidR="00A6212E" w:rsidRPr="00E673BE" w:rsidRDefault="00A6212E" w:rsidP="00A6212E">
            <w:pPr>
              <w:pStyle w:val="Heading5"/>
              <w:numPr>
                <w:ilvl w:val="0"/>
                <w:numId w:val="11"/>
              </w:numPr>
              <w:tabs>
                <w:tab w:val="clear" w:pos="859"/>
                <w:tab w:val="num" w:pos="713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E673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Positioning/branding of </w:t>
            </w:r>
            <w:proofErr w:type="spellStart"/>
            <w:r w:rsidRPr="00E673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Sasa</w:t>
            </w:r>
            <w:proofErr w:type="spellEnd"/>
            <w:r w:rsidRPr="00E673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 and the profiles of its consumers</w:t>
            </w:r>
            <w:r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color w:val="000000"/>
                <w:sz w:val="22"/>
                <w:szCs w:val="22"/>
                <w:lang w:eastAsia="zh-CN"/>
              </w:rPr>
              <w:t>(segment analysis)</w:t>
            </w:r>
          </w:p>
          <w:p w14:paraId="5C0EF0C2" w14:textId="405E2529" w:rsidR="00A6212E" w:rsidRPr="00A6212E" w:rsidRDefault="00A6212E" w:rsidP="00A6212E">
            <w:pPr>
              <w:pStyle w:val="Heading5"/>
              <w:numPr>
                <w:ilvl w:val="0"/>
                <w:numId w:val="11"/>
              </w:numPr>
              <w:tabs>
                <w:tab w:val="clear" w:pos="859"/>
                <w:tab w:val="num" w:pos="713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E673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Use examples to illustrate </w:t>
            </w:r>
            <w:r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its</w:t>
            </w:r>
            <w:r w:rsidRPr="00E673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 branding strategies/tactics</w:t>
            </w:r>
          </w:p>
          <w:p w14:paraId="647B821C" w14:textId="1D94445A" w:rsidR="0034384A" w:rsidRPr="008D657E" w:rsidRDefault="0034384A" w:rsidP="009228AD">
            <w:pPr>
              <w:numPr>
                <w:ilvl w:val="0"/>
                <w:numId w:val="6"/>
              </w:numPr>
              <w:snapToGrid w:val="0"/>
              <w:spacing w:before="60" w:after="60"/>
              <w:jc w:val="both"/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</w:pPr>
            <w:r w:rsidRPr="00E673BE"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 xml:space="preserve">Competition </w:t>
            </w:r>
            <w:r w:rsidRPr="008D657E">
              <w:rPr>
                <w:b/>
                <w:bCs/>
                <w:color w:val="000000"/>
                <w:spacing w:val="-2"/>
                <w:sz w:val="22"/>
                <w:szCs w:val="22"/>
                <w:lang w:val="en-GB"/>
              </w:rPr>
              <w:t>and Industry Analysis</w:t>
            </w:r>
          </w:p>
          <w:p w14:paraId="78826601" w14:textId="5471FAC1" w:rsidR="0034384A" w:rsidRPr="00E673BE" w:rsidRDefault="0034384A" w:rsidP="009228AD">
            <w:pPr>
              <w:pStyle w:val="Heading5"/>
              <w:numPr>
                <w:ilvl w:val="0"/>
                <w:numId w:val="36"/>
              </w:numPr>
              <w:snapToGrid w:val="0"/>
              <w:spacing w:before="60"/>
              <w:jc w:val="both"/>
              <w:rPr>
                <w:bCs w:val="0"/>
                <w:sz w:val="22"/>
                <w:szCs w:val="22"/>
                <w:lang w:val="en-GB"/>
              </w:rPr>
            </w:pPr>
            <w:r w:rsidRPr="0034384A">
              <w:rPr>
                <w:rFonts w:eastAsia="PMingLiU"/>
                <w:b w:val="0"/>
                <w:i w:val="0"/>
                <w:color w:val="000000"/>
                <w:sz w:val="22"/>
                <w:szCs w:val="22"/>
                <w:lang w:eastAsia="zh-TW"/>
              </w:rPr>
              <w:t>Reading</w:t>
            </w:r>
            <w:r w:rsidRPr="00E673BE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34384A">
              <w:rPr>
                <w:rFonts w:eastAsia="PMingLiU"/>
                <w:b w:val="0"/>
                <w:color w:val="000000"/>
                <w:sz w:val="22"/>
                <w:szCs w:val="22"/>
                <w:lang w:eastAsia="zh-TW"/>
              </w:rPr>
              <w:t>First-mover (dis)advantages: Retrospective and link with resource-based view (SMJ 1998)</w:t>
            </w:r>
          </w:p>
        </w:tc>
      </w:tr>
      <w:tr w:rsidR="00824757" w:rsidRPr="00E673BE" w14:paraId="19CC82F5" w14:textId="77777777" w:rsidTr="00DD787E">
        <w:tc>
          <w:tcPr>
            <w:tcW w:w="450" w:type="dxa"/>
          </w:tcPr>
          <w:p w14:paraId="5E4946EC" w14:textId="4599ECBE" w:rsidR="001E2B1C" w:rsidRPr="00E673BE" w:rsidRDefault="00A864D0" w:rsidP="004B5411">
            <w:pPr>
              <w:tabs>
                <w:tab w:val="left" w:pos="-720"/>
              </w:tabs>
              <w:suppressAutoHyphens/>
              <w:ind w:leftChars="-53" w:left="-127" w:right="-108"/>
              <w:jc w:val="center"/>
              <w:rPr>
                <w:spacing w:val="-2"/>
                <w:sz w:val="22"/>
                <w:szCs w:val="22"/>
                <w:lang w:val="en-GB"/>
              </w:rPr>
            </w:pPr>
            <w:r>
              <w:rPr>
                <w:spacing w:val="-2"/>
                <w:sz w:val="22"/>
                <w:szCs w:val="22"/>
                <w:lang w:val="en-GB"/>
              </w:rPr>
              <w:t>5.1</w:t>
            </w:r>
          </w:p>
        </w:tc>
        <w:tc>
          <w:tcPr>
            <w:tcW w:w="9498" w:type="dxa"/>
          </w:tcPr>
          <w:p w14:paraId="6D79B857" w14:textId="03037A38" w:rsidR="00FC132C" w:rsidRPr="00A864D0" w:rsidRDefault="00FC132C" w:rsidP="009228AD">
            <w:pPr>
              <w:numPr>
                <w:ilvl w:val="0"/>
                <w:numId w:val="6"/>
              </w:numPr>
              <w:snapToGrid w:val="0"/>
              <w:spacing w:before="60" w:after="60"/>
              <w:ind w:left="357" w:hanging="357"/>
              <w:jc w:val="both"/>
              <w:rPr>
                <w:bCs/>
                <w:sz w:val="22"/>
                <w:szCs w:val="22"/>
                <w:lang w:val="en-GB"/>
              </w:rPr>
            </w:pPr>
            <w:r w:rsidRPr="00496409">
              <w:rPr>
                <w:b/>
                <w:bCs/>
                <w:sz w:val="22"/>
                <w:szCs w:val="22"/>
                <w:lang w:val="en-GB"/>
              </w:rPr>
              <w:t xml:space="preserve">Some </w:t>
            </w:r>
            <w:r w:rsidR="009228AD">
              <w:rPr>
                <w:b/>
                <w:bCs/>
                <w:sz w:val="22"/>
                <w:szCs w:val="22"/>
                <w:lang w:val="en-GB"/>
              </w:rPr>
              <w:t>Fundamental Economic Forces i</w:t>
            </w:r>
            <w:r w:rsidR="009228AD" w:rsidRPr="00496409">
              <w:rPr>
                <w:b/>
                <w:bCs/>
                <w:sz w:val="22"/>
                <w:szCs w:val="22"/>
                <w:lang w:val="en-GB"/>
              </w:rPr>
              <w:t>n Marketing</w:t>
            </w:r>
          </w:p>
          <w:p w14:paraId="3F4F40DF" w14:textId="77777777" w:rsidR="00A864D0" w:rsidRPr="00E673BE" w:rsidRDefault="00A864D0" w:rsidP="00A864D0">
            <w:pPr>
              <w:numPr>
                <w:ilvl w:val="0"/>
                <w:numId w:val="6"/>
              </w:numPr>
              <w:snapToGrid w:val="0"/>
              <w:spacing w:before="60" w:after="60"/>
              <w:jc w:val="both"/>
              <w:rPr>
                <w:iCs/>
                <w:sz w:val="22"/>
                <w:szCs w:val="22"/>
              </w:rPr>
            </w:pPr>
            <w:r w:rsidRPr="00E673BE">
              <w:rPr>
                <w:bCs/>
                <w:sz w:val="22"/>
                <w:szCs w:val="22"/>
                <w:lang w:val="en-GB"/>
              </w:rPr>
              <w:t>Presentation:</w:t>
            </w:r>
            <w:r w:rsidRPr="00E673BE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E673BE">
              <w:rPr>
                <w:i/>
                <w:sz w:val="22"/>
                <w:szCs w:val="22"/>
                <w:lang w:val="en-GB"/>
              </w:rPr>
              <w:t>WeChat vs. WhatsApp</w:t>
            </w:r>
            <w:r w:rsidRPr="00E673BE"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  <w:r w:rsidRPr="00E673BE">
              <w:rPr>
                <w:bCs/>
                <w:i/>
                <w:iCs/>
                <w:color w:val="FF0000"/>
                <w:sz w:val="22"/>
                <w:szCs w:val="22"/>
                <w:lang w:val="en-GB"/>
              </w:rPr>
              <w:t xml:space="preserve">(Group </w:t>
            </w:r>
            <w:r>
              <w:rPr>
                <w:bCs/>
                <w:i/>
                <w:iCs/>
                <w:color w:val="FF0000"/>
                <w:sz w:val="22"/>
                <w:szCs w:val="22"/>
                <w:lang w:val="en-GB"/>
              </w:rPr>
              <w:t>5</w:t>
            </w:r>
            <w:r w:rsidRPr="00E673BE">
              <w:rPr>
                <w:bCs/>
                <w:i/>
                <w:iCs/>
                <w:color w:val="FF0000"/>
                <w:sz w:val="22"/>
                <w:szCs w:val="22"/>
                <w:lang w:val="en-GB"/>
              </w:rPr>
              <w:t>)</w:t>
            </w:r>
          </w:p>
          <w:p w14:paraId="5E787497" w14:textId="77777777" w:rsidR="00A864D0" w:rsidRPr="00E673BE" w:rsidRDefault="00A864D0" w:rsidP="00A864D0">
            <w:pPr>
              <w:numPr>
                <w:ilvl w:val="0"/>
                <w:numId w:val="27"/>
              </w:numPr>
              <w:snapToGrid w:val="0"/>
              <w:spacing w:before="60" w:after="60"/>
              <w:jc w:val="both"/>
              <w:rPr>
                <w:iCs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Introduction to the two (and other) social media</w:t>
            </w:r>
          </w:p>
          <w:p w14:paraId="4E1DACEE" w14:textId="77777777" w:rsidR="00A864D0" w:rsidRPr="00033E94" w:rsidRDefault="00A864D0" w:rsidP="00A864D0">
            <w:pPr>
              <w:numPr>
                <w:ilvl w:val="0"/>
                <w:numId w:val="27"/>
              </w:numPr>
              <w:snapToGrid w:val="0"/>
              <w:spacing w:before="60" w:after="60"/>
              <w:jc w:val="both"/>
              <w:rPr>
                <w:iCs/>
                <w:sz w:val="22"/>
                <w:szCs w:val="22"/>
              </w:rPr>
            </w:pPr>
            <w:r w:rsidRPr="00E673BE">
              <w:rPr>
                <w:spacing w:val="-2"/>
                <w:sz w:val="22"/>
                <w:szCs w:val="22"/>
              </w:rPr>
              <w:t xml:space="preserve">Customer &amp; competition analysis: to what extent and </w:t>
            </w:r>
            <w:r>
              <w:rPr>
                <w:spacing w:val="-2"/>
                <w:sz w:val="22"/>
                <w:szCs w:val="22"/>
              </w:rPr>
              <w:t xml:space="preserve">on what dimensions </w:t>
            </w:r>
            <w:r w:rsidRPr="00E673BE">
              <w:rPr>
                <w:spacing w:val="-2"/>
                <w:sz w:val="22"/>
                <w:szCs w:val="22"/>
              </w:rPr>
              <w:t xml:space="preserve">are they competing? </w:t>
            </w:r>
          </w:p>
          <w:p w14:paraId="63800BC3" w14:textId="77777777" w:rsidR="00A864D0" w:rsidRPr="00033E94" w:rsidRDefault="00A864D0" w:rsidP="00A864D0">
            <w:pPr>
              <w:numPr>
                <w:ilvl w:val="0"/>
                <w:numId w:val="27"/>
              </w:numPr>
              <w:snapToGrid w:val="0"/>
              <w:spacing w:before="60" w:after="60"/>
              <w:jc w:val="both"/>
              <w:rPr>
                <w:iCs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Focus on a dimension and discuss strategies that help to build up a competitive advantage </w:t>
            </w:r>
          </w:p>
          <w:p w14:paraId="425027DC" w14:textId="77777777" w:rsidR="00A864D0" w:rsidRPr="00B33C9A" w:rsidRDefault="00A864D0" w:rsidP="00A864D0">
            <w:pPr>
              <w:numPr>
                <w:ilvl w:val="0"/>
                <w:numId w:val="27"/>
              </w:numPr>
              <w:snapToGrid w:val="0"/>
              <w:spacing w:before="60" w:after="60"/>
              <w:jc w:val="both"/>
              <w:rPr>
                <w:iCs/>
                <w:sz w:val="22"/>
                <w:szCs w:val="22"/>
              </w:rPr>
            </w:pPr>
            <w:r w:rsidRPr="00E673BE">
              <w:rPr>
                <w:spacing w:val="-2"/>
                <w:sz w:val="22"/>
                <w:szCs w:val="22"/>
              </w:rPr>
              <w:t xml:space="preserve">Use examples to illustrate their challenges/opportunities in </w:t>
            </w:r>
            <w:r>
              <w:rPr>
                <w:spacing w:val="-2"/>
                <w:sz w:val="22"/>
                <w:szCs w:val="22"/>
              </w:rPr>
              <w:t xml:space="preserve">new </w:t>
            </w:r>
            <w:r w:rsidRPr="00E673BE">
              <w:rPr>
                <w:spacing w:val="-2"/>
                <w:sz w:val="22"/>
                <w:szCs w:val="22"/>
              </w:rPr>
              <w:t xml:space="preserve">market </w:t>
            </w:r>
            <w:r>
              <w:rPr>
                <w:spacing w:val="-2"/>
                <w:sz w:val="22"/>
                <w:szCs w:val="22"/>
              </w:rPr>
              <w:t>development</w:t>
            </w:r>
            <w:r w:rsidRPr="00E673BE">
              <w:rPr>
                <w:color w:val="000000"/>
                <w:sz w:val="22"/>
                <w:szCs w:val="22"/>
              </w:rPr>
              <w:t xml:space="preserve"> </w:t>
            </w:r>
          </w:p>
          <w:p w14:paraId="51206A4A" w14:textId="77777777" w:rsidR="00FC132C" w:rsidRPr="00C428B4" w:rsidRDefault="00FC132C" w:rsidP="009228AD">
            <w:pPr>
              <w:pStyle w:val="Heading5"/>
              <w:numPr>
                <w:ilvl w:val="0"/>
                <w:numId w:val="2"/>
              </w:numPr>
              <w:snapToGrid w:val="0"/>
              <w:spacing w:before="60"/>
              <w:jc w:val="both"/>
              <w:rPr>
                <w:rFonts w:eastAsia="PMingLiU"/>
                <w:b w:val="0"/>
                <w:i w:val="0"/>
                <w:color w:val="000000"/>
                <w:sz w:val="22"/>
                <w:szCs w:val="22"/>
                <w:lang w:eastAsia="zh-TW"/>
              </w:rPr>
            </w:pPr>
            <w:r w:rsidRPr="00C428B4">
              <w:rPr>
                <w:rFonts w:eastAsia="PMingLiU"/>
                <w:b w:val="0"/>
                <w:i w:val="0"/>
                <w:color w:val="000000"/>
                <w:sz w:val="22"/>
                <w:szCs w:val="22"/>
                <w:lang w:eastAsia="zh-TW"/>
              </w:rPr>
              <w:t xml:space="preserve">Reading: </w:t>
            </w:r>
          </w:p>
          <w:p w14:paraId="639A781D" w14:textId="77777777" w:rsidR="00FC132C" w:rsidRPr="00B1226E" w:rsidRDefault="00FC132C" w:rsidP="009228AD">
            <w:pPr>
              <w:pStyle w:val="Heading5"/>
              <w:numPr>
                <w:ilvl w:val="0"/>
                <w:numId w:val="26"/>
              </w:numPr>
              <w:snapToGrid w:val="0"/>
              <w:spacing w:before="60"/>
              <w:jc w:val="both"/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</w:pPr>
            <w:r w:rsidRPr="00C428B4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>The long tail (Wired 2004)</w:t>
            </w:r>
          </w:p>
          <w:p w14:paraId="37FEEB91" w14:textId="77777777" w:rsidR="00FC132C" w:rsidRDefault="00FC132C" w:rsidP="009228AD">
            <w:pPr>
              <w:pStyle w:val="Heading5"/>
              <w:numPr>
                <w:ilvl w:val="0"/>
                <w:numId w:val="26"/>
              </w:numPr>
              <w:snapToGrid w:val="0"/>
              <w:spacing w:before="60"/>
              <w:jc w:val="both"/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</w:pPr>
            <w:r w:rsidRPr="00C428B4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>What drives sharing of online content</w:t>
            </w:r>
            <w:r w:rsidRPr="00C428B4">
              <w:rPr>
                <w:rFonts w:eastAsia="PMingLiU"/>
                <w:b w:val="0"/>
                <w:i w:val="0"/>
                <w:color w:val="000000"/>
                <w:sz w:val="22"/>
                <w:szCs w:val="22"/>
                <w:lang w:eastAsia="zh-TW"/>
              </w:rPr>
              <w:t xml:space="preserve">: </w:t>
            </w:r>
            <w:r w:rsidRPr="00D77A99">
              <w:rPr>
                <w:rFonts w:eastAsia="PMingLiU"/>
                <w:b w:val="0"/>
                <w:color w:val="000000"/>
                <w:sz w:val="22"/>
                <w:szCs w:val="22"/>
                <w:lang w:eastAsia="zh-TW"/>
              </w:rPr>
              <w:t>Role of information, emotion and brand prominence</w:t>
            </w:r>
            <w:r w:rsidRPr="00C428B4">
              <w:rPr>
                <w:rFonts w:eastAsia="PMingLiU"/>
                <w:b w:val="0"/>
                <w:i w:val="0"/>
                <w:color w:val="000000"/>
                <w:sz w:val="22"/>
                <w:szCs w:val="22"/>
                <w:lang w:eastAsia="zh-TW"/>
              </w:rPr>
              <w:t xml:space="preserve"> (</w:t>
            </w:r>
            <w:r w:rsidRPr="00D77A99">
              <w:rPr>
                <w:rFonts w:eastAsia="PMingLiU"/>
                <w:b w:val="0"/>
                <w:color w:val="000000"/>
                <w:sz w:val="22"/>
                <w:szCs w:val="22"/>
                <w:lang w:eastAsia="zh-TW"/>
              </w:rPr>
              <w:t>JM 2019</w:t>
            </w:r>
            <w:r w:rsidRPr="00C428B4">
              <w:rPr>
                <w:rFonts w:eastAsia="PMingLiU"/>
                <w:b w:val="0"/>
                <w:i w:val="0"/>
                <w:color w:val="000000"/>
                <w:sz w:val="22"/>
                <w:szCs w:val="22"/>
                <w:lang w:eastAsia="zh-TW"/>
              </w:rPr>
              <w:t>)</w:t>
            </w:r>
            <w:r w:rsidRPr="00E673BE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 xml:space="preserve"> </w:t>
            </w:r>
          </w:p>
          <w:p w14:paraId="58298249" w14:textId="3CEB28FF" w:rsidR="00FC132C" w:rsidRDefault="00FC132C" w:rsidP="009228AD">
            <w:pPr>
              <w:pStyle w:val="Heading5"/>
              <w:numPr>
                <w:ilvl w:val="0"/>
                <w:numId w:val="26"/>
              </w:numPr>
              <w:snapToGrid w:val="0"/>
              <w:spacing w:before="60"/>
              <w:jc w:val="both"/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</w:pPr>
            <w:r w:rsidRPr="00E673BE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 xml:space="preserve">Sharing economy is not about sharing at all (HBR 2015) </w:t>
            </w:r>
          </w:p>
          <w:p w14:paraId="447D665B" w14:textId="64D923DD" w:rsidR="0040051D" w:rsidRPr="0040051D" w:rsidRDefault="006C34B3" w:rsidP="006C34B3">
            <w:pPr>
              <w:pStyle w:val="ListParagraph"/>
              <w:numPr>
                <w:ilvl w:val="0"/>
                <w:numId w:val="26"/>
              </w:numPr>
              <w:rPr>
                <w:lang w:eastAsia="zh-TW"/>
              </w:rPr>
            </w:pPr>
            <w:r w:rsidRPr="006C34B3">
              <w:rPr>
                <w:rFonts w:ascii="Times New Roman" w:eastAsia="PMingLiU" w:hAnsi="Times New Roman" w:cs="Times New Roman"/>
                <w:i/>
                <w:color w:val="000000"/>
                <w:lang w:eastAsia="zh-TW"/>
              </w:rPr>
              <w:t>Sharing economy: Your business model’s friends or foe (Business Horizon 2016)</w:t>
            </w:r>
          </w:p>
        </w:tc>
      </w:tr>
      <w:tr w:rsidR="004578C4" w:rsidRPr="00E673BE" w14:paraId="795368D4" w14:textId="77777777" w:rsidTr="00DD787E">
        <w:tc>
          <w:tcPr>
            <w:tcW w:w="450" w:type="dxa"/>
          </w:tcPr>
          <w:p w14:paraId="02127BAE" w14:textId="2DBA24E8" w:rsidR="00197B5E" w:rsidRPr="00197B5E" w:rsidRDefault="00A864D0" w:rsidP="0074550C">
            <w:pPr>
              <w:tabs>
                <w:tab w:val="left" w:pos="-720"/>
              </w:tabs>
              <w:suppressAutoHyphens/>
              <w:ind w:leftChars="-53" w:left="-127" w:right="-108"/>
              <w:jc w:val="center"/>
              <w:rPr>
                <w:color w:val="FF0000"/>
                <w:spacing w:val="-2"/>
                <w:sz w:val="22"/>
                <w:szCs w:val="22"/>
                <w:lang w:val="en-GB"/>
              </w:rPr>
            </w:pPr>
            <w:r>
              <w:rPr>
                <w:spacing w:val="-2"/>
                <w:sz w:val="22"/>
                <w:szCs w:val="22"/>
                <w:lang w:val="en-GB"/>
              </w:rPr>
              <w:t>5.2</w:t>
            </w:r>
          </w:p>
          <w:p w14:paraId="2ED68122" w14:textId="0CA44DE1" w:rsidR="00197B5E" w:rsidRDefault="00197B5E" w:rsidP="00A864D0">
            <w:pPr>
              <w:tabs>
                <w:tab w:val="left" w:pos="-720"/>
              </w:tabs>
              <w:suppressAutoHyphens/>
              <w:ind w:leftChars="-53" w:left="-127" w:right="-108"/>
              <w:rPr>
                <w:spacing w:val="-2"/>
                <w:sz w:val="22"/>
                <w:szCs w:val="22"/>
                <w:lang w:val="en-GB"/>
              </w:rPr>
            </w:pPr>
          </w:p>
        </w:tc>
        <w:tc>
          <w:tcPr>
            <w:tcW w:w="9498" w:type="dxa"/>
          </w:tcPr>
          <w:p w14:paraId="672AB174" w14:textId="77777777" w:rsidR="00FC132C" w:rsidRPr="00FC132C" w:rsidRDefault="0034384A" w:rsidP="009228AD">
            <w:pPr>
              <w:pStyle w:val="Heading5"/>
              <w:numPr>
                <w:ilvl w:val="0"/>
                <w:numId w:val="2"/>
              </w:numPr>
              <w:snapToGrid w:val="0"/>
              <w:spacing w:before="60"/>
              <w:jc w:val="both"/>
              <w:rPr>
                <w:i w:val="0"/>
                <w:iCs w:val="0"/>
                <w:sz w:val="22"/>
                <w:szCs w:val="22"/>
                <w:lang w:val="en-GB"/>
              </w:rPr>
            </w:pPr>
            <w:r w:rsidRPr="00FC132C">
              <w:rPr>
                <w:i w:val="0"/>
                <w:iCs w:val="0"/>
                <w:sz w:val="22"/>
                <w:szCs w:val="22"/>
                <w:lang w:val="en-GB"/>
              </w:rPr>
              <w:t>Price &amp; Place</w:t>
            </w:r>
          </w:p>
          <w:p w14:paraId="64E9950B" w14:textId="43F34855" w:rsidR="00496409" w:rsidRPr="00FC132C" w:rsidRDefault="00496409" w:rsidP="009228AD">
            <w:pPr>
              <w:pStyle w:val="Heading5"/>
              <w:numPr>
                <w:ilvl w:val="0"/>
                <w:numId w:val="2"/>
              </w:numPr>
              <w:snapToGrid w:val="0"/>
              <w:spacing w:before="60"/>
              <w:jc w:val="both"/>
              <w:rPr>
                <w:i w:val="0"/>
                <w:iCs w:val="0"/>
                <w:sz w:val="22"/>
                <w:szCs w:val="22"/>
                <w:lang w:val="en-GB"/>
              </w:rPr>
            </w:pPr>
            <w:r w:rsidRPr="00FC132C">
              <w:rPr>
                <w:i w:val="0"/>
                <w:iCs w:val="0"/>
                <w:sz w:val="22"/>
                <w:szCs w:val="22"/>
                <w:lang w:val="en-GB"/>
              </w:rPr>
              <w:t>Promotion &amp; Product/Service (no lecture)</w:t>
            </w:r>
          </w:p>
          <w:p w14:paraId="5AF4B0C5" w14:textId="33B41533" w:rsidR="004578C4" w:rsidRPr="00E673BE" w:rsidRDefault="004578C4" w:rsidP="009228AD">
            <w:pPr>
              <w:pStyle w:val="Heading5"/>
              <w:numPr>
                <w:ilvl w:val="0"/>
                <w:numId w:val="4"/>
              </w:numPr>
              <w:snapToGrid w:val="0"/>
              <w:spacing w:before="60"/>
              <w:jc w:val="both"/>
              <w:rPr>
                <w:b w:val="0"/>
                <w:i w:val="0"/>
                <w:iCs w:val="0"/>
                <w:sz w:val="22"/>
                <w:szCs w:val="22"/>
                <w:lang w:val="en-GB"/>
              </w:rPr>
            </w:pPr>
            <w:r w:rsidRPr="00FB7221">
              <w:rPr>
                <w:b w:val="0"/>
                <w:i w:val="0"/>
                <w:sz w:val="22"/>
                <w:szCs w:val="22"/>
                <w:lang w:val="en-GB"/>
              </w:rPr>
              <w:t>Presentation</w:t>
            </w:r>
            <w:r w:rsidRPr="00FB7221">
              <w:rPr>
                <w:b w:val="0"/>
                <w:i w:val="0"/>
                <w:iCs w:val="0"/>
                <w:sz w:val="22"/>
                <w:szCs w:val="22"/>
                <w:lang w:val="en-GB"/>
              </w:rPr>
              <w:t>:</w:t>
            </w:r>
            <w:r w:rsidRPr="00E673BE">
              <w:rPr>
                <w:b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  <w:r w:rsidRPr="00E673BE">
              <w:rPr>
                <w:b w:val="0"/>
                <w:bCs w:val="0"/>
                <w:iCs w:val="0"/>
                <w:sz w:val="22"/>
                <w:szCs w:val="22"/>
                <w:lang w:val="en-GB"/>
              </w:rPr>
              <w:t>Private labels (PLs)</w:t>
            </w:r>
            <w:r w:rsidRPr="00E673BE">
              <w:rPr>
                <w:b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  <w:r w:rsidRPr="00E673BE">
              <w:rPr>
                <w:b w:val="0"/>
                <w:color w:val="FF0000"/>
                <w:sz w:val="22"/>
                <w:szCs w:val="22"/>
                <w:lang w:val="en-GB"/>
              </w:rPr>
              <w:t xml:space="preserve">(Group </w:t>
            </w:r>
            <w:r w:rsidR="00496409">
              <w:rPr>
                <w:b w:val="0"/>
                <w:color w:val="FF0000"/>
                <w:sz w:val="22"/>
                <w:szCs w:val="22"/>
                <w:lang w:val="en-GB" w:eastAsia="zh-CN"/>
              </w:rPr>
              <w:t>6</w:t>
            </w:r>
            <w:r>
              <w:rPr>
                <w:b w:val="0"/>
                <w:color w:val="FF0000"/>
                <w:sz w:val="22"/>
                <w:szCs w:val="22"/>
                <w:lang w:val="en-GB" w:eastAsia="zh-CN"/>
              </w:rPr>
              <w:t>, with 25 min</w:t>
            </w:r>
            <w:r w:rsidRPr="00E673BE">
              <w:rPr>
                <w:b w:val="0"/>
                <w:color w:val="FF0000"/>
                <w:sz w:val="22"/>
                <w:szCs w:val="22"/>
                <w:lang w:val="en-GB"/>
              </w:rPr>
              <w:t>)</w:t>
            </w:r>
          </w:p>
          <w:p w14:paraId="782E53E6" w14:textId="77777777" w:rsidR="004578C4" w:rsidRPr="00E673BE" w:rsidRDefault="004578C4" w:rsidP="009228AD">
            <w:pPr>
              <w:numPr>
                <w:ilvl w:val="1"/>
                <w:numId w:val="10"/>
              </w:numPr>
              <w:tabs>
                <w:tab w:val="clear" w:pos="799"/>
                <w:tab w:val="num" w:pos="713"/>
              </w:tabs>
              <w:snapToGrid w:val="0"/>
              <w:spacing w:before="60" w:after="60"/>
              <w:ind w:left="713" w:hanging="360"/>
              <w:jc w:val="both"/>
              <w:rPr>
                <w:bCs/>
                <w:color w:val="000000"/>
                <w:spacing w:val="-2"/>
                <w:sz w:val="22"/>
                <w:szCs w:val="22"/>
              </w:rPr>
            </w:pPr>
            <w:r w:rsidRPr="00E673BE">
              <w:rPr>
                <w:bCs/>
                <w:color w:val="000000"/>
                <w:sz w:val="22"/>
                <w:szCs w:val="22"/>
              </w:rPr>
              <w:t>The emerging PLs business (numbers, statistics and HK examples)</w:t>
            </w:r>
          </w:p>
          <w:p w14:paraId="245592B2" w14:textId="77777777" w:rsidR="004578C4" w:rsidRPr="00E673BE" w:rsidRDefault="004578C4" w:rsidP="009228AD">
            <w:pPr>
              <w:numPr>
                <w:ilvl w:val="1"/>
                <w:numId w:val="10"/>
              </w:numPr>
              <w:tabs>
                <w:tab w:val="clear" w:pos="799"/>
                <w:tab w:val="num" w:pos="713"/>
              </w:tabs>
              <w:snapToGrid w:val="0"/>
              <w:spacing w:before="60" w:after="60"/>
              <w:ind w:left="713" w:hanging="360"/>
              <w:jc w:val="both"/>
              <w:rPr>
                <w:bCs/>
                <w:color w:val="000000"/>
                <w:spacing w:val="-2"/>
                <w:sz w:val="22"/>
                <w:szCs w:val="22"/>
              </w:rPr>
            </w:pPr>
            <w:r w:rsidRPr="00E673BE">
              <w:rPr>
                <w:bCs/>
                <w:color w:val="000000"/>
                <w:sz w:val="22"/>
                <w:szCs w:val="22"/>
              </w:rPr>
              <w:t>Compare and contrast PLs, national brands and generic brands?</w:t>
            </w:r>
          </w:p>
          <w:p w14:paraId="01E97F20" w14:textId="77777777" w:rsidR="004578C4" w:rsidRPr="00E673BE" w:rsidRDefault="004578C4" w:rsidP="009228AD">
            <w:pPr>
              <w:numPr>
                <w:ilvl w:val="1"/>
                <w:numId w:val="10"/>
              </w:numPr>
              <w:tabs>
                <w:tab w:val="clear" w:pos="799"/>
                <w:tab w:val="num" w:pos="713"/>
              </w:tabs>
              <w:snapToGrid w:val="0"/>
              <w:spacing w:before="60" w:after="60"/>
              <w:ind w:left="713" w:hanging="360"/>
              <w:jc w:val="both"/>
              <w:rPr>
                <w:bCs/>
                <w:color w:val="000000"/>
                <w:spacing w:val="-2"/>
                <w:sz w:val="22"/>
                <w:szCs w:val="22"/>
              </w:rPr>
            </w:pPr>
            <w:r w:rsidRPr="00E673BE">
              <w:rPr>
                <w:bCs/>
                <w:color w:val="000000"/>
                <w:sz w:val="22"/>
                <w:szCs w:val="22"/>
              </w:rPr>
              <w:t>What are the common product categories for PLs?</w:t>
            </w:r>
          </w:p>
          <w:p w14:paraId="7A07343D" w14:textId="221C88CB" w:rsidR="004578C4" w:rsidRDefault="004578C4" w:rsidP="009228AD">
            <w:pPr>
              <w:numPr>
                <w:ilvl w:val="1"/>
                <w:numId w:val="10"/>
              </w:numPr>
              <w:tabs>
                <w:tab w:val="clear" w:pos="799"/>
                <w:tab w:val="num" w:pos="713"/>
              </w:tabs>
              <w:snapToGrid w:val="0"/>
              <w:spacing w:before="60" w:after="60"/>
              <w:ind w:left="713" w:hanging="360"/>
              <w:jc w:val="both"/>
              <w:rPr>
                <w:bCs/>
                <w:color w:val="000000"/>
                <w:spacing w:val="-2"/>
                <w:sz w:val="22"/>
                <w:szCs w:val="22"/>
              </w:rPr>
            </w:pPr>
            <w:r w:rsidRPr="00E673BE">
              <w:rPr>
                <w:bCs/>
                <w:color w:val="000000"/>
                <w:sz w:val="22"/>
                <w:szCs w:val="22"/>
              </w:rPr>
              <w:t>What drives the boom of PLs? (examin</w:t>
            </w:r>
            <w:r w:rsidR="00055D8E">
              <w:rPr>
                <w:bCs/>
                <w:color w:val="000000"/>
                <w:sz w:val="22"/>
                <w:szCs w:val="22"/>
              </w:rPr>
              <w:t>ation of</w:t>
            </w:r>
            <w:r w:rsidRPr="00E673BE">
              <w:rPr>
                <w:bCs/>
                <w:color w:val="000000"/>
                <w:sz w:val="22"/>
                <w:szCs w:val="22"/>
              </w:rPr>
              <w:t> the changing environment)</w:t>
            </w:r>
          </w:p>
          <w:p w14:paraId="5A6A2E67" w14:textId="77777777" w:rsidR="004578C4" w:rsidRPr="00055D8E" w:rsidRDefault="004578C4" w:rsidP="009228AD">
            <w:pPr>
              <w:numPr>
                <w:ilvl w:val="1"/>
                <w:numId w:val="10"/>
              </w:numPr>
              <w:tabs>
                <w:tab w:val="clear" w:pos="799"/>
                <w:tab w:val="num" w:pos="713"/>
              </w:tabs>
              <w:snapToGrid w:val="0"/>
              <w:spacing w:before="60" w:after="60"/>
              <w:ind w:left="713" w:hanging="360"/>
              <w:jc w:val="both"/>
              <w:rPr>
                <w:bCs/>
                <w:color w:val="000000"/>
                <w:spacing w:val="-2"/>
                <w:sz w:val="22"/>
                <w:szCs w:val="22"/>
              </w:rPr>
            </w:pPr>
            <w:r w:rsidRPr="004578C4">
              <w:rPr>
                <w:bCs/>
                <w:color w:val="000000"/>
                <w:sz w:val="22"/>
                <w:szCs w:val="22"/>
              </w:rPr>
              <w:t xml:space="preserve">What’s its impact on (different) manufacturers, retailers and </w:t>
            </w:r>
            <w:proofErr w:type="gramStart"/>
            <w:r w:rsidRPr="004578C4">
              <w:rPr>
                <w:bCs/>
                <w:color w:val="000000"/>
                <w:sz w:val="22"/>
                <w:szCs w:val="22"/>
              </w:rPr>
              <w:t>consumers</w:t>
            </w:r>
            <w:proofErr w:type="gramEnd"/>
          </w:p>
          <w:p w14:paraId="6A08CC2A" w14:textId="7CEF17C6" w:rsidR="00055D8E" w:rsidRPr="00055D8E" w:rsidRDefault="00055D8E" w:rsidP="009228AD">
            <w:pPr>
              <w:pStyle w:val="Heading5"/>
              <w:numPr>
                <w:ilvl w:val="0"/>
                <w:numId w:val="4"/>
              </w:numPr>
              <w:snapToGrid w:val="0"/>
              <w:spacing w:before="60"/>
              <w:jc w:val="both"/>
              <w:rPr>
                <w:b w:val="0"/>
                <w:i w:val="0"/>
                <w:sz w:val="22"/>
                <w:szCs w:val="22"/>
                <w:lang w:val="en-GB"/>
              </w:rPr>
            </w:pPr>
            <w:r w:rsidRPr="00055D8E">
              <w:rPr>
                <w:b w:val="0"/>
                <w:i w:val="0"/>
                <w:sz w:val="22"/>
                <w:szCs w:val="22"/>
                <w:lang w:val="en-GB"/>
              </w:rPr>
              <w:t xml:space="preserve">Class discussion: Philips Lighting's failure case in China </w:t>
            </w:r>
          </w:p>
          <w:p w14:paraId="6E8D61EA" w14:textId="77777777" w:rsidR="00055D8E" w:rsidRPr="00055D8E" w:rsidRDefault="00055D8E" w:rsidP="00315B23">
            <w:pPr>
              <w:pStyle w:val="Heading5"/>
              <w:snapToGrid w:val="0"/>
              <w:spacing w:before="60"/>
              <w:ind w:left="360"/>
              <w:jc w:val="both"/>
              <w:rPr>
                <w:b w:val="0"/>
                <w:i w:val="0"/>
                <w:sz w:val="22"/>
                <w:szCs w:val="22"/>
                <w:lang w:val="en-GB"/>
              </w:rPr>
            </w:pPr>
            <w:r w:rsidRPr="00055D8E">
              <w:rPr>
                <w:b w:val="0"/>
                <w:i w:val="0"/>
                <w:sz w:val="22"/>
                <w:szCs w:val="22"/>
                <w:lang w:val="en-GB"/>
              </w:rPr>
              <w:t>1.</w:t>
            </w:r>
            <w:r w:rsidRPr="00055D8E">
              <w:rPr>
                <w:b w:val="0"/>
                <w:i w:val="0"/>
                <w:sz w:val="22"/>
                <w:szCs w:val="22"/>
                <w:lang w:val="en-GB"/>
              </w:rPr>
              <w:tab/>
              <w:t xml:space="preserve">Performance a situation analysis </w:t>
            </w:r>
          </w:p>
          <w:p w14:paraId="7624B57D" w14:textId="7C4EE6AA" w:rsidR="00055D8E" w:rsidRPr="00496409" w:rsidRDefault="00055D8E" w:rsidP="00315B23">
            <w:pPr>
              <w:pStyle w:val="Heading5"/>
              <w:snapToGrid w:val="0"/>
              <w:spacing w:before="60"/>
              <w:ind w:left="360"/>
              <w:jc w:val="both"/>
              <w:rPr>
                <w:color w:val="000000"/>
                <w:spacing w:val="-2"/>
                <w:sz w:val="22"/>
                <w:szCs w:val="22"/>
              </w:rPr>
            </w:pPr>
            <w:r w:rsidRPr="00055D8E">
              <w:rPr>
                <w:b w:val="0"/>
                <w:i w:val="0"/>
                <w:sz w:val="22"/>
                <w:szCs w:val="22"/>
                <w:lang w:val="en-GB"/>
              </w:rPr>
              <w:t>2.</w:t>
            </w:r>
            <w:r w:rsidRPr="00055D8E">
              <w:rPr>
                <w:b w:val="0"/>
                <w:i w:val="0"/>
                <w:sz w:val="22"/>
                <w:szCs w:val="22"/>
                <w:lang w:val="en-GB"/>
              </w:rPr>
              <w:tab/>
              <w:t>Propose and defend your strategies</w:t>
            </w:r>
            <w:r w:rsidRPr="00055D8E">
              <w:rPr>
                <w:color w:val="000000"/>
                <w:spacing w:val="-2"/>
                <w:sz w:val="22"/>
                <w:szCs w:val="22"/>
              </w:rPr>
              <w:t xml:space="preserve"> </w:t>
            </w:r>
          </w:p>
        </w:tc>
      </w:tr>
      <w:tr w:rsidR="00824757" w:rsidRPr="00E673BE" w14:paraId="5B2767CD" w14:textId="77777777" w:rsidTr="00DD787E">
        <w:tc>
          <w:tcPr>
            <w:tcW w:w="450" w:type="dxa"/>
          </w:tcPr>
          <w:p w14:paraId="2F7A506E" w14:textId="6EB5968F" w:rsidR="00824757" w:rsidRPr="00E673BE" w:rsidRDefault="00A864D0" w:rsidP="0074550C">
            <w:pPr>
              <w:tabs>
                <w:tab w:val="left" w:pos="-720"/>
              </w:tabs>
              <w:suppressAutoHyphens/>
              <w:ind w:leftChars="-53" w:left="-127" w:right="-108"/>
              <w:jc w:val="center"/>
              <w:rPr>
                <w:spacing w:val="-2"/>
                <w:sz w:val="22"/>
                <w:szCs w:val="22"/>
                <w:lang w:val="en-GB"/>
              </w:rPr>
            </w:pPr>
            <w:r>
              <w:rPr>
                <w:spacing w:val="-2"/>
                <w:sz w:val="22"/>
                <w:szCs w:val="22"/>
                <w:lang w:val="en-GB"/>
              </w:rPr>
              <w:t>6.1</w:t>
            </w:r>
          </w:p>
        </w:tc>
        <w:tc>
          <w:tcPr>
            <w:tcW w:w="9498" w:type="dxa"/>
          </w:tcPr>
          <w:p w14:paraId="6C529D76" w14:textId="3328A403" w:rsidR="004A3E33" w:rsidRPr="004A3E33" w:rsidRDefault="004A3E33" w:rsidP="009228AD">
            <w:pPr>
              <w:pStyle w:val="Heading5"/>
              <w:numPr>
                <w:ilvl w:val="0"/>
                <w:numId w:val="2"/>
              </w:numPr>
              <w:snapToGrid w:val="0"/>
              <w:spacing w:before="60"/>
              <w:jc w:val="both"/>
              <w:rPr>
                <w:i w:val="0"/>
                <w:iCs w:val="0"/>
                <w:sz w:val="22"/>
                <w:szCs w:val="22"/>
                <w:lang w:val="en-GB"/>
              </w:rPr>
            </w:pPr>
            <w:r w:rsidRPr="00FC132C">
              <w:rPr>
                <w:i w:val="0"/>
                <w:iCs w:val="0"/>
                <w:sz w:val="22"/>
                <w:szCs w:val="22"/>
                <w:lang w:val="en-GB"/>
              </w:rPr>
              <w:t>Price &amp; Place</w:t>
            </w:r>
          </w:p>
          <w:p w14:paraId="3A457585" w14:textId="3289D239" w:rsidR="008D657E" w:rsidRPr="00E673BE" w:rsidRDefault="00FC132C" w:rsidP="009228AD">
            <w:pPr>
              <w:numPr>
                <w:ilvl w:val="0"/>
                <w:numId w:val="2"/>
              </w:numPr>
              <w:snapToGrid w:val="0"/>
              <w:spacing w:before="60" w:after="60"/>
              <w:jc w:val="both"/>
              <w:rPr>
                <w:iCs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zh-CN"/>
              </w:rPr>
              <w:t>Class</w:t>
            </w:r>
            <w:r w:rsidR="008D657E" w:rsidRPr="00B761BF">
              <w:rPr>
                <w:spacing w:val="-2"/>
                <w:sz w:val="22"/>
                <w:szCs w:val="22"/>
              </w:rPr>
              <w:t xml:space="preserve"> discuss</w:t>
            </w:r>
            <w:r>
              <w:rPr>
                <w:spacing w:val="-2"/>
                <w:sz w:val="22"/>
                <w:szCs w:val="22"/>
              </w:rPr>
              <w:t>ion</w:t>
            </w:r>
            <w:r w:rsidR="008D657E" w:rsidRPr="00E673BE">
              <w:rPr>
                <w:bCs/>
                <w:sz w:val="22"/>
                <w:szCs w:val="22"/>
                <w:lang w:val="en-GB"/>
              </w:rPr>
              <w:t xml:space="preserve">: </w:t>
            </w:r>
            <w:r w:rsidR="008D657E" w:rsidRPr="00E673BE">
              <w:rPr>
                <w:i/>
                <w:sz w:val="22"/>
                <w:szCs w:val="22"/>
                <w:lang w:val="en-GB"/>
              </w:rPr>
              <w:t xml:space="preserve">Price promotion tactics by </w:t>
            </w:r>
            <w:proofErr w:type="spellStart"/>
            <w:r w:rsidR="008D657E" w:rsidRPr="00E673BE">
              <w:rPr>
                <w:i/>
                <w:sz w:val="22"/>
                <w:szCs w:val="22"/>
                <w:lang w:val="en-GB"/>
              </w:rPr>
              <w:t>Wellcome</w:t>
            </w:r>
            <w:r w:rsidR="008D657E" w:rsidRPr="00E673BE">
              <w:rPr>
                <w:rStyle w:val="st"/>
                <w:i/>
                <w:sz w:val="22"/>
                <w:szCs w:val="22"/>
              </w:rPr>
              <w:t>惠康</w:t>
            </w:r>
            <w:proofErr w:type="spellEnd"/>
            <w:r w:rsidR="0019660D">
              <w:rPr>
                <w:rStyle w:val="st"/>
                <w:rFonts w:hint="eastAsia"/>
                <w:i/>
                <w:sz w:val="22"/>
                <w:szCs w:val="22"/>
              </w:rPr>
              <w:t xml:space="preserve"> </w:t>
            </w:r>
          </w:p>
          <w:p w14:paraId="15BA444A" w14:textId="77777777" w:rsidR="008D657E" w:rsidRPr="009228AD" w:rsidRDefault="008D657E" w:rsidP="009228AD">
            <w:pPr>
              <w:pStyle w:val="Heading5"/>
              <w:numPr>
                <w:ilvl w:val="0"/>
                <w:numId w:val="41"/>
              </w:numPr>
              <w:snapToGrid w:val="0"/>
              <w:spacing w:before="60"/>
              <w:jc w:val="both"/>
              <w:rPr>
                <w:b w:val="0"/>
                <w:i w:val="0"/>
                <w:sz w:val="22"/>
                <w:szCs w:val="22"/>
                <w:lang w:val="en-GB"/>
              </w:rPr>
            </w:pPr>
            <w:r w:rsidRPr="009228AD">
              <w:rPr>
                <w:b w:val="0"/>
                <w:i w:val="0"/>
                <w:sz w:val="22"/>
                <w:szCs w:val="22"/>
                <w:lang w:val="en-GB"/>
              </w:rPr>
              <w:t>Introduction to company</w:t>
            </w:r>
          </w:p>
          <w:p w14:paraId="25DA7D9C" w14:textId="1F725EEE" w:rsidR="008D657E" w:rsidRPr="009228AD" w:rsidRDefault="009228AD" w:rsidP="009228AD">
            <w:pPr>
              <w:pStyle w:val="Heading5"/>
              <w:numPr>
                <w:ilvl w:val="0"/>
                <w:numId w:val="41"/>
              </w:numPr>
              <w:snapToGrid w:val="0"/>
              <w:spacing w:before="60"/>
              <w:jc w:val="both"/>
              <w:rPr>
                <w:b w:val="0"/>
                <w:i w:val="0"/>
                <w:sz w:val="22"/>
                <w:szCs w:val="22"/>
                <w:lang w:val="en-GB"/>
              </w:rPr>
            </w:pPr>
            <w:r>
              <w:rPr>
                <w:b w:val="0"/>
                <w:i w:val="0"/>
                <w:sz w:val="22"/>
                <w:szCs w:val="22"/>
                <w:lang w:val="en-GB"/>
              </w:rPr>
              <w:t>P</w:t>
            </w:r>
            <w:r w:rsidR="008D657E" w:rsidRPr="009228AD">
              <w:rPr>
                <w:b w:val="0"/>
                <w:i w:val="0"/>
                <w:sz w:val="22"/>
                <w:szCs w:val="22"/>
                <w:lang w:val="en-GB"/>
              </w:rPr>
              <w:t>ositioning and consumer analysis</w:t>
            </w:r>
          </w:p>
          <w:p w14:paraId="4A11A263" w14:textId="77777777" w:rsidR="008D657E" w:rsidRPr="009228AD" w:rsidRDefault="008D657E" w:rsidP="009228AD">
            <w:pPr>
              <w:pStyle w:val="Heading5"/>
              <w:numPr>
                <w:ilvl w:val="0"/>
                <w:numId w:val="41"/>
              </w:numPr>
              <w:snapToGrid w:val="0"/>
              <w:spacing w:before="60"/>
              <w:jc w:val="both"/>
              <w:rPr>
                <w:b w:val="0"/>
                <w:i w:val="0"/>
                <w:sz w:val="22"/>
                <w:szCs w:val="22"/>
                <w:lang w:val="en-GB"/>
              </w:rPr>
            </w:pPr>
            <w:r w:rsidRPr="009228AD">
              <w:rPr>
                <w:b w:val="0"/>
                <w:i w:val="0"/>
                <w:sz w:val="22"/>
                <w:szCs w:val="22"/>
                <w:lang w:val="en-GB"/>
              </w:rPr>
              <w:t>Use examples to illustrate its pricing strategies and tactics. Provide reasons</w:t>
            </w:r>
          </w:p>
          <w:p w14:paraId="218F8C34" w14:textId="7543B025" w:rsidR="008D657E" w:rsidRPr="00E673BE" w:rsidRDefault="008D657E" w:rsidP="009228AD">
            <w:pPr>
              <w:numPr>
                <w:ilvl w:val="0"/>
                <w:numId w:val="2"/>
              </w:numPr>
              <w:snapToGrid w:val="0"/>
              <w:spacing w:before="60" w:after="60"/>
              <w:jc w:val="both"/>
              <w:rPr>
                <w:iCs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lang w:val="en-GB" w:eastAsia="zh-CN"/>
              </w:rPr>
              <w:t>Presentation</w:t>
            </w:r>
            <w:r w:rsidRPr="00E673BE">
              <w:rPr>
                <w:rFonts w:eastAsia="Times New Roman"/>
                <w:sz w:val="22"/>
                <w:szCs w:val="22"/>
                <w:lang w:eastAsia="zh-CN"/>
              </w:rPr>
              <w:t xml:space="preserve">: </w:t>
            </w:r>
            <w:r w:rsidRPr="00E673BE">
              <w:rPr>
                <w:i/>
                <w:iCs/>
                <w:sz w:val="22"/>
                <w:szCs w:val="22"/>
              </w:rPr>
              <w:t xml:space="preserve">Pricing of movie products </w:t>
            </w:r>
            <w:r w:rsidRPr="00FB7221">
              <w:rPr>
                <w:i/>
                <w:color w:val="FF0000"/>
                <w:sz w:val="22"/>
                <w:szCs w:val="22"/>
                <w:lang w:val="en-GB"/>
              </w:rPr>
              <w:t xml:space="preserve">(Group </w:t>
            </w:r>
            <w:r w:rsidR="004578C4">
              <w:rPr>
                <w:i/>
                <w:color w:val="FF0000"/>
                <w:sz w:val="22"/>
                <w:szCs w:val="22"/>
                <w:lang w:val="en-GB"/>
              </w:rPr>
              <w:t>7</w:t>
            </w:r>
            <w:r w:rsidRPr="00FB7221">
              <w:rPr>
                <w:i/>
                <w:color w:val="FF0000"/>
                <w:sz w:val="22"/>
                <w:szCs w:val="22"/>
                <w:lang w:val="en-GB"/>
              </w:rPr>
              <w:t>)</w:t>
            </w:r>
          </w:p>
          <w:p w14:paraId="1B02715F" w14:textId="60122632" w:rsidR="008D657E" w:rsidRPr="00E673BE" w:rsidRDefault="008D657E" w:rsidP="009228AD">
            <w:pPr>
              <w:pStyle w:val="Heading5"/>
              <w:numPr>
                <w:ilvl w:val="0"/>
                <w:numId w:val="9"/>
              </w:numPr>
              <w:tabs>
                <w:tab w:val="clear" w:pos="799"/>
                <w:tab w:val="num" w:pos="713"/>
              </w:tabs>
              <w:snapToGrid w:val="0"/>
              <w:spacing w:before="60"/>
              <w:ind w:left="713" w:hanging="360"/>
              <w:jc w:val="both"/>
              <w:rPr>
                <w:bCs w:val="0"/>
                <w:i w:val="0"/>
                <w:sz w:val="22"/>
                <w:szCs w:val="22"/>
              </w:rPr>
            </w:pPr>
            <w:r w:rsidRPr="00E673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Illustrate price change </w:t>
            </w:r>
            <w:r w:rsidRPr="00521038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over time</w:t>
            </w:r>
            <w:r w:rsidRPr="00E673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 for </w:t>
            </w:r>
            <w:r w:rsidR="0054093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a </w:t>
            </w:r>
            <w:r w:rsidRPr="00E673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movie product (</w:t>
            </w:r>
            <w:r w:rsidR="0054093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pick a</w:t>
            </w:r>
            <w:r w:rsidRPr="00E673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 </w:t>
            </w:r>
            <w:r w:rsidR="0054093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particular </w:t>
            </w:r>
            <w:r w:rsidRPr="00E673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movie</w:t>
            </w:r>
            <w:r w:rsidR="0054093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, which was </w:t>
            </w:r>
            <w:r w:rsidR="00FB3A35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shown </w:t>
            </w:r>
            <w:r w:rsidRPr="00E673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in theater, on pay per view, </w:t>
            </w:r>
            <w:r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online</w:t>
            </w:r>
            <w:r w:rsidR="0091273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/livestream</w:t>
            </w:r>
            <w:r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,</w:t>
            </w:r>
            <w:r w:rsidRPr="00E673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 and TV, etc.)</w:t>
            </w:r>
          </w:p>
          <w:p w14:paraId="47C4121E" w14:textId="358D438D" w:rsidR="008D657E" w:rsidRDefault="008D657E" w:rsidP="009228AD">
            <w:pPr>
              <w:pStyle w:val="Heading5"/>
              <w:numPr>
                <w:ilvl w:val="0"/>
                <w:numId w:val="9"/>
              </w:numPr>
              <w:tabs>
                <w:tab w:val="clear" w:pos="799"/>
                <w:tab w:val="num" w:pos="713"/>
              </w:tabs>
              <w:snapToGrid w:val="0"/>
              <w:spacing w:before="60"/>
              <w:ind w:left="713" w:hanging="3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E673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Identify the parties who determine the prices of </w:t>
            </w:r>
            <w:r w:rsidR="0054093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the</w:t>
            </w:r>
            <w:r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 </w:t>
            </w:r>
            <w:r w:rsidRPr="00E673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movie product</w:t>
            </w:r>
            <w:r w:rsidR="0054093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(s)</w:t>
            </w:r>
            <w:r w:rsidRPr="00E673B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. Do they share the same interest with the movie producer? </w:t>
            </w:r>
          </w:p>
          <w:p w14:paraId="03C5ED25" w14:textId="1EAFFF23" w:rsidR="00FC132C" w:rsidRPr="00FC132C" w:rsidRDefault="008D657E" w:rsidP="009228AD">
            <w:pPr>
              <w:pStyle w:val="Heading5"/>
              <w:numPr>
                <w:ilvl w:val="0"/>
                <w:numId w:val="9"/>
              </w:numPr>
              <w:tabs>
                <w:tab w:val="clear" w:pos="799"/>
                <w:tab w:val="num" w:pos="713"/>
              </w:tabs>
              <w:snapToGrid w:val="0"/>
              <w:spacing w:before="60"/>
              <w:ind w:left="713" w:hanging="3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7D2FE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Why are movie products </w:t>
            </w:r>
            <w:r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marketed and </w:t>
            </w:r>
            <w:r w:rsidRPr="007D2FE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priced </w:t>
            </w:r>
            <w:r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as such</w:t>
            </w:r>
            <w:r w:rsidRPr="007D2FEE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?</w:t>
            </w:r>
          </w:p>
        </w:tc>
      </w:tr>
      <w:tr w:rsidR="00824757" w:rsidRPr="00E673BE" w14:paraId="16A8C8DF" w14:textId="77777777" w:rsidTr="00DD787E">
        <w:tc>
          <w:tcPr>
            <w:tcW w:w="450" w:type="dxa"/>
          </w:tcPr>
          <w:p w14:paraId="11C608A1" w14:textId="07AEF3C0" w:rsidR="00824757" w:rsidRPr="00E673BE" w:rsidRDefault="00A864D0" w:rsidP="0074550C">
            <w:pPr>
              <w:tabs>
                <w:tab w:val="left" w:pos="-720"/>
              </w:tabs>
              <w:suppressAutoHyphens/>
              <w:ind w:leftChars="-53" w:left="-127" w:right="-108"/>
              <w:jc w:val="center"/>
              <w:rPr>
                <w:spacing w:val="-2"/>
                <w:sz w:val="22"/>
                <w:szCs w:val="22"/>
                <w:lang w:val="en-GB"/>
              </w:rPr>
            </w:pPr>
            <w:r>
              <w:rPr>
                <w:spacing w:val="-2"/>
                <w:sz w:val="22"/>
                <w:szCs w:val="22"/>
                <w:lang w:val="en-GB"/>
              </w:rPr>
              <w:t>6.2</w:t>
            </w:r>
          </w:p>
        </w:tc>
        <w:tc>
          <w:tcPr>
            <w:tcW w:w="9498" w:type="dxa"/>
          </w:tcPr>
          <w:p w14:paraId="7545C434" w14:textId="1CB08D77" w:rsidR="00824757" w:rsidRPr="003E14A9" w:rsidRDefault="00A864D0" w:rsidP="009228AD">
            <w:pPr>
              <w:numPr>
                <w:ilvl w:val="0"/>
                <w:numId w:val="14"/>
              </w:numPr>
              <w:snapToGrid w:val="0"/>
              <w:spacing w:before="60" w:after="60"/>
              <w:ind w:left="340" w:hanging="360"/>
              <w:jc w:val="both"/>
              <w:rPr>
                <w:rFonts w:eastAsia="Times New Roman"/>
                <w:b/>
                <w:sz w:val="22"/>
                <w:szCs w:val="22"/>
                <w:lang w:val="en-GB" w:eastAsia="zh-CN"/>
              </w:rPr>
            </w:pPr>
            <w:r>
              <w:rPr>
                <w:rFonts w:eastAsia="Times New Roman"/>
                <w:b/>
                <w:sz w:val="22"/>
                <w:szCs w:val="22"/>
                <w:lang w:val="en-GB" w:eastAsia="zh-CN"/>
              </w:rPr>
              <w:t xml:space="preserve">(Social Media) </w:t>
            </w:r>
            <w:r w:rsidR="003E14A9">
              <w:rPr>
                <w:rFonts w:eastAsia="Times New Roman"/>
                <w:b/>
                <w:sz w:val="22"/>
                <w:szCs w:val="22"/>
                <w:lang w:val="en-GB" w:eastAsia="zh-CN"/>
              </w:rPr>
              <w:t>Marketing</w:t>
            </w:r>
            <w:r w:rsidR="00496409">
              <w:rPr>
                <w:rFonts w:eastAsia="Times New Roman"/>
                <w:b/>
                <w:sz w:val="22"/>
                <w:szCs w:val="22"/>
                <w:lang w:val="en-GB" w:eastAsia="zh-CN"/>
              </w:rPr>
              <w:t xml:space="preserve"> with Big Data</w:t>
            </w:r>
          </w:p>
          <w:p w14:paraId="521BCD15" w14:textId="5F18D9FA" w:rsidR="00624BBE" w:rsidRDefault="00624BBE" w:rsidP="009228AD">
            <w:pPr>
              <w:numPr>
                <w:ilvl w:val="0"/>
                <w:numId w:val="14"/>
              </w:numPr>
              <w:snapToGrid w:val="0"/>
              <w:spacing w:before="60" w:after="60"/>
              <w:ind w:left="346" w:hanging="360"/>
              <w:jc w:val="both"/>
              <w:rPr>
                <w:color w:val="000000"/>
                <w:sz w:val="22"/>
                <w:szCs w:val="22"/>
                <w:lang w:eastAsia="zh-TW"/>
              </w:rPr>
            </w:pPr>
            <w:r w:rsidRPr="00315B23">
              <w:rPr>
                <w:rFonts w:eastAsia="Times New Roman"/>
                <w:b/>
                <w:sz w:val="22"/>
                <w:szCs w:val="22"/>
                <w:lang w:val="en-GB" w:eastAsia="zh-CN"/>
              </w:rPr>
              <w:t xml:space="preserve">Review of the </w:t>
            </w:r>
            <w:r>
              <w:rPr>
                <w:rFonts w:eastAsia="Times New Roman"/>
                <w:b/>
                <w:sz w:val="22"/>
                <w:szCs w:val="22"/>
                <w:lang w:val="en-GB" w:eastAsia="zh-CN"/>
              </w:rPr>
              <w:t>C</w:t>
            </w:r>
            <w:r w:rsidRPr="00315B23">
              <w:rPr>
                <w:rFonts w:eastAsia="Times New Roman"/>
                <w:b/>
                <w:sz w:val="22"/>
                <w:szCs w:val="22"/>
                <w:lang w:val="en-GB" w:eastAsia="zh-CN"/>
              </w:rPr>
              <w:t>ourse</w:t>
            </w:r>
          </w:p>
          <w:p w14:paraId="71F10484" w14:textId="0C0FB83E" w:rsidR="00550552" w:rsidRPr="003633F2" w:rsidRDefault="00550552" w:rsidP="009228AD">
            <w:pPr>
              <w:numPr>
                <w:ilvl w:val="0"/>
                <w:numId w:val="14"/>
              </w:numPr>
              <w:snapToGrid w:val="0"/>
              <w:spacing w:before="60" w:after="60"/>
              <w:ind w:left="346" w:hanging="360"/>
              <w:jc w:val="both"/>
              <w:rPr>
                <w:color w:val="000000"/>
                <w:sz w:val="22"/>
                <w:szCs w:val="22"/>
                <w:lang w:eastAsia="zh-TW"/>
              </w:rPr>
            </w:pPr>
            <w:r w:rsidRPr="003633F2">
              <w:rPr>
                <w:color w:val="000000"/>
                <w:sz w:val="22"/>
                <w:szCs w:val="22"/>
                <w:lang w:eastAsia="zh-TW"/>
              </w:rPr>
              <w:t xml:space="preserve">Presentation: </w:t>
            </w:r>
            <w:proofErr w:type="spellStart"/>
            <w:r w:rsidRPr="00AE28FA">
              <w:rPr>
                <w:i/>
                <w:color w:val="000000"/>
                <w:sz w:val="22"/>
                <w:szCs w:val="22"/>
                <w:lang w:eastAsia="zh-TW"/>
              </w:rPr>
              <w:t>TikTok</w:t>
            </w:r>
            <w:proofErr w:type="spellEnd"/>
            <w:r w:rsidR="00FC132C">
              <w:rPr>
                <w:i/>
                <w:color w:val="000000"/>
                <w:sz w:val="22"/>
                <w:szCs w:val="22"/>
                <w:lang w:eastAsia="zh-TW"/>
              </w:rPr>
              <w:t xml:space="preserve"> </w:t>
            </w:r>
            <w:r w:rsidR="003155AD">
              <w:rPr>
                <w:i/>
                <w:color w:val="000000"/>
                <w:sz w:val="22"/>
                <w:szCs w:val="22"/>
                <w:lang w:eastAsia="zh-TW"/>
              </w:rPr>
              <w:t>or</w:t>
            </w:r>
            <w:r w:rsidR="003E14A9">
              <w:rPr>
                <w:i/>
                <w:color w:val="000000"/>
                <w:sz w:val="22"/>
                <w:szCs w:val="22"/>
                <w:lang w:eastAsia="zh-TW"/>
              </w:rPr>
              <w:t xml:space="preserve"> </w:t>
            </w:r>
            <w:r w:rsidR="00FC132C">
              <w:rPr>
                <w:i/>
                <w:color w:val="000000"/>
                <w:sz w:val="22"/>
                <w:szCs w:val="22"/>
                <w:lang w:eastAsia="zh-TW"/>
              </w:rPr>
              <w:t>an</w:t>
            </w:r>
            <w:r w:rsidR="00C61AE1">
              <w:rPr>
                <w:i/>
                <w:color w:val="000000"/>
                <w:sz w:val="22"/>
                <w:szCs w:val="22"/>
                <w:lang w:eastAsia="zh-TW"/>
              </w:rPr>
              <w:t>other</w:t>
            </w:r>
            <w:r w:rsidR="00FC132C">
              <w:rPr>
                <w:i/>
                <w:color w:val="000000"/>
                <w:sz w:val="22"/>
                <w:szCs w:val="22"/>
                <w:lang w:eastAsia="zh-TW"/>
              </w:rPr>
              <w:t xml:space="preserve"> social media</w:t>
            </w:r>
            <w:r w:rsidR="00C61AE1">
              <w:rPr>
                <w:i/>
                <w:color w:val="000000"/>
                <w:sz w:val="22"/>
                <w:szCs w:val="22"/>
                <w:lang w:eastAsia="zh-TW"/>
              </w:rPr>
              <w:t xml:space="preserve"> platform</w:t>
            </w:r>
            <w:r w:rsidR="003155AD">
              <w:rPr>
                <w:i/>
                <w:color w:val="000000"/>
                <w:sz w:val="22"/>
                <w:szCs w:val="22"/>
                <w:lang w:eastAsia="zh-TW"/>
              </w:rPr>
              <w:t xml:space="preserve"> of your interest</w:t>
            </w:r>
            <w:r w:rsidRPr="00AE28FA">
              <w:rPr>
                <w:rStyle w:val="st"/>
                <w:rFonts w:hint="eastAsia"/>
                <w:i/>
              </w:rPr>
              <w:t xml:space="preserve"> </w:t>
            </w:r>
            <w:r w:rsidRPr="00AE28FA">
              <w:rPr>
                <w:i/>
                <w:color w:val="FF0000"/>
                <w:sz w:val="22"/>
                <w:szCs w:val="22"/>
                <w:lang w:val="en-GB"/>
              </w:rPr>
              <w:t xml:space="preserve">(Group </w:t>
            </w:r>
            <w:r w:rsidR="004578C4">
              <w:rPr>
                <w:i/>
                <w:color w:val="FF0000"/>
                <w:sz w:val="22"/>
                <w:szCs w:val="22"/>
                <w:lang w:val="en-GB"/>
              </w:rPr>
              <w:t>8</w:t>
            </w:r>
            <w:r w:rsidRPr="00AE28FA">
              <w:rPr>
                <w:i/>
                <w:color w:val="FF0000"/>
                <w:sz w:val="22"/>
                <w:szCs w:val="22"/>
                <w:lang w:val="en-GB"/>
              </w:rPr>
              <w:t>)</w:t>
            </w:r>
          </w:p>
          <w:p w14:paraId="464730FE" w14:textId="0E1984DD" w:rsidR="00550552" w:rsidRPr="009228AD" w:rsidRDefault="00550552" w:rsidP="009228AD">
            <w:pPr>
              <w:pStyle w:val="Heading5"/>
              <w:numPr>
                <w:ilvl w:val="0"/>
                <w:numId w:val="42"/>
              </w:numPr>
              <w:tabs>
                <w:tab w:val="clear" w:pos="79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9228AD">
              <w:rPr>
                <w:rFonts w:hint="eastAsia"/>
                <w:b w:val="0"/>
                <w:bCs w:val="0"/>
                <w:i w:val="0"/>
                <w:color w:val="000000"/>
                <w:sz w:val="22"/>
                <w:szCs w:val="22"/>
              </w:rPr>
              <w:t>Introduction</w:t>
            </w:r>
            <w:r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 to </w:t>
            </w:r>
            <w:r w:rsidR="00C25C3E"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the company, business</w:t>
            </w:r>
            <w:r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 </w:t>
            </w:r>
            <w:r w:rsidR="00FC132C"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model, </w:t>
            </w:r>
            <w:r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and its development over the years</w:t>
            </w:r>
          </w:p>
          <w:p w14:paraId="1B75164C" w14:textId="15E279A7" w:rsidR="00203A52" w:rsidRPr="009228AD" w:rsidRDefault="00550552" w:rsidP="009228AD">
            <w:pPr>
              <w:pStyle w:val="Heading5"/>
              <w:numPr>
                <w:ilvl w:val="0"/>
                <w:numId w:val="42"/>
              </w:numPr>
              <w:tabs>
                <w:tab w:val="clear" w:pos="79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How did</w:t>
            </w:r>
            <w:r w:rsidR="00604D2E"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/does</w:t>
            </w:r>
            <w:r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 </w:t>
            </w:r>
            <w:r w:rsidR="00C25C3E"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the business</w:t>
            </w:r>
            <w:r w:rsidR="00F06DA9"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 </w:t>
            </w:r>
            <w:r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develop and </w:t>
            </w:r>
            <w:r w:rsidR="0091273D"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promote itself (</w:t>
            </w:r>
            <w:r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in China</w:t>
            </w:r>
            <w:r w:rsidR="00026DED"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 or HK</w:t>
            </w:r>
            <w:r w:rsidR="0091273D"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)</w:t>
            </w:r>
            <w:r w:rsidR="00496409"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 and why</w:t>
            </w:r>
            <w:r w:rsidR="0091273D"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>?</w:t>
            </w:r>
          </w:p>
          <w:p w14:paraId="1D53B996" w14:textId="33803506" w:rsidR="00824757" w:rsidRPr="009228AD" w:rsidRDefault="00496409" w:rsidP="009228AD">
            <w:pPr>
              <w:pStyle w:val="Heading5"/>
              <w:numPr>
                <w:ilvl w:val="0"/>
                <w:numId w:val="42"/>
              </w:numPr>
              <w:tabs>
                <w:tab w:val="clear" w:pos="799"/>
                <w:tab w:val="num" w:pos="739"/>
              </w:tabs>
              <w:snapToGrid w:val="0"/>
              <w:spacing w:before="60"/>
              <w:jc w:val="both"/>
              <w:rPr>
                <w:b w:val="0"/>
                <w:bCs w:val="0"/>
                <w:i w:val="0"/>
                <w:color w:val="000000"/>
                <w:sz w:val="22"/>
                <w:szCs w:val="22"/>
              </w:rPr>
            </w:pPr>
            <w:r w:rsidRPr="009228AD">
              <w:rPr>
                <w:b w:val="0"/>
                <w:bCs w:val="0"/>
                <w:i w:val="0"/>
                <w:color w:val="000000"/>
                <w:sz w:val="22"/>
                <w:szCs w:val="22"/>
              </w:rPr>
              <w:t xml:space="preserve">Discuss a few strategies of your interest in details (success or failure; why; investment and performance; lessons learned, etc.) </w:t>
            </w:r>
          </w:p>
          <w:p w14:paraId="15606808" w14:textId="77777777" w:rsidR="003E14A9" w:rsidRPr="00E673BE" w:rsidRDefault="003E14A9" w:rsidP="009228AD">
            <w:pPr>
              <w:pStyle w:val="Heading5"/>
              <w:numPr>
                <w:ilvl w:val="0"/>
                <w:numId w:val="2"/>
              </w:numPr>
              <w:snapToGrid w:val="0"/>
              <w:spacing w:before="60"/>
              <w:jc w:val="both"/>
              <w:rPr>
                <w:rFonts w:eastAsia="PMingLiU"/>
                <w:b w:val="0"/>
                <w:i w:val="0"/>
                <w:color w:val="000000"/>
                <w:sz w:val="22"/>
                <w:szCs w:val="22"/>
                <w:lang w:eastAsia="zh-TW"/>
              </w:rPr>
            </w:pPr>
            <w:r w:rsidRPr="00E673BE">
              <w:rPr>
                <w:rFonts w:eastAsia="PMingLiU"/>
                <w:b w:val="0"/>
                <w:i w:val="0"/>
                <w:color w:val="000000"/>
                <w:sz w:val="22"/>
                <w:szCs w:val="22"/>
                <w:lang w:eastAsia="zh-TW"/>
              </w:rPr>
              <w:t>Reading</w:t>
            </w:r>
          </w:p>
          <w:p w14:paraId="09529638" w14:textId="77777777" w:rsidR="003E14A9" w:rsidRDefault="003E14A9" w:rsidP="009228AD">
            <w:pPr>
              <w:pStyle w:val="Heading5"/>
              <w:numPr>
                <w:ilvl w:val="0"/>
                <w:numId w:val="26"/>
              </w:numPr>
              <w:snapToGrid w:val="0"/>
              <w:spacing w:before="60"/>
              <w:jc w:val="both"/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</w:pPr>
            <w:r w:rsidRPr="00E867E2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>Retailing and retailing research in the age of big data analytics</w:t>
            </w:r>
            <w:r w:rsidRPr="00E673BE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 xml:space="preserve"> (</w:t>
            </w:r>
            <w:r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>IJRM 2020</w:t>
            </w:r>
            <w:r w:rsidRPr="00E673BE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>)</w:t>
            </w:r>
          </w:p>
          <w:p w14:paraId="68296230" w14:textId="54A7354C" w:rsidR="00315B23" w:rsidRPr="00624BBE" w:rsidRDefault="00B75DED" w:rsidP="009228AD">
            <w:pPr>
              <w:pStyle w:val="Heading5"/>
              <w:numPr>
                <w:ilvl w:val="0"/>
                <w:numId w:val="26"/>
              </w:numPr>
              <w:snapToGrid w:val="0"/>
              <w:spacing w:before="60"/>
              <w:jc w:val="both"/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</w:pPr>
            <w:r w:rsidRPr="00B75DED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 xml:space="preserve">A strategic framework for artificial intelligence </w:t>
            </w:r>
            <w:r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 xml:space="preserve">(AI) </w:t>
            </w:r>
            <w:r w:rsidRPr="00B75DED">
              <w:rPr>
                <w:rFonts w:eastAsia="PMingLiU"/>
                <w:b w:val="0"/>
                <w:bCs w:val="0"/>
                <w:iCs w:val="0"/>
                <w:color w:val="000000"/>
                <w:sz w:val="22"/>
                <w:szCs w:val="22"/>
                <w:lang w:eastAsia="zh-TW"/>
              </w:rPr>
              <w:t>in marketing (JAMS 2021)</w:t>
            </w:r>
          </w:p>
        </w:tc>
      </w:tr>
    </w:tbl>
    <w:p w14:paraId="0F54DA3E" w14:textId="181C73E6" w:rsidR="00E03731" w:rsidRDefault="00332B3C" w:rsidP="00E03731">
      <w:pPr>
        <w:spacing w:line="228" w:lineRule="auto"/>
        <w:jc w:val="center"/>
        <w:rPr>
          <w:b/>
          <w:color w:val="000000"/>
          <w:sz w:val="22"/>
          <w:szCs w:val="22"/>
        </w:rPr>
      </w:pPr>
      <w:r w:rsidRPr="00E673BE">
        <w:rPr>
          <w:rFonts w:eastAsia="PMingLiU"/>
          <w:sz w:val="22"/>
          <w:szCs w:val="22"/>
          <w:lang w:eastAsia="zh-TW"/>
        </w:rPr>
        <w:br w:type="page"/>
      </w:r>
      <w:r w:rsidR="00E03731" w:rsidRPr="00E673BE">
        <w:rPr>
          <w:b/>
          <w:color w:val="000000"/>
          <w:sz w:val="22"/>
          <w:szCs w:val="22"/>
        </w:rPr>
        <w:t xml:space="preserve">Grading Rubric for </w:t>
      </w:r>
      <w:r w:rsidR="00E03731">
        <w:rPr>
          <w:b/>
          <w:color w:val="000000"/>
          <w:sz w:val="22"/>
          <w:szCs w:val="22"/>
        </w:rPr>
        <w:t>Presentation and Review Report</w:t>
      </w:r>
      <w:r w:rsidR="00E03731" w:rsidRPr="00E673BE">
        <w:rPr>
          <w:b/>
          <w:color w:val="000000"/>
          <w:sz w:val="22"/>
          <w:szCs w:val="22"/>
        </w:rPr>
        <w:t xml:space="preserve"> in </w:t>
      </w:r>
      <w:r w:rsidR="0019660D">
        <w:rPr>
          <w:b/>
          <w:color w:val="000000"/>
          <w:sz w:val="22"/>
          <w:szCs w:val="22"/>
        </w:rPr>
        <w:t>Continuous</w:t>
      </w:r>
      <w:r w:rsidR="00E03731">
        <w:rPr>
          <w:b/>
          <w:color w:val="000000"/>
          <w:sz w:val="22"/>
          <w:szCs w:val="22"/>
        </w:rPr>
        <w:t xml:space="preserve"> As</w:t>
      </w:r>
      <w:r w:rsidR="0019660D">
        <w:rPr>
          <w:b/>
          <w:color w:val="000000"/>
          <w:sz w:val="22"/>
          <w:szCs w:val="22"/>
        </w:rPr>
        <w:t>s</w:t>
      </w:r>
      <w:r w:rsidR="00E03731">
        <w:rPr>
          <w:b/>
          <w:color w:val="000000"/>
          <w:sz w:val="22"/>
          <w:szCs w:val="22"/>
        </w:rPr>
        <w:t>essment</w:t>
      </w:r>
    </w:p>
    <w:p w14:paraId="22108DC7" w14:textId="77777777" w:rsidR="0019660D" w:rsidRPr="00E673BE" w:rsidRDefault="0019660D" w:rsidP="00E03731">
      <w:pPr>
        <w:spacing w:line="228" w:lineRule="auto"/>
        <w:jc w:val="center"/>
        <w:rPr>
          <w:b/>
          <w:color w:val="000000"/>
          <w:sz w:val="22"/>
          <w:szCs w:val="22"/>
        </w:rPr>
      </w:pPr>
    </w:p>
    <w:tbl>
      <w:tblPr>
        <w:tblW w:w="934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2284"/>
        <w:gridCol w:w="3781"/>
        <w:gridCol w:w="2121"/>
      </w:tblGrid>
      <w:tr w:rsidR="00E03731" w:rsidRPr="00E673BE" w14:paraId="27FFD83A" w14:textId="77777777" w:rsidTr="007834A4">
        <w:tc>
          <w:tcPr>
            <w:tcW w:w="1160" w:type="dxa"/>
          </w:tcPr>
          <w:p w14:paraId="45452D01" w14:textId="77777777" w:rsidR="00E03731" w:rsidRPr="00E673BE" w:rsidRDefault="00E03731" w:rsidP="00C86E0A">
            <w:pPr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Criteria/</w:t>
            </w:r>
          </w:p>
          <w:p w14:paraId="09DC46D9" w14:textId="77777777" w:rsidR="00E03731" w:rsidRPr="00E673BE" w:rsidRDefault="00E03731" w:rsidP="00C86E0A">
            <w:pPr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Grade</w:t>
            </w:r>
          </w:p>
        </w:tc>
        <w:tc>
          <w:tcPr>
            <w:tcW w:w="2161" w:type="dxa"/>
          </w:tcPr>
          <w:p w14:paraId="6296B13F" w14:textId="77777777" w:rsidR="00E03731" w:rsidRPr="00E673BE" w:rsidRDefault="00E03731" w:rsidP="00C86E0A">
            <w:pPr>
              <w:spacing w:line="228" w:lineRule="auto"/>
              <w:jc w:val="center"/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Knowledge and understanding</w:t>
            </w:r>
            <w:r>
              <w:rPr>
                <w:b/>
                <w:sz w:val="22"/>
                <w:szCs w:val="22"/>
              </w:rPr>
              <w:t xml:space="preserve"> (4</w:t>
            </w:r>
            <w:r w:rsidRPr="00E673BE">
              <w:rPr>
                <w:b/>
                <w:sz w:val="22"/>
                <w:szCs w:val="22"/>
              </w:rPr>
              <w:t>0%)</w:t>
            </w:r>
          </w:p>
        </w:tc>
        <w:tc>
          <w:tcPr>
            <w:tcW w:w="3870" w:type="dxa"/>
          </w:tcPr>
          <w:p w14:paraId="4A1AA37D" w14:textId="77777777" w:rsidR="00E03731" w:rsidRDefault="00E03731" w:rsidP="00C86E0A">
            <w:pPr>
              <w:spacing w:line="228" w:lineRule="auto"/>
              <w:jc w:val="center"/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Critical thinking</w:t>
            </w:r>
          </w:p>
          <w:p w14:paraId="7AFED7EF" w14:textId="77777777" w:rsidR="00E03731" w:rsidRPr="00E673BE" w:rsidRDefault="00E03731" w:rsidP="00C86E0A">
            <w:pPr>
              <w:spacing w:line="228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(4</w:t>
            </w:r>
            <w:r w:rsidRPr="00E673BE">
              <w:rPr>
                <w:b/>
                <w:sz w:val="22"/>
                <w:szCs w:val="22"/>
              </w:rPr>
              <w:t>0%)</w:t>
            </w:r>
          </w:p>
        </w:tc>
        <w:tc>
          <w:tcPr>
            <w:tcW w:w="2150" w:type="dxa"/>
          </w:tcPr>
          <w:p w14:paraId="1DAEF0C0" w14:textId="77777777" w:rsidR="00E03731" w:rsidRPr="00E673BE" w:rsidRDefault="00E03731" w:rsidP="00C86E0A">
            <w:pPr>
              <w:jc w:val="center"/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Readability</w:t>
            </w:r>
          </w:p>
          <w:p w14:paraId="5B56B237" w14:textId="77777777" w:rsidR="00E03731" w:rsidRPr="00E673BE" w:rsidRDefault="00E03731" w:rsidP="00C86E0A">
            <w:pPr>
              <w:jc w:val="center"/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2</w:t>
            </w:r>
            <w:r w:rsidRPr="00E673BE">
              <w:rPr>
                <w:b/>
                <w:sz w:val="22"/>
                <w:szCs w:val="22"/>
              </w:rPr>
              <w:t>0%)</w:t>
            </w:r>
          </w:p>
        </w:tc>
      </w:tr>
      <w:tr w:rsidR="00E03731" w:rsidRPr="00E673BE" w14:paraId="66527A5C" w14:textId="77777777" w:rsidTr="007834A4">
        <w:tc>
          <w:tcPr>
            <w:tcW w:w="1160" w:type="dxa"/>
          </w:tcPr>
          <w:p w14:paraId="1D16E04C" w14:textId="7BA83896" w:rsidR="00E03731" w:rsidRPr="00E673BE" w:rsidRDefault="00E03731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>A+/A</w:t>
            </w:r>
            <w:r w:rsidR="00D332FA">
              <w:rPr>
                <w:sz w:val="22"/>
                <w:szCs w:val="22"/>
              </w:rPr>
              <w:t>/A-</w:t>
            </w:r>
          </w:p>
          <w:p w14:paraId="11A77211" w14:textId="77777777" w:rsidR="00E03731" w:rsidRPr="00E673BE" w:rsidRDefault="00E03731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 xml:space="preserve"> </w:t>
            </w:r>
          </w:p>
          <w:p w14:paraId="5FCFC154" w14:textId="77777777" w:rsidR="00E03731" w:rsidRPr="00E673BE" w:rsidRDefault="00E03731" w:rsidP="00C86E0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1" w:type="dxa"/>
          </w:tcPr>
          <w:p w14:paraId="40389479" w14:textId="77777777" w:rsidR="00E03731" w:rsidRPr="00E673BE" w:rsidRDefault="00E03731" w:rsidP="009228AD">
            <w:pPr>
              <w:widowControl/>
              <w:numPr>
                <w:ilvl w:val="0"/>
                <w:numId w:val="23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Sufficient/significant data/information is provided and supported by highly relevant facts/evidence.</w:t>
            </w:r>
          </w:p>
        </w:tc>
        <w:tc>
          <w:tcPr>
            <w:tcW w:w="3870" w:type="dxa"/>
          </w:tcPr>
          <w:p w14:paraId="55A4C172" w14:textId="77777777" w:rsidR="00E03731" w:rsidRPr="00D221A0" w:rsidRDefault="00E03731" w:rsidP="009228AD">
            <w:pPr>
              <w:widowControl/>
              <w:numPr>
                <w:ilvl w:val="0"/>
                <w:numId w:val="23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D221A0">
              <w:rPr>
                <w:color w:val="000000"/>
                <w:sz w:val="22"/>
                <w:szCs w:val="22"/>
              </w:rPr>
              <w:t xml:space="preserve">Have a critical evaluation on different environments and decision choices </w:t>
            </w:r>
          </w:p>
          <w:p w14:paraId="2C9E03F0" w14:textId="77777777" w:rsidR="00E03731" w:rsidRPr="00D221A0" w:rsidRDefault="00E03731" w:rsidP="009228AD">
            <w:pPr>
              <w:widowControl/>
              <w:numPr>
                <w:ilvl w:val="0"/>
                <w:numId w:val="23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D221A0">
              <w:rPr>
                <w:color w:val="000000"/>
                <w:sz w:val="22"/>
                <w:szCs w:val="22"/>
              </w:rPr>
              <w:t>Identify important factors and provide reasons and illustration.</w:t>
            </w:r>
          </w:p>
          <w:p w14:paraId="4509D9A4" w14:textId="77777777" w:rsidR="00E03731" w:rsidRPr="00D221A0" w:rsidRDefault="00E03731" w:rsidP="009228AD">
            <w:pPr>
              <w:widowControl/>
              <w:numPr>
                <w:ilvl w:val="0"/>
                <w:numId w:val="23"/>
              </w:numPr>
              <w:ind w:left="210" w:hanging="2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Clear identification of key issues and discussion of insights into the decisions</w:t>
            </w:r>
          </w:p>
        </w:tc>
        <w:tc>
          <w:tcPr>
            <w:tcW w:w="2150" w:type="dxa"/>
          </w:tcPr>
          <w:p w14:paraId="25EF3F0C" w14:textId="77777777" w:rsidR="00E03731" w:rsidRPr="00B00A5E" w:rsidRDefault="00E03731" w:rsidP="009228AD">
            <w:pPr>
              <w:widowControl/>
              <w:numPr>
                <w:ilvl w:val="0"/>
                <w:numId w:val="23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The language and words used are highly accurate and appropriate in a good structure.</w:t>
            </w:r>
          </w:p>
        </w:tc>
      </w:tr>
      <w:tr w:rsidR="00E03731" w:rsidRPr="00E673BE" w14:paraId="22D9D644" w14:textId="77777777" w:rsidTr="007834A4">
        <w:tc>
          <w:tcPr>
            <w:tcW w:w="1160" w:type="dxa"/>
          </w:tcPr>
          <w:p w14:paraId="052D14CF" w14:textId="3F8E0E9B" w:rsidR="00E03731" w:rsidRPr="00E673BE" w:rsidRDefault="00E03731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>B+/B</w:t>
            </w:r>
            <w:r w:rsidR="00D332FA">
              <w:rPr>
                <w:sz w:val="22"/>
                <w:szCs w:val="22"/>
              </w:rPr>
              <w:t>/B-</w:t>
            </w:r>
          </w:p>
          <w:p w14:paraId="2D840691" w14:textId="77777777" w:rsidR="00E03731" w:rsidRPr="00E673BE" w:rsidRDefault="00E03731" w:rsidP="00C86E0A">
            <w:pPr>
              <w:jc w:val="center"/>
              <w:rPr>
                <w:sz w:val="22"/>
                <w:szCs w:val="22"/>
              </w:rPr>
            </w:pPr>
          </w:p>
          <w:p w14:paraId="3CFCB973" w14:textId="77777777" w:rsidR="00E03731" w:rsidRPr="00E673BE" w:rsidRDefault="00E03731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1" w:type="dxa"/>
          </w:tcPr>
          <w:p w14:paraId="46634346" w14:textId="77777777" w:rsidR="00E03731" w:rsidRPr="00E673BE" w:rsidRDefault="00E03731" w:rsidP="009228AD">
            <w:pPr>
              <w:widowControl/>
              <w:numPr>
                <w:ilvl w:val="0"/>
                <w:numId w:val="21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Relevant data/ information is provided in a satisfactory standard and supported with relevant evidence.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6918ADBE" w14:textId="77777777" w:rsidR="00E03731" w:rsidRPr="00E673BE" w:rsidRDefault="00E03731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Have a satisfactory evaluation on different environments and choices.</w:t>
            </w:r>
          </w:p>
          <w:p w14:paraId="72CE3FA4" w14:textId="77777777" w:rsidR="00E03731" w:rsidRDefault="00E03731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Meets expectations on deciding and explaining appropriate environments and choices.</w:t>
            </w:r>
          </w:p>
          <w:p w14:paraId="6D6C6CD0" w14:textId="77777777" w:rsidR="00E03731" w:rsidRPr="00E673BE" w:rsidRDefault="00E03731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Identification of some of the key issues and offering some insights into the decisions</w:t>
            </w:r>
          </w:p>
        </w:tc>
        <w:tc>
          <w:tcPr>
            <w:tcW w:w="2150" w:type="dxa"/>
            <w:tcBorders>
              <w:bottom w:val="single" w:sz="4" w:space="0" w:color="auto"/>
            </w:tcBorders>
          </w:tcPr>
          <w:p w14:paraId="10583444" w14:textId="6B09639F" w:rsidR="00E03731" w:rsidRPr="00B00A5E" w:rsidRDefault="00E03731" w:rsidP="009228AD">
            <w:pPr>
              <w:widowControl/>
              <w:numPr>
                <w:ilvl w:val="0"/>
                <w:numId w:val="23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The language and words used is accurate and appropriate in an effective structure, so that it is easy to understand the content.</w:t>
            </w:r>
          </w:p>
        </w:tc>
      </w:tr>
      <w:tr w:rsidR="00E03731" w:rsidRPr="00E673BE" w14:paraId="461396F6" w14:textId="77777777" w:rsidTr="007834A4">
        <w:tc>
          <w:tcPr>
            <w:tcW w:w="1160" w:type="dxa"/>
          </w:tcPr>
          <w:p w14:paraId="19FDC612" w14:textId="3BE180EB" w:rsidR="00E03731" w:rsidRPr="00E673BE" w:rsidRDefault="00E03731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>C+/C</w:t>
            </w:r>
            <w:r w:rsidR="00D332FA">
              <w:rPr>
                <w:sz w:val="22"/>
                <w:szCs w:val="22"/>
              </w:rPr>
              <w:t>/C-</w:t>
            </w:r>
          </w:p>
          <w:p w14:paraId="37A47270" w14:textId="77777777" w:rsidR="00E03731" w:rsidRPr="00E673BE" w:rsidRDefault="00E03731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1" w:type="dxa"/>
          </w:tcPr>
          <w:p w14:paraId="3AC6FA9F" w14:textId="77777777" w:rsidR="00E03731" w:rsidRPr="00E673BE" w:rsidRDefault="00E03731" w:rsidP="009228AD">
            <w:pPr>
              <w:widowControl/>
              <w:numPr>
                <w:ilvl w:val="0"/>
                <w:numId w:val="22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 xml:space="preserve">Have a fair understanding of relevant </w:t>
            </w:r>
            <w:proofErr w:type="gramStart"/>
            <w:r w:rsidRPr="00E673BE">
              <w:rPr>
                <w:color w:val="000000"/>
                <w:sz w:val="22"/>
                <w:szCs w:val="22"/>
              </w:rPr>
              <w:t>issues.</w:t>
            </w:r>
            <w:proofErr w:type="gramEnd"/>
          </w:p>
          <w:p w14:paraId="7E89679F" w14:textId="77777777" w:rsidR="00E03731" w:rsidRPr="00E673BE" w:rsidRDefault="00E03731" w:rsidP="009228AD">
            <w:pPr>
              <w:widowControl/>
              <w:numPr>
                <w:ilvl w:val="0"/>
                <w:numId w:val="22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Little supporting data/ information is provided with evidence.</w:t>
            </w:r>
          </w:p>
        </w:tc>
        <w:tc>
          <w:tcPr>
            <w:tcW w:w="3870" w:type="dxa"/>
          </w:tcPr>
          <w:p w14:paraId="78593200" w14:textId="0F3B819E" w:rsidR="00E03731" w:rsidRPr="00E673BE" w:rsidRDefault="00E03731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 xml:space="preserve">Have a </w:t>
            </w:r>
            <w:r w:rsidR="00F6761D">
              <w:rPr>
                <w:color w:val="000000"/>
                <w:sz w:val="22"/>
                <w:szCs w:val="22"/>
              </w:rPr>
              <w:t>fair/ show little evaluation on</w:t>
            </w:r>
            <w:r w:rsidRPr="00E673BE">
              <w:rPr>
                <w:color w:val="000000"/>
                <w:sz w:val="22"/>
                <w:szCs w:val="22"/>
              </w:rPr>
              <w:t xml:space="preserve"> different environments and choices.</w:t>
            </w:r>
          </w:p>
          <w:p w14:paraId="10E011EE" w14:textId="77777777" w:rsidR="00E03731" w:rsidRDefault="00E03731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Fairly meets expectations on deciding and explaining appropriate on dif</w:t>
            </w:r>
            <w:r>
              <w:rPr>
                <w:color w:val="000000"/>
                <w:sz w:val="22"/>
                <w:szCs w:val="22"/>
              </w:rPr>
              <w:t>ferent environments and choices</w:t>
            </w:r>
          </w:p>
          <w:p w14:paraId="7F1C8889" w14:textId="77777777" w:rsidR="00E03731" w:rsidRPr="00D221A0" w:rsidRDefault="00E03731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 w:rsidRPr="00D221A0">
              <w:rPr>
                <w:color w:val="000000"/>
                <w:sz w:val="22"/>
                <w:szCs w:val="22"/>
              </w:rPr>
              <w:t xml:space="preserve">Fairly meets expectations on </w:t>
            </w:r>
            <w:r>
              <w:rPr>
                <w:color w:val="000000"/>
                <w:sz w:val="22"/>
                <w:szCs w:val="22"/>
              </w:rPr>
              <w:t xml:space="preserve">identification of </w:t>
            </w:r>
            <w:r w:rsidRPr="00D221A0">
              <w:rPr>
                <w:color w:val="000000"/>
                <w:sz w:val="22"/>
                <w:szCs w:val="22"/>
              </w:rPr>
              <w:t>key issues and insights in the decision</w:t>
            </w:r>
          </w:p>
        </w:tc>
        <w:tc>
          <w:tcPr>
            <w:tcW w:w="2150" w:type="dxa"/>
          </w:tcPr>
          <w:p w14:paraId="04AEEF00" w14:textId="77777777" w:rsidR="00E03731" w:rsidRPr="00E673BE" w:rsidRDefault="00E03731" w:rsidP="009228AD">
            <w:pPr>
              <w:widowControl/>
              <w:numPr>
                <w:ilvl w:val="0"/>
                <w:numId w:val="23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The words used are generally accurate and appropriate (mostly in her own language) in a basic structure, so that it is generally easy to understand the content.</w:t>
            </w:r>
          </w:p>
        </w:tc>
      </w:tr>
      <w:tr w:rsidR="00E03731" w:rsidRPr="00E673BE" w14:paraId="3F81BC58" w14:textId="77777777" w:rsidTr="007834A4">
        <w:tc>
          <w:tcPr>
            <w:tcW w:w="1160" w:type="dxa"/>
          </w:tcPr>
          <w:p w14:paraId="78932B8A" w14:textId="0891B8B0" w:rsidR="00E03731" w:rsidRPr="00E673BE" w:rsidRDefault="00E03731" w:rsidP="00D332F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>D+</w:t>
            </w:r>
            <w:r w:rsidR="00D332FA">
              <w:rPr>
                <w:sz w:val="22"/>
                <w:szCs w:val="22"/>
              </w:rPr>
              <w:t>/</w:t>
            </w:r>
            <w:r w:rsidRPr="00E673BE">
              <w:rPr>
                <w:sz w:val="22"/>
                <w:szCs w:val="22"/>
              </w:rPr>
              <w:t>D</w:t>
            </w:r>
          </w:p>
          <w:p w14:paraId="40FA349C" w14:textId="77777777" w:rsidR="00E03731" w:rsidRPr="00E673BE" w:rsidRDefault="00E03731" w:rsidP="00C86E0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61" w:type="dxa"/>
          </w:tcPr>
          <w:p w14:paraId="59C118AA" w14:textId="33173F9E" w:rsidR="00E03731" w:rsidRPr="00E673BE" w:rsidRDefault="00E03731" w:rsidP="009228AD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If the assessment does not even meet the criteria for the “C+/C</w:t>
            </w:r>
            <w:r w:rsidR="00E92473">
              <w:rPr>
                <w:color w:val="000000"/>
                <w:sz w:val="22"/>
                <w:szCs w:val="22"/>
              </w:rPr>
              <w:t>/C-</w:t>
            </w:r>
            <w:r w:rsidRPr="00E673BE">
              <w:rPr>
                <w:color w:val="000000"/>
                <w:sz w:val="22"/>
                <w:szCs w:val="22"/>
              </w:rPr>
              <w:t xml:space="preserve">” grade, it will be graded for “D+/D”.  </w:t>
            </w:r>
          </w:p>
        </w:tc>
        <w:tc>
          <w:tcPr>
            <w:tcW w:w="3870" w:type="dxa"/>
          </w:tcPr>
          <w:p w14:paraId="5FDC2359" w14:textId="188DADDB" w:rsidR="00E03731" w:rsidRPr="00E673BE" w:rsidRDefault="00E03731" w:rsidP="009228AD">
            <w:pPr>
              <w:widowControl/>
              <w:numPr>
                <w:ilvl w:val="0"/>
                <w:numId w:val="19"/>
              </w:numPr>
              <w:ind w:left="142" w:hanging="142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>If the assessment does not even meet the criteria for the “C+/C</w:t>
            </w:r>
            <w:r w:rsidR="00E92473">
              <w:rPr>
                <w:sz w:val="22"/>
                <w:szCs w:val="22"/>
              </w:rPr>
              <w:t>/C-</w:t>
            </w:r>
            <w:r w:rsidRPr="00E673BE">
              <w:rPr>
                <w:sz w:val="22"/>
                <w:szCs w:val="22"/>
              </w:rPr>
              <w:t xml:space="preserve">” grade, it will be graded for “D+/D”.  </w:t>
            </w:r>
          </w:p>
        </w:tc>
        <w:tc>
          <w:tcPr>
            <w:tcW w:w="2150" w:type="dxa"/>
          </w:tcPr>
          <w:p w14:paraId="1B44F543" w14:textId="6FC3224E" w:rsidR="00E03731" w:rsidRPr="00E673BE" w:rsidRDefault="00E03731" w:rsidP="009228AD">
            <w:pPr>
              <w:widowControl/>
              <w:numPr>
                <w:ilvl w:val="0"/>
                <w:numId w:val="23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If the assessment does not even meet the criteria for the “C+/C</w:t>
            </w:r>
            <w:r w:rsidR="00E92473">
              <w:rPr>
                <w:color w:val="000000"/>
                <w:sz w:val="22"/>
                <w:szCs w:val="22"/>
              </w:rPr>
              <w:t>/C-</w:t>
            </w:r>
            <w:r w:rsidRPr="00E673BE">
              <w:rPr>
                <w:color w:val="000000"/>
                <w:sz w:val="22"/>
                <w:szCs w:val="22"/>
              </w:rPr>
              <w:t xml:space="preserve">” grade, it will be graded for “D+/D”. </w:t>
            </w:r>
          </w:p>
        </w:tc>
      </w:tr>
      <w:tr w:rsidR="00E03731" w:rsidRPr="00E673BE" w14:paraId="1635E6FE" w14:textId="77777777" w:rsidTr="00B00A5E">
        <w:tc>
          <w:tcPr>
            <w:tcW w:w="1160" w:type="dxa"/>
          </w:tcPr>
          <w:p w14:paraId="6F234DDD" w14:textId="77777777" w:rsidR="00E03731" w:rsidRPr="00E673BE" w:rsidRDefault="00E03731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 xml:space="preserve">F </w:t>
            </w:r>
          </w:p>
        </w:tc>
        <w:tc>
          <w:tcPr>
            <w:tcW w:w="8181" w:type="dxa"/>
            <w:gridSpan w:val="3"/>
          </w:tcPr>
          <w:p w14:paraId="386F0595" w14:textId="77777777" w:rsidR="00E03731" w:rsidRPr="00E673BE" w:rsidRDefault="00E03731" w:rsidP="00C86E0A">
            <w:pPr>
              <w:rPr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If the assessment does not even meet the criteria for “D”, it will be awarded an ‘F’.</w:t>
            </w:r>
          </w:p>
        </w:tc>
      </w:tr>
    </w:tbl>
    <w:p w14:paraId="2CEB6B27" w14:textId="77777777" w:rsidR="00E03731" w:rsidRDefault="00E03731" w:rsidP="00E03731"/>
    <w:p w14:paraId="5E7A7894" w14:textId="77777777" w:rsidR="00332B3C" w:rsidRPr="00E673BE" w:rsidRDefault="00332B3C">
      <w:pPr>
        <w:widowControl/>
        <w:rPr>
          <w:rFonts w:eastAsia="PMingLiU"/>
          <w:sz w:val="22"/>
          <w:szCs w:val="22"/>
          <w:lang w:eastAsia="zh-TW"/>
        </w:rPr>
      </w:pPr>
    </w:p>
    <w:p w14:paraId="1B70B590" w14:textId="77777777" w:rsidR="00A953EA" w:rsidRPr="00E673BE" w:rsidRDefault="00A953EA" w:rsidP="00A953EA">
      <w:pPr>
        <w:spacing w:line="228" w:lineRule="auto"/>
        <w:jc w:val="center"/>
        <w:rPr>
          <w:b/>
          <w:color w:val="000000"/>
          <w:sz w:val="22"/>
          <w:szCs w:val="22"/>
        </w:rPr>
      </w:pPr>
      <w:r w:rsidRPr="00E673BE">
        <w:rPr>
          <w:b/>
          <w:color w:val="000000"/>
          <w:sz w:val="22"/>
          <w:szCs w:val="22"/>
        </w:rPr>
        <w:t>Grading Rubric for Short-answer Questions in Final Exam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"/>
        <w:gridCol w:w="3333"/>
        <w:gridCol w:w="279"/>
        <w:gridCol w:w="4284"/>
      </w:tblGrid>
      <w:tr w:rsidR="00A953EA" w:rsidRPr="00E673BE" w14:paraId="5ABFEFAB" w14:textId="77777777" w:rsidTr="007834A4">
        <w:tc>
          <w:tcPr>
            <w:tcW w:w="1035" w:type="dxa"/>
          </w:tcPr>
          <w:p w14:paraId="4DF20916" w14:textId="77777777" w:rsidR="00A953EA" w:rsidRPr="00E673BE" w:rsidRDefault="00A953EA" w:rsidP="00C86E0A">
            <w:pPr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Criteria/</w:t>
            </w:r>
          </w:p>
          <w:p w14:paraId="59537E89" w14:textId="77777777" w:rsidR="00A953EA" w:rsidRPr="00E673BE" w:rsidRDefault="00A953EA" w:rsidP="00C86E0A">
            <w:pPr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Grade</w:t>
            </w:r>
          </w:p>
        </w:tc>
        <w:tc>
          <w:tcPr>
            <w:tcW w:w="3333" w:type="dxa"/>
          </w:tcPr>
          <w:p w14:paraId="732A3D09" w14:textId="77777777" w:rsidR="00A953EA" w:rsidRPr="00E673BE" w:rsidRDefault="00A953EA" w:rsidP="00C86E0A">
            <w:pPr>
              <w:spacing w:line="228" w:lineRule="auto"/>
              <w:jc w:val="center"/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Knowledge and understanding</w:t>
            </w:r>
          </w:p>
          <w:p w14:paraId="3674785C" w14:textId="77777777" w:rsidR="00A953EA" w:rsidRPr="00E673BE" w:rsidRDefault="00A953EA" w:rsidP="00E03731">
            <w:pPr>
              <w:spacing w:line="228" w:lineRule="auto"/>
              <w:jc w:val="center"/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 xml:space="preserve"> (</w:t>
            </w:r>
            <w:r w:rsidR="00E03731">
              <w:rPr>
                <w:b/>
                <w:sz w:val="22"/>
                <w:szCs w:val="22"/>
              </w:rPr>
              <w:t>8</w:t>
            </w:r>
            <w:r w:rsidRPr="00E673BE">
              <w:rPr>
                <w:b/>
                <w:sz w:val="22"/>
                <w:szCs w:val="22"/>
              </w:rPr>
              <w:t>0%)</w:t>
            </w:r>
          </w:p>
        </w:tc>
        <w:tc>
          <w:tcPr>
            <w:tcW w:w="279" w:type="dxa"/>
          </w:tcPr>
          <w:p w14:paraId="2D3A1F17" w14:textId="77777777" w:rsidR="00A953EA" w:rsidRPr="00E673BE" w:rsidRDefault="00A953EA" w:rsidP="00C86E0A">
            <w:pPr>
              <w:spacing w:line="228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84" w:type="dxa"/>
          </w:tcPr>
          <w:p w14:paraId="29C77BA4" w14:textId="77777777" w:rsidR="00A953EA" w:rsidRPr="00E673BE" w:rsidRDefault="00A953EA" w:rsidP="00C86E0A">
            <w:pPr>
              <w:jc w:val="center"/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Readability</w:t>
            </w:r>
          </w:p>
          <w:p w14:paraId="64DF0497" w14:textId="77777777" w:rsidR="00A953EA" w:rsidRPr="00E673BE" w:rsidRDefault="00A953EA" w:rsidP="00E03731">
            <w:pPr>
              <w:jc w:val="center"/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(</w:t>
            </w:r>
            <w:r w:rsidR="00E03731">
              <w:rPr>
                <w:b/>
                <w:sz w:val="22"/>
                <w:szCs w:val="22"/>
              </w:rPr>
              <w:t>2</w:t>
            </w:r>
            <w:r w:rsidRPr="00E673BE">
              <w:rPr>
                <w:b/>
                <w:sz w:val="22"/>
                <w:szCs w:val="22"/>
              </w:rPr>
              <w:t>0%)</w:t>
            </w:r>
          </w:p>
        </w:tc>
      </w:tr>
      <w:tr w:rsidR="00A953EA" w:rsidRPr="00E673BE" w14:paraId="03502388" w14:textId="77777777" w:rsidTr="007834A4">
        <w:tc>
          <w:tcPr>
            <w:tcW w:w="1035" w:type="dxa"/>
          </w:tcPr>
          <w:p w14:paraId="105A52A8" w14:textId="4DCBF131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>A+/A</w:t>
            </w:r>
            <w:r w:rsidR="00D332FA">
              <w:rPr>
                <w:sz w:val="22"/>
                <w:szCs w:val="22"/>
              </w:rPr>
              <w:t>/A-</w:t>
            </w:r>
            <w:r w:rsidRPr="00E673BE">
              <w:rPr>
                <w:sz w:val="22"/>
                <w:szCs w:val="22"/>
              </w:rPr>
              <w:t xml:space="preserve"> </w:t>
            </w:r>
          </w:p>
          <w:p w14:paraId="7421C135" w14:textId="77777777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33" w:type="dxa"/>
          </w:tcPr>
          <w:p w14:paraId="4DFE07B6" w14:textId="77777777" w:rsidR="00A953EA" w:rsidRPr="00E673BE" w:rsidRDefault="00A953EA" w:rsidP="009228AD">
            <w:pPr>
              <w:widowControl/>
              <w:numPr>
                <w:ilvl w:val="0"/>
                <w:numId w:val="23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A comprehensive coverage of relevant issues.</w:t>
            </w:r>
          </w:p>
        </w:tc>
        <w:tc>
          <w:tcPr>
            <w:tcW w:w="279" w:type="dxa"/>
          </w:tcPr>
          <w:p w14:paraId="257ABBE4" w14:textId="77777777" w:rsidR="00A953EA" w:rsidRPr="00E673BE" w:rsidRDefault="00A953EA" w:rsidP="009228AD">
            <w:pPr>
              <w:widowControl/>
              <w:numPr>
                <w:ilvl w:val="0"/>
                <w:numId w:val="20"/>
              </w:numPr>
              <w:ind w:left="176" w:hanging="170"/>
              <w:rPr>
                <w:sz w:val="22"/>
                <w:szCs w:val="22"/>
              </w:rPr>
            </w:pPr>
          </w:p>
        </w:tc>
        <w:tc>
          <w:tcPr>
            <w:tcW w:w="4284" w:type="dxa"/>
          </w:tcPr>
          <w:p w14:paraId="7086ED72" w14:textId="77777777" w:rsidR="00A953EA" w:rsidRPr="00B00A5E" w:rsidRDefault="00A953EA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 xml:space="preserve">The language and words used are highly accurate and appropriate in a good structure. </w:t>
            </w:r>
          </w:p>
        </w:tc>
      </w:tr>
      <w:tr w:rsidR="00A953EA" w:rsidRPr="00E673BE" w14:paraId="03CDD030" w14:textId="77777777" w:rsidTr="007834A4">
        <w:tc>
          <w:tcPr>
            <w:tcW w:w="1035" w:type="dxa"/>
          </w:tcPr>
          <w:p w14:paraId="346FC849" w14:textId="0B806683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>B+/B</w:t>
            </w:r>
            <w:r w:rsidR="00D332FA">
              <w:rPr>
                <w:sz w:val="22"/>
                <w:szCs w:val="22"/>
              </w:rPr>
              <w:t>/B-</w:t>
            </w:r>
          </w:p>
          <w:p w14:paraId="3F6374FC" w14:textId="77777777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</w:p>
          <w:p w14:paraId="658BB791" w14:textId="77777777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 xml:space="preserve"> </w:t>
            </w:r>
          </w:p>
        </w:tc>
        <w:tc>
          <w:tcPr>
            <w:tcW w:w="3333" w:type="dxa"/>
          </w:tcPr>
          <w:p w14:paraId="3C0E3594" w14:textId="77777777" w:rsidR="00A953EA" w:rsidRPr="00E673BE" w:rsidRDefault="00A953EA" w:rsidP="009228AD">
            <w:pPr>
              <w:widowControl/>
              <w:numPr>
                <w:ilvl w:val="0"/>
                <w:numId w:val="21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Good coverage of relevant issues.</w:t>
            </w:r>
          </w:p>
        </w:tc>
        <w:tc>
          <w:tcPr>
            <w:tcW w:w="279" w:type="dxa"/>
            <w:tcBorders>
              <w:bottom w:val="single" w:sz="4" w:space="0" w:color="auto"/>
            </w:tcBorders>
          </w:tcPr>
          <w:p w14:paraId="082A4AEE" w14:textId="77777777" w:rsidR="00A953EA" w:rsidRPr="00E673BE" w:rsidRDefault="00A953EA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</w:p>
        </w:tc>
        <w:tc>
          <w:tcPr>
            <w:tcW w:w="4284" w:type="dxa"/>
            <w:tcBorders>
              <w:bottom w:val="single" w:sz="4" w:space="0" w:color="auto"/>
            </w:tcBorders>
          </w:tcPr>
          <w:p w14:paraId="59894FF8" w14:textId="77777777" w:rsidR="00A953EA" w:rsidRPr="00B00A5E" w:rsidRDefault="00A953EA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The language and words used is accurate and appropriate in an effective structure, so that it is easy to understand the content.</w:t>
            </w:r>
          </w:p>
        </w:tc>
      </w:tr>
      <w:tr w:rsidR="00A953EA" w:rsidRPr="00E673BE" w14:paraId="340809B7" w14:textId="77777777" w:rsidTr="007834A4">
        <w:tc>
          <w:tcPr>
            <w:tcW w:w="1035" w:type="dxa"/>
          </w:tcPr>
          <w:p w14:paraId="09B874EB" w14:textId="6B852BB7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>C+/C</w:t>
            </w:r>
            <w:r w:rsidR="00D332FA">
              <w:rPr>
                <w:sz w:val="22"/>
                <w:szCs w:val="22"/>
              </w:rPr>
              <w:t>/C-</w:t>
            </w:r>
          </w:p>
          <w:p w14:paraId="046A06AF" w14:textId="77777777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 xml:space="preserve"> </w:t>
            </w:r>
          </w:p>
        </w:tc>
        <w:tc>
          <w:tcPr>
            <w:tcW w:w="3333" w:type="dxa"/>
          </w:tcPr>
          <w:p w14:paraId="728F1A99" w14:textId="77777777" w:rsidR="00A953EA" w:rsidRPr="00E673BE" w:rsidRDefault="00A953EA" w:rsidP="009228AD">
            <w:pPr>
              <w:widowControl/>
              <w:numPr>
                <w:ilvl w:val="0"/>
                <w:numId w:val="22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Have a fair understanding of relevant issues.</w:t>
            </w:r>
          </w:p>
        </w:tc>
        <w:tc>
          <w:tcPr>
            <w:tcW w:w="279" w:type="dxa"/>
          </w:tcPr>
          <w:p w14:paraId="76FC542B" w14:textId="77777777" w:rsidR="00A953EA" w:rsidRPr="00E673BE" w:rsidRDefault="00A953EA" w:rsidP="009228AD">
            <w:pPr>
              <w:widowControl/>
              <w:numPr>
                <w:ilvl w:val="0"/>
                <w:numId w:val="25"/>
              </w:numPr>
              <w:ind w:left="142" w:hanging="142"/>
              <w:rPr>
                <w:color w:val="000000"/>
                <w:sz w:val="22"/>
                <w:szCs w:val="22"/>
              </w:rPr>
            </w:pPr>
          </w:p>
        </w:tc>
        <w:tc>
          <w:tcPr>
            <w:tcW w:w="4284" w:type="dxa"/>
          </w:tcPr>
          <w:p w14:paraId="4935E7BD" w14:textId="77777777" w:rsidR="00A953EA" w:rsidRPr="00E673BE" w:rsidRDefault="00A953EA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The words used are generally accurate and appropriate (mostly in her own language) in a basic structure, so that it is generally easy to understand the content.</w:t>
            </w:r>
          </w:p>
        </w:tc>
      </w:tr>
      <w:tr w:rsidR="00A953EA" w:rsidRPr="00E673BE" w14:paraId="124B3754" w14:textId="77777777" w:rsidTr="007834A4">
        <w:tc>
          <w:tcPr>
            <w:tcW w:w="1035" w:type="dxa"/>
          </w:tcPr>
          <w:p w14:paraId="336972F8" w14:textId="66ED2197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>D+/D</w:t>
            </w:r>
          </w:p>
          <w:p w14:paraId="6F6C647D" w14:textId="77777777" w:rsidR="00A953EA" w:rsidRPr="00E673BE" w:rsidRDefault="00A953EA" w:rsidP="00C86E0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333" w:type="dxa"/>
          </w:tcPr>
          <w:p w14:paraId="2C580BCB" w14:textId="1ABAB123" w:rsidR="00A953EA" w:rsidRPr="00E673BE" w:rsidRDefault="00A953EA" w:rsidP="009228AD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If the assessment does not even meet the criteria for the “C+/C</w:t>
            </w:r>
            <w:r w:rsidR="00E92473">
              <w:rPr>
                <w:color w:val="000000"/>
                <w:sz w:val="22"/>
                <w:szCs w:val="22"/>
              </w:rPr>
              <w:t>/C-</w:t>
            </w:r>
            <w:r w:rsidRPr="00E673BE">
              <w:rPr>
                <w:color w:val="000000"/>
                <w:sz w:val="22"/>
                <w:szCs w:val="22"/>
              </w:rPr>
              <w:t xml:space="preserve">” grade, it will be graded for “D+/D”.  </w:t>
            </w:r>
          </w:p>
        </w:tc>
        <w:tc>
          <w:tcPr>
            <w:tcW w:w="279" w:type="dxa"/>
          </w:tcPr>
          <w:p w14:paraId="48C9324D" w14:textId="77777777" w:rsidR="00A953EA" w:rsidRPr="00E673BE" w:rsidRDefault="00A953EA" w:rsidP="009228AD">
            <w:pPr>
              <w:widowControl/>
              <w:numPr>
                <w:ilvl w:val="0"/>
                <w:numId w:val="19"/>
              </w:numPr>
              <w:ind w:left="142" w:hanging="142"/>
              <w:rPr>
                <w:sz w:val="22"/>
                <w:szCs w:val="22"/>
              </w:rPr>
            </w:pPr>
          </w:p>
        </w:tc>
        <w:tc>
          <w:tcPr>
            <w:tcW w:w="4284" w:type="dxa"/>
          </w:tcPr>
          <w:p w14:paraId="699B9FB8" w14:textId="7B1A3A26" w:rsidR="00A953EA" w:rsidRPr="00E673BE" w:rsidRDefault="00A953EA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If the assessment does not even meet the criteria for the “C+/C</w:t>
            </w:r>
            <w:r w:rsidR="00E92473">
              <w:rPr>
                <w:color w:val="000000"/>
                <w:sz w:val="22"/>
                <w:szCs w:val="22"/>
              </w:rPr>
              <w:t>/C-</w:t>
            </w:r>
            <w:r w:rsidRPr="00E673BE">
              <w:rPr>
                <w:color w:val="000000"/>
                <w:sz w:val="22"/>
                <w:szCs w:val="22"/>
              </w:rPr>
              <w:t xml:space="preserve">” grade, it will be graded for “D+/D”. </w:t>
            </w:r>
          </w:p>
        </w:tc>
      </w:tr>
      <w:tr w:rsidR="00A953EA" w:rsidRPr="00E673BE" w14:paraId="295B7535" w14:textId="77777777" w:rsidTr="00D263C3">
        <w:tc>
          <w:tcPr>
            <w:tcW w:w="1035" w:type="dxa"/>
          </w:tcPr>
          <w:p w14:paraId="6A96510D" w14:textId="77777777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 xml:space="preserve">F </w:t>
            </w:r>
          </w:p>
          <w:p w14:paraId="23B06120" w14:textId="77777777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96" w:type="dxa"/>
            <w:gridSpan w:val="3"/>
          </w:tcPr>
          <w:p w14:paraId="408AD6B3" w14:textId="77777777" w:rsidR="00A953EA" w:rsidRPr="00E673BE" w:rsidRDefault="00A953EA" w:rsidP="002D3D00">
            <w:pPr>
              <w:rPr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If the assessment does not even meet the criteria for the “D” grade or the section is missing altogether, it will be awarded an ‘F’ grade.</w:t>
            </w:r>
          </w:p>
        </w:tc>
      </w:tr>
    </w:tbl>
    <w:p w14:paraId="34AC4679" w14:textId="77777777" w:rsidR="00A953EA" w:rsidRPr="00E673BE" w:rsidRDefault="00A953EA" w:rsidP="00A953EA">
      <w:pPr>
        <w:spacing w:line="228" w:lineRule="auto"/>
        <w:jc w:val="center"/>
        <w:rPr>
          <w:b/>
          <w:color w:val="000000"/>
          <w:sz w:val="22"/>
          <w:szCs w:val="22"/>
        </w:rPr>
      </w:pPr>
    </w:p>
    <w:p w14:paraId="50187017" w14:textId="77777777" w:rsidR="007C31E5" w:rsidRDefault="007C31E5" w:rsidP="00A953EA">
      <w:pPr>
        <w:spacing w:line="228" w:lineRule="auto"/>
        <w:jc w:val="center"/>
        <w:rPr>
          <w:b/>
          <w:color w:val="000000"/>
          <w:sz w:val="22"/>
          <w:szCs w:val="22"/>
        </w:rPr>
      </w:pPr>
    </w:p>
    <w:p w14:paraId="5490FDEB" w14:textId="77777777" w:rsidR="00A953EA" w:rsidRPr="00E673BE" w:rsidRDefault="00A953EA" w:rsidP="00A953EA">
      <w:pPr>
        <w:spacing w:line="228" w:lineRule="auto"/>
        <w:jc w:val="center"/>
        <w:rPr>
          <w:b/>
          <w:color w:val="000000"/>
          <w:sz w:val="22"/>
          <w:szCs w:val="22"/>
        </w:rPr>
      </w:pPr>
      <w:r w:rsidRPr="00E673BE">
        <w:rPr>
          <w:b/>
          <w:color w:val="000000"/>
          <w:sz w:val="22"/>
          <w:szCs w:val="22"/>
        </w:rPr>
        <w:t>Grading Rubric for Essay Questions in Final Exam</w:t>
      </w:r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"/>
        <w:gridCol w:w="2646"/>
        <w:gridCol w:w="2982"/>
        <w:gridCol w:w="2552"/>
      </w:tblGrid>
      <w:tr w:rsidR="00A953EA" w:rsidRPr="00E673BE" w14:paraId="5DBE3538" w14:textId="77777777" w:rsidTr="00B00A5E">
        <w:tc>
          <w:tcPr>
            <w:tcW w:w="1035" w:type="dxa"/>
          </w:tcPr>
          <w:p w14:paraId="5969F8DC" w14:textId="77777777" w:rsidR="00A953EA" w:rsidRPr="00E673BE" w:rsidRDefault="00A953EA" w:rsidP="00C86E0A">
            <w:pPr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Criteria/</w:t>
            </w:r>
          </w:p>
          <w:p w14:paraId="517CFD9E" w14:textId="77777777" w:rsidR="00A953EA" w:rsidRPr="00E673BE" w:rsidRDefault="00A953EA" w:rsidP="00C86E0A">
            <w:pPr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Grade</w:t>
            </w:r>
          </w:p>
        </w:tc>
        <w:tc>
          <w:tcPr>
            <w:tcW w:w="2646" w:type="dxa"/>
          </w:tcPr>
          <w:p w14:paraId="431A6D3E" w14:textId="77777777" w:rsidR="00A953EA" w:rsidRPr="00E673BE" w:rsidRDefault="00A953EA" w:rsidP="00E03731">
            <w:pPr>
              <w:spacing w:line="228" w:lineRule="auto"/>
              <w:jc w:val="center"/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Knowledge and understanding</w:t>
            </w:r>
            <w:r w:rsidR="00D263C3" w:rsidRPr="00E673BE">
              <w:rPr>
                <w:b/>
                <w:sz w:val="22"/>
                <w:szCs w:val="22"/>
              </w:rPr>
              <w:t xml:space="preserve"> (</w:t>
            </w:r>
            <w:r w:rsidR="00E03731">
              <w:rPr>
                <w:b/>
                <w:sz w:val="22"/>
                <w:szCs w:val="22"/>
              </w:rPr>
              <w:t>4</w:t>
            </w:r>
            <w:r w:rsidR="00D263C3" w:rsidRPr="00E673BE">
              <w:rPr>
                <w:b/>
                <w:sz w:val="22"/>
                <w:szCs w:val="22"/>
              </w:rPr>
              <w:t>0%)</w:t>
            </w:r>
          </w:p>
        </w:tc>
        <w:tc>
          <w:tcPr>
            <w:tcW w:w="2982" w:type="dxa"/>
          </w:tcPr>
          <w:p w14:paraId="67DDAB01" w14:textId="77777777" w:rsidR="00A953EA" w:rsidRDefault="00A953EA" w:rsidP="00C86E0A">
            <w:pPr>
              <w:spacing w:line="228" w:lineRule="auto"/>
              <w:jc w:val="center"/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Critical thinking</w:t>
            </w:r>
          </w:p>
          <w:p w14:paraId="3DF62A24" w14:textId="77777777" w:rsidR="00E03731" w:rsidRPr="00E673BE" w:rsidRDefault="00E03731" w:rsidP="00C86E0A">
            <w:pPr>
              <w:spacing w:line="228" w:lineRule="auto"/>
              <w:jc w:val="center"/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4</w:t>
            </w:r>
            <w:r w:rsidRPr="00E673BE">
              <w:rPr>
                <w:b/>
                <w:sz w:val="22"/>
                <w:szCs w:val="22"/>
              </w:rPr>
              <w:t>0%)</w:t>
            </w:r>
          </w:p>
        </w:tc>
        <w:tc>
          <w:tcPr>
            <w:tcW w:w="2552" w:type="dxa"/>
          </w:tcPr>
          <w:p w14:paraId="27BB8CAF" w14:textId="77777777" w:rsidR="00A953EA" w:rsidRPr="00E673BE" w:rsidRDefault="00A953EA" w:rsidP="00C86E0A">
            <w:pPr>
              <w:jc w:val="center"/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Readability</w:t>
            </w:r>
          </w:p>
          <w:p w14:paraId="6110D4BD" w14:textId="77777777" w:rsidR="00A953EA" w:rsidRPr="00E673BE" w:rsidRDefault="00A953EA" w:rsidP="00E03731">
            <w:pPr>
              <w:jc w:val="center"/>
              <w:rPr>
                <w:b/>
                <w:sz w:val="22"/>
                <w:szCs w:val="22"/>
              </w:rPr>
            </w:pPr>
            <w:r w:rsidRPr="00E673BE">
              <w:rPr>
                <w:b/>
                <w:sz w:val="22"/>
                <w:szCs w:val="22"/>
              </w:rPr>
              <w:t>(</w:t>
            </w:r>
            <w:r w:rsidR="00E03731">
              <w:rPr>
                <w:b/>
                <w:sz w:val="22"/>
                <w:szCs w:val="22"/>
              </w:rPr>
              <w:t>2</w:t>
            </w:r>
            <w:r w:rsidRPr="00E673BE">
              <w:rPr>
                <w:b/>
                <w:sz w:val="22"/>
                <w:szCs w:val="22"/>
              </w:rPr>
              <w:t>0%)</w:t>
            </w:r>
          </w:p>
        </w:tc>
      </w:tr>
      <w:tr w:rsidR="00A953EA" w:rsidRPr="00E673BE" w14:paraId="295F5547" w14:textId="77777777" w:rsidTr="00B00A5E">
        <w:tc>
          <w:tcPr>
            <w:tcW w:w="1035" w:type="dxa"/>
          </w:tcPr>
          <w:p w14:paraId="650C8806" w14:textId="169802AF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>A+/A</w:t>
            </w:r>
            <w:r w:rsidR="00D332FA">
              <w:rPr>
                <w:sz w:val="22"/>
                <w:szCs w:val="22"/>
              </w:rPr>
              <w:t>/A-</w:t>
            </w:r>
          </w:p>
          <w:p w14:paraId="2CCB307D" w14:textId="77777777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 xml:space="preserve"> </w:t>
            </w:r>
          </w:p>
          <w:p w14:paraId="0A0FEAE1" w14:textId="77777777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46" w:type="dxa"/>
          </w:tcPr>
          <w:p w14:paraId="1FB26772" w14:textId="77777777" w:rsidR="00A953EA" w:rsidRPr="00E673BE" w:rsidRDefault="00A953EA" w:rsidP="009228AD">
            <w:pPr>
              <w:widowControl/>
              <w:numPr>
                <w:ilvl w:val="0"/>
                <w:numId w:val="23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comprehensive coverage of relevant issues</w:t>
            </w:r>
          </w:p>
          <w:p w14:paraId="1A37529D" w14:textId="77777777" w:rsidR="00A953EA" w:rsidRPr="00E673BE" w:rsidRDefault="00A953EA" w:rsidP="009228AD">
            <w:pPr>
              <w:widowControl/>
              <w:numPr>
                <w:ilvl w:val="0"/>
                <w:numId w:val="23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Sufficient</w:t>
            </w:r>
            <w:r w:rsidR="00D263C3" w:rsidRPr="00E673BE">
              <w:rPr>
                <w:color w:val="000000"/>
                <w:sz w:val="22"/>
                <w:szCs w:val="22"/>
              </w:rPr>
              <w:t>/</w:t>
            </w:r>
            <w:r w:rsidRPr="00E673BE">
              <w:rPr>
                <w:color w:val="000000"/>
                <w:sz w:val="22"/>
                <w:szCs w:val="22"/>
              </w:rPr>
              <w:t>significant data/information is provided and supported by highly relevant facts/evidence.</w:t>
            </w:r>
          </w:p>
        </w:tc>
        <w:tc>
          <w:tcPr>
            <w:tcW w:w="2982" w:type="dxa"/>
          </w:tcPr>
          <w:p w14:paraId="57690E7A" w14:textId="77777777" w:rsidR="00A953EA" w:rsidRPr="00E673BE" w:rsidRDefault="00A953EA" w:rsidP="009228AD">
            <w:pPr>
              <w:widowControl/>
              <w:numPr>
                <w:ilvl w:val="0"/>
                <w:numId w:val="20"/>
              </w:numPr>
              <w:ind w:left="176" w:hanging="170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 xml:space="preserve">Have a critical evaluation on different environments and decision choices </w:t>
            </w:r>
          </w:p>
          <w:p w14:paraId="745D360F" w14:textId="77777777" w:rsidR="00A953EA" w:rsidRPr="00E673BE" w:rsidRDefault="00A953EA" w:rsidP="009228AD">
            <w:pPr>
              <w:widowControl/>
              <w:numPr>
                <w:ilvl w:val="0"/>
                <w:numId w:val="20"/>
              </w:numPr>
              <w:ind w:left="176" w:hanging="170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>Identify important factors and provide reasons and illustration.</w:t>
            </w:r>
          </w:p>
        </w:tc>
        <w:tc>
          <w:tcPr>
            <w:tcW w:w="2552" w:type="dxa"/>
          </w:tcPr>
          <w:p w14:paraId="36EFD230" w14:textId="77777777" w:rsidR="00A953EA" w:rsidRPr="00B00A5E" w:rsidRDefault="00A953EA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The language and words used are highly accurate and appropriate in a good structure.</w:t>
            </w:r>
          </w:p>
        </w:tc>
      </w:tr>
      <w:tr w:rsidR="00A953EA" w:rsidRPr="00E673BE" w14:paraId="35D7A9F5" w14:textId="77777777" w:rsidTr="00B00A5E">
        <w:tc>
          <w:tcPr>
            <w:tcW w:w="1035" w:type="dxa"/>
          </w:tcPr>
          <w:p w14:paraId="49575677" w14:textId="4F9B9567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>B+/B</w:t>
            </w:r>
            <w:r w:rsidR="00D332FA">
              <w:rPr>
                <w:sz w:val="22"/>
                <w:szCs w:val="22"/>
              </w:rPr>
              <w:t>/B-</w:t>
            </w:r>
          </w:p>
          <w:p w14:paraId="369CEC9F" w14:textId="77777777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</w:p>
          <w:p w14:paraId="3D2E5DFD" w14:textId="77777777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6" w:type="dxa"/>
          </w:tcPr>
          <w:p w14:paraId="36D87EAA" w14:textId="77777777" w:rsidR="00A953EA" w:rsidRPr="00E673BE" w:rsidRDefault="00A953EA" w:rsidP="009228AD">
            <w:pPr>
              <w:widowControl/>
              <w:numPr>
                <w:ilvl w:val="0"/>
                <w:numId w:val="21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Good coverage of relevant issues.</w:t>
            </w:r>
          </w:p>
          <w:p w14:paraId="2A800BBD" w14:textId="77777777" w:rsidR="00A953EA" w:rsidRPr="00E673BE" w:rsidRDefault="00A953EA" w:rsidP="009228AD">
            <w:pPr>
              <w:widowControl/>
              <w:numPr>
                <w:ilvl w:val="0"/>
                <w:numId w:val="21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Relevant data/ information is provided in a satisfactory standard and supported with relevant evidence.</w:t>
            </w: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0D4F0C2F" w14:textId="77777777" w:rsidR="00A953EA" w:rsidRPr="00E673BE" w:rsidRDefault="00A953EA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Have a satisfactory evaluation on different environments and choices.</w:t>
            </w:r>
          </w:p>
          <w:p w14:paraId="2C93153B" w14:textId="77777777" w:rsidR="00A953EA" w:rsidRPr="00E673BE" w:rsidRDefault="00A953EA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Meets expectations on deciding and explaining appropriate environments and choices.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A9A2057" w14:textId="3F90D65C" w:rsidR="00A953EA" w:rsidRPr="00B00A5E" w:rsidRDefault="00A953EA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The language and words used is accurate and appropriate in an effective structure, so that it is easy to understand the content.</w:t>
            </w:r>
          </w:p>
        </w:tc>
      </w:tr>
      <w:tr w:rsidR="00A953EA" w:rsidRPr="00E673BE" w14:paraId="767285B8" w14:textId="77777777" w:rsidTr="00B00A5E">
        <w:tc>
          <w:tcPr>
            <w:tcW w:w="1035" w:type="dxa"/>
          </w:tcPr>
          <w:p w14:paraId="2D9FFB9D" w14:textId="33992F2E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>C+/C</w:t>
            </w:r>
            <w:r w:rsidR="00D332FA">
              <w:rPr>
                <w:sz w:val="22"/>
                <w:szCs w:val="22"/>
              </w:rPr>
              <w:t>/C-</w:t>
            </w:r>
          </w:p>
          <w:p w14:paraId="6D84872E" w14:textId="77777777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6" w:type="dxa"/>
          </w:tcPr>
          <w:p w14:paraId="1042E50D" w14:textId="77777777" w:rsidR="00A953EA" w:rsidRPr="00E673BE" w:rsidRDefault="00A953EA" w:rsidP="009228AD">
            <w:pPr>
              <w:widowControl/>
              <w:numPr>
                <w:ilvl w:val="0"/>
                <w:numId w:val="22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 xml:space="preserve">Have a fair understanding of relevant </w:t>
            </w:r>
            <w:proofErr w:type="gramStart"/>
            <w:r w:rsidRPr="00E673BE">
              <w:rPr>
                <w:color w:val="000000"/>
                <w:sz w:val="22"/>
                <w:szCs w:val="22"/>
              </w:rPr>
              <w:t>issues.</w:t>
            </w:r>
            <w:proofErr w:type="gramEnd"/>
          </w:p>
          <w:p w14:paraId="7159E894" w14:textId="77777777" w:rsidR="00A953EA" w:rsidRPr="00E673BE" w:rsidRDefault="00A953EA" w:rsidP="009228AD">
            <w:pPr>
              <w:widowControl/>
              <w:numPr>
                <w:ilvl w:val="0"/>
                <w:numId w:val="22"/>
              </w:numPr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Little supporting data/ information is provided with evidence.</w:t>
            </w:r>
          </w:p>
        </w:tc>
        <w:tc>
          <w:tcPr>
            <w:tcW w:w="2982" w:type="dxa"/>
          </w:tcPr>
          <w:p w14:paraId="213C7333" w14:textId="0B46E4BE" w:rsidR="00A953EA" w:rsidRPr="00E673BE" w:rsidRDefault="00A953EA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Have a fai</w:t>
            </w:r>
            <w:r w:rsidR="00B00A5E">
              <w:rPr>
                <w:color w:val="000000"/>
                <w:sz w:val="22"/>
                <w:szCs w:val="22"/>
              </w:rPr>
              <w:t xml:space="preserve">r/ show little evaluation on </w:t>
            </w:r>
            <w:r w:rsidRPr="00E673BE">
              <w:rPr>
                <w:color w:val="000000"/>
                <w:sz w:val="22"/>
                <w:szCs w:val="22"/>
              </w:rPr>
              <w:t>different environments and choices.</w:t>
            </w:r>
          </w:p>
          <w:p w14:paraId="271C21B4" w14:textId="77777777" w:rsidR="00A953EA" w:rsidRPr="00E673BE" w:rsidRDefault="00A953EA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Fairly meets expectations on deciding and explaining appropriate on different environments and choices.</w:t>
            </w:r>
          </w:p>
        </w:tc>
        <w:tc>
          <w:tcPr>
            <w:tcW w:w="2552" w:type="dxa"/>
          </w:tcPr>
          <w:p w14:paraId="7D45B660" w14:textId="77777777" w:rsidR="00A953EA" w:rsidRPr="00E673BE" w:rsidRDefault="00A953EA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The words used are generally accurate and appropriate (mostly in her own language) in a basic structure, so that it is generally easy to understand the content.</w:t>
            </w:r>
          </w:p>
        </w:tc>
      </w:tr>
      <w:tr w:rsidR="00A953EA" w:rsidRPr="00E673BE" w14:paraId="63538733" w14:textId="77777777" w:rsidTr="00B00A5E">
        <w:tc>
          <w:tcPr>
            <w:tcW w:w="1035" w:type="dxa"/>
          </w:tcPr>
          <w:p w14:paraId="2280E5FF" w14:textId="403062D7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>D+/D</w:t>
            </w:r>
          </w:p>
          <w:p w14:paraId="46042EBE" w14:textId="77777777" w:rsidR="00A953EA" w:rsidRPr="00E673BE" w:rsidRDefault="00A953EA" w:rsidP="00C86E0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646" w:type="dxa"/>
          </w:tcPr>
          <w:p w14:paraId="29821753" w14:textId="1EDCEE5F" w:rsidR="00A953EA" w:rsidRPr="00E673BE" w:rsidRDefault="00A953EA" w:rsidP="009228AD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210" w:hanging="210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If the assessment does not even meet the criteria for the “C+/C</w:t>
            </w:r>
            <w:r w:rsidR="00E92473">
              <w:rPr>
                <w:color w:val="000000"/>
                <w:sz w:val="22"/>
                <w:szCs w:val="22"/>
              </w:rPr>
              <w:t>/C-</w:t>
            </w:r>
            <w:r w:rsidRPr="00E673BE">
              <w:rPr>
                <w:color w:val="000000"/>
                <w:sz w:val="22"/>
                <w:szCs w:val="22"/>
              </w:rPr>
              <w:t xml:space="preserve">” grade, it will be graded for “D+/D”.  </w:t>
            </w:r>
          </w:p>
        </w:tc>
        <w:tc>
          <w:tcPr>
            <w:tcW w:w="2982" w:type="dxa"/>
          </w:tcPr>
          <w:p w14:paraId="7EC59EFE" w14:textId="2BE41C60" w:rsidR="00A953EA" w:rsidRPr="00E673BE" w:rsidRDefault="00A953EA" w:rsidP="009228AD">
            <w:pPr>
              <w:widowControl/>
              <w:numPr>
                <w:ilvl w:val="0"/>
                <w:numId w:val="19"/>
              </w:numPr>
              <w:ind w:left="142" w:hanging="142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>If the assessment does not even meet the criteria for the “C+/C</w:t>
            </w:r>
            <w:r w:rsidR="00E92473">
              <w:rPr>
                <w:sz w:val="22"/>
                <w:szCs w:val="22"/>
              </w:rPr>
              <w:t>/C-</w:t>
            </w:r>
            <w:r w:rsidRPr="00E673BE">
              <w:rPr>
                <w:sz w:val="22"/>
                <w:szCs w:val="22"/>
              </w:rPr>
              <w:t xml:space="preserve">” grade, it will be graded for “D+/D”.  </w:t>
            </w:r>
          </w:p>
        </w:tc>
        <w:tc>
          <w:tcPr>
            <w:tcW w:w="2552" w:type="dxa"/>
          </w:tcPr>
          <w:p w14:paraId="7E71804A" w14:textId="5AFC1751" w:rsidR="00A953EA" w:rsidRPr="00E673BE" w:rsidRDefault="00A953EA" w:rsidP="009228AD">
            <w:pPr>
              <w:widowControl/>
              <w:numPr>
                <w:ilvl w:val="0"/>
                <w:numId w:val="24"/>
              </w:numPr>
              <w:ind w:left="142" w:hanging="142"/>
              <w:rPr>
                <w:color w:val="000000"/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If the assessment does not even meet the criteria for the “C+/C</w:t>
            </w:r>
            <w:r w:rsidR="00E92473">
              <w:rPr>
                <w:color w:val="000000"/>
                <w:sz w:val="22"/>
                <w:szCs w:val="22"/>
              </w:rPr>
              <w:t>/C-</w:t>
            </w:r>
            <w:r w:rsidRPr="00E673BE">
              <w:rPr>
                <w:color w:val="000000"/>
                <w:sz w:val="22"/>
                <w:szCs w:val="22"/>
              </w:rPr>
              <w:t xml:space="preserve">” grade, it will be graded for “D+/D”. </w:t>
            </w:r>
          </w:p>
        </w:tc>
      </w:tr>
      <w:tr w:rsidR="00A953EA" w:rsidRPr="00E673BE" w14:paraId="570E5DEF" w14:textId="77777777" w:rsidTr="00D263C3">
        <w:tc>
          <w:tcPr>
            <w:tcW w:w="1035" w:type="dxa"/>
          </w:tcPr>
          <w:p w14:paraId="16769429" w14:textId="77777777" w:rsidR="00A953EA" w:rsidRPr="00E673BE" w:rsidRDefault="00A953EA" w:rsidP="00C86E0A">
            <w:pPr>
              <w:jc w:val="center"/>
              <w:rPr>
                <w:sz w:val="22"/>
                <w:szCs w:val="22"/>
              </w:rPr>
            </w:pPr>
            <w:r w:rsidRPr="00E673BE">
              <w:rPr>
                <w:sz w:val="22"/>
                <w:szCs w:val="22"/>
              </w:rPr>
              <w:t xml:space="preserve">F </w:t>
            </w:r>
          </w:p>
        </w:tc>
        <w:tc>
          <w:tcPr>
            <w:tcW w:w="8180" w:type="dxa"/>
            <w:gridSpan w:val="3"/>
          </w:tcPr>
          <w:p w14:paraId="5E1E9A32" w14:textId="77777777" w:rsidR="00A953EA" w:rsidRPr="00E673BE" w:rsidRDefault="00A953EA" w:rsidP="00C86E0A">
            <w:pPr>
              <w:rPr>
                <w:sz w:val="22"/>
                <w:szCs w:val="22"/>
              </w:rPr>
            </w:pPr>
            <w:r w:rsidRPr="00E673BE">
              <w:rPr>
                <w:color w:val="000000"/>
                <w:sz w:val="22"/>
                <w:szCs w:val="22"/>
              </w:rPr>
              <w:t>If the assessment does not even meet the criteria for “D”, it will be awarded an ‘F’.</w:t>
            </w:r>
          </w:p>
        </w:tc>
      </w:tr>
    </w:tbl>
    <w:p w14:paraId="5D3677A2" w14:textId="77777777" w:rsidR="006046E5" w:rsidRPr="00E673BE" w:rsidRDefault="006046E5" w:rsidP="00D263C3">
      <w:pPr>
        <w:spacing w:line="228" w:lineRule="auto"/>
        <w:rPr>
          <w:rFonts w:eastAsia="PMingLiU"/>
          <w:sz w:val="22"/>
          <w:szCs w:val="22"/>
          <w:lang w:eastAsia="zh-TW"/>
        </w:rPr>
      </w:pPr>
    </w:p>
    <w:sectPr w:rsidR="006046E5" w:rsidRPr="00E673BE" w:rsidSect="005E3EA1">
      <w:footerReference w:type="even" r:id="rId9"/>
      <w:footerReference w:type="default" r:id="rId10"/>
      <w:endnotePr>
        <w:numFmt w:val="decimal"/>
      </w:endnotePr>
      <w:type w:val="continuous"/>
      <w:pgSz w:w="11905" w:h="16837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7ED46" w14:textId="77777777" w:rsidR="00A93671" w:rsidRDefault="00A93671">
      <w:r>
        <w:separator/>
      </w:r>
    </w:p>
  </w:endnote>
  <w:endnote w:type="continuationSeparator" w:id="0">
    <w:p w14:paraId="04B113E2" w14:textId="77777777" w:rsidR="00A93671" w:rsidRDefault="00A93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79EBC" w14:textId="77777777" w:rsidR="00A93671" w:rsidRDefault="00A936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217E31" w14:textId="77777777" w:rsidR="00A93671" w:rsidRDefault="00A936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EFB15" w14:textId="2BB60D5F" w:rsidR="00A93671" w:rsidRDefault="00A936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MSc MM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2D8F">
      <w:rPr>
        <w:rStyle w:val="PageNumber"/>
        <w:noProof/>
      </w:rPr>
      <w:t>8</w:t>
    </w:r>
    <w:r>
      <w:rPr>
        <w:rStyle w:val="PageNumber"/>
      </w:rPr>
      <w:fldChar w:fldCharType="end"/>
    </w:r>
  </w:p>
  <w:p w14:paraId="79031105" w14:textId="77777777" w:rsidR="00A93671" w:rsidRDefault="00A93671" w:rsidP="007745CE">
    <w:pPr>
      <w:pStyle w:val="Heading2"/>
      <w:tabs>
        <w:tab w:val="center" w:pos="4320"/>
        <w:tab w:val="right" w:pos="9000"/>
      </w:tabs>
      <w:spacing w:line="180" w:lineRule="exact"/>
      <w:ind w:rightChars="150" w:right="360"/>
      <w:rPr>
        <w:rFonts w:ascii="Arial" w:hAnsi="Arial" w:cs="Arial"/>
        <w:szCs w:val="16"/>
      </w:rPr>
    </w:pPr>
    <w:r>
      <w:rPr>
        <w:rFonts w:ascii="Arial" w:hAnsi="Arial" w:cs="Arial"/>
        <w:szCs w:val="16"/>
      </w:rPr>
      <w:tab/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4E8AB" w14:textId="77777777" w:rsidR="00A93671" w:rsidRDefault="00A93671">
      <w:r>
        <w:separator/>
      </w:r>
    </w:p>
  </w:footnote>
  <w:footnote w:type="continuationSeparator" w:id="0">
    <w:p w14:paraId="6A6DBB6D" w14:textId="77777777" w:rsidR="00A93671" w:rsidRDefault="00A93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79C5"/>
    <w:multiLevelType w:val="hybridMultilevel"/>
    <w:tmpl w:val="96F01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BC1660"/>
    <w:multiLevelType w:val="hybridMultilevel"/>
    <w:tmpl w:val="3F308F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18CA3186"/>
    <w:multiLevelType w:val="hybridMultilevel"/>
    <w:tmpl w:val="3312B2AE"/>
    <w:lvl w:ilvl="0" w:tplc="3B908894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71A57"/>
    <w:multiLevelType w:val="hybridMultilevel"/>
    <w:tmpl w:val="09B0E822"/>
    <w:lvl w:ilvl="0" w:tplc="DA5CB988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hint="default"/>
        <w:sz w:val="18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E05CB5"/>
    <w:multiLevelType w:val="hybridMultilevel"/>
    <w:tmpl w:val="8BF00166"/>
    <w:lvl w:ilvl="0" w:tplc="0896C7A8">
      <w:start w:val="1"/>
      <w:numFmt w:val="decimal"/>
      <w:lvlText w:val="%1."/>
      <w:lvlJc w:val="left"/>
      <w:pPr>
        <w:tabs>
          <w:tab w:val="num" w:pos="799"/>
        </w:tabs>
        <w:ind w:left="799" w:hanging="420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 w15:restartNumberingAfterBreak="0">
    <w:nsid w:val="1BAF47E6"/>
    <w:multiLevelType w:val="hybridMultilevel"/>
    <w:tmpl w:val="EC4485E6"/>
    <w:lvl w:ilvl="0" w:tplc="04090001">
      <w:start w:val="1"/>
      <w:numFmt w:val="bullet"/>
      <w:lvlText w:val=""/>
      <w:lvlJc w:val="left"/>
      <w:pPr>
        <w:ind w:left="-3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6" w15:restartNumberingAfterBreak="0">
    <w:nsid w:val="1F595A3B"/>
    <w:multiLevelType w:val="hybridMultilevel"/>
    <w:tmpl w:val="1710027A"/>
    <w:lvl w:ilvl="0" w:tplc="DA5CB988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hint="default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224C6556"/>
    <w:multiLevelType w:val="hybridMultilevel"/>
    <w:tmpl w:val="CCECF4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271784A"/>
    <w:multiLevelType w:val="hybridMultilevel"/>
    <w:tmpl w:val="EEF82280"/>
    <w:lvl w:ilvl="0" w:tplc="1FEE6F18">
      <w:start w:val="1"/>
      <w:numFmt w:val="decimal"/>
      <w:lvlText w:val="%1."/>
      <w:lvlJc w:val="left"/>
      <w:pPr>
        <w:tabs>
          <w:tab w:val="num" w:pos="859"/>
        </w:tabs>
        <w:ind w:left="859" w:hanging="480"/>
      </w:pPr>
      <w:rPr>
        <w:rFonts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578D7"/>
    <w:multiLevelType w:val="hybridMultilevel"/>
    <w:tmpl w:val="545CC7FA"/>
    <w:lvl w:ilvl="0" w:tplc="3C420AA8">
      <w:start w:val="1"/>
      <w:numFmt w:val="decimal"/>
      <w:lvlText w:val="%1."/>
      <w:lvlJc w:val="left"/>
      <w:pPr>
        <w:tabs>
          <w:tab w:val="num" w:pos="859"/>
        </w:tabs>
        <w:ind w:left="859" w:hanging="480"/>
      </w:pPr>
      <w:rPr>
        <w:rFonts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215B2"/>
    <w:multiLevelType w:val="hybridMultilevel"/>
    <w:tmpl w:val="08169CE0"/>
    <w:lvl w:ilvl="0" w:tplc="04090017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26067F1C"/>
    <w:multiLevelType w:val="hybridMultilevel"/>
    <w:tmpl w:val="2C3ED592"/>
    <w:lvl w:ilvl="0" w:tplc="F1FA9352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D3D2CBA"/>
    <w:multiLevelType w:val="hybridMultilevel"/>
    <w:tmpl w:val="63148802"/>
    <w:lvl w:ilvl="0" w:tplc="13723E2E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hint="default"/>
        <w:sz w:val="18"/>
      </w:rPr>
    </w:lvl>
    <w:lvl w:ilvl="1" w:tplc="0409000F">
      <w:start w:val="1"/>
      <w:numFmt w:val="decimal"/>
      <w:lvlText w:val="%2."/>
      <w:lvlJc w:val="left"/>
      <w:pPr>
        <w:tabs>
          <w:tab w:val="num" w:pos="143"/>
        </w:tabs>
        <w:ind w:left="143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563"/>
        </w:tabs>
        <w:ind w:left="56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983"/>
        </w:tabs>
        <w:ind w:left="98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403"/>
        </w:tabs>
        <w:ind w:left="140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1823"/>
        </w:tabs>
        <w:ind w:left="182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243"/>
        </w:tabs>
        <w:ind w:left="224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2663"/>
        </w:tabs>
        <w:ind w:left="266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083"/>
        </w:tabs>
        <w:ind w:left="3083" w:hanging="420"/>
      </w:pPr>
      <w:rPr>
        <w:rFonts w:cs="Times New Roman"/>
      </w:rPr>
    </w:lvl>
  </w:abstractNum>
  <w:abstractNum w:abstractNumId="13" w15:restartNumberingAfterBreak="0">
    <w:nsid w:val="2F0F08C0"/>
    <w:multiLevelType w:val="hybridMultilevel"/>
    <w:tmpl w:val="F66C25A4"/>
    <w:lvl w:ilvl="0" w:tplc="13723E2E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0EE4693"/>
    <w:multiLevelType w:val="hybridMultilevel"/>
    <w:tmpl w:val="7952B6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12E13"/>
    <w:multiLevelType w:val="hybridMultilevel"/>
    <w:tmpl w:val="6C06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B7208"/>
    <w:multiLevelType w:val="hybridMultilevel"/>
    <w:tmpl w:val="BA08347E"/>
    <w:lvl w:ilvl="0" w:tplc="13723E2E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99"/>
        </w:tabs>
        <w:ind w:left="79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39"/>
        </w:tabs>
        <w:ind w:left="163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059"/>
        </w:tabs>
        <w:ind w:left="20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79"/>
        </w:tabs>
        <w:ind w:left="24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899"/>
        </w:tabs>
        <w:ind w:left="28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19"/>
        </w:tabs>
        <w:ind w:left="33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39"/>
        </w:tabs>
        <w:ind w:left="3739" w:hanging="420"/>
      </w:pPr>
      <w:rPr>
        <w:rFonts w:cs="Times New Roman"/>
      </w:rPr>
    </w:lvl>
  </w:abstractNum>
  <w:abstractNum w:abstractNumId="17" w15:restartNumberingAfterBreak="0">
    <w:nsid w:val="36813FF9"/>
    <w:multiLevelType w:val="hybridMultilevel"/>
    <w:tmpl w:val="070E2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45BF2"/>
    <w:multiLevelType w:val="hybridMultilevel"/>
    <w:tmpl w:val="4B08D49A"/>
    <w:lvl w:ilvl="0" w:tplc="08090003">
      <w:start w:val="1"/>
      <w:numFmt w:val="bullet"/>
      <w:lvlText w:val="o"/>
      <w:lvlJc w:val="left"/>
      <w:pPr>
        <w:ind w:left="69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19" w15:restartNumberingAfterBreak="0">
    <w:nsid w:val="3B8179E4"/>
    <w:multiLevelType w:val="hybridMultilevel"/>
    <w:tmpl w:val="E2185838"/>
    <w:lvl w:ilvl="0" w:tplc="A0B03214">
      <w:start w:val="1"/>
      <w:numFmt w:val="decimal"/>
      <w:lvlText w:val="%1."/>
      <w:lvlJc w:val="left"/>
      <w:pPr>
        <w:tabs>
          <w:tab w:val="num" w:pos="859"/>
        </w:tabs>
        <w:ind w:left="859" w:hanging="480"/>
      </w:pPr>
      <w:rPr>
        <w:rFonts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3280D"/>
    <w:multiLevelType w:val="hybridMultilevel"/>
    <w:tmpl w:val="6FBE54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45320"/>
    <w:multiLevelType w:val="hybridMultilevel"/>
    <w:tmpl w:val="6ADAA5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63CF3"/>
    <w:multiLevelType w:val="hybridMultilevel"/>
    <w:tmpl w:val="E206B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A41BBC"/>
    <w:multiLevelType w:val="hybridMultilevel"/>
    <w:tmpl w:val="7F44EE1E"/>
    <w:lvl w:ilvl="0" w:tplc="13723E2E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hint="default"/>
        <w:sz w:val="18"/>
      </w:rPr>
    </w:lvl>
    <w:lvl w:ilvl="1" w:tplc="364086B8">
      <w:start w:val="1"/>
      <w:numFmt w:val="decimal"/>
      <w:lvlText w:val="%2."/>
      <w:lvlJc w:val="left"/>
      <w:pPr>
        <w:tabs>
          <w:tab w:val="num" w:pos="799"/>
        </w:tabs>
        <w:ind w:left="799" w:hanging="420"/>
      </w:pPr>
      <w:rPr>
        <w:rFonts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39"/>
        </w:tabs>
        <w:ind w:left="163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059"/>
        </w:tabs>
        <w:ind w:left="20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79"/>
        </w:tabs>
        <w:ind w:left="24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899"/>
        </w:tabs>
        <w:ind w:left="28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19"/>
        </w:tabs>
        <w:ind w:left="33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39"/>
        </w:tabs>
        <w:ind w:left="3739" w:hanging="420"/>
      </w:pPr>
      <w:rPr>
        <w:rFonts w:cs="Times New Roman"/>
      </w:rPr>
    </w:lvl>
  </w:abstractNum>
  <w:abstractNum w:abstractNumId="24" w15:restartNumberingAfterBreak="0">
    <w:nsid w:val="48797BA0"/>
    <w:multiLevelType w:val="hybridMultilevel"/>
    <w:tmpl w:val="BE9023EA"/>
    <w:lvl w:ilvl="0" w:tplc="DA5CB988">
      <w:numFmt w:val="bullet"/>
      <w:lvlText w:val=""/>
      <w:lvlJc w:val="left"/>
      <w:pPr>
        <w:ind w:left="360" w:hanging="360"/>
      </w:pPr>
      <w:rPr>
        <w:rFonts w:ascii="Wingdings" w:eastAsia="PMingLiU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967384"/>
    <w:multiLevelType w:val="hybridMultilevel"/>
    <w:tmpl w:val="9F003A32"/>
    <w:lvl w:ilvl="0" w:tplc="08090003">
      <w:start w:val="1"/>
      <w:numFmt w:val="bullet"/>
      <w:lvlText w:val="o"/>
      <w:lvlJc w:val="left"/>
      <w:pPr>
        <w:ind w:left="69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26" w15:restartNumberingAfterBreak="0">
    <w:nsid w:val="496C73C7"/>
    <w:multiLevelType w:val="hybridMultilevel"/>
    <w:tmpl w:val="F3F0DC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27" w15:restartNumberingAfterBreak="0">
    <w:nsid w:val="4E247C54"/>
    <w:multiLevelType w:val="hybridMultilevel"/>
    <w:tmpl w:val="DF3C8B7E"/>
    <w:lvl w:ilvl="0" w:tplc="7D047E6C">
      <w:start w:val="1"/>
      <w:numFmt w:val="decimal"/>
      <w:lvlText w:val="%1."/>
      <w:lvlJc w:val="left"/>
      <w:pPr>
        <w:tabs>
          <w:tab w:val="num" w:pos="859"/>
        </w:tabs>
        <w:ind w:left="859" w:hanging="480"/>
      </w:pPr>
      <w:rPr>
        <w:rFonts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AA084A"/>
    <w:multiLevelType w:val="hybridMultilevel"/>
    <w:tmpl w:val="5218BE84"/>
    <w:lvl w:ilvl="0" w:tplc="43160B38">
      <w:start w:val="1"/>
      <w:numFmt w:val="decimal"/>
      <w:lvlText w:val="%1."/>
      <w:lvlJc w:val="left"/>
      <w:pPr>
        <w:tabs>
          <w:tab w:val="num" w:pos="859"/>
        </w:tabs>
        <w:ind w:left="859" w:hanging="480"/>
      </w:pPr>
      <w:rPr>
        <w:rFonts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10E9B"/>
    <w:multiLevelType w:val="hybridMultilevel"/>
    <w:tmpl w:val="0672BA2A"/>
    <w:lvl w:ilvl="0" w:tplc="13723E2E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hint="default"/>
        <w:sz w:val="18"/>
      </w:rPr>
    </w:lvl>
    <w:lvl w:ilvl="1" w:tplc="E5965CBA">
      <w:start w:val="1"/>
      <w:numFmt w:val="decimal"/>
      <w:lvlText w:val="%2."/>
      <w:lvlJc w:val="left"/>
      <w:pPr>
        <w:tabs>
          <w:tab w:val="num" w:pos="799"/>
        </w:tabs>
        <w:ind w:left="799" w:hanging="420"/>
      </w:pPr>
      <w:rPr>
        <w:rFonts w:cs="Times New Roman" w:hint="default"/>
        <w:sz w:val="24"/>
        <w:szCs w:val="24"/>
      </w:rPr>
    </w:lvl>
    <w:lvl w:ilvl="2" w:tplc="04090005" w:tentative="1">
      <w:start w:val="1"/>
      <w:numFmt w:val="bullet"/>
      <w:lvlText w:val=""/>
      <w:lvlJc w:val="left"/>
      <w:pPr>
        <w:tabs>
          <w:tab w:val="num" w:pos="1098"/>
        </w:tabs>
        <w:ind w:left="1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18"/>
        </w:tabs>
        <w:ind w:left="1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38"/>
        </w:tabs>
        <w:ind w:left="1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58"/>
        </w:tabs>
        <w:ind w:left="2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78"/>
        </w:tabs>
        <w:ind w:left="2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98"/>
        </w:tabs>
        <w:ind w:left="3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18"/>
        </w:tabs>
        <w:ind w:left="3618" w:hanging="420"/>
      </w:pPr>
      <w:rPr>
        <w:rFonts w:ascii="Wingdings" w:hAnsi="Wingdings" w:hint="default"/>
      </w:rPr>
    </w:lvl>
  </w:abstractNum>
  <w:abstractNum w:abstractNumId="30" w15:restartNumberingAfterBreak="0">
    <w:nsid w:val="64834CFB"/>
    <w:multiLevelType w:val="hybridMultilevel"/>
    <w:tmpl w:val="229C23D4"/>
    <w:lvl w:ilvl="0" w:tplc="08090003">
      <w:start w:val="1"/>
      <w:numFmt w:val="bullet"/>
      <w:lvlText w:val="o"/>
      <w:lvlJc w:val="left"/>
      <w:pPr>
        <w:ind w:left="68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31" w15:restartNumberingAfterBreak="0">
    <w:nsid w:val="66AB0A9C"/>
    <w:multiLevelType w:val="hybridMultilevel"/>
    <w:tmpl w:val="60AADBF2"/>
    <w:lvl w:ilvl="0" w:tplc="EA68483E">
      <w:start w:val="1"/>
      <w:numFmt w:val="decimal"/>
      <w:lvlText w:val="%1."/>
      <w:lvlJc w:val="left"/>
      <w:pPr>
        <w:tabs>
          <w:tab w:val="num" w:pos="799"/>
        </w:tabs>
        <w:ind w:left="799" w:hanging="420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2" w15:restartNumberingAfterBreak="0">
    <w:nsid w:val="6A9B01AB"/>
    <w:multiLevelType w:val="hybridMultilevel"/>
    <w:tmpl w:val="549697BA"/>
    <w:lvl w:ilvl="0" w:tplc="08090003">
      <w:start w:val="1"/>
      <w:numFmt w:val="bullet"/>
      <w:lvlText w:val="o"/>
      <w:lvlJc w:val="left"/>
      <w:pPr>
        <w:ind w:left="75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3" w15:restartNumberingAfterBreak="0">
    <w:nsid w:val="6AFB643C"/>
    <w:multiLevelType w:val="hybridMultilevel"/>
    <w:tmpl w:val="29E6D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951E88"/>
    <w:multiLevelType w:val="hybridMultilevel"/>
    <w:tmpl w:val="DFC409EA"/>
    <w:lvl w:ilvl="0" w:tplc="08090003">
      <w:start w:val="1"/>
      <w:numFmt w:val="bullet"/>
      <w:lvlText w:val="o"/>
      <w:lvlJc w:val="left"/>
      <w:pPr>
        <w:ind w:left="68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35" w15:restartNumberingAfterBreak="0">
    <w:nsid w:val="72C079DC"/>
    <w:multiLevelType w:val="hybridMultilevel"/>
    <w:tmpl w:val="C5BC6D3E"/>
    <w:lvl w:ilvl="0" w:tplc="DA5CB988">
      <w:numFmt w:val="bullet"/>
      <w:lvlText w:val=""/>
      <w:lvlJc w:val="left"/>
      <w:pPr>
        <w:ind w:left="420" w:hanging="420"/>
      </w:pPr>
      <w:rPr>
        <w:rFonts w:ascii="Wingdings" w:eastAsia="PMingLiU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3392CDD"/>
    <w:multiLevelType w:val="hybridMultilevel"/>
    <w:tmpl w:val="B29468E2"/>
    <w:lvl w:ilvl="0" w:tplc="A4721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74DB4CC5"/>
    <w:multiLevelType w:val="hybridMultilevel"/>
    <w:tmpl w:val="CFD6D014"/>
    <w:lvl w:ilvl="0" w:tplc="13723E2E">
      <w:numFmt w:val="bullet"/>
      <w:lvlText w:val=""/>
      <w:lvlJc w:val="left"/>
      <w:pPr>
        <w:ind w:left="360" w:hanging="360"/>
      </w:pPr>
      <w:rPr>
        <w:rFonts w:ascii="Wingdings" w:eastAsia="PMingLiU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3108F9"/>
    <w:multiLevelType w:val="hybridMultilevel"/>
    <w:tmpl w:val="D9308810"/>
    <w:lvl w:ilvl="0" w:tplc="13723E2E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39" w15:restartNumberingAfterBreak="0">
    <w:nsid w:val="77C92C93"/>
    <w:multiLevelType w:val="hybridMultilevel"/>
    <w:tmpl w:val="76261520"/>
    <w:lvl w:ilvl="0" w:tplc="A0B032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039CF"/>
    <w:multiLevelType w:val="hybridMultilevel"/>
    <w:tmpl w:val="16A2B79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F443150"/>
    <w:multiLevelType w:val="hybridMultilevel"/>
    <w:tmpl w:val="E8D6D7FA"/>
    <w:lvl w:ilvl="0" w:tplc="3A368968">
      <w:start w:val="1"/>
      <w:numFmt w:val="decimal"/>
      <w:lvlText w:val="%1."/>
      <w:lvlJc w:val="left"/>
      <w:pPr>
        <w:tabs>
          <w:tab w:val="num" w:pos="859"/>
        </w:tabs>
        <w:ind w:left="859" w:hanging="480"/>
      </w:pPr>
      <w:rPr>
        <w:rFonts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6"/>
  </w:num>
  <w:num w:numId="5">
    <w:abstractNumId w:val="16"/>
  </w:num>
  <w:num w:numId="6">
    <w:abstractNumId w:val="23"/>
  </w:num>
  <w:num w:numId="7">
    <w:abstractNumId w:val="38"/>
  </w:num>
  <w:num w:numId="8">
    <w:abstractNumId w:val="1"/>
  </w:num>
  <w:num w:numId="9">
    <w:abstractNumId w:val="31"/>
  </w:num>
  <w:num w:numId="10">
    <w:abstractNumId w:val="29"/>
  </w:num>
  <w:num w:numId="11">
    <w:abstractNumId w:val="9"/>
  </w:num>
  <w:num w:numId="12">
    <w:abstractNumId w:val="5"/>
  </w:num>
  <w:num w:numId="13">
    <w:abstractNumId w:val="11"/>
  </w:num>
  <w:num w:numId="14">
    <w:abstractNumId w:val="35"/>
  </w:num>
  <w:num w:numId="15">
    <w:abstractNumId w:val="40"/>
  </w:num>
  <w:num w:numId="16">
    <w:abstractNumId w:val="15"/>
  </w:num>
  <w:num w:numId="17">
    <w:abstractNumId w:val="2"/>
  </w:num>
  <w:num w:numId="18">
    <w:abstractNumId w:val="7"/>
  </w:num>
  <w:num w:numId="19">
    <w:abstractNumId w:val="20"/>
  </w:num>
  <w:num w:numId="20">
    <w:abstractNumId w:val="14"/>
  </w:num>
  <w:num w:numId="21">
    <w:abstractNumId w:val="18"/>
  </w:num>
  <w:num w:numId="22">
    <w:abstractNumId w:val="25"/>
  </w:num>
  <w:num w:numId="23">
    <w:abstractNumId w:val="32"/>
  </w:num>
  <w:num w:numId="24">
    <w:abstractNumId w:val="34"/>
  </w:num>
  <w:num w:numId="25">
    <w:abstractNumId w:val="30"/>
  </w:num>
  <w:num w:numId="26">
    <w:abstractNumId w:val="0"/>
  </w:num>
  <w:num w:numId="27">
    <w:abstractNumId w:val="36"/>
  </w:num>
  <w:num w:numId="28">
    <w:abstractNumId w:val="24"/>
  </w:num>
  <w:num w:numId="29">
    <w:abstractNumId w:val="27"/>
  </w:num>
  <w:num w:numId="30">
    <w:abstractNumId w:val="26"/>
  </w:num>
  <w:num w:numId="31">
    <w:abstractNumId w:val="22"/>
  </w:num>
  <w:num w:numId="32">
    <w:abstractNumId w:val="10"/>
  </w:num>
  <w:num w:numId="33">
    <w:abstractNumId w:val="21"/>
  </w:num>
  <w:num w:numId="34">
    <w:abstractNumId w:val="17"/>
  </w:num>
  <w:num w:numId="35">
    <w:abstractNumId w:val="33"/>
  </w:num>
  <w:num w:numId="36">
    <w:abstractNumId w:val="37"/>
  </w:num>
  <w:num w:numId="37">
    <w:abstractNumId w:val="19"/>
  </w:num>
  <w:num w:numId="38">
    <w:abstractNumId w:val="28"/>
  </w:num>
  <w:num w:numId="39">
    <w:abstractNumId w:val="41"/>
  </w:num>
  <w:num w:numId="40">
    <w:abstractNumId w:val="8"/>
  </w:num>
  <w:num w:numId="41">
    <w:abstractNumId w:val="39"/>
  </w:num>
  <w:num w:numId="42">
    <w:abstractNumId w:val="4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F2"/>
    <w:rsid w:val="000003F3"/>
    <w:rsid w:val="0000497B"/>
    <w:rsid w:val="00005B0D"/>
    <w:rsid w:val="00016EFA"/>
    <w:rsid w:val="00017E4D"/>
    <w:rsid w:val="000220DE"/>
    <w:rsid w:val="000250F8"/>
    <w:rsid w:val="000269BE"/>
    <w:rsid w:val="00026DED"/>
    <w:rsid w:val="000277CF"/>
    <w:rsid w:val="00032295"/>
    <w:rsid w:val="000337DA"/>
    <w:rsid w:val="00033E94"/>
    <w:rsid w:val="0003508D"/>
    <w:rsid w:val="000372AB"/>
    <w:rsid w:val="00037370"/>
    <w:rsid w:val="000411B1"/>
    <w:rsid w:val="00050577"/>
    <w:rsid w:val="00055D8E"/>
    <w:rsid w:val="00060196"/>
    <w:rsid w:val="000602A2"/>
    <w:rsid w:val="00062E46"/>
    <w:rsid w:val="000648F5"/>
    <w:rsid w:val="0007164C"/>
    <w:rsid w:val="00073B09"/>
    <w:rsid w:val="00080043"/>
    <w:rsid w:val="00080659"/>
    <w:rsid w:val="000829D5"/>
    <w:rsid w:val="00083E52"/>
    <w:rsid w:val="0008400C"/>
    <w:rsid w:val="00092FA6"/>
    <w:rsid w:val="00095F5B"/>
    <w:rsid w:val="000B36E9"/>
    <w:rsid w:val="000B3EDE"/>
    <w:rsid w:val="000C04EA"/>
    <w:rsid w:val="000C1202"/>
    <w:rsid w:val="000C2564"/>
    <w:rsid w:val="000C5722"/>
    <w:rsid w:val="000C5A9B"/>
    <w:rsid w:val="000C738C"/>
    <w:rsid w:val="000D2C07"/>
    <w:rsid w:val="000D4DAD"/>
    <w:rsid w:val="000D5EEA"/>
    <w:rsid w:val="000D78E7"/>
    <w:rsid w:val="000D7A19"/>
    <w:rsid w:val="000D7CAE"/>
    <w:rsid w:val="000E334A"/>
    <w:rsid w:val="000E3F34"/>
    <w:rsid w:val="000E57BE"/>
    <w:rsid w:val="000F4128"/>
    <w:rsid w:val="000F71F0"/>
    <w:rsid w:val="00104AE1"/>
    <w:rsid w:val="00105DDF"/>
    <w:rsid w:val="00113481"/>
    <w:rsid w:val="0012015C"/>
    <w:rsid w:val="0012029D"/>
    <w:rsid w:val="00124438"/>
    <w:rsid w:val="0012587D"/>
    <w:rsid w:val="00127542"/>
    <w:rsid w:val="001303C8"/>
    <w:rsid w:val="00131FE3"/>
    <w:rsid w:val="001323C6"/>
    <w:rsid w:val="001333C4"/>
    <w:rsid w:val="00134340"/>
    <w:rsid w:val="00134D61"/>
    <w:rsid w:val="00137F52"/>
    <w:rsid w:val="0014246A"/>
    <w:rsid w:val="00144B57"/>
    <w:rsid w:val="00146B9E"/>
    <w:rsid w:val="00151541"/>
    <w:rsid w:val="00156851"/>
    <w:rsid w:val="0016029C"/>
    <w:rsid w:val="00161D40"/>
    <w:rsid w:val="00161DB0"/>
    <w:rsid w:val="0016416C"/>
    <w:rsid w:val="00164CA8"/>
    <w:rsid w:val="00186DA2"/>
    <w:rsid w:val="00187A27"/>
    <w:rsid w:val="00190CCA"/>
    <w:rsid w:val="00192FB1"/>
    <w:rsid w:val="00193700"/>
    <w:rsid w:val="00194A50"/>
    <w:rsid w:val="00195428"/>
    <w:rsid w:val="0019660D"/>
    <w:rsid w:val="00197B5E"/>
    <w:rsid w:val="001A07E2"/>
    <w:rsid w:val="001A16AE"/>
    <w:rsid w:val="001B2042"/>
    <w:rsid w:val="001B2D8F"/>
    <w:rsid w:val="001B39D2"/>
    <w:rsid w:val="001B3DF3"/>
    <w:rsid w:val="001B55A9"/>
    <w:rsid w:val="001B5B93"/>
    <w:rsid w:val="001B7AC9"/>
    <w:rsid w:val="001C560B"/>
    <w:rsid w:val="001C5C00"/>
    <w:rsid w:val="001C5C2C"/>
    <w:rsid w:val="001C6F9E"/>
    <w:rsid w:val="001D1C9B"/>
    <w:rsid w:val="001D2248"/>
    <w:rsid w:val="001D3A7D"/>
    <w:rsid w:val="001D3F55"/>
    <w:rsid w:val="001D4FB8"/>
    <w:rsid w:val="001D6DD1"/>
    <w:rsid w:val="001D7E1C"/>
    <w:rsid w:val="001E0BFE"/>
    <w:rsid w:val="001E2B1C"/>
    <w:rsid w:val="001F1E90"/>
    <w:rsid w:val="002005ED"/>
    <w:rsid w:val="00201FD7"/>
    <w:rsid w:val="00203A52"/>
    <w:rsid w:val="0020410C"/>
    <w:rsid w:val="00205325"/>
    <w:rsid w:val="002055A8"/>
    <w:rsid w:val="00205947"/>
    <w:rsid w:val="002074A6"/>
    <w:rsid w:val="00210CDD"/>
    <w:rsid w:val="00212BF9"/>
    <w:rsid w:val="00213D09"/>
    <w:rsid w:val="002147DC"/>
    <w:rsid w:val="00217A22"/>
    <w:rsid w:val="0022169C"/>
    <w:rsid w:val="00223475"/>
    <w:rsid w:val="002307B4"/>
    <w:rsid w:val="00233D5B"/>
    <w:rsid w:val="002377A0"/>
    <w:rsid w:val="00243CFC"/>
    <w:rsid w:val="002452A6"/>
    <w:rsid w:val="00246252"/>
    <w:rsid w:val="002478F1"/>
    <w:rsid w:val="0025002A"/>
    <w:rsid w:val="00250031"/>
    <w:rsid w:val="002501D2"/>
    <w:rsid w:val="00251768"/>
    <w:rsid w:val="0025316A"/>
    <w:rsid w:val="0025407C"/>
    <w:rsid w:val="00260943"/>
    <w:rsid w:val="00261C61"/>
    <w:rsid w:val="00265CC1"/>
    <w:rsid w:val="0026672D"/>
    <w:rsid w:val="00272318"/>
    <w:rsid w:val="00273EBE"/>
    <w:rsid w:val="00273F61"/>
    <w:rsid w:val="00281B2F"/>
    <w:rsid w:val="00287924"/>
    <w:rsid w:val="00291141"/>
    <w:rsid w:val="00291783"/>
    <w:rsid w:val="0029281E"/>
    <w:rsid w:val="00293738"/>
    <w:rsid w:val="00295C13"/>
    <w:rsid w:val="00296C44"/>
    <w:rsid w:val="00297F70"/>
    <w:rsid w:val="002A059C"/>
    <w:rsid w:val="002A3EBB"/>
    <w:rsid w:val="002A4764"/>
    <w:rsid w:val="002A7805"/>
    <w:rsid w:val="002A7F7F"/>
    <w:rsid w:val="002B1C42"/>
    <w:rsid w:val="002B2B75"/>
    <w:rsid w:val="002B5EE7"/>
    <w:rsid w:val="002C324D"/>
    <w:rsid w:val="002C7C27"/>
    <w:rsid w:val="002D3D00"/>
    <w:rsid w:val="002E418C"/>
    <w:rsid w:val="002E425F"/>
    <w:rsid w:val="002E49E6"/>
    <w:rsid w:val="002E6E0F"/>
    <w:rsid w:val="002E7E60"/>
    <w:rsid w:val="002F0978"/>
    <w:rsid w:val="002F1099"/>
    <w:rsid w:val="002F1D7D"/>
    <w:rsid w:val="002F3250"/>
    <w:rsid w:val="002F7880"/>
    <w:rsid w:val="00305BDE"/>
    <w:rsid w:val="00307DE3"/>
    <w:rsid w:val="0031419F"/>
    <w:rsid w:val="003155AD"/>
    <w:rsid w:val="00315B23"/>
    <w:rsid w:val="0032244B"/>
    <w:rsid w:val="00332B3C"/>
    <w:rsid w:val="00334923"/>
    <w:rsid w:val="00336C2D"/>
    <w:rsid w:val="003425D0"/>
    <w:rsid w:val="0034384A"/>
    <w:rsid w:val="003467C5"/>
    <w:rsid w:val="003504E6"/>
    <w:rsid w:val="00352D4F"/>
    <w:rsid w:val="003542A4"/>
    <w:rsid w:val="003617E6"/>
    <w:rsid w:val="00361F89"/>
    <w:rsid w:val="003633F2"/>
    <w:rsid w:val="0037237E"/>
    <w:rsid w:val="003723E9"/>
    <w:rsid w:val="00376EA3"/>
    <w:rsid w:val="00380313"/>
    <w:rsid w:val="003817DD"/>
    <w:rsid w:val="00387B62"/>
    <w:rsid w:val="00392182"/>
    <w:rsid w:val="0039420E"/>
    <w:rsid w:val="0039448D"/>
    <w:rsid w:val="003A0E3B"/>
    <w:rsid w:val="003A268F"/>
    <w:rsid w:val="003A2BD8"/>
    <w:rsid w:val="003A310C"/>
    <w:rsid w:val="003A5B87"/>
    <w:rsid w:val="003B0E35"/>
    <w:rsid w:val="003B4A9A"/>
    <w:rsid w:val="003B7829"/>
    <w:rsid w:val="003C0A0F"/>
    <w:rsid w:val="003C2866"/>
    <w:rsid w:val="003C715D"/>
    <w:rsid w:val="003D1AFE"/>
    <w:rsid w:val="003D1E2B"/>
    <w:rsid w:val="003D38FB"/>
    <w:rsid w:val="003D3A1D"/>
    <w:rsid w:val="003D4FF9"/>
    <w:rsid w:val="003E14A9"/>
    <w:rsid w:val="003E2A04"/>
    <w:rsid w:val="003E41DB"/>
    <w:rsid w:val="003E6CA4"/>
    <w:rsid w:val="003E6DA4"/>
    <w:rsid w:val="003F35AA"/>
    <w:rsid w:val="003F40B6"/>
    <w:rsid w:val="003F5E11"/>
    <w:rsid w:val="0040051D"/>
    <w:rsid w:val="004034DC"/>
    <w:rsid w:val="0040475B"/>
    <w:rsid w:val="0040598E"/>
    <w:rsid w:val="00411CB9"/>
    <w:rsid w:val="004122E8"/>
    <w:rsid w:val="004148DC"/>
    <w:rsid w:val="00416100"/>
    <w:rsid w:val="0042654C"/>
    <w:rsid w:val="0043076C"/>
    <w:rsid w:val="0043702A"/>
    <w:rsid w:val="00442F03"/>
    <w:rsid w:val="004527C5"/>
    <w:rsid w:val="00457282"/>
    <w:rsid w:val="004578C4"/>
    <w:rsid w:val="0046049C"/>
    <w:rsid w:val="00466645"/>
    <w:rsid w:val="00466D7C"/>
    <w:rsid w:val="00471AC0"/>
    <w:rsid w:val="00471EE0"/>
    <w:rsid w:val="00475D99"/>
    <w:rsid w:val="00476345"/>
    <w:rsid w:val="004776AE"/>
    <w:rsid w:val="0048746F"/>
    <w:rsid w:val="00487CEC"/>
    <w:rsid w:val="004907BB"/>
    <w:rsid w:val="00490FDD"/>
    <w:rsid w:val="00496153"/>
    <w:rsid w:val="00496409"/>
    <w:rsid w:val="00497A8B"/>
    <w:rsid w:val="004A2376"/>
    <w:rsid w:val="004A3E33"/>
    <w:rsid w:val="004B53E6"/>
    <w:rsid w:val="004B5411"/>
    <w:rsid w:val="004B5C76"/>
    <w:rsid w:val="004C03FF"/>
    <w:rsid w:val="004C1BF2"/>
    <w:rsid w:val="004C262F"/>
    <w:rsid w:val="004C4C97"/>
    <w:rsid w:val="004D2C07"/>
    <w:rsid w:val="004D54A8"/>
    <w:rsid w:val="004D7791"/>
    <w:rsid w:val="004E18C6"/>
    <w:rsid w:val="004E2916"/>
    <w:rsid w:val="004E64A8"/>
    <w:rsid w:val="004F02BE"/>
    <w:rsid w:val="004F2C7F"/>
    <w:rsid w:val="004F36C6"/>
    <w:rsid w:val="004F5107"/>
    <w:rsid w:val="004F7FB4"/>
    <w:rsid w:val="00500804"/>
    <w:rsid w:val="00501BD5"/>
    <w:rsid w:val="00510936"/>
    <w:rsid w:val="00521038"/>
    <w:rsid w:val="00522B9A"/>
    <w:rsid w:val="00531612"/>
    <w:rsid w:val="005318AC"/>
    <w:rsid w:val="0054093D"/>
    <w:rsid w:val="00545394"/>
    <w:rsid w:val="00550552"/>
    <w:rsid w:val="0055423E"/>
    <w:rsid w:val="00555E65"/>
    <w:rsid w:val="00556D8B"/>
    <w:rsid w:val="005573B6"/>
    <w:rsid w:val="00566CE9"/>
    <w:rsid w:val="005709B2"/>
    <w:rsid w:val="00577404"/>
    <w:rsid w:val="00582C8A"/>
    <w:rsid w:val="00583A86"/>
    <w:rsid w:val="00587D05"/>
    <w:rsid w:val="005910A6"/>
    <w:rsid w:val="00596439"/>
    <w:rsid w:val="005A0675"/>
    <w:rsid w:val="005A0E97"/>
    <w:rsid w:val="005A4FF8"/>
    <w:rsid w:val="005A58FC"/>
    <w:rsid w:val="005A7BA1"/>
    <w:rsid w:val="005B180C"/>
    <w:rsid w:val="005C204E"/>
    <w:rsid w:val="005D0688"/>
    <w:rsid w:val="005D3DB0"/>
    <w:rsid w:val="005D48F8"/>
    <w:rsid w:val="005D6AE4"/>
    <w:rsid w:val="005E3EA1"/>
    <w:rsid w:val="005E6497"/>
    <w:rsid w:val="005F0016"/>
    <w:rsid w:val="005F29D7"/>
    <w:rsid w:val="005F71B0"/>
    <w:rsid w:val="005F7A3E"/>
    <w:rsid w:val="006017F5"/>
    <w:rsid w:val="006046E5"/>
    <w:rsid w:val="00604D2E"/>
    <w:rsid w:val="00605E8A"/>
    <w:rsid w:val="00606C0D"/>
    <w:rsid w:val="00606C90"/>
    <w:rsid w:val="00613E49"/>
    <w:rsid w:val="00622952"/>
    <w:rsid w:val="00624BBE"/>
    <w:rsid w:val="00630A87"/>
    <w:rsid w:val="00630EF3"/>
    <w:rsid w:val="00632B57"/>
    <w:rsid w:val="006339FA"/>
    <w:rsid w:val="00644BD5"/>
    <w:rsid w:val="00650EC3"/>
    <w:rsid w:val="00655F96"/>
    <w:rsid w:val="006602C3"/>
    <w:rsid w:val="00663F81"/>
    <w:rsid w:val="006708CA"/>
    <w:rsid w:val="006820AC"/>
    <w:rsid w:val="00690D6E"/>
    <w:rsid w:val="00691655"/>
    <w:rsid w:val="006A13BA"/>
    <w:rsid w:val="006A1764"/>
    <w:rsid w:val="006A7666"/>
    <w:rsid w:val="006B004C"/>
    <w:rsid w:val="006B1539"/>
    <w:rsid w:val="006B2FC4"/>
    <w:rsid w:val="006B62B4"/>
    <w:rsid w:val="006B7747"/>
    <w:rsid w:val="006C019A"/>
    <w:rsid w:val="006C110C"/>
    <w:rsid w:val="006C34B3"/>
    <w:rsid w:val="006C53BF"/>
    <w:rsid w:val="006C646F"/>
    <w:rsid w:val="006D3042"/>
    <w:rsid w:val="006D36FC"/>
    <w:rsid w:val="006D527A"/>
    <w:rsid w:val="006D7D48"/>
    <w:rsid w:val="006E1602"/>
    <w:rsid w:val="006F3BAE"/>
    <w:rsid w:val="006F5B54"/>
    <w:rsid w:val="00700BA2"/>
    <w:rsid w:val="007046C0"/>
    <w:rsid w:val="00710FAB"/>
    <w:rsid w:val="007138C7"/>
    <w:rsid w:val="00717AA8"/>
    <w:rsid w:val="00720FC9"/>
    <w:rsid w:val="007303D3"/>
    <w:rsid w:val="007339CD"/>
    <w:rsid w:val="00741951"/>
    <w:rsid w:val="00742515"/>
    <w:rsid w:val="00742691"/>
    <w:rsid w:val="0074518D"/>
    <w:rsid w:val="0074550C"/>
    <w:rsid w:val="00745C58"/>
    <w:rsid w:val="007506BC"/>
    <w:rsid w:val="0075207A"/>
    <w:rsid w:val="00752145"/>
    <w:rsid w:val="0075398D"/>
    <w:rsid w:val="00754FF5"/>
    <w:rsid w:val="00756B39"/>
    <w:rsid w:val="007570E7"/>
    <w:rsid w:val="00757C72"/>
    <w:rsid w:val="007600CC"/>
    <w:rsid w:val="007606E2"/>
    <w:rsid w:val="00761086"/>
    <w:rsid w:val="007646A0"/>
    <w:rsid w:val="00765B2E"/>
    <w:rsid w:val="00770CEC"/>
    <w:rsid w:val="0077450D"/>
    <w:rsid w:val="007745CE"/>
    <w:rsid w:val="007834A4"/>
    <w:rsid w:val="007927D5"/>
    <w:rsid w:val="0079745F"/>
    <w:rsid w:val="007A19A3"/>
    <w:rsid w:val="007A1D19"/>
    <w:rsid w:val="007A6D3F"/>
    <w:rsid w:val="007B2B12"/>
    <w:rsid w:val="007B47B9"/>
    <w:rsid w:val="007B485D"/>
    <w:rsid w:val="007B4911"/>
    <w:rsid w:val="007B4F97"/>
    <w:rsid w:val="007C31E5"/>
    <w:rsid w:val="007C33D8"/>
    <w:rsid w:val="007C61D7"/>
    <w:rsid w:val="007C702D"/>
    <w:rsid w:val="007C7096"/>
    <w:rsid w:val="007C70ED"/>
    <w:rsid w:val="007D25EB"/>
    <w:rsid w:val="007D2FEE"/>
    <w:rsid w:val="007D33B2"/>
    <w:rsid w:val="007D3900"/>
    <w:rsid w:val="007D5E31"/>
    <w:rsid w:val="007D6DCB"/>
    <w:rsid w:val="007E1F4D"/>
    <w:rsid w:val="007E424E"/>
    <w:rsid w:val="007E5D40"/>
    <w:rsid w:val="007F112A"/>
    <w:rsid w:val="007F2D5D"/>
    <w:rsid w:val="007F533F"/>
    <w:rsid w:val="007F68BD"/>
    <w:rsid w:val="008003A8"/>
    <w:rsid w:val="00800511"/>
    <w:rsid w:val="00800FA8"/>
    <w:rsid w:val="00803165"/>
    <w:rsid w:val="008042AA"/>
    <w:rsid w:val="008062F2"/>
    <w:rsid w:val="00811A41"/>
    <w:rsid w:val="00812734"/>
    <w:rsid w:val="00813939"/>
    <w:rsid w:val="00817341"/>
    <w:rsid w:val="00820780"/>
    <w:rsid w:val="00823EAB"/>
    <w:rsid w:val="00824757"/>
    <w:rsid w:val="00824BB6"/>
    <w:rsid w:val="00825C56"/>
    <w:rsid w:val="00827366"/>
    <w:rsid w:val="00830252"/>
    <w:rsid w:val="0083076A"/>
    <w:rsid w:val="008331AE"/>
    <w:rsid w:val="00837A32"/>
    <w:rsid w:val="0084287C"/>
    <w:rsid w:val="0084599D"/>
    <w:rsid w:val="00857FD0"/>
    <w:rsid w:val="00863919"/>
    <w:rsid w:val="00867C9E"/>
    <w:rsid w:val="00873B15"/>
    <w:rsid w:val="00873F21"/>
    <w:rsid w:val="00876902"/>
    <w:rsid w:val="008821E2"/>
    <w:rsid w:val="00884624"/>
    <w:rsid w:val="00886D80"/>
    <w:rsid w:val="0089036C"/>
    <w:rsid w:val="00891D96"/>
    <w:rsid w:val="00893712"/>
    <w:rsid w:val="008962B5"/>
    <w:rsid w:val="008A5260"/>
    <w:rsid w:val="008C080A"/>
    <w:rsid w:val="008C356D"/>
    <w:rsid w:val="008C3C88"/>
    <w:rsid w:val="008C4CB7"/>
    <w:rsid w:val="008C5EF2"/>
    <w:rsid w:val="008D1ADE"/>
    <w:rsid w:val="008D2162"/>
    <w:rsid w:val="008D507B"/>
    <w:rsid w:val="008D657E"/>
    <w:rsid w:val="008E5806"/>
    <w:rsid w:val="008E74FF"/>
    <w:rsid w:val="008F0078"/>
    <w:rsid w:val="008F27B1"/>
    <w:rsid w:val="008F3C51"/>
    <w:rsid w:val="008F64E9"/>
    <w:rsid w:val="008F78BA"/>
    <w:rsid w:val="008F7D41"/>
    <w:rsid w:val="00900C57"/>
    <w:rsid w:val="0091273D"/>
    <w:rsid w:val="00917842"/>
    <w:rsid w:val="00921CA3"/>
    <w:rsid w:val="009228AD"/>
    <w:rsid w:val="00924983"/>
    <w:rsid w:val="00926EB1"/>
    <w:rsid w:val="00930AFC"/>
    <w:rsid w:val="009335F3"/>
    <w:rsid w:val="00936B00"/>
    <w:rsid w:val="00936CCD"/>
    <w:rsid w:val="00941393"/>
    <w:rsid w:val="009459DE"/>
    <w:rsid w:val="009517CD"/>
    <w:rsid w:val="00952BB1"/>
    <w:rsid w:val="00956DC2"/>
    <w:rsid w:val="009625BA"/>
    <w:rsid w:val="009630B4"/>
    <w:rsid w:val="00964E6A"/>
    <w:rsid w:val="00965C83"/>
    <w:rsid w:val="0097364D"/>
    <w:rsid w:val="009807C4"/>
    <w:rsid w:val="009920E2"/>
    <w:rsid w:val="00997202"/>
    <w:rsid w:val="009972D1"/>
    <w:rsid w:val="00997B6A"/>
    <w:rsid w:val="009A0DB8"/>
    <w:rsid w:val="009A3ED8"/>
    <w:rsid w:val="009A49B0"/>
    <w:rsid w:val="009B1145"/>
    <w:rsid w:val="009B301E"/>
    <w:rsid w:val="009B5C4D"/>
    <w:rsid w:val="009C2178"/>
    <w:rsid w:val="009C285E"/>
    <w:rsid w:val="009C3495"/>
    <w:rsid w:val="009C707A"/>
    <w:rsid w:val="009C7AA8"/>
    <w:rsid w:val="009D0444"/>
    <w:rsid w:val="009D48B4"/>
    <w:rsid w:val="009D4930"/>
    <w:rsid w:val="009D4D06"/>
    <w:rsid w:val="009E347D"/>
    <w:rsid w:val="009E3CFC"/>
    <w:rsid w:val="009E4E5C"/>
    <w:rsid w:val="009E78A3"/>
    <w:rsid w:val="009F7463"/>
    <w:rsid w:val="00A006B8"/>
    <w:rsid w:val="00A02A46"/>
    <w:rsid w:val="00A0644C"/>
    <w:rsid w:val="00A1065A"/>
    <w:rsid w:val="00A14B72"/>
    <w:rsid w:val="00A178B0"/>
    <w:rsid w:val="00A23D7A"/>
    <w:rsid w:val="00A24A8A"/>
    <w:rsid w:val="00A252CA"/>
    <w:rsid w:val="00A308A6"/>
    <w:rsid w:val="00A319F8"/>
    <w:rsid w:val="00A32F23"/>
    <w:rsid w:val="00A334B4"/>
    <w:rsid w:val="00A40BC7"/>
    <w:rsid w:val="00A413F2"/>
    <w:rsid w:val="00A44CA1"/>
    <w:rsid w:val="00A45BDA"/>
    <w:rsid w:val="00A61A44"/>
    <w:rsid w:val="00A6212E"/>
    <w:rsid w:val="00A63AC4"/>
    <w:rsid w:val="00A6546F"/>
    <w:rsid w:val="00A66A48"/>
    <w:rsid w:val="00A71E68"/>
    <w:rsid w:val="00A760C4"/>
    <w:rsid w:val="00A8217D"/>
    <w:rsid w:val="00A86080"/>
    <w:rsid w:val="00A864D0"/>
    <w:rsid w:val="00A93671"/>
    <w:rsid w:val="00A940B8"/>
    <w:rsid w:val="00A953EA"/>
    <w:rsid w:val="00A96D30"/>
    <w:rsid w:val="00AA36FB"/>
    <w:rsid w:val="00AA3EDF"/>
    <w:rsid w:val="00AB3BA7"/>
    <w:rsid w:val="00AB405D"/>
    <w:rsid w:val="00AB41BE"/>
    <w:rsid w:val="00AB6117"/>
    <w:rsid w:val="00AC1B4C"/>
    <w:rsid w:val="00AC3568"/>
    <w:rsid w:val="00AC4460"/>
    <w:rsid w:val="00AC6E6E"/>
    <w:rsid w:val="00AD1199"/>
    <w:rsid w:val="00AD27C3"/>
    <w:rsid w:val="00AD54D0"/>
    <w:rsid w:val="00AD5B03"/>
    <w:rsid w:val="00AE1DD4"/>
    <w:rsid w:val="00AE2770"/>
    <w:rsid w:val="00AE28FA"/>
    <w:rsid w:val="00AE4EDB"/>
    <w:rsid w:val="00AF05FE"/>
    <w:rsid w:val="00AF120C"/>
    <w:rsid w:val="00AF23D6"/>
    <w:rsid w:val="00AF329D"/>
    <w:rsid w:val="00B00A5E"/>
    <w:rsid w:val="00B02BE4"/>
    <w:rsid w:val="00B033DF"/>
    <w:rsid w:val="00B1192B"/>
    <w:rsid w:val="00B1226E"/>
    <w:rsid w:val="00B1448C"/>
    <w:rsid w:val="00B1521D"/>
    <w:rsid w:val="00B17735"/>
    <w:rsid w:val="00B203C1"/>
    <w:rsid w:val="00B215A6"/>
    <w:rsid w:val="00B27A17"/>
    <w:rsid w:val="00B33C9A"/>
    <w:rsid w:val="00B33F03"/>
    <w:rsid w:val="00B44919"/>
    <w:rsid w:val="00B46AAC"/>
    <w:rsid w:val="00B50210"/>
    <w:rsid w:val="00B56FAB"/>
    <w:rsid w:val="00B572BD"/>
    <w:rsid w:val="00B6328E"/>
    <w:rsid w:val="00B67395"/>
    <w:rsid w:val="00B674B5"/>
    <w:rsid w:val="00B674E4"/>
    <w:rsid w:val="00B7340B"/>
    <w:rsid w:val="00B75DED"/>
    <w:rsid w:val="00B76052"/>
    <w:rsid w:val="00B76D70"/>
    <w:rsid w:val="00B772F0"/>
    <w:rsid w:val="00B85416"/>
    <w:rsid w:val="00B85812"/>
    <w:rsid w:val="00B9476B"/>
    <w:rsid w:val="00B94E92"/>
    <w:rsid w:val="00B9712F"/>
    <w:rsid w:val="00BA0E1D"/>
    <w:rsid w:val="00BA2EAE"/>
    <w:rsid w:val="00BA347E"/>
    <w:rsid w:val="00BA431A"/>
    <w:rsid w:val="00BA490F"/>
    <w:rsid w:val="00BB127F"/>
    <w:rsid w:val="00BC266F"/>
    <w:rsid w:val="00BC3994"/>
    <w:rsid w:val="00BC499A"/>
    <w:rsid w:val="00BC4EEA"/>
    <w:rsid w:val="00BC58F6"/>
    <w:rsid w:val="00BC63B8"/>
    <w:rsid w:val="00BD388A"/>
    <w:rsid w:val="00BD6885"/>
    <w:rsid w:val="00BD73B4"/>
    <w:rsid w:val="00BE36E7"/>
    <w:rsid w:val="00BE4251"/>
    <w:rsid w:val="00BF58C3"/>
    <w:rsid w:val="00C02FF4"/>
    <w:rsid w:val="00C0471A"/>
    <w:rsid w:val="00C102C2"/>
    <w:rsid w:val="00C24840"/>
    <w:rsid w:val="00C25C3E"/>
    <w:rsid w:val="00C26782"/>
    <w:rsid w:val="00C30743"/>
    <w:rsid w:val="00C3354D"/>
    <w:rsid w:val="00C34557"/>
    <w:rsid w:val="00C4274B"/>
    <w:rsid w:val="00C428B4"/>
    <w:rsid w:val="00C429A1"/>
    <w:rsid w:val="00C5336A"/>
    <w:rsid w:val="00C571F4"/>
    <w:rsid w:val="00C61AE1"/>
    <w:rsid w:val="00C61DEC"/>
    <w:rsid w:val="00C644CD"/>
    <w:rsid w:val="00C6510F"/>
    <w:rsid w:val="00C67FBD"/>
    <w:rsid w:val="00C70064"/>
    <w:rsid w:val="00C70AFA"/>
    <w:rsid w:val="00C742E4"/>
    <w:rsid w:val="00C74706"/>
    <w:rsid w:val="00C76DDF"/>
    <w:rsid w:val="00C81339"/>
    <w:rsid w:val="00C82EED"/>
    <w:rsid w:val="00C84EFA"/>
    <w:rsid w:val="00C84F56"/>
    <w:rsid w:val="00C86E0A"/>
    <w:rsid w:val="00C871BE"/>
    <w:rsid w:val="00C879EC"/>
    <w:rsid w:val="00C939C6"/>
    <w:rsid w:val="00CA126E"/>
    <w:rsid w:val="00CA37E1"/>
    <w:rsid w:val="00CA63AF"/>
    <w:rsid w:val="00CB13FD"/>
    <w:rsid w:val="00CB3E94"/>
    <w:rsid w:val="00CB7D36"/>
    <w:rsid w:val="00CC00C9"/>
    <w:rsid w:val="00CC3DA1"/>
    <w:rsid w:val="00CC5A1E"/>
    <w:rsid w:val="00CC646C"/>
    <w:rsid w:val="00CD0499"/>
    <w:rsid w:val="00CD15E0"/>
    <w:rsid w:val="00CD7134"/>
    <w:rsid w:val="00CE218C"/>
    <w:rsid w:val="00CE7A14"/>
    <w:rsid w:val="00CF095C"/>
    <w:rsid w:val="00CF3E98"/>
    <w:rsid w:val="00CF43B9"/>
    <w:rsid w:val="00CF55E7"/>
    <w:rsid w:val="00D01B1A"/>
    <w:rsid w:val="00D03243"/>
    <w:rsid w:val="00D05905"/>
    <w:rsid w:val="00D10F11"/>
    <w:rsid w:val="00D14278"/>
    <w:rsid w:val="00D15E07"/>
    <w:rsid w:val="00D17AC7"/>
    <w:rsid w:val="00D21C6B"/>
    <w:rsid w:val="00D22052"/>
    <w:rsid w:val="00D23FAF"/>
    <w:rsid w:val="00D244CC"/>
    <w:rsid w:val="00D248F9"/>
    <w:rsid w:val="00D263C3"/>
    <w:rsid w:val="00D26E15"/>
    <w:rsid w:val="00D30D5B"/>
    <w:rsid w:val="00D323E7"/>
    <w:rsid w:val="00D3273B"/>
    <w:rsid w:val="00D332FA"/>
    <w:rsid w:val="00D33EDC"/>
    <w:rsid w:val="00D35B5D"/>
    <w:rsid w:val="00D36681"/>
    <w:rsid w:val="00D463AB"/>
    <w:rsid w:val="00D46450"/>
    <w:rsid w:val="00D46D0D"/>
    <w:rsid w:val="00D6274C"/>
    <w:rsid w:val="00D66E15"/>
    <w:rsid w:val="00D75312"/>
    <w:rsid w:val="00D7601F"/>
    <w:rsid w:val="00D77A99"/>
    <w:rsid w:val="00D83164"/>
    <w:rsid w:val="00D847F6"/>
    <w:rsid w:val="00D86BB2"/>
    <w:rsid w:val="00D874E5"/>
    <w:rsid w:val="00D90443"/>
    <w:rsid w:val="00D906A0"/>
    <w:rsid w:val="00D9094A"/>
    <w:rsid w:val="00D90D2E"/>
    <w:rsid w:val="00D93CDD"/>
    <w:rsid w:val="00D95234"/>
    <w:rsid w:val="00DA09EB"/>
    <w:rsid w:val="00DA2010"/>
    <w:rsid w:val="00DA61ED"/>
    <w:rsid w:val="00DB07EC"/>
    <w:rsid w:val="00DC3244"/>
    <w:rsid w:val="00DC5166"/>
    <w:rsid w:val="00DC7B9A"/>
    <w:rsid w:val="00DD21BF"/>
    <w:rsid w:val="00DD4B52"/>
    <w:rsid w:val="00DD7110"/>
    <w:rsid w:val="00DD787E"/>
    <w:rsid w:val="00DE599B"/>
    <w:rsid w:val="00DF292C"/>
    <w:rsid w:val="00DF2BDB"/>
    <w:rsid w:val="00E03731"/>
    <w:rsid w:val="00E054E3"/>
    <w:rsid w:val="00E17CD8"/>
    <w:rsid w:val="00E20ABC"/>
    <w:rsid w:val="00E22B2C"/>
    <w:rsid w:val="00E248A4"/>
    <w:rsid w:val="00E26F5B"/>
    <w:rsid w:val="00E305A5"/>
    <w:rsid w:val="00E31DFB"/>
    <w:rsid w:val="00E32C6C"/>
    <w:rsid w:val="00E350A7"/>
    <w:rsid w:val="00E4469A"/>
    <w:rsid w:val="00E461B4"/>
    <w:rsid w:val="00E46BD4"/>
    <w:rsid w:val="00E54B25"/>
    <w:rsid w:val="00E55BF9"/>
    <w:rsid w:val="00E56079"/>
    <w:rsid w:val="00E673BE"/>
    <w:rsid w:val="00E6795B"/>
    <w:rsid w:val="00E72D06"/>
    <w:rsid w:val="00E72F10"/>
    <w:rsid w:val="00E75439"/>
    <w:rsid w:val="00E75ADC"/>
    <w:rsid w:val="00E867E2"/>
    <w:rsid w:val="00E879B8"/>
    <w:rsid w:val="00E92473"/>
    <w:rsid w:val="00E930DD"/>
    <w:rsid w:val="00E93E54"/>
    <w:rsid w:val="00E94416"/>
    <w:rsid w:val="00E96DC3"/>
    <w:rsid w:val="00EA2509"/>
    <w:rsid w:val="00EB4046"/>
    <w:rsid w:val="00EB617A"/>
    <w:rsid w:val="00EB62D2"/>
    <w:rsid w:val="00EB6B83"/>
    <w:rsid w:val="00EC0AE0"/>
    <w:rsid w:val="00EC0CE8"/>
    <w:rsid w:val="00EC5966"/>
    <w:rsid w:val="00ED13BF"/>
    <w:rsid w:val="00ED7969"/>
    <w:rsid w:val="00EE3175"/>
    <w:rsid w:val="00EE320C"/>
    <w:rsid w:val="00EE3474"/>
    <w:rsid w:val="00EE5B93"/>
    <w:rsid w:val="00EE6FCC"/>
    <w:rsid w:val="00EF46BF"/>
    <w:rsid w:val="00EF748B"/>
    <w:rsid w:val="00F022D0"/>
    <w:rsid w:val="00F06DA9"/>
    <w:rsid w:val="00F10840"/>
    <w:rsid w:val="00F11F0C"/>
    <w:rsid w:val="00F1770B"/>
    <w:rsid w:val="00F22C88"/>
    <w:rsid w:val="00F22D73"/>
    <w:rsid w:val="00F24D89"/>
    <w:rsid w:val="00F31452"/>
    <w:rsid w:val="00F33714"/>
    <w:rsid w:val="00F34159"/>
    <w:rsid w:val="00F37463"/>
    <w:rsid w:val="00F429A9"/>
    <w:rsid w:val="00F45588"/>
    <w:rsid w:val="00F54FEC"/>
    <w:rsid w:val="00F555B7"/>
    <w:rsid w:val="00F612B8"/>
    <w:rsid w:val="00F63285"/>
    <w:rsid w:val="00F6761D"/>
    <w:rsid w:val="00F7467B"/>
    <w:rsid w:val="00F746C0"/>
    <w:rsid w:val="00F82F49"/>
    <w:rsid w:val="00F83999"/>
    <w:rsid w:val="00F851B8"/>
    <w:rsid w:val="00F873E0"/>
    <w:rsid w:val="00FA6C21"/>
    <w:rsid w:val="00FA7819"/>
    <w:rsid w:val="00FB3A35"/>
    <w:rsid w:val="00FB662F"/>
    <w:rsid w:val="00FB7221"/>
    <w:rsid w:val="00FC132C"/>
    <w:rsid w:val="00FC1644"/>
    <w:rsid w:val="00FC1741"/>
    <w:rsid w:val="00FC6C8E"/>
    <w:rsid w:val="00FD34BE"/>
    <w:rsid w:val="00FD3C60"/>
    <w:rsid w:val="00FD7A7E"/>
    <w:rsid w:val="00FE3D56"/>
    <w:rsid w:val="00FE5185"/>
    <w:rsid w:val="00FE61CD"/>
    <w:rsid w:val="00FE6F89"/>
    <w:rsid w:val="00FE7CBA"/>
    <w:rsid w:val="00FF5401"/>
    <w:rsid w:val="00FF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FB508B"/>
  <w15:docId w15:val="{C101DD89-96DB-4A2D-AB72-B5ED6A6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F11"/>
    <w:pPr>
      <w:widowControl w:val="0"/>
    </w:pPr>
    <w:rPr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10F11"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D10F11"/>
    <w:pPr>
      <w:keepNext/>
      <w:spacing w:line="240" w:lineRule="exact"/>
      <w:outlineLvl w:val="1"/>
    </w:pPr>
    <w:rPr>
      <w:i/>
      <w:sz w:val="16"/>
    </w:rPr>
  </w:style>
  <w:style w:type="paragraph" w:styleId="Heading3">
    <w:name w:val="heading 3"/>
    <w:basedOn w:val="Normal"/>
    <w:link w:val="Heading3Char"/>
    <w:uiPriority w:val="99"/>
    <w:qFormat/>
    <w:rsid w:val="00D10F11"/>
    <w:pPr>
      <w:widowControl/>
      <w:spacing w:before="100" w:beforeAutospacing="1" w:after="100" w:afterAutospacing="1"/>
      <w:outlineLvl w:val="2"/>
    </w:pPr>
    <w:rPr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10F11"/>
    <w:pPr>
      <w:keepNext/>
      <w:outlineLvl w:val="3"/>
    </w:pPr>
    <w:rPr>
      <w:b/>
      <w:bCs/>
      <w:color w:val="000000"/>
      <w:spacing w:val="-2"/>
      <w:lang w:val="en-GB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10F1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10F11"/>
    <w:pPr>
      <w:keepNext/>
      <w:tabs>
        <w:tab w:val="left" w:pos="-720"/>
      </w:tabs>
      <w:suppressAutoHyphens/>
      <w:spacing w:before="100" w:beforeAutospacing="1" w:afterLines="50" w:line="360" w:lineRule="auto"/>
      <w:jc w:val="both"/>
      <w:outlineLvl w:val="5"/>
    </w:pPr>
    <w:rPr>
      <w:b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10F11"/>
    <w:pPr>
      <w:keepNext/>
      <w:outlineLvl w:val="6"/>
    </w:pPr>
    <w:rPr>
      <w:rFonts w:ascii="TimesNewRomanPS-BoldMT" w:hAnsi="TimesNewRomanPS-BoldMT"/>
      <w:b/>
      <w:bCs/>
      <w:szCs w:val="24"/>
      <w:lang w:eastAsia="zh-C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10F11"/>
    <w:pPr>
      <w:keepNext/>
      <w:tabs>
        <w:tab w:val="left" w:pos="-720"/>
      </w:tabs>
      <w:suppressAutoHyphens/>
      <w:ind w:right="93"/>
      <w:outlineLvl w:val="7"/>
    </w:pPr>
    <w:rPr>
      <w:b/>
      <w:spacing w:val="-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E0BFE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E0BFE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E0BFE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E0BFE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E0BFE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E0BFE"/>
    <w:rPr>
      <w:rFonts w:ascii="Calibri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E0BFE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E0BFE"/>
    <w:rPr>
      <w:rFonts w:ascii="Calibri" w:hAnsi="Calibri" w:cs="Times New Roman"/>
      <w:i/>
      <w:iCs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D10F11"/>
    <w:rPr>
      <w:rFonts w:cs="Times New Roman"/>
    </w:rPr>
  </w:style>
  <w:style w:type="paragraph" w:styleId="Header">
    <w:name w:val="header"/>
    <w:basedOn w:val="Normal"/>
    <w:link w:val="HeaderChar"/>
    <w:uiPriority w:val="99"/>
    <w:rsid w:val="00D10F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E0BFE"/>
    <w:rPr>
      <w:rFonts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D10F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E0BFE"/>
    <w:rPr>
      <w:rFonts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D10F11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E0BFE"/>
    <w:rPr>
      <w:rFonts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D10F11"/>
    <w:rPr>
      <w:rFonts w:ascii="PMingLiU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E0BFE"/>
    <w:rPr>
      <w:rFonts w:cs="Times New Roman"/>
      <w:sz w:val="2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D10F1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E0BFE"/>
    <w:rPr>
      <w:rFonts w:cs="Times New Roman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D10F1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1E0BFE"/>
    <w:rPr>
      <w:rFonts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D10F11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D10F11"/>
    <w:pPr>
      <w:widowControl/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BodyTextIndent3">
    <w:name w:val="Body Text Indent 3"/>
    <w:basedOn w:val="Normal"/>
    <w:link w:val="BodyTextIndent3Char"/>
    <w:uiPriority w:val="99"/>
    <w:rsid w:val="00D10F11"/>
    <w:pPr>
      <w:tabs>
        <w:tab w:val="left" w:pos="-720"/>
      </w:tabs>
      <w:suppressAutoHyphens/>
      <w:ind w:left="720"/>
      <w:jc w:val="both"/>
    </w:pPr>
    <w:rPr>
      <w:spacing w:val="-2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1E0BFE"/>
    <w:rPr>
      <w:rFonts w:cs="Times New Roman"/>
      <w:sz w:val="16"/>
      <w:szCs w:val="16"/>
      <w:lang w:eastAsia="en-US"/>
    </w:rPr>
  </w:style>
  <w:style w:type="character" w:styleId="FollowedHyperlink">
    <w:name w:val="FollowedHyperlink"/>
    <w:basedOn w:val="DefaultParagraphFont"/>
    <w:uiPriority w:val="99"/>
    <w:rsid w:val="00D10F11"/>
    <w:rPr>
      <w:rFonts w:cs="Times New Roman"/>
      <w:color w:val="800080"/>
      <w:u w:val="single"/>
    </w:rPr>
  </w:style>
  <w:style w:type="character" w:customStyle="1" w:styleId="title-bold-large">
    <w:name w:val="title-bold-large"/>
    <w:basedOn w:val="DefaultParagraphFont"/>
    <w:uiPriority w:val="99"/>
    <w:rsid w:val="00D10F11"/>
    <w:rPr>
      <w:rFonts w:cs="Times New Roman"/>
    </w:rPr>
  </w:style>
  <w:style w:type="character" w:styleId="Strong">
    <w:name w:val="Strong"/>
    <w:basedOn w:val="DefaultParagraphFont"/>
    <w:uiPriority w:val="22"/>
    <w:qFormat/>
    <w:rsid w:val="00D10F11"/>
    <w:rPr>
      <w:rFonts w:cs="Times New Roman"/>
      <w:b/>
      <w:bCs/>
    </w:rPr>
  </w:style>
  <w:style w:type="paragraph" w:customStyle="1" w:styleId="medium-normal">
    <w:name w:val="medium-normal"/>
    <w:basedOn w:val="Normal"/>
    <w:uiPriority w:val="99"/>
    <w:rsid w:val="00D10F11"/>
    <w:pPr>
      <w:widowControl/>
      <w:spacing w:before="100" w:beforeAutospacing="1" w:after="100" w:afterAutospacing="1"/>
    </w:pPr>
    <w:rPr>
      <w:szCs w:val="24"/>
      <w:lang w:eastAsia="zh-CN"/>
    </w:rPr>
  </w:style>
  <w:style w:type="character" w:styleId="PageNumber">
    <w:name w:val="page number"/>
    <w:basedOn w:val="DefaultParagraphFont"/>
    <w:uiPriority w:val="99"/>
    <w:rsid w:val="00D10F11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4148DC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D906A0"/>
    <w:pPr>
      <w:widowControl/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zh-CN"/>
    </w:rPr>
  </w:style>
  <w:style w:type="character" w:customStyle="1" w:styleId="st">
    <w:name w:val="st"/>
    <w:basedOn w:val="DefaultParagraphFont"/>
    <w:rsid w:val="00212BF9"/>
  </w:style>
  <w:style w:type="paragraph" w:styleId="NoSpacing">
    <w:name w:val="No Spacing"/>
    <w:uiPriority w:val="1"/>
    <w:qFormat/>
    <w:rsid w:val="00AF05FE"/>
    <w:pPr>
      <w:widowControl w:val="0"/>
    </w:pPr>
    <w:rPr>
      <w:sz w:val="24"/>
      <w:szCs w:val="20"/>
      <w:lang w:eastAsia="en-US"/>
    </w:rPr>
  </w:style>
  <w:style w:type="paragraph" w:customStyle="1" w:styleId="Default">
    <w:name w:val="Default"/>
    <w:rsid w:val="004C03F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itle-text">
    <w:name w:val="title-text"/>
    <w:basedOn w:val="DefaultParagraphFont"/>
    <w:rsid w:val="006F3BAE"/>
  </w:style>
  <w:style w:type="character" w:customStyle="1" w:styleId="hzn33d">
    <w:name w:val="hzn33d"/>
    <w:basedOn w:val="DefaultParagraphFont"/>
    <w:rsid w:val="00ED1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xubing@polyu.edu.h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BCCB1-3D58-41C2-A746-C5134484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3098</Words>
  <Characters>16631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PolyU</Company>
  <LinksUpToDate>false</LinksUpToDate>
  <CharactersWithSpaces>19690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subject/>
  <dc:creator>Compucon User</dc:creator>
  <cp:keywords/>
  <dc:description/>
  <cp:lastModifiedBy>Xubing, Zhang [MM]</cp:lastModifiedBy>
  <cp:revision>12</cp:revision>
  <cp:lastPrinted>2020-02-11T06:49:00Z</cp:lastPrinted>
  <dcterms:created xsi:type="dcterms:W3CDTF">2025-10-10T07:24:00Z</dcterms:created>
  <dcterms:modified xsi:type="dcterms:W3CDTF">2025-10-10T15:53:00Z</dcterms:modified>
</cp:coreProperties>
</file>