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00"/>
        <w:jc w:val="center"/>
      </w:pPr>
      <w:r>
        <w:rPr>
          <w:b/>
          <w:bCs/>
          <w:color w:val="2E4E7A"/>
          <w:sz w:val="52"/>
          <w:szCs w:val="52"/>
        </w:rPr>
        <w:t xml:space="preserve">社員成果物 自動評価ツール</w:t>
      </w:r>
    </w:p>
    <w:p>
      <w:pPr>
        <w:spacing w:after="200"/>
        <w:jc w:val="center"/>
      </w:pPr>
      <w:r>
        <w:rPr>
          <w:color w:val="555555"/>
          <w:sz w:val="36"/>
          <w:szCs w:val="36"/>
        </w:rPr>
        <w:t xml:space="preserve">利用者向け使用説明書 兼 仕様書</w:t>
      </w:r>
    </w:p>
    <w:p>
      <w:pPr>
        <w:spacing w:before="4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W w:type="dxa" w:w="2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0"/>
                <w:szCs w:val="20"/>
              </w:rPr>
              <w:t xml:space="preserve">バージョン</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r>
      <w:tr>
        <w:tc>
          <w:tcPr>
            <w:tcW w:type="dxa" w:w="2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0"/>
                <w:szCs w:val="20"/>
              </w:rPr>
              <w:t xml:space="preserve">作成日</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2026年6月5日</w:t>
            </w:r>
          </w:p>
        </w:tc>
      </w:tr>
      <w:tr>
        <w:tc>
          <w:tcPr>
            <w:tcW w:type="dxa" w:w="2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0"/>
                <w:szCs w:val="20"/>
              </w:rPr>
              <w:t xml:space="preserve">対象アプリ</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employee_eval_tool</w:t>
            </w:r>
          </w:p>
        </w:tc>
      </w:tr>
    </w:tbl>
    <w:p>
      <w:r>
        <w:br w:type="page"/>
      </w:r>
    </w:p>
    <w:p>
      <w:pPr>
        <w:sectPr>
          <w:pgSz w:w="11906" w:h="16838" w:orient="portrait"/>
          <w:pgMar w:top="1440" w:right="1440" w:bottom="1440" w:left="1440" w:header="708" w:footer="708" w:gutter="0"/>
          <w:pgNumType/>
          <w:docGrid w:linePitch="360"/>
        </w:sectPr>
      </w:pPr>
    </w:p>
    <w:p>
      <w:pPr>
        <w:pStyle w:val="Heading1"/>
        <w:spacing w:after="180" w:before="0"/>
      </w:pPr>
      <w:r>
        <w:rPr>
          <w:b/>
          <w:bCs/>
          <w:color w:val="2E4E7A"/>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sz w:val="32"/>
          <w:szCs w:val="32"/>
        </w:rPr>
        <w:t xml:space="preserve">1. はじめに</w:t>
      </w:r>
    </w:p>
    <w:p>
      <w:pPr>
        <w:pStyle w:val="Heading2"/>
        <w:spacing w:after="120" w:before="240"/>
      </w:pPr>
      <w:r>
        <w:rPr>
          <w:b/>
          <w:bCs/>
          <w:sz w:val="26"/>
          <w:szCs w:val="26"/>
        </w:rPr>
        <w:t xml:space="preserve">1.1 本ツールの目的</w:t>
      </w:r>
    </w:p>
    <w:p>
      <w:pPr>
        <w:spacing w:after="120"/>
      </w:pPr>
      <w:r>
        <w:rPr>
          <w:sz w:val="22"/>
          <w:szCs w:val="22"/>
        </w:rPr>
        <w:t xml:space="preserve">本ツール「社員成果物 自動評価ツール」は、社員が提出した業務成果物（報告書、プレゼンテーション、提案書など）をAI（大規模言語モデル）が自動的に分析・評価し、評価者の負担を軽減しながら公平かつ建設的なフィードバックを提供するWebアプリケーションです。</w:t>
      </w:r>
    </w:p>
    <w:p>
      <w:pPr>
        <w:spacing w:after="80"/>
      </w:pPr>
      <w:r>
        <w:t xml:space="preserve"/>
      </w:r>
    </w:p>
    <w:p>
      <w:pPr>
        <w:spacing w:after="120"/>
      </w:pPr>
      <w:r>
        <w:rPr>
          <w:sz w:val="22"/>
          <w:szCs w:val="22"/>
        </w:rPr>
        <w:t xml:space="preserve">本ツールの主な目的は以下のとおりです。</w:t>
      </w:r>
    </w:p>
    <w:p>
      <w:pPr>
        <w:pStyle w:val="ListParagraph"/>
        <w:numPr>
          <w:ilvl w:val="0"/>
          <w:numId w:val="2"/>
        </w:numPr>
        <w:spacing w:after="80"/>
      </w:pPr>
      <w:r>
        <w:rPr>
          <w:sz w:val="22"/>
          <w:szCs w:val="22"/>
        </w:rPr>
        <w:t xml:space="preserve">評価者の工数削減：AIによる一次評価で評価プロセスを効率化</w:t>
      </w:r>
    </w:p>
    <w:p>
      <w:pPr>
        <w:pStyle w:val="ListParagraph"/>
        <w:numPr>
          <w:ilvl w:val="0"/>
          <w:numId w:val="2"/>
        </w:numPr>
        <w:spacing w:after="80"/>
      </w:pPr>
      <w:r>
        <w:rPr>
          <w:sz w:val="22"/>
          <w:szCs w:val="22"/>
        </w:rPr>
        <w:t xml:space="preserve">評価の標準化：統一された基準による公平な評価</w:t>
      </w:r>
    </w:p>
    <w:p>
      <w:pPr>
        <w:pStyle w:val="ListParagraph"/>
        <w:numPr>
          <w:ilvl w:val="0"/>
          <w:numId w:val="2"/>
        </w:numPr>
        <w:spacing w:after="80"/>
      </w:pPr>
      <w:r>
        <w:rPr>
          <w:sz w:val="22"/>
          <w:szCs w:val="22"/>
        </w:rPr>
        <w:t xml:space="preserve">建設的フィードバック：Good Point / Bad Pointの明確化と改善案の提示</w:t>
      </w:r>
    </w:p>
    <w:p>
      <w:pPr>
        <w:pStyle w:val="ListParagraph"/>
        <w:numPr>
          <w:ilvl w:val="0"/>
          <w:numId w:val="2"/>
        </w:numPr>
        <w:spacing w:after="80"/>
      </w:pPr>
      <w:r>
        <w:rPr>
          <w:sz w:val="22"/>
          <w:szCs w:val="22"/>
        </w:rPr>
        <w:t xml:space="preserve">模範解答生成：被評価者の成長支援のための参考資料を自動作成</w:t>
      </w:r>
    </w:p>
    <w:p>
      <w:pPr>
        <w:pStyle w:val="ListParagraph"/>
        <w:numPr>
          <w:ilvl w:val="0"/>
          <w:numId w:val="2"/>
        </w:numPr>
        <w:spacing w:after="80"/>
      </w:pPr>
      <w:r>
        <w:rPr>
          <w:sz w:val="22"/>
          <w:szCs w:val="22"/>
        </w:rPr>
        <w:t xml:space="preserve">多形式出力：PDF・Word・Excelで評価結果を即時エクスポート</w:t>
      </w:r>
    </w:p>
    <w:p>
      <w:pPr>
        <w:spacing w:after="80"/>
      </w:pPr>
      <w:r>
        <w:t xml:space="preserve"/>
      </w:r>
    </w:p>
    <w:p>
      <w:pPr>
        <w:pStyle w:val="Heading2"/>
        <w:spacing w:after="120" w:before="240"/>
      </w:pPr>
      <w:r>
        <w:rPr>
          <w:b/>
          <w:bCs/>
          <w:sz w:val="26"/>
          <w:szCs w:val="26"/>
        </w:rPr>
        <w:t xml:space="preserve">1.2 対象ユーザー</w:t>
      </w:r>
    </w:p>
    <w:p>
      <w:pPr>
        <w:spacing w:after="120"/>
      </w:pPr>
      <w:r>
        <w:rPr>
          <w:sz w:val="22"/>
          <w:szCs w:val="22"/>
        </w:rPr>
        <w:t xml:space="preserve">本ツールは以下のユーザーを対象としています。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ユーザー種別</w:t>
            </w:r>
          </w:p>
        </w:tc>
        <w:tc>
          <w:tcPr>
            <w:tcW w:type="dxa" w:w="5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主な利用シーン</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人事担当者</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人事評価プロセスの効率化、評価結果の一元管理</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評価者（上司・管理職）</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部下の成果物に対する一次評価・フィードバック作成</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教育担当者</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研修成果物の評価、模範解答による教育支援</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経営層</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組織全体の成果物品質の把握</w:t>
            </w:r>
          </w:p>
        </w:tc>
      </w:tr>
    </w:tbl>
    <w:p>
      <w:r>
        <w:br w:type="page"/>
      </w:r>
    </w:p>
    <w:p>
      <w:pPr>
        <w:pStyle w:val="Heading1"/>
        <w:spacing w:after="180" w:before="360"/>
      </w:pPr>
      <w:r>
        <w:rPr>
          <w:b/>
          <w:bCs/>
          <w:sz w:val="32"/>
          <w:szCs w:val="32"/>
        </w:rPr>
        <w:t xml:space="preserve">2. システム要件・環境設定</w:t>
      </w:r>
    </w:p>
    <w:p>
      <w:pPr>
        <w:pStyle w:val="Heading2"/>
        <w:spacing w:after="120" w:before="240"/>
      </w:pPr>
      <w:r>
        <w:rPr>
          <w:b/>
          <w:bCs/>
          <w:sz w:val="26"/>
          <w:szCs w:val="26"/>
        </w:rPr>
        <w:t xml:space="preserve">2.1 動作環境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項目</w:t>
            </w:r>
          </w:p>
        </w:tc>
        <w:tc>
          <w:tcPr>
            <w:tcW w:type="dxa" w:w="5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要件・推奨値</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OS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Linux / macOS / Windows 10以上</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3.10以上（推奨: 3.10.x）</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Node.js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不要（バックエンドのみPython）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ブラウザ</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 Chrome / Microsoft Edge（最新版推奨）</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メモリ</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8GB以上（ローカルLLM使用時は16GB以上推奨）</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ストレージ</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10GB以上の空き容量（ローカルLLMモデル含む）</w:t>
            </w:r>
          </w:p>
        </w:tc>
      </w:tr>
    </w:tbl>
    <w:p>
      <w:pPr>
        <w:spacing w:after="80"/>
      </w:pPr>
      <w:r>
        <w:t xml:space="preserve"/>
      </w:r>
    </w:p>
    <w:p>
      <w:pPr>
        <w:pStyle w:val="Heading2"/>
        <w:spacing w:after="120" w:before="240"/>
      </w:pPr>
      <w:r>
        <w:rPr>
          <w:b/>
          <w:bCs/>
          <w:sz w:val="26"/>
          <w:szCs w:val="26"/>
        </w:rPr>
        <w:t xml:space="preserve">2.2 必要ライブラリのインストール</w:t>
      </w:r>
    </w:p>
    <w:p>
      <w:pPr>
        <w:spacing w:after="120"/>
      </w:pPr>
      <w:r>
        <w:rPr>
          <w:sz w:val="22"/>
          <w:szCs w:val="22"/>
        </w:rPr>
        <w:t xml:space="preserve">以下のコマンドで必要なPythonライブラリをすべてインストールします。</w:t>
      </w:r>
    </w:p>
    <w:p>
      <w:pPr>
        <w:pBdr>
          <w:top w:val="single" w:color="AAAAAA" w:sz="1"/>
          <w:bottom w:val="single" w:color="AAAAAA" w:sz="1"/>
          <w:left w:val="single" w:color="AAAAAA" w:sz="1"/>
          <w:right w:val="single" w:color="AAAAAA" w:sz="1"/>
        </w:pBdr>
        <w:shd w:fill="F0F0F0" w:val="clear"/>
        <w:spacing w:after="120"/>
      </w:pPr>
      <w:r>
        <w:rPr>
          <w:rFonts w:ascii="Courier New" w:cs="Courier New" w:eastAsia="Courier New" w:hAnsi="Courier New"/>
          <w:color w:val="333333"/>
          <w:sz w:val="20"/>
          <w:szCs w:val="20"/>
        </w:rPr>
        <w:t xml:space="preserve">pip install -r requirements.txt</w:t>
      </w:r>
    </w:p>
    <w:p>
      <w:pPr>
        <w:spacing w:after="80"/>
      </w:pPr>
      <w:r>
        <w:t xml:space="preserve"/>
      </w:r>
    </w:p>
    <w:p>
      <w:pPr>
        <w:spacing w:after="120"/>
      </w:pPr>
      <w:r>
        <w:rPr>
          <w:sz w:val="22"/>
          <w:szCs w:val="22"/>
        </w:rPr>
        <w:t xml:space="preserve">requirements.txtに含まれる主要ライブラリは以下のとおりです。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ライブラリ名</w:t>
            </w:r>
          </w:p>
        </w:tc>
        <w:tc>
          <w:tcPr>
            <w:tcW w:type="dxa" w:w="6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streamlit</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Webアプリケーションフレームワーク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google-generativeai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 Gemini API クライアント</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pandas</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CSVおよびExcelファイルの読み込み・処理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python-docx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Wordファイル（.docx）の読み込み・生成</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python-pptx</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PowerPointファイル（.pptx）の読み込み</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openpyxl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Excelファイルの書き込み・画像挿入</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pdfplumber</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PDFファイルのテキスト抽出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pdf2image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PDFページの画像変換（OCR前処理）</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pytesseract</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画像からのOCR（光学文字認識）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Pillow</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画像処理</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requests</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OllamaサーバーへのHTTPリクエスト</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python-dotenv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環境変数（.envファイル）の読み込み</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matplotlib + japanize-matplotlib</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レーダーチャートの生成（日本語対応）</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numpy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数値計算（チャート生成に使用）</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reportlab</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PDF形式の評価レポート生成</w:t>
            </w:r>
          </w:p>
        </w:tc>
      </w:tr>
    </w:tbl>
    <w:p>
      <w:pPr>
        <w:spacing w:after="80"/>
      </w:pPr>
      <w:r>
        <w:t xml:space="preserve"/>
      </w:r>
    </w:p>
    <w:p>
      <w:pPr>
        <w:pStyle w:val="Heading2"/>
        <w:spacing w:after="120" w:before="240"/>
      </w:pPr>
      <w:r>
        <w:rPr>
          <w:b/>
          <w:bCs/>
          <w:sz w:val="26"/>
          <w:szCs w:val="26"/>
        </w:rPr>
        <w:t xml:space="preserve">2.3 環境変数の設定（.envファイル）</w:t>
      </w:r>
    </w:p>
    <w:p>
      <w:pPr>
        <w:spacing w:after="120"/>
      </w:pPr>
      <w:r>
        <w:rPr>
          <w:sz w:val="22"/>
          <w:szCs w:val="22"/>
        </w:rPr>
        <w:t xml:space="preserve">アプリケーションのルートディレクトリに .env ファイルを作成し、以下の環境変数を設定してください。</w:t>
      </w:r>
    </w:p>
    <w:p>
      <w:pPr>
        <w:pBdr>
          <w:top w:val="single" w:color="AAAAAA" w:sz="1"/>
          <w:bottom w:val="single" w:color="AAAAAA" w:sz="1"/>
          <w:left w:val="single" w:color="AAAAAA" w:sz="1"/>
          <w:right w:val="single" w:color="AAAAAA" w:sz="1"/>
        </w:pBdr>
        <w:shd w:fill="F0F0F0" w:val="clear"/>
        <w:spacing w:after="120"/>
      </w:pPr>
      <w:r>
        <w:rPr>
          <w:rFonts w:ascii="Courier New" w:cs="Courier New" w:eastAsia="Courier New" w:hAnsi="Courier New"/>
          <w:color w:val="333333"/>
          <w:sz w:val="20"/>
          <w:szCs w:val="20"/>
        </w:rPr>
        <w:t xml:space="preserve"># LLMプロバイダーの選択: "local"（Ollama）または "gemini"（Google Gemini API）
LLM_PROVIDER=local
# ローカルLLM（Ollama）設定
OLLAMA_BASE_URL=http://localhost:11434
OLLAMA_MODEL=llama3.2:latest
# Google Gemini API設定
GEMINI_API_KEY=your_api_key_here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環境変数名</w:t>
            </w:r>
          </w:p>
        </w:tc>
        <w:tc>
          <w:tcPr>
            <w:tcW w:type="dxa" w:w="4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説明</w:t>
            </w:r>
          </w:p>
        </w:tc>
        <w:tc>
          <w:tcPr>
            <w:tcW w:type="dxa" w:w="2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デフォルト値</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LLM_PROVIDER</w:t>
            </w:r>
          </w:p>
        </w:tc>
        <w:tc>
          <w:tcPr>
            <w:tcW w:type="dxa" w:w="4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使用するLLMプロバイダー（"local" または "gemini"）</w:t>
            </w:r>
          </w:p>
        </w:tc>
        <w:tc>
          <w:tcPr>
            <w:tcW w:type="dxa" w:w="2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OLLAMA_BASE_URL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OllamaサーバーのベースURL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http://localhost:11434</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OLLAMA_MODEL</w:t>
            </w:r>
          </w:p>
        </w:tc>
        <w:tc>
          <w:tcPr>
            <w:tcW w:type="dxa" w:w="4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使用するOllamaモデル名</w:t>
            </w:r>
          </w:p>
        </w:tc>
        <w:tc>
          <w:tcPr>
            <w:tcW w:type="dxa" w:w="2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llama3.2:latest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GEMINI_API_KEY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 Gemini APIキー</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（なし）</w:t>
            </w:r>
          </w:p>
        </w:tc>
      </w:tr>
    </w:tbl>
    <w:p>
      <w:pPr>
        <w:spacing w:after="80"/>
      </w:pPr>
      <w:r>
        <w:t xml:space="preserve"/>
      </w:r>
    </w:p>
    <w:p>
      <w:pPr>
        <w:pStyle w:val="Heading2"/>
        <w:spacing w:after="120" w:before="240"/>
      </w:pPr>
      <w:r>
        <w:rPr>
          <w:b/>
          <w:bCs/>
          <w:sz w:val="26"/>
          <w:szCs w:val="26"/>
        </w:rPr>
        <w:t xml:space="preserve">2.4 アプリケーションの起動</w:t>
      </w:r>
    </w:p>
    <w:p>
      <w:pPr>
        <w:spacing w:after="120"/>
      </w:pPr>
      <w:r>
        <w:rPr>
          <w:sz w:val="22"/>
          <w:szCs w:val="22"/>
        </w:rPr>
        <w:t xml:space="preserve">以下のコマンドでStreamlitアプリを起動します。</w:t>
      </w:r>
    </w:p>
    <w:p>
      <w:pPr>
        <w:pBdr>
          <w:top w:val="single" w:color="AAAAAA" w:sz="1"/>
          <w:bottom w:val="single" w:color="AAAAAA" w:sz="1"/>
          <w:left w:val="single" w:color="AAAAAA" w:sz="1"/>
          <w:right w:val="single" w:color="AAAAAA" w:sz="1"/>
        </w:pBdr>
        <w:shd w:fill="F0F0F0" w:val="clear"/>
        <w:spacing w:after="120"/>
      </w:pPr>
      <w:r>
        <w:rPr>
          <w:rFonts w:ascii="Courier New" w:cs="Courier New" w:eastAsia="Courier New" w:hAnsi="Courier New"/>
          <w:color w:val="333333"/>
          <w:sz w:val="20"/>
          <w:szCs w:val="20"/>
        </w:rPr>
        <w:t xml:space="preserve">streamlit run app.py</w:t>
      </w:r>
    </w:p>
    <w:p>
      <w:pPr>
        <w:spacing w:after="120"/>
      </w:pPr>
      <w:r>
        <w:rPr>
          <w:sz w:val="22"/>
          <w:szCs w:val="22"/>
        </w:rPr>
        <w:t xml:space="preserve">起動後、ブラウザが自動で開かない場合は http://localhost:8501 にアクセスしてください。</w:t>
      </w:r>
    </w:p>
    <w:p>
      <w:r>
        <w:br w:type="page"/>
      </w:r>
    </w:p>
    <w:p>
      <w:pPr>
        <w:pStyle w:val="Heading1"/>
        <w:spacing w:after="180" w:before="360"/>
      </w:pPr>
      <w:r>
        <w:rPr>
          <w:b/>
          <w:bCs/>
          <w:sz w:val="32"/>
          <w:szCs w:val="32"/>
        </w:rPr>
        <w:t xml:space="preserve">3. LLMバックエンドの設定</w:t>
      </w:r>
    </w:p>
    <w:p>
      <w:pPr>
        <w:spacing w:after="120"/>
      </w:pPr>
      <w:r>
        <w:rPr>
          <w:sz w:val="22"/>
          <w:szCs w:val="22"/>
        </w:rPr>
        <w:t xml:space="preserve">本ツールはサイドバー（画面左側）からLLMのバックエンドをリアルタイムで切り替えることができます。</w:t>
      </w:r>
    </w:p>
    <w:p>
      <w:pPr>
        <w:spacing w:after="80"/>
      </w:pPr>
      <w:r>
        <w:t xml:space="preserve"/>
      </w:r>
    </w:p>
    <w:p>
      <w:pPr>
        <w:pStyle w:val="Heading2"/>
        <w:spacing w:after="120" w:before="240"/>
      </w:pPr>
      <w:r>
        <w:rPr>
          <w:b/>
          <w:bCs/>
          <w:sz w:val="26"/>
          <w:szCs w:val="26"/>
        </w:rPr>
        <w:t xml:space="preserve">3.1 ローカルLLM（Ollama）モード</w:t>
      </w:r>
    </w:p>
    <w:p>
      <w:pPr>
        <w:spacing w:after="120"/>
      </w:pPr>
      <w:r>
        <w:rPr>
          <w:sz w:val="22"/>
          <w:szCs w:val="22"/>
        </w:rPr>
        <w:t xml:space="preserve">ローカル環境で動作するOllamaを使用するモードです。データが外部に送信されないため、機密性の高い成果物の評価に適しています。</w:t>
      </w:r>
    </w:p>
    <w:p>
      <w:pPr>
        <w:spacing w:after="80"/>
      </w:pPr>
      <w:r>
        <w:t xml:space="preserve"/>
      </w:r>
    </w:p>
    <w:p>
      <w:pPr>
        <w:pStyle w:val="Heading3"/>
        <w:spacing w:after="80" w:before="180"/>
      </w:pPr>
      <w:r>
        <w:rPr>
          <w:b/>
          <w:bCs/>
          <w:sz w:val="22"/>
          <w:szCs w:val="22"/>
        </w:rPr>
        <w:t xml:space="preserve">事前準備</w:t>
      </w:r>
    </w:p>
    <w:p>
      <w:pPr>
        <w:pStyle w:val="ListParagraph"/>
        <w:numPr>
          <w:ilvl w:val="0"/>
          <w:numId w:val="3"/>
        </w:numPr>
        <w:spacing w:after="80"/>
      </w:pPr>
      <w:r>
        <w:rPr>
          <w:sz w:val="22"/>
          <w:szCs w:val="22"/>
        </w:rPr>
        <w:t xml:space="preserve">Ollama公式サイト（https://ollama.com）からOllamaをインストールします。</w:t>
      </w:r>
    </w:p>
    <w:p>
      <w:pPr>
        <w:pStyle w:val="ListParagraph"/>
        <w:numPr>
          <w:ilvl w:val="0"/>
          <w:numId w:val="3"/>
        </w:numPr>
        <w:spacing w:after="80"/>
      </w:pPr>
      <w:r>
        <w:rPr>
          <w:sz w:val="22"/>
          <w:szCs w:val="22"/>
        </w:rPr>
        <w:t xml:space="preserve">以下のコマンドで推奨モデルをダウンロードします。</w:t>
      </w:r>
    </w:p>
    <w:p>
      <w:pPr>
        <w:pBdr>
          <w:top w:val="single" w:color="AAAAAA" w:sz="1"/>
          <w:bottom w:val="single" w:color="AAAAAA" w:sz="1"/>
          <w:left w:val="single" w:color="AAAAAA" w:sz="1"/>
          <w:right w:val="single" w:color="AAAAAA" w:sz="1"/>
        </w:pBdr>
        <w:shd w:fill="F0F0F0" w:val="clear"/>
        <w:spacing w:after="120"/>
      </w:pPr>
      <w:r>
        <w:rPr>
          <w:rFonts w:ascii="Courier New" w:cs="Courier New" w:eastAsia="Courier New" w:hAnsi="Courier New"/>
          <w:color w:val="333333"/>
          <w:sz w:val="20"/>
          <w:szCs w:val="20"/>
        </w:rPr>
        <w:t xml:space="preserve">ollama pull llama3.2:latest</w:t>
      </w:r>
    </w:p>
    <w:p>
      <w:pPr>
        <w:pStyle w:val="ListParagraph"/>
        <w:numPr>
          <w:ilvl w:val="0"/>
          <w:numId w:val="3"/>
        </w:numPr>
        <w:spacing w:after="80"/>
      </w:pPr>
      <w:r>
        <w:rPr>
          <w:sz w:val="22"/>
          <w:szCs w:val="22"/>
        </w:rPr>
        <w:t xml:space="preserve">Ollamaサーバーを起動します（通常はインストール後に自動起動）。</w:t>
      </w:r>
    </w:p>
    <w:p>
      <w:pPr>
        <w:spacing w:after="80"/>
      </w:pPr>
      <w:r>
        <w:t xml:space="preserve"/>
      </w:r>
    </w:p>
    <w:p>
      <w:pPr>
        <w:pStyle w:val="Heading3"/>
        <w:spacing w:after="80" w:before="180"/>
      </w:pPr>
      <w:r>
        <w:rPr>
          <w:b/>
          <w:bCs/>
          <w:sz w:val="22"/>
          <w:szCs w:val="22"/>
        </w:rPr>
        <w:t xml:space="preserve">サイドバーでの設定</w:t>
      </w:r>
    </w:p>
    <w:p>
      <w:pPr>
        <w:pStyle w:val="ListParagraph"/>
        <w:numPr>
          <w:ilvl w:val="0"/>
          <w:numId w:val="3"/>
        </w:numPr>
        <w:spacing w:after="80"/>
      </w:pPr>
      <w:r>
        <w:rPr>
          <w:sz w:val="22"/>
          <w:szCs w:val="22"/>
        </w:rPr>
        <w:t xml:space="preserve">「使用するLLM」で「ローカルLLM（Ollama）」を選択します。</w:t>
      </w:r>
    </w:p>
    <w:p>
      <w:pPr>
        <w:pStyle w:val="ListParagraph"/>
        <w:numPr>
          <w:ilvl w:val="0"/>
          <w:numId w:val="3"/>
        </w:numPr>
        <w:spacing w:after="80"/>
      </w:pPr>
      <w:r>
        <w:rPr>
          <w:sz w:val="22"/>
          <w:szCs w:val="22"/>
        </w:rPr>
        <w:t xml:space="preserve">「Ollama ベースURL」にサーバーのURLを入力します（デフォルト: http://localhost:11434）。</w:t>
      </w:r>
    </w:p>
    <w:p>
      <w:pPr>
        <w:pStyle w:val="ListParagraph"/>
        <w:numPr>
          <w:ilvl w:val="0"/>
          <w:numId w:val="3"/>
        </w:numPr>
        <w:spacing w:after="80"/>
      </w:pPr>
      <w:r>
        <w:rPr>
          <w:sz w:val="22"/>
          <w:szCs w:val="22"/>
        </w:rPr>
        <w:t xml:space="preserve">接続に成功すると、利用可能なモデル一覧がドロップダウンに自動表示されます。</w:t>
      </w:r>
    </w:p>
    <w:p>
      <w:pPr>
        <w:pStyle w:val="ListParagraph"/>
        <w:numPr>
          <w:ilvl w:val="0"/>
          <w:numId w:val="3"/>
        </w:numPr>
        <w:spacing w:after="80"/>
      </w:pPr>
      <w:r>
        <w:rPr>
          <w:sz w:val="22"/>
          <w:szCs w:val="22"/>
        </w:rPr>
        <w:t xml:space="preserve">使用するモデルをセレクトボックスから選択します。</w:t>
      </w:r>
    </w:p>
    <w:p>
      <w:pPr>
        <w:spacing w:after="80"/>
      </w:pPr>
      <w:r>
        <w:t xml:space="preserve"/>
      </w:r>
    </w:p>
    <w:p>
      <w:pPr>
        <w:pBdr>
          <w:left w:val="single" w:color="E8A000" w:sz="8"/>
        </w:pBdr>
        <w:spacing w:after="120"/>
        <w:ind w:left="200"/>
      </w:pPr>
      <w:r>
        <w:rPr>
          <w:i/>
          <w:iCs/>
          <w:color w:val="7A5000"/>
          <w:sz w:val="20"/>
          <w:szCs w:val="20"/>
        </w:rPr>
        <w:t xml:space="preserve">推奨モデル: JSON出力の安定性のため、Llama3.1/3.2、qwen2.5、gemma3 を推奨します。小規模モデル（3B以下）では評価品質が低下する場合があります。</w:t>
      </w:r>
    </w:p>
    <w:p>
      <w:pPr>
        <w:spacing w:after="80"/>
      </w:pPr>
      <w:r>
        <w:t xml:space="preserve"/>
      </w:r>
    </w:p>
    <w:p>
      <w:pPr>
        <w:pStyle w:val="Heading2"/>
        <w:spacing w:after="120" w:before="240"/>
      </w:pPr>
      <w:r>
        <w:rPr>
          <w:b/>
          <w:bCs/>
          <w:sz w:val="26"/>
          <w:szCs w:val="26"/>
        </w:rPr>
        <w:t xml:space="preserve">3.2 APIモード（Google Gemini）</w:t>
      </w:r>
    </w:p>
    <w:p>
      <w:pPr>
        <w:spacing w:after="120"/>
      </w:pPr>
      <w:r>
        <w:rPr>
          <w:sz w:val="22"/>
          <w:szCs w:val="22"/>
        </w:rPr>
        <w:t xml:space="preserve">Google Gemini APIを使用するモードです。高品質な評価結果が期待でき、Ollamaの環境構築が不要です。</w:t>
      </w:r>
    </w:p>
    <w:p>
      <w:pPr>
        <w:spacing w:after="80"/>
      </w:pPr>
      <w:r>
        <w:t xml:space="preserve"/>
      </w:r>
    </w:p>
    <w:p>
      <w:pPr>
        <w:pStyle w:val="Heading3"/>
        <w:spacing w:after="80" w:before="180"/>
      </w:pPr>
      <w:r>
        <w:rPr>
          <w:b/>
          <w:bCs/>
          <w:sz w:val="22"/>
          <w:szCs w:val="22"/>
        </w:rPr>
        <w:t xml:space="preserve">事前準備</w:t>
      </w:r>
    </w:p>
    <w:p>
      <w:pPr>
        <w:pStyle w:val="ListParagraph"/>
        <w:numPr>
          <w:ilvl w:val="0"/>
          <w:numId w:val="3"/>
        </w:numPr>
        <w:spacing w:after="80"/>
      </w:pPr>
      <w:r>
        <w:rPr>
          <w:sz w:val="22"/>
          <w:szCs w:val="22"/>
        </w:rPr>
        <w:t xml:space="preserve">Google AI Studio（https://aistudio.google.com）でGemini APIキーを取得します。</w:t>
      </w:r>
    </w:p>
    <w:p>
      <w:pPr>
        <w:pStyle w:val="ListParagraph"/>
        <w:numPr>
          <w:ilvl w:val="0"/>
          <w:numId w:val="3"/>
        </w:numPr>
        <w:spacing w:after="80"/>
      </w:pPr>
      <w:r>
        <w:rPr>
          <w:sz w:val="22"/>
          <w:szCs w:val="22"/>
        </w:rPr>
        <w:t xml:space="preserve">.envファイルの GEMINI_API_KEY に取得したキーを設定します。</w:t>
      </w:r>
    </w:p>
    <w:p>
      <w:pPr>
        <w:spacing w:after="80"/>
      </w:pPr>
      <w:r>
        <w:t xml:space="preserve"/>
      </w:r>
    </w:p>
    <w:p>
      <w:pPr>
        <w:pStyle w:val="Heading3"/>
        <w:spacing w:after="80" w:before="180"/>
      </w:pPr>
      <w:r>
        <w:rPr>
          <w:b/>
          <w:bCs/>
          <w:sz w:val="22"/>
          <w:szCs w:val="22"/>
        </w:rPr>
        <w:t xml:space="preserve">サイドバーでの設定</w:t>
      </w:r>
    </w:p>
    <w:p>
      <w:pPr>
        <w:pStyle w:val="ListParagraph"/>
        <w:numPr>
          <w:ilvl w:val="0"/>
          <w:numId w:val="3"/>
        </w:numPr>
        <w:spacing w:after="80"/>
      </w:pPr>
      <w:r>
        <w:rPr>
          <w:sz w:val="22"/>
          <w:szCs w:val="22"/>
        </w:rPr>
        <w:t xml:space="preserve">「使用するLLM」で「API（Gemini）」を選択します。</w:t>
      </w:r>
    </w:p>
    <w:p>
      <w:pPr>
        <w:pStyle w:val="ListParagraph"/>
        <w:numPr>
          <w:ilvl w:val="0"/>
          <w:numId w:val="3"/>
        </w:numPr>
        <w:spacing w:after="80"/>
      </w:pPr>
      <w:r>
        <w:rPr>
          <w:sz w:val="22"/>
          <w:szCs w:val="22"/>
        </w:rPr>
        <w:t xml:space="preserve">APIキーが正しく設定されていれば「Gemini APIキー設定済み（環境変数）」と表示されます。</w:t>
      </w:r>
    </w:p>
    <w:p>
      <w:pPr>
        <w:pStyle w:val="ListParagraph"/>
        <w:numPr>
          <w:ilvl w:val="0"/>
          <w:numId w:val="3"/>
        </w:numPr>
        <w:spacing w:after="80"/>
      </w:pPr>
      <w:r>
        <w:rPr>
          <w:sz w:val="22"/>
          <w:szCs w:val="22"/>
        </w:rPr>
        <w:t xml:space="preserve">使用するGeminiモデルをセレクトボックスから選択します。</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モデル名</w:t>
            </w:r>
          </w:p>
        </w:tc>
        <w:tc>
          <w:tcPr>
            <w:tcW w:type="dxa" w:w="5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特徴</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gemini-2.5-pro</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最高精度。複雑な評価・詳細な分析に最適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gemini-2.5-flash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高速・高品質のバランスモデル（推奨）</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gemini-3.5-flash</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最新・高速モデル</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gemini-1.5-pro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大容量コンテキスト対応</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gemini-1.5-flash</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高速・低コスト</w:t>
            </w:r>
          </w:p>
        </w:tc>
      </w:tr>
    </w:tbl>
    <w:p>
      <w:r>
        <w:br w:type="page"/>
      </w:r>
    </w:p>
    <w:p>
      <w:pPr>
        <w:pStyle w:val="Heading1"/>
        <w:spacing w:after="180" w:before="360"/>
      </w:pPr>
      <w:r>
        <w:rPr>
          <w:b/>
          <w:bCs/>
          <w:sz w:val="32"/>
          <w:szCs w:val="32"/>
        </w:rPr>
        <w:t xml:space="preserve">4. 使用方法（ステップバイステップ）</w:t>
      </w:r>
    </w:p>
    <w:p>
      <w:pPr>
        <w:spacing w:after="120"/>
      </w:pPr>
      <w:r>
        <w:rPr>
          <w:sz w:val="22"/>
          <w:szCs w:val="22"/>
        </w:rPr>
        <w:t xml:space="preserve">評価は以下の4ステップで完了します。</w:t>
      </w:r>
    </w:p>
    <w:p>
      <w:pPr>
        <w:spacing w:after="80"/>
      </w:pPr>
      <w:r>
        <w:t xml:space="preserve"/>
      </w:r>
    </w:p>
    <w:p>
      <w:pPr>
        <w:pStyle w:val="Heading2"/>
        <w:spacing w:after="120" w:before="240"/>
      </w:pPr>
      <w:r>
        <w:rPr>
          <w:b/>
          <w:bCs/>
          <w:sz w:val="26"/>
          <w:szCs w:val="26"/>
        </w:rPr>
        <w:t xml:space="preserve">Step 1: 被評価者情報の入力</w:t>
      </w:r>
    </w:p>
    <w:p>
      <w:pPr>
        <w:spacing w:after="120"/>
      </w:pPr>
      <w:r>
        <w:rPr>
          <w:sz w:val="22"/>
          <w:szCs w:val="22"/>
        </w:rPr>
        <w:t xml:space="preserve">評価フォームに被評価者の情報を入力します。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入力項目</w:t>
            </w:r>
          </w:p>
        </w:tc>
        <w:tc>
          <w:tcPr>
            <w:tcW w:type="dxa" w:w="1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種別</w:t>
            </w:r>
          </w:p>
        </w:tc>
        <w:tc>
          <w:tcPr>
            <w:tcW w:type="dxa" w:w="5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内容・選択肢</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氏名</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テキスト入力</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年齢</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数値入力（18〜100歳）</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性別</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男性 / 女性 / その他 / 回答しない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勤続年数</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数値入力（0〜60年）</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対象部門</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テキスト入力（例：総務部、営業部）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等級</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必須</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等級対象外 / 一般社員1-1〜2 / 主任3 / 係長4-1 / 課長代理4-2 / 課長5 / 次長6 / 部長7 / 取締役8</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所属企業の業種</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任意</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テキスト入力（例：製造業、コンサル業）※業種特性を考慮した評価に使用</w:t>
            </w:r>
          </w:p>
        </w:tc>
      </w:tr>
    </w:tbl>
    <w:p>
      <w:pPr>
        <w:spacing w:after="80"/>
      </w:pPr>
      <w:r>
        <w:t xml:space="preserve"/>
      </w:r>
    </w:p>
    <w:p>
      <w:pPr>
        <w:pStyle w:val="Heading2"/>
        <w:spacing w:after="120" w:before="240"/>
      </w:pPr>
      <w:r>
        <w:rPr>
          <w:b/>
          <w:bCs/>
          <w:sz w:val="26"/>
          <w:szCs w:val="26"/>
        </w:rPr>
        <w:t xml:space="preserve">Step 2: 評価基準の選択</w:t>
      </w:r>
    </w:p>
    <w:p>
      <w:pPr>
        <w:spacing w:after="120"/>
      </w:pPr>
      <w:r>
        <w:rPr>
          <w:sz w:val="22"/>
          <w:szCs w:val="22"/>
        </w:rPr>
        <w:t xml:space="preserve">AIの評価の厳格さを2段階から選択します。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評価基準</w:t>
            </w:r>
          </w:p>
        </w:tc>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説明</w:t>
            </w:r>
          </w:p>
        </w:tc>
        <w:tc>
          <w:tcPr>
            <w:tcW w:type="dxa" w:w="2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減点幅</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中小企業水準（標準・育成フォーカス）</w:t>
            </w:r>
          </w:p>
        </w:tc>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育成重視の建設的評価。良い点を積極的に評価し、改善点も丁寧に提示</w:t>
            </w:r>
          </w:p>
        </w:tc>
        <w:tc>
          <w:tcPr>
            <w:tcW w:type="dxa" w:w="2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各1点につき5〜10点</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トップレベル（厳格・最高水準）</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最高水準での評価。論理の破綻や不備を厳格に指摘</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各1点につき10〜20点</w:t>
            </w:r>
          </w:p>
        </w:tc>
      </w:tr>
    </w:tbl>
    <w:p>
      <w:pPr>
        <w:spacing w:after="80"/>
      </w:pPr>
      <w:r>
        <w:t xml:space="preserve"/>
      </w:r>
    </w:p>
    <w:p>
      <w:pPr>
        <w:pStyle w:val="Heading2"/>
        <w:spacing w:after="120" w:before="240"/>
      </w:pPr>
      <w:r>
        <w:rPr>
          <w:b/>
          <w:bCs/>
          <w:sz w:val="26"/>
          <w:szCs w:val="26"/>
        </w:rPr>
        <w:t xml:space="preserve">Step 3: 成果物ファイルのアップロード</w:t>
      </w:r>
    </w:p>
    <w:p>
      <w:pPr>
        <w:spacing w:after="120"/>
      </w:pPr>
      <w:r>
        <w:rPr>
          <w:sz w:val="22"/>
          <w:szCs w:val="22"/>
        </w:rPr>
        <w:t xml:space="preserve">評価対象の成果物ファイルをアップロードします。</w:t>
      </w:r>
    </w:p>
    <w:p>
      <w:pPr>
        <w:spacing w:after="80"/>
      </w:pPr>
      <w:r>
        <w:t xml:space="preserve"/>
      </w:r>
    </w:p>
    <w:p>
      <w:pPr>
        <w:pStyle w:val="Heading3"/>
        <w:spacing w:after="80" w:before="180"/>
      </w:pPr>
      <w:r>
        <w:rPr>
          <w:b/>
          <w:bCs/>
          <w:sz w:val="22"/>
          <w:szCs w:val="22"/>
        </w:rPr>
        <w:t xml:space="preserve">対応ファイル形式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拡張子</w:t>
            </w:r>
          </w:p>
        </w:tc>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ファイル種別</w:t>
            </w:r>
          </w:p>
        </w:tc>
        <w:tc>
          <w:tcPr>
            <w:tcW w:type="dxa" w:w="5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処理方式</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.txt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テキストファイル</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UTF-8でテキスト読み込み</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CSVファイル</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pandasで読み込み、テキスト変換</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.xlsx</w:t>
            </w:r>
          </w:p>
        </w:tc>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Excelファイル</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pandasで読み込み、テキスト変換</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Wordドキュメント</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python-docxで段落テキスト抽出</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.pptx</w:t>
            </w:r>
          </w:p>
        </w:tc>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PowerPointファイル</w:t>
            </w:r>
          </w:p>
        </w:tc>
        <w:tc>
          <w:tcPr>
            <w:tcW w:type="dxa" w:w="5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python-pptxで全スライドのテキスト抽出</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PDFファイル</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pdfplumberでテキスト抽出。テキストが少ない場合はTesseract OCRでスキャン</w:t>
            </w:r>
          </w:p>
        </w:tc>
      </w:tr>
    </w:tbl>
    <w:p>
      <w:pPr>
        <w:spacing w:after="80"/>
      </w:pPr>
      <w:r>
        <w:t xml:space="preserve"/>
      </w:r>
    </w:p>
    <w:p>
      <w:pPr>
        <w:pBdr>
          <w:left w:val="single" w:color="E8A000" w:sz="8"/>
        </w:pBdr>
        <w:spacing w:after="120"/>
        <w:ind w:left="200"/>
      </w:pPr>
      <w:r>
        <w:rPr>
          <w:i/>
          <w:iCs/>
          <w:color w:val="7A5000"/>
          <w:sz w:val="20"/>
          <w:szCs w:val="20"/>
        </w:rPr>
        <w:t xml:space="preserve">複数ファイルを同時にアップロードできます。全ファイルのテキストが統合されて評価されます。</w:t>
      </w:r>
    </w:p>
    <w:p>
      <w:pPr>
        <w:spacing w:after="80"/>
      </w:pPr>
      <w:r>
        <w:t xml:space="preserve"/>
      </w:r>
    </w:p>
    <w:p>
      <w:pPr>
        <w:pStyle w:val="Heading2"/>
        <w:spacing w:after="120" w:before="240"/>
      </w:pPr>
      <w:r>
        <w:rPr>
          <w:b/>
          <w:bCs/>
          <w:sz w:val="26"/>
          <w:szCs w:val="26"/>
        </w:rPr>
        <w:t xml:space="preserve">Step 4: 評価の実行</w:t>
      </w:r>
    </w:p>
    <w:p>
      <w:pPr>
        <w:pStyle w:val="ListParagraph"/>
        <w:numPr>
          <w:ilvl w:val="0"/>
          <w:numId w:val="3"/>
        </w:numPr>
        <w:spacing w:after="80"/>
      </w:pPr>
      <w:r>
        <w:rPr>
          <w:sz w:val="22"/>
          <w:szCs w:val="22"/>
        </w:rPr>
        <w:t xml:space="preserve">「評価を実行する」ボタンをクリックします。</w:t>
      </w:r>
    </w:p>
    <w:p>
      <w:pPr>
        <w:pStyle w:val="ListParagraph"/>
        <w:numPr>
          <w:ilvl w:val="0"/>
          <w:numId w:val="3"/>
        </w:numPr>
        <w:spacing w:after="80"/>
      </w:pPr>
      <w:r>
        <w:rPr>
          <w:sz w:val="22"/>
          <w:szCs w:val="22"/>
        </w:rPr>
        <w:t xml:space="preserve">アプリが全ファイルのテキストを抽出・統合します。</w:t>
      </w:r>
    </w:p>
    <w:p>
      <w:pPr>
        <w:pStyle w:val="ListParagraph"/>
        <w:numPr>
          <w:ilvl w:val="0"/>
          <w:numId w:val="3"/>
        </w:numPr>
        <w:spacing w:after="80"/>
      </w:pPr>
      <w:r>
        <w:rPr>
          <w:sz w:val="22"/>
          <w:szCs w:val="22"/>
        </w:rPr>
        <w:t xml:space="preserve">AIが被評価者情報と成果物テキストを分析し、評価結果をJSON形式で生成します。</w:t>
      </w:r>
    </w:p>
    <w:p>
      <w:pPr>
        <w:pStyle w:val="ListParagraph"/>
        <w:numPr>
          <w:ilvl w:val="0"/>
          <w:numId w:val="3"/>
        </w:numPr>
        <w:spacing w:after="80"/>
      </w:pPr>
      <w:r>
        <w:rPr>
          <w:sz w:val="22"/>
          <w:szCs w:val="22"/>
        </w:rPr>
        <w:t xml:space="preserve">評価完了後、自動的に結果表示画面に切り替わります。</w:t>
      </w:r>
    </w:p>
    <w:p>
      <w:pPr>
        <w:spacing w:after="80"/>
      </w:pPr>
      <w:r>
        <w:t xml:space="preserve"/>
      </w:r>
    </w:p>
    <w:p>
      <w:pPr>
        <w:pBdr>
          <w:left w:val="single" w:color="E8A000" w:sz="8"/>
        </w:pBdr>
        <w:spacing w:after="120"/>
        <w:ind w:left="200"/>
      </w:pPr>
      <w:r>
        <w:rPr>
          <w:i/>
          <w:iCs/>
          <w:color w:val="7A5000"/>
          <w:sz w:val="20"/>
          <w:szCs w:val="20"/>
        </w:rPr>
        <w:t xml:space="preserve">評価処理にはLLMの応答速度に依存するため、数秒〜数十秒かかる場合があります。</w:t>
      </w:r>
    </w:p>
    <w:p>
      <w:r>
        <w:br w:type="page"/>
      </w:r>
    </w:p>
    <w:p>
      <w:pPr>
        <w:pStyle w:val="Heading1"/>
        <w:spacing w:after="180" w:before="360"/>
      </w:pPr>
      <w:r>
        <w:rPr>
          <w:b/>
          <w:bCs/>
          <w:sz w:val="32"/>
          <w:szCs w:val="32"/>
        </w:rPr>
        <w:t xml:space="preserve">5. 評価結果画面</w:t>
      </w:r>
    </w:p>
    <w:p>
      <w:pPr>
        <w:spacing w:after="120"/>
      </w:pPr>
      <w:r>
        <w:rPr>
          <w:sz w:val="22"/>
          <w:szCs w:val="22"/>
        </w:rPr>
        <w:t xml:space="preserve">評価完了後、以下の情報が表示されます。</w:t>
      </w:r>
    </w:p>
    <w:p>
      <w:pPr>
        <w:spacing w:after="80"/>
      </w:pPr>
      <w:r>
        <w:t xml:space="preserve"/>
      </w:r>
    </w:p>
    <w:p>
      <w:pPr>
        <w:pStyle w:val="Heading2"/>
        <w:spacing w:after="120" w:before="240"/>
      </w:pPr>
      <w:r>
        <w:rPr>
          <w:b/>
          <w:bCs/>
          <w:sz w:val="26"/>
          <w:szCs w:val="26"/>
        </w:rPr>
        <w:t xml:space="preserve">5.1 スコア表示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表示項目</w:t>
            </w:r>
          </w:p>
        </w:tc>
        <w:tc>
          <w:tcPr>
            <w:tcW w:type="dxa" w:w="5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説明</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総合評価点</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0〜100点のスコア（AIが被評価者の等級・年齢に応じた基準で採点）</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評価指数（レベル）</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raw_scale_1_to_5 + 2 で計算されたレベル表示（3〜7）</w:t>
            </w:r>
          </w:p>
        </w:tc>
      </w:tr>
    </w:tbl>
    <w:p>
      <w:pPr>
        <w:spacing w:after="80"/>
      </w:pPr>
      <w:r>
        <w:t xml:space="preserve"/>
      </w:r>
    </w:p>
    <w:p>
      <w:pPr>
        <w:pStyle w:val="Heading2"/>
        <w:spacing w:after="120" w:before="240"/>
      </w:pPr>
      <w:r>
        <w:rPr>
          <w:b/>
          <w:bCs/>
          <w:sz w:val="26"/>
          <w:szCs w:val="26"/>
        </w:rPr>
        <w:t xml:space="preserve">5.2 レーダーチャート</w:t>
      </w:r>
    </w:p>
    <w:p>
      <w:pPr>
        <w:spacing w:after="120"/>
      </w:pPr>
      <w:r>
        <w:rPr>
          <w:sz w:val="22"/>
          <w:szCs w:val="22"/>
        </w:rPr>
        <w:t xml:space="preserve">5つの評価軸を1〜5点で視覚化したレーダーチャートが表示されます。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評価軸</w:t>
            </w:r>
          </w:p>
        </w:tc>
        <w:tc>
          <w:tcPr>
            <w:tcW w:type="dxa" w:w="6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評価内容</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論理・説得力</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成果物の論理構成と相手を説得する力</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専門知識</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業務領域における専門的な知識の活用度</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実務適合性</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実際の業務・職場環境への適合度</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課題解決力</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課題の特定と解決策の提案力</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構成・表現力</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文書・スライドの構成と表現の明確さ</w:t>
            </w:r>
          </w:p>
        </w:tc>
      </w:tr>
    </w:tbl>
    <w:p>
      <w:pPr>
        <w:spacing w:after="80"/>
      </w:pPr>
      <w:r>
        <w:t xml:space="preserve"/>
      </w:r>
    </w:p>
    <w:p>
      <w:pPr>
        <w:pStyle w:val="Heading2"/>
        <w:spacing w:after="120" w:before="240"/>
      </w:pPr>
      <w:r>
        <w:rPr>
          <w:b/>
          <w:bCs/>
          <w:sz w:val="26"/>
          <w:szCs w:val="26"/>
        </w:rPr>
        <w:t xml:space="preserve">5.3 評価詳細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表示項目</w:t>
            </w:r>
          </w:p>
        </w:tc>
        <w:tc>
          <w:tcPr>
            <w:tcW w:type="dxa" w:w="6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Good Point</w:t>
            </w:r>
          </w:p>
        </w:tc>
        <w:tc>
          <w:tcPr>
            <w:tcW w:type="dxa" w:w="6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成果物の優れた点。箇条書きで表示</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Bad Point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改善が必要な点。各項目に減点数が明示される</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評価根拠</w:t>
            </w:r>
          </w:p>
        </w:tc>
        <w:tc>
          <w:tcPr>
            <w:tcW w:type="dxa" w:w="6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AIによる詳細な評価理由の説明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改善案</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今後の成長に向けた具体的な改善提案</w:t>
            </w:r>
          </w:p>
        </w:tc>
      </w:tr>
    </w:tbl>
    <w:p>
      <w:r>
        <w:br w:type="page"/>
      </w:r>
    </w:p>
    <w:p>
      <w:pPr>
        <w:pStyle w:val="Heading1"/>
        <w:spacing w:after="180" w:before="360"/>
      </w:pPr>
      <w:r>
        <w:rPr>
          <w:b/>
          <w:bCs/>
          <w:sz w:val="32"/>
          <w:szCs w:val="32"/>
        </w:rPr>
        <w:t xml:space="preserve">6. 評価結果のダウンロード</w:t>
      </w:r>
    </w:p>
    <w:p>
      <w:pPr>
        <w:spacing w:after="120"/>
      </w:pPr>
      <w:r>
        <w:rPr>
          <w:sz w:val="22"/>
          <w:szCs w:val="22"/>
        </w:rPr>
        <w:t xml:space="preserve">評価結果はレーダーチャートを含む3つの形式でダウンロードできます。</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形式</w:t>
            </w:r>
          </w:p>
        </w:tc>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ファイル名</w:t>
            </w:r>
          </w:p>
        </w:tc>
        <w:tc>
          <w:tcPr>
            <w:tcW w:type="dxa" w:w="4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内容・特徴</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PDF形式</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評価結果_氏名様.pdf</w:t>
            </w:r>
          </w:p>
        </w:tc>
        <w:tc>
          <w:tcPr>
            <w:tcW w:type="dxa" w:w="4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レーダーチャート付き。日本語フォント（HeiseiKakuGo-W5）対応。印刷・配布に適した形式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Word形式（.docx）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評価結果_氏名様.docx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レーダーチャート付き。構造化された評価レポート。編集・カスタマイズ可能</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Excel形式（.xlsx）</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評価結果_氏名様.xlsx</w:t>
            </w:r>
          </w:p>
        </w:tc>
        <w:tc>
          <w:tcPr>
            <w:tcW w:type="dxa" w:w="4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集計・データ管理に適した表形式。レーダーチャート画像付き</w:t>
            </w:r>
          </w:p>
        </w:tc>
      </w:tr>
    </w:tbl>
    <w:p>
      <w:r>
        <w:br w:type="page"/>
      </w:r>
    </w:p>
    <w:p>
      <w:pPr>
        <w:pStyle w:val="Heading1"/>
        <w:spacing w:after="180" w:before="360"/>
      </w:pPr>
      <w:r>
        <w:rPr>
          <w:b/>
          <w:bCs/>
          <w:sz w:val="32"/>
          <w:szCs w:val="32"/>
        </w:rPr>
        <w:t xml:space="preserve">7. AIとの議論・反論機能</w:t>
      </w:r>
    </w:p>
    <w:p>
      <w:pPr>
        <w:spacing w:after="120"/>
      </w:pPr>
      <w:r>
        <w:rPr>
          <w:sz w:val="22"/>
          <w:szCs w:val="22"/>
        </w:rPr>
        <w:t xml:space="preserve">評価結果に納得できない場合や追加の文脈を伝えたい場合、チャット形式でAIに反論・補足説明を行うことができます。</w:t>
      </w:r>
    </w:p>
    <w:p>
      <w:pPr>
        <w:spacing w:after="80"/>
      </w:pPr>
      <w:r>
        <w:t xml:space="preserve"/>
      </w:r>
    </w:p>
    <w:p>
      <w:pPr>
        <w:pStyle w:val="Heading2"/>
        <w:spacing w:after="120" w:before="240"/>
      </w:pPr>
      <w:r>
        <w:rPr>
          <w:b/>
          <w:bCs/>
          <w:sz w:val="26"/>
          <w:szCs w:val="26"/>
        </w:rPr>
        <w:t xml:space="preserve">7.1 使用方法</w:t>
      </w:r>
    </w:p>
    <w:p>
      <w:pPr>
        <w:pStyle w:val="ListParagraph"/>
        <w:numPr>
          <w:ilvl w:val="0"/>
          <w:numId w:val="3"/>
        </w:numPr>
        <w:spacing w:after="80"/>
      </w:pPr>
      <w:r>
        <w:rPr>
          <w:sz w:val="22"/>
          <w:szCs w:val="22"/>
        </w:rPr>
        <w:t xml:space="preserve">評価結果画面の「AIと議論する / 評価に反論する」セクションを確認します。</w:t>
      </w:r>
    </w:p>
    <w:p>
      <w:pPr>
        <w:pStyle w:val="ListParagraph"/>
        <w:numPr>
          <w:ilvl w:val="0"/>
          <w:numId w:val="3"/>
        </w:numPr>
        <w:spacing w:after="80"/>
      </w:pPr>
      <w:r>
        <w:rPr>
          <w:sz w:val="22"/>
          <w:szCs w:val="22"/>
        </w:rPr>
        <w:t xml:space="preserve">チャット入力欄に反論・補足説明を入力します。</w:t>
      </w:r>
    </w:p>
    <w:p>
      <w:pPr>
        <w:pStyle w:val="ListParagraph"/>
        <w:numPr>
          <w:ilvl w:val="0"/>
          <w:numId w:val="3"/>
        </w:numPr>
        <w:spacing w:after="80"/>
      </w:pPr>
      <w:r>
        <w:rPr>
          <w:sz w:val="22"/>
          <w:szCs w:val="22"/>
        </w:rPr>
        <w:t xml:space="preserve">Enterキーまたは送信ボタンで送信します。</w:t>
      </w:r>
    </w:p>
    <w:p>
      <w:pPr>
        <w:pStyle w:val="ListParagraph"/>
        <w:numPr>
          <w:ilvl w:val="0"/>
          <w:numId w:val="3"/>
        </w:numPr>
        <w:spacing w:after="80"/>
      </w:pPr>
      <w:r>
        <w:rPr>
          <w:sz w:val="22"/>
          <w:szCs w:val="22"/>
        </w:rPr>
        <w:t xml:space="preserve">AIが反論内容を吟味し、妥当と判断した場合は評価点数・内容を修正します。</w:t>
      </w:r>
    </w:p>
    <w:p>
      <w:pPr>
        <w:pStyle w:val="ListParagraph"/>
        <w:numPr>
          <w:ilvl w:val="0"/>
          <w:numId w:val="3"/>
        </w:numPr>
        <w:spacing w:after="80"/>
      </w:pPr>
      <w:r>
        <w:rPr>
          <w:sz w:val="22"/>
          <w:szCs w:val="22"/>
        </w:rPr>
        <w:t xml:space="preserve">更新された評価結果が画面全体に反映されます。</w:t>
      </w:r>
    </w:p>
    <w:p>
      <w:pPr>
        <w:spacing w:after="80"/>
      </w:pPr>
      <w:r>
        <w:t xml:space="preserve"/>
      </w:r>
    </w:p>
    <w:p>
      <w:pPr>
        <w:pStyle w:val="Heading2"/>
        <w:spacing w:after="120" w:before="240"/>
      </w:pPr>
      <w:r>
        <w:rPr>
          <w:b/>
          <w:bCs/>
          <w:sz w:val="26"/>
          <w:szCs w:val="26"/>
        </w:rPr>
        <w:t xml:space="preserve">7.2 仕様</w:t>
      </w:r>
    </w:p>
    <w:p>
      <w:pPr>
        <w:pStyle w:val="ListParagraph"/>
        <w:numPr>
          <w:ilvl w:val="0"/>
          <w:numId w:val="2"/>
        </w:numPr>
        <w:spacing w:after="80"/>
      </w:pPr>
      <w:r>
        <w:rPr>
          <w:sz w:val="22"/>
          <w:szCs w:val="22"/>
        </w:rPr>
        <w:t xml:space="preserve">会話履歴（チャットログ）はセッション中保持され、文脈を踏まえた再評価が行われます。</w:t>
      </w:r>
    </w:p>
    <w:p>
      <w:pPr>
        <w:pStyle w:val="ListParagraph"/>
        <w:numPr>
          <w:ilvl w:val="0"/>
          <w:numId w:val="2"/>
        </w:numPr>
        <w:spacing w:after="80"/>
      </w:pPr>
      <w:r>
        <w:rPr>
          <w:sz w:val="22"/>
          <w:szCs w:val="22"/>
        </w:rPr>
        <w:t xml:space="preserve">反論が妥当でない場合、AIはその理由を説明し評価を維持します。</w:t>
      </w:r>
    </w:p>
    <w:p>
      <w:pPr>
        <w:pStyle w:val="ListParagraph"/>
        <w:numPr>
          <w:ilvl w:val="0"/>
          <w:numId w:val="2"/>
        </w:numPr>
        <w:spacing w:after="80"/>
      </w:pPr>
      <w:r>
        <w:rPr>
          <w:sz w:val="22"/>
          <w:szCs w:val="22"/>
        </w:rPr>
        <w:t xml:space="preserve">妥当な反論があれば加点（評価の修正）が行われます。</w:t>
      </w:r>
    </w:p>
    <w:p>
      <w:pPr>
        <w:spacing w:after="80"/>
      </w:pPr>
      <w:r>
        <w:t xml:space="preserve"/>
      </w:r>
    </w:p>
    <w:p>
      <w:pPr>
        <w:pBdr>
          <w:left w:val="single" w:color="E8A000" w:sz="8"/>
        </w:pBdr>
        <w:spacing w:after="120"/>
        <w:ind w:left="200"/>
      </w:pPr>
      <w:r>
        <w:rPr>
          <w:i/>
          <w:iCs/>
          <w:color w:val="7A5000"/>
          <w:sz w:val="20"/>
          <w:szCs w:val="20"/>
        </w:rPr>
        <w:t xml:space="preserve">例: 「この資料はあくまで社内ドラフト用なので、コスト要件は意図的に省いています。」のような補足を入力すると、AIが評価基準を再考します。</w:t>
      </w:r>
    </w:p>
    <w:p>
      <w:r>
        <w:br w:type="page"/>
      </w:r>
    </w:p>
    <w:p>
      <w:pPr>
        <w:pStyle w:val="Heading1"/>
        <w:spacing w:after="180" w:before="360"/>
      </w:pPr>
      <w:r>
        <w:rPr>
          <w:b/>
          <w:bCs/>
          <w:sz w:val="32"/>
          <w:szCs w:val="32"/>
        </w:rPr>
        <w:t xml:space="preserve">8. 模範解答生成機能</w:t>
      </w:r>
    </w:p>
    <w:p>
      <w:pPr>
        <w:spacing w:after="120"/>
      </w:pPr>
      <w:r>
        <w:rPr>
          <w:sz w:val="22"/>
          <w:szCs w:val="22"/>
        </w:rPr>
        <w:t xml:space="preserve">評価結果のすべてのBad Pointを解消した「100点満点の模範解答」をAIが自動生成します。</w:t>
      </w:r>
    </w:p>
    <w:p>
      <w:pPr>
        <w:spacing w:after="80"/>
      </w:pPr>
      <w:r>
        <w:t xml:space="preserve"/>
      </w:r>
    </w:p>
    <w:p>
      <w:pPr>
        <w:pStyle w:val="Heading2"/>
        <w:spacing w:after="120" w:before="240"/>
      </w:pPr>
      <w:r>
        <w:rPr>
          <w:b/>
          <w:bCs/>
          <w:sz w:val="26"/>
          <w:szCs w:val="26"/>
        </w:rPr>
        <w:t xml:space="preserve">8.1 使用方法</w:t>
      </w:r>
    </w:p>
    <w:p>
      <w:pPr>
        <w:pStyle w:val="ListParagraph"/>
        <w:numPr>
          <w:ilvl w:val="0"/>
          <w:numId w:val="3"/>
        </w:numPr>
        <w:spacing w:after="80"/>
      </w:pPr>
      <w:r>
        <w:rPr>
          <w:sz w:val="22"/>
          <w:szCs w:val="22"/>
        </w:rPr>
        <w:t xml:space="preserve">「100点満点の模範解答を生成する」セクションで、必要に応じてターゲット層・目的などの要望を入力します。</w:t>
      </w:r>
    </w:p>
    <w:p>
      <w:pPr>
        <w:pStyle w:val="ListParagraph"/>
        <w:numPr>
          <w:ilvl w:val="0"/>
          <w:numId w:val="3"/>
        </w:numPr>
        <w:spacing w:after="80"/>
      </w:pPr>
      <w:r>
        <w:rPr>
          <w:sz w:val="22"/>
          <w:szCs w:val="22"/>
        </w:rPr>
        <w:t xml:space="preserve">出力形式を3つから選択します。</w:t>
      </w:r>
    </w:p>
    <w:p>
      <w:pPr>
        <w:pStyle w:val="ListParagraph"/>
        <w:numPr>
          <w:ilvl w:val="0"/>
          <w:numId w:val="3"/>
        </w:numPr>
        <w:spacing w:after="80"/>
      </w:pPr>
      <w:r>
        <w:rPr>
          <w:sz w:val="22"/>
          <w:szCs w:val="22"/>
        </w:rPr>
        <w:t xml:space="preserve">「模範解答を生成する」ボタンをクリックします。</w:t>
      </w:r>
    </w:p>
    <w:p>
      <w:pPr>
        <w:pStyle w:val="ListParagraph"/>
        <w:numPr>
          <w:ilvl w:val="0"/>
          <w:numId w:val="3"/>
        </w:numPr>
        <w:spacing w:after="80"/>
      </w:pPr>
      <w:r>
        <w:rPr>
          <w:sz w:val="22"/>
          <w:szCs w:val="22"/>
        </w:rPr>
        <w:t xml:space="preserve">生成完了後、ダウンロードボタンが表示されます。</w:t>
      </w:r>
    </w:p>
    <w:p>
      <w:pPr>
        <w:spacing w:after="80"/>
      </w:pPr>
      <w:r>
        <w:t xml:space="preserve"/>
      </w:r>
    </w:p>
    <w:p>
      <w:pPr>
        <w:pStyle w:val="Heading2"/>
        <w:spacing w:after="120" w:before="240"/>
      </w:pPr>
      <w:r>
        <w:rPr>
          <w:b/>
          <w:bCs/>
          <w:sz w:val="26"/>
          <w:szCs w:val="26"/>
        </w:rPr>
        <w:t xml:space="preserve">8.2 出力形式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出力形式</w:t>
            </w:r>
          </w:p>
        </w:tc>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ダウンロードファイル</w:t>
            </w:r>
          </w:p>
        </w:tc>
        <w:tc>
          <w:tcPr>
            <w:tcW w:type="dxa" w:w="3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特徴・用途</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スライド形式（GASコード出力）</w:t>
            </w:r>
          </w:p>
        </w:tc>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model_answer_氏名.js</w:t>
            </w:r>
          </w:p>
        </w:tc>
        <w:tc>
          <w:tcPr>
            <w:tcW w:type="dxa" w:w="3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Googleスライド自動生成用のGoogle Apps Scriptコード。画像挿入用プレースホルダーと画像生成AI向けプロンプト案を含む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ドキュメント形式（Word .docx出力）</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model_answer_氏名.docx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構造化されたMarkdownから変換したWordドキュメント。見出し・本文の階層構造あり。推奨画像プロンプトも含む</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テキスト形式（Markdown出力）</w:t>
            </w:r>
          </w:p>
        </w:tc>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model_answer_氏名.md</w:t>
            </w:r>
          </w:p>
        </w:tc>
        <w:tc>
          <w:tcPr>
            <w:tcW w:type="dxa" w:w="3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汎用的なMarkdown形式。各種ツールで開閲・変換可能</w:t>
            </w:r>
          </w:p>
        </w:tc>
      </w:tr>
    </w:tbl>
    <w:p>
      <w:pPr>
        <w:spacing w:after="80"/>
      </w:pPr>
      <w:r>
        <w:t xml:space="preserve"/>
      </w:r>
    </w:p>
    <w:p>
      <w:pPr>
        <w:pStyle w:val="Heading2"/>
        <w:spacing w:after="120" w:before="240"/>
      </w:pPr>
      <w:r>
        <w:rPr>
          <w:b/>
          <w:bCs/>
          <w:sz w:val="26"/>
          <w:szCs w:val="26"/>
        </w:rPr>
        <w:t xml:space="preserve">8.3 要望入力について</w:t>
      </w:r>
    </w:p>
    <w:p>
      <w:pPr>
        <w:spacing w:after="120"/>
      </w:pPr>
      <w:r>
        <w:rPr>
          <w:sz w:val="22"/>
          <w:szCs w:val="22"/>
        </w:rPr>
        <w:t xml:space="preserve">「資料のターゲット層・場面・目的などの要望」欄に自由記述で要望を入力することで、模範解答のトーン＆マナーを調整できます。</w:t>
      </w:r>
    </w:p>
    <w:p>
      <w:pPr>
        <w:pStyle w:val="ListParagraph"/>
        <w:numPr>
          <w:ilvl w:val="0"/>
          <w:numId w:val="2"/>
        </w:numPr>
        <w:spacing w:after="80"/>
      </w:pPr>
      <w:r>
        <w:rPr>
          <w:sz w:val="22"/>
          <w:szCs w:val="22"/>
        </w:rPr>
        <w:t xml:space="preserve">例：「役員向けにコスト対効果を強調してほしい。」</w:t>
      </w:r>
    </w:p>
    <w:p>
      <w:pPr>
        <w:pStyle w:val="ListParagraph"/>
        <w:numPr>
          <w:ilvl w:val="0"/>
          <w:numId w:val="2"/>
        </w:numPr>
        <w:spacing w:after="80"/>
      </w:pPr>
      <w:r>
        <w:rPr>
          <w:sz w:val="22"/>
          <w:szCs w:val="22"/>
        </w:rPr>
        <w:t xml:space="preserve">例：「新入社員にも理解できる平易な表現にしてほしい。」</w:t>
      </w:r>
    </w:p>
    <w:p>
      <w:pPr>
        <w:pStyle w:val="ListParagraph"/>
        <w:numPr>
          <w:ilvl w:val="0"/>
          <w:numId w:val="2"/>
        </w:numPr>
        <w:spacing w:after="80"/>
      </w:pPr>
      <w:r>
        <w:rPr>
          <w:sz w:val="22"/>
          <w:szCs w:val="22"/>
        </w:rPr>
        <w:t xml:space="preserve">例：「英語圏のクライアント向けに構成を調整してほしい。」</w:t>
      </w:r>
    </w:p>
    <w:p>
      <w:r>
        <w:br w:type="page"/>
      </w:r>
    </w:p>
    <w:p>
      <w:pPr>
        <w:pStyle w:val="Heading1"/>
        <w:spacing w:after="180" w:before="360"/>
      </w:pPr>
      <w:r>
        <w:rPr>
          <w:b/>
          <w:bCs/>
          <w:sz w:val="32"/>
          <w:szCs w:val="32"/>
        </w:rPr>
        <w:t xml:space="preserve">9. 評価のリセット</w:t>
      </w:r>
    </w:p>
    <w:p>
      <w:pPr>
        <w:spacing w:after="120"/>
      </w:pPr>
      <w:r>
        <w:rPr>
          <w:sz w:val="22"/>
          <w:szCs w:val="22"/>
        </w:rPr>
        <w:t xml:space="preserve">「全てクリアして別の人の評価を行う」ボタンをクリックすると、現在のセッションのすべての状態（評価結果・チャット履歴・模範解答など）がリセットされ、入力フォームの画面に戻ります。</w:t>
      </w:r>
    </w:p>
    <w:p>
      <w:pPr>
        <w:spacing w:after="80"/>
      </w:pPr>
      <w:r>
        <w:t xml:space="preserve"/>
      </w:r>
    </w:p>
    <w:p>
      <w:pPr>
        <w:pBdr>
          <w:left w:val="single" w:color="E8A000" w:sz="8"/>
        </w:pBdr>
        <w:spacing w:after="120"/>
        <w:ind w:left="200"/>
      </w:pPr>
      <w:r>
        <w:rPr>
          <w:i/>
          <w:iCs/>
          <w:color w:val="7A5000"/>
          <w:sz w:val="20"/>
          <w:szCs w:val="20"/>
        </w:rPr>
        <w:t xml:space="preserve">リセット後は元の評価結果を参照できなくなります。必要なデータは事前にダウンロードしてください。</w:t>
      </w:r>
    </w:p>
    <w:p>
      <w:r>
        <w:br w:type="page"/>
      </w:r>
    </w:p>
    <w:p>
      <w:pPr>
        <w:pStyle w:val="Heading1"/>
        <w:spacing w:after="180" w:before="360"/>
      </w:pPr>
      <w:r>
        <w:rPr>
          <w:b/>
          <w:bCs/>
          <w:sz w:val="32"/>
          <w:szCs w:val="32"/>
        </w:rPr>
        <w:t xml:space="preserve">10. AIの評価ロジック・仕様</w:t>
      </w:r>
    </w:p>
    <w:p>
      <w:pPr>
        <w:pStyle w:val="Heading2"/>
        <w:spacing w:after="120" w:before="240"/>
      </w:pPr>
      <w:r>
        <w:rPr>
          <w:b/>
          <w:bCs/>
          <w:sz w:val="26"/>
          <w:szCs w:val="26"/>
        </w:rPr>
        <w:t xml:space="preserve">10.1 評価フロー</w:t>
      </w:r>
    </w:p>
    <w:p>
      <w:pPr>
        <w:pStyle w:val="ListParagraph"/>
        <w:numPr>
          <w:ilvl w:val="0"/>
          <w:numId w:val="3"/>
        </w:numPr>
        <w:spacing w:after="80"/>
      </w:pPr>
      <w:r>
        <w:rPr>
          <w:sz w:val="22"/>
          <w:szCs w:val="22"/>
        </w:rPr>
        <w:t xml:space="preserve">被評価者情報と全ファイルの抽出テキストを統合してプロンプトを生成します。</w:t>
      </w:r>
    </w:p>
    <w:p>
      <w:pPr>
        <w:pStyle w:val="ListParagraph"/>
        <w:numPr>
          <w:ilvl w:val="0"/>
          <w:numId w:val="3"/>
        </w:numPr>
        <w:spacing w:after="80"/>
      </w:pPr>
      <w:r>
        <w:rPr>
          <w:sz w:val="22"/>
          <w:szCs w:val="22"/>
        </w:rPr>
        <w:t xml:space="preserve">選択された評価基準に応じたシステムプロンプトをAIに付与します。</w:t>
      </w:r>
    </w:p>
    <w:p>
      <w:pPr>
        <w:pStyle w:val="ListParagraph"/>
        <w:numPr>
          <w:ilvl w:val="0"/>
          <w:numId w:val="3"/>
        </w:numPr>
        <w:spacing w:after="80"/>
      </w:pPr>
      <w:r>
        <w:rPr>
          <w:sz w:val="22"/>
          <w:szCs w:val="22"/>
        </w:rPr>
        <w:t xml:space="preserve">AIがJSON形式で評価結果を出力します。</w:t>
      </w:r>
    </w:p>
    <w:p>
      <w:pPr>
        <w:pStyle w:val="ListParagraph"/>
        <w:numPr>
          <w:ilvl w:val="0"/>
          <w:numId w:val="3"/>
        </w:numPr>
        <w:spacing w:after="80"/>
      </w:pPr>
      <w:r>
        <w:rPr>
          <w:sz w:val="22"/>
          <w:szCs w:val="22"/>
        </w:rPr>
        <w:t xml:space="preserve">JSON解析エラー時は自動リトライ・修復処理を行います。</w:t>
      </w:r>
    </w:p>
    <w:p>
      <w:pPr>
        <w:spacing w:after="80"/>
      </w:pPr>
      <w:r>
        <w:t xml:space="preserve"/>
      </w:r>
    </w:p>
    <w:p>
      <w:pPr>
        <w:pStyle w:val="Heading2"/>
        <w:spacing w:after="120" w:before="240"/>
      </w:pPr>
      <w:r>
        <w:rPr>
          <w:b/>
          <w:bCs/>
          <w:sz w:val="26"/>
          <w:szCs w:val="26"/>
        </w:rPr>
        <w:t xml:space="preserve">10.2 評価JSON出力仕様</w:t>
      </w:r>
    </w:p>
    <w:p>
      <w:pPr>
        <w:spacing w:after="120"/>
      </w:pPr>
      <w:r>
        <w:rPr>
          <w:sz w:val="22"/>
          <w:szCs w:val="22"/>
        </w:rPr>
        <w:t xml:space="preserve">AIは以下のJSON形式で評価結果を出力します。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キー名</w:t>
            </w:r>
          </w:p>
        </w:tc>
        <w:tc>
          <w:tcPr>
            <w:tcW w:type="dxa" w:w="12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型</w:t>
            </w:r>
          </w:p>
        </w:tc>
        <w:tc>
          <w:tcPr>
            <w:tcW w:type="dxa" w:w="53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ai_message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AIから評価者へのメッセージ</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total_score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number</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総合評価点（0〜100の整数）</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raw_scale_1_to_5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number</w:t>
            </w:r>
          </w:p>
        </w:tc>
        <w:tc>
          <w:tcPr>
            <w:tcW w:type="dxa" w:w="53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5段階評価スコア（1〜5の整数）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radar_scores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object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5軸のレーダーチャートスコア（各1〜5の整数）</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topic</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成果物の主要トピック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achievement_level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達成率（例: "70%"）</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good_points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優れた点（箇条書き形式）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bad_points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問題点・減点内容（各項目に減点額付き）</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evaluation_reason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詳細な評価理由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improvement_plan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具体的な改善案</w:t>
            </w:r>
          </w:p>
        </w:tc>
      </w:tr>
    </w:tbl>
    <w:p>
      <w:pPr>
        <w:spacing w:after="80"/>
      </w:pPr>
      <w:r>
        <w:t xml:space="preserve"/>
      </w:r>
    </w:p>
    <w:p>
      <w:pPr>
        <w:pStyle w:val="Heading2"/>
        <w:spacing w:after="120" w:before="240"/>
      </w:pPr>
      <w:r>
        <w:rPr>
          <w:b/>
          <w:bCs/>
          <w:sz w:val="26"/>
          <w:szCs w:val="26"/>
        </w:rPr>
        <w:t xml:space="preserve">10.3 評価基準の詳細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評価項目</w:t>
            </w:r>
          </w:p>
        </w:tc>
        <w:tc>
          <w:tcPr>
            <w:tcW w:type="dxa" w:w="6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基準設定</w:t>
            </w:r>
          </w:p>
        </w:tc>
        <w:tc>
          <w:tcPr>
            <w:tcW w:type="dxa" w:w="6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被評価者の年齢・等級に応じた期待水準を基準として設定</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加点評価</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優れた工夫や専門性が高い点は積極的に加点</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減点評価</w:t>
            </w:r>
          </w:p>
        </w:tc>
        <w:tc>
          <w:tcPr>
            <w:tcW w:type="dxa" w:w="6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論理の破綻・矛盾・不備はBad Pointとして抽出し減点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業種特性の考慮</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業種が入力されている場合、その業種固有の評価基準を適用</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再評価</w:t>
            </w:r>
          </w:p>
        </w:tc>
        <w:tc>
          <w:tcPr>
            <w:tcW w:type="dxa" w:w="6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反論・補足が妥当と判断された場合、点数・内容を修正</w:t>
            </w:r>
          </w:p>
        </w:tc>
      </w:tr>
    </w:tbl>
    <w:p>
      <w:r>
        <w:br w:type="page"/>
      </w:r>
    </w:p>
    <w:p>
      <w:pPr>
        <w:pStyle w:val="Heading1"/>
        <w:spacing w:after="180" w:before="360"/>
      </w:pPr>
      <w:r>
        <w:rPr>
          <w:b/>
          <w:bCs/>
          <w:sz w:val="32"/>
          <w:szCs w:val="32"/>
        </w:rPr>
        <w:t xml:space="preserve">11. 注意事項・トラブルシューティング</w:t>
      </w:r>
    </w:p>
    <w:p>
      <w:pPr>
        <w:pStyle w:val="Heading2"/>
        <w:spacing w:after="120" w:before="240"/>
      </w:pPr>
      <w:r>
        <w:rPr>
          <w:b/>
          <w:bCs/>
          <w:sz w:val="26"/>
          <w:szCs w:val="26"/>
        </w:rPr>
        <w:t xml:space="preserve">11.1 LLM品質に関する注意事項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事象</w:t>
            </w:r>
          </w:p>
        </w:tc>
        <w:tc>
          <w:tcPr>
            <w:tcW w:type="dxa" w:w="6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対処方法</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ローカルLLMの評価品質が低い</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パラメータ数の大きいモデルを使用（推奨: 7B以上）。Llama3.1/3.2、qwen2.5、gemma3を推奨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JSON出力が不正形式になる</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json_modeをサポートするモデルを使用。モデルをLlama3.2/qwen2.5に変更</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Ollamaサーバーに接続できない</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Ollamaサーバーが起動中であることを確認（ollama serve コマンド）。URLが正しいことを確認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Gemini APIキーエラー</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.envファイルに GEMINI_API_KEY が正しく記載されているか確認。APIキーの利用制限を確認</w:t>
            </w:r>
          </w:p>
        </w:tc>
      </w:tr>
    </w:tbl>
    <w:p>
      <w:pPr>
        <w:spacing w:after="80"/>
      </w:pPr>
      <w:r>
        <w:t xml:space="preserve"/>
      </w:r>
    </w:p>
    <w:p>
      <w:pPr>
        <w:pStyle w:val="Heading2"/>
        <w:spacing w:after="120" w:before="240"/>
      </w:pPr>
      <w:r>
        <w:rPr>
          <w:b/>
          <w:bCs/>
          <w:sz w:val="26"/>
          <w:szCs w:val="26"/>
        </w:rPr>
        <w:t xml:space="preserve">11.2 ファイル処理に関する注意事項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事象</w:t>
            </w:r>
          </w:p>
        </w:tc>
        <w:tc>
          <w:tcPr>
            <w:tcW w:type="dxa" w:w="60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対処方法</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PDFのテキストが正しく抽出されない</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スキャンPDFの場合、Tesseract OCRが使用される。Tesseractと日本語データ（jpn）のインストールを確認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Tesseractがインストールされていない</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sudo apt-get install tesseract-ocr tesseract-ocr-jpn（Linux）またはHomebrew（macOS）でインストール</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大きなファイルで処理が遅い</w:t>
            </w:r>
          </w:p>
        </w:tc>
        <w:tc>
          <w:tcPr>
            <w:tcW w:type="dxa" w:w="60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テキスト抽出が完了するまでお待ちください。PDFのOCR処理は特に時間がかかります</w:t>
            </w:r>
          </w:p>
        </w:tc>
      </w:tr>
    </w:tbl>
    <w:p>
      <w:pPr>
        <w:spacing w:after="80"/>
      </w:pPr>
      <w:r>
        <w:t xml:space="preserve"/>
      </w:r>
    </w:p>
    <w:p>
      <w:pPr>
        <w:pStyle w:val="Heading2"/>
        <w:spacing w:after="120" w:before="240"/>
      </w:pPr>
      <w:r>
        <w:rPr>
          <w:b/>
          <w:bCs/>
          <w:sz w:val="26"/>
          <w:szCs w:val="26"/>
        </w:rPr>
        <w:t xml:space="preserve">11.3 セキュリティに関する注意事項</w:t>
      </w:r>
    </w:p>
    <w:p>
      <w:pPr>
        <w:pStyle w:val="ListParagraph"/>
        <w:numPr>
          <w:ilvl w:val="0"/>
          <w:numId w:val="2"/>
        </w:numPr>
        <w:spacing w:after="80"/>
      </w:pPr>
      <w:r>
        <w:rPr>
          <w:sz w:val="22"/>
          <w:szCs w:val="22"/>
        </w:rPr>
        <w:t xml:space="preserve">Gemini APIキーはソースコードに直接記述せず、必ず.envファイルで管理してください。</w:t>
      </w:r>
    </w:p>
    <w:p>
      <w:pPr>
        <w:pStyle w:val="ListParagraph"/>
        <w:numPr>
          <w:ilvl w:val="0"/>
          <w:numId w:val="2"/>
        </w:numPr>
        <w:spacing w:after="80"/>
      </w:pPr>
      <w:r>
        <w:rPr>
          <w:sz w:val="22"/>
          <w:szCs w:val="22"/>
        </w:rPr>
        <w:t xml:space="preserve">.envファイルはGit管理から除外（.gitignoreに追加）してください。</w:t>
      </w:r>
    </w:p>
    <w:p>
      <w:pPr>
        <w:pStyle w:val="ListParagraph"/>
        <w:numPr>
          <w:ilvl w:val="0"/>
          <w:numId w:val="2"/>
        </w:numPr>
        <w:spacing w:after="80"/>
      </w:pPr>
      <w:r>
        <w:rPr>
          <w:sz w:val="22"/>
          <w:szCs w:val="22"/>
        </w:rPr>
        <w:t xml:space="preserve">機密性の高い成果物を評価する場合は、ローカルLLM（Ollama）モードを使用してください（データが外部送信されません）。</w:t>
      </w:r>
    </w:p>
    <w:p>
      <w:pPr>
        <w:pStyle w:val="ListParagraph"/>
        <w:numPr>
          <w:ilvl w:val="0"/>
          <w:numId w:val="2"/>
        </w:numPr>
        <w:spacing w:after="80"/>
      </w:pPr>
      <w:r>
        <w:rPr>
          <w:sz w:val="22"/>
          <w:szCs w:val="22"/>
        </w:rPr>
        <w:t xml:space="preserve">本ツールはローカルネットワーク上での利用を想定しています。インターネット公開する場合は適切な認証機能を追加してください。</w:t>
      </w:r>
    </w:p>
    <w:p>
      <w:pPr>
        <w:spacing w:after="80"/>
      </w:pPr>
      <w:r>
        <w:t xml:space="preserve"/>
      </w:r>
    </w:p>
    <w:p>
      <w:pPr>
        <w:pStyle w:val="Heading2"/>
        <w:spacing w:after="120" w:before="240"/>
      </w:pPr>
      <w:r>
        <w:rPr>
          <w:b/>
          <w:bCs/>
          <w:sz w:val="26"/>
          <w:szCs w:val="26"/>
        </w:rPr>
        <w:t xml:space="preserve">11.4 よくある質問（FAQ）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質問</w:t>
            </w:r>
          </w:p>
        </w:tc>
        <w:tc>
          <w:tcPr>
            <w:tcW w:type="dxa" w:w="5526"/>
            <w:tcBorders>
              <w:top w:val="single" w:color="2E4E7A" w:sz="1"/>
              <w:left w:val="single" w:color="2E4E7A" w:sz="1"/>
              <w:bottom w:val="single" w:color="2E4E7A" w:sz="1"/>
              <w:right w:val="single" w:color="2E4E7A" w:sz="1"/>
            </w:tcBorders>
            <w:shd w:fill="2E4E7A" w:val="clear"/>
            <w:tcMar>
              <w:top w:type="dxa" w:w="100"/>
              <w:left w:type="dxa" w:w="150"/>
              <w:bottom w:type="dxa" w:w="100"/>
              <w:right w:type="dxa" w:w="150"/>
            </w:tcMar>
          </w:tcPr>
          <w:p>
            <w:r>
              <w:rPr>
                <w:b/>
                <w:bCs/>
                <w:color w:val="FFFFFF"/>
                <w:sz w:val="20"/>
                <w:szCs w:val="20"/>
              </w:rPr>
              <w:t xml:space="preserve">回答</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複数人を同時に評価できますか？</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現在は1セッションにつき1名の評価が可能です。別のブラウザタブを開くことで並行評価できます。</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評価結果は保存されますか？</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評価結果はブラウザのセッション中のみ保持されます。永続的な保存にはダウンロード機能をご利用ください。</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ファイルサイズに制限はありますか？</w:t>
            </w:r>
          </w:p>
        </w:tc>
        <w:tc>
          <w:tcPr>
            <w:tcW w:type="dxa" w:w="552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sz w:val="20"/>
                <w:szCs w:val="20"/>
              </w:rPr>
              <w:t xml:space="preserve">Streamlitのデフォルト制限（200MB）が適用されます。</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模範解答の品質はLLMに依存しますか？</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はい。高品質な模範解答にはGemini Pro系またはパラメータ数の大きいローカルモデルを推奨します。</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7A" w:sz="6"/>
      </w:pBd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7A" w:sz="6"/>
      </w:pBdr>
      <w:tabs>
        <w:tab w:val="right" w:pos="9026"/>
      </w:tabs>
    </w:pPr>
    <w:r>
      <w:rPr>
        <w:color w:val="666666"/>
        <w:sz w:val="18"/>
        <w:szCs w:val="18"/>
      </w:rPr>
      <w:t xml:space="preserve">社員成果物 自動評価ツール　使用説明書兼仕様書</w:t>
    </w:r>
    <w:r>
      <w:rPr>
        <w:sz w:val="18"/>
        <w:szCs w:val="18"/>
      </w:rPr>
      <w:t xml:space="preserve">	</w:t>
    </w:r>
    <w:r>
      <w:rPr>
        <w:color w:val="999999"/>
        <w:sz w:val="18"/>
        <w:szCs w:val="18"/>
      </w:rPr>
      <w:t xml:space="preserve">Ver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2E4E7A"/>
      <w:sz w:val="32"/>
      <w:szCs w:val="32"/>
    </w:rPr>
  </w:style>
  <w:style w:type="paragraph" w:styleId="Heading2">
    <w:name w:val="Heading 2"/>
    <w:basedOn w:val="Normal"/>
    <w:next w:val="Normal"/>
    <w:qFormat/>
    <w:pPr>
      <w:spacing w:after="120" w:before="240"/>
      <w:outlineLvl w:val="1"/>
    </w:pPr>
    <w:rPr>
      <w:b/>
      <w:bCs/>
      <w:color w:val="2E4E7A"/>
      <w:sz w:val="26"/>
      <w:szCs w:val="26"/>
    </w:rPr>
  </w:style>
  <w:style w:type="paragraph" w:styleId="Heading3">
    <w:name w:val="Heading 3"/>
    <w:basedOn w:val="Normal"/>
    <w:next w:val="Normal"/>
    <w:qFormat/>
    <w:pPr>
      <w:spacing w:after="80" w:before="1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2026-06-05T02:31:31.680Z</dcterms:created>
  <dcterms:modified xsi:type="dcterms:W3CDTF">2026-06-05T02:31:31.680Z</dcterms:modified>
</cp:coreProperties>
</file>

<file path=docProps/custom.xml><?xml version="1.0" encoding="utf-8"?>
<Properties xmlns="http://schemas.openxmlformats.org/officeDocument/2006/custom-properties" xmlns:vt="http://schemas.openxmlformats.org/officeDocument/2006/docPropsVTypes"/>
</file>