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AC46E" w14:textId="503795A2" w:rsidR="00E523E5" w:rsidRPr="00E523E5" w:rsidRDefault="00E523E5" w:rsidP="00E523E5">
      <w:pPr>
        <w:rPr>
          <w:rFonts w:hint="eastAsia"/>
        </w:rPr>
      </w:pPr>
      <w:r w:rsidRPr="00E523E5">
        <w:t>Data Download Challenges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Cell 2</w:t>
      </w:r>
    </w:p>
    <w:p w14:paraId="25FB5C28" w14:textId="5FDD9C7B" w:rsidR="00E523E5" w:rsidRDefault="00E523E5" w:rsidP="00E523E5">
      <w:pPr>
        <w:pStyle w:val="a9"/>
        <w:numPr>
          <w:ilvl w:val="0"/>
          <w:numId w:val="1"/>
        </w:numPr>
      </w:pPr>
      <w:r w:rsidRPr="00E523E5">
        <w:t xml:space="preserve">Handling the </w:t>
      </w:r>
      <w:proofErr w:type="spellStart"/>
      <w:r w:rsidRPr="00E523E5">
        <w:t>MultiIndex</w:t>
      </w:r>
      <w:proofErr w:type="spellEnd"/>
      <w:r w:rsidRPr="00E523E5">
        <w:t xml:space="preserve"> Column Structure</w:t>
      </w:r>
      <w:r w:rsidRPr="00E523E5">
        <w:br/>
      </w:r>
      <w:proofErr w:type="spellStart"/>
      <w:r w:rsidRPr="00E523E5">
        <w:t>yfinance</w:t>
      </w:r>
      <w:proofErr w:type="spellEnd"/>
      <w:r w:rsidRPr="00E523E5">
        <w:t> returns a </w:t>
      </w:r>
      <w:proofErr w:type="spellStart"/>
      <w:r w:rsidRPr="00E523E5">
        <w:t>MultiIndex</w:t>
      </w:r>
      <w:proofErr w:type="spellEnd"/>
      <w:r w:rsidRPr="00E523E5">
        <w:t xml:space="preserve"> for the columns when download multiple tickers at once. </w:t>
      </w:r>
      <w:r>
        <w:rPr>
          <w:rFonts w:hint="eastAsia"/>
        </w:rPr>
        <w:t xml:space="preserve">For </w:t>
      </w:r>
      <w:proofErr w:type="spellStart"/>
      <w:r>
        <w:rPr>
          <w:rFonts w:hint="eastAsia"/>
        </w:rPr>
        <w:t>multiindex</w:t>
      </w:r>
      <w:proofErr w:type="spellEnd"/>
      <w:r>
        <w:rPr>
          <w:rFonts w:hint="eastAsia"/>
        </w:rPr>
        <w:t>, t</w:t>
      </w:r>
      <w:r w:rsidRPr="00E523E5">
        <w:t>he first level holds the ticker symbols (^GSPC, ^N225), and the second level holds the field names (Open, High, Adj Close, etc.). Trying to access </w:t>
      </w:r>
      <w:proofErr w:type="gramStart"/>
      <w:r w:rsidRPr="00E523E5">
        <w:t>data[</w:t>
      </w:r>
      <w:proofErr w:type="gramEnd"/>
      <w:r w:rsidRPr="00E523E5">
        <w:t>'Adj Close'] </w:t>
      </w:r>
      <w:proofErr w:type="gramStart"/>
      <w:r>
        <w:rPr>
          <w:rFonts w:hint="eastAsia"/>
        </w:rPr>
        <w:t>continue</w:t>
      </w:r>
      <w:proofErr w:type="gramEnd"/>
      <w:r>
        <w:rPr>
          <w:rFonts w:hint="eastAsia"/>
        </w:rPr>
        <w:t xml:space="preserve"> to fail</w:t>
      </w:r>
      <w:r w:rsidRPr="00E523E5">
        <w:t xml:space="preserve"> because 'Adj Close' is not a top</w:t>
      </w:r>
      <w:r w:rsidRPr="00E523E5">
        <w:noBreakHyphen/>
        <w:t>level key</w:t>
      </w:r>
      <w:r w:rsidRPr="00E523E5">
        <w:t xml:space="preserve">. </w:t>
      </w:r>
      <w:r w:rsidRPr="00E523E5">
        <w:t>Looping solves this by first selecting the ticker level (raw[symbol])</w:t>
      </w:r>
      <w:r>
        <w:rPr>
          <w:rFonts w:hint="eastAsia"/>
        </w:rPr>
        <w:t>, t</w:t>
      </w:r>
      <w:r w:rsidRPr="00E523E5">
        <w:t>hen</w:t>
      </w:r>
      <w:r>
        <w:rPr>
          <w:rFonts w:hint="eastAsia"/>
        </w:rPr>
        <w:t xml:space="preserve"> </w:t>
      </w:r>
      <w:r w:rsidRPr="00E523E5">
        <w:t>safely access</w:t>
      </w:r>
      <w:r>
        <w:rPr>
          <w:rFonts w:hint="eastAsia"/>
        </w:rPr>
        <w:t>ing</w:t>
      </w:r>
      <w:r w:rsidRPr="00E523E5">
        <w:t> ['Adj Close']</w:t>
      </w:r>
      <w:r>
        <w:rPr>
          <w:rFonts w:hint="eastAsia"/>
        </w:rPr>
        <w:t xml:space="preserve"> (count dividends)</w:t>
      </w:r>
    </w:p>
    <w:p w14:paraId="10202905" w14:textId="77777777" w:rsidR="00E523E5" w:rsidRDefault="00E523E5" w:rsidP="00E523E5">
      <w:pPr>
        <w:pStyle w:val="a9"/>
        <w:ind w:left="360"/>
        <w:rPr>
          <w:rFonts w:hint="eastAsia"/>
        </w:rPr>
      </w:pPr>
    </w:p>
    <w:p w14:paraId="171FAF1C" w14:textId="77777777" w:rsidR="00E523E5" w:rsidRDefault="00E523E5" w:rsidP="00E523E5">
      <w:pPr>
        <w:pStyle w:val="a9"/>
        <w:numPr>
          <w:ilvl w:val="0"/>
          <w:numId w:val="1"/>
        </w:numPr>
      </w:pPr>
      <w:r>
        <w:t>Ensuring Correct Column Mapping (</w:t>
      </w:r>
      <w:proofErr w:type="spellStart"/>
      <w:r>
        <w:t>Criticall</w:t>
      </w:r>
      <w:proofErr w:type="spellEnd"/>
      <w:r>
        <w:t>)</w:t>
      </w:r>
    </w:p>
    <w:p w14:paraId="009C87E7" w14:textId="6DA62A72" w:rsidR="00E523E5" w:rsidRDefault="00E523E5" w:rsidP="00E523E5">
      <w:pPr>
        <w:pStyle w:val="a9"/>
        <w:ind w:left="360"/>
      </w:pPr>
      <w:r>
        <w:t xml:space="preserve">Column order from </w:t>
      </w:r>
      <w:proofErr w:type="spellStart"/>
      <w:r>
        <w:t>yfinance</w:t>
      </w:r>
      <w:proofErr w:type="spellEnd"/>
      <w:r>
        <w:t xml:space="preserve"> is not guaranteed when using </w:t>
      </w:r>
      <w:proofErr w:type="spellStart"/>
      <w:r>
        <w:t>group_by</w:t>
      </w:r>
      <w:proofErr w:type="spellEnd"/>
      <w:r>
        <w:t xml:space="preserve">='ticker'. Initially, assigning </w:t>
      </w:r>
      <w:proofErr w:type="spellStart"/>
      <w:r>
        <w:t>price_data.columns</w:t>
      </w:r>
      <w:proofErr w:type="spellEnd"/>
      <w:r>
        <w:t xml:space="preserve"> = </w:t>
      </w:r>
      <w:proofErr w:type="spellStart"/>
      <w:r>
        <w:t>tickers.keys</w:t>
      </w:r>
      <w:proofErr w:type="spellEnd"/>
      <w:r>
        <w:t>() assumed the columns were returned in the exact same order as the input list,</w:t>
      </w:r>
      <w:r>
        <w:rPr>
          <w:rFonts w:hint="eastAsia"/>
        </w:rPr>
        <w:t xml:space="preserve"> so when checking data output with actual data, huge discrepancies</w:t>
      </w:r>
      <w:r>
        <w:t xml:space="preserve">. The fix was to iterate over the dictionary explicitly: </w:t>
      </w:r>
      <w:proofErr w:type="spellStart"/>
      <w:r>
        <w:t>price_data</w:t>
      </w:r>
      <w:proofErr w:type="spellEnd"/>
      <w:r>
        <w:t>[name] = raw[symbol</w:t>
      </w:r>
      <w:proofErr w:type="gramStart"/>
      <w:r>
        <w:t>][</w:t>
      </w:r>
      <w:proofErr w:type="gramEnd"/>
      <w:r>
        <w:t>'Adj Close']</w:t>
      </w:r>
    </w:p>
    <w:p w14:paraId="69AA9A59" w14:textId="77777777" w:rsidR="00572B40" w:rsidRPr="00E523E5" w:rsidRDefault="00572B40" w:rsidP="00E523E5"/>
    <w:sectPr w:rsidR="00572B40" w:rsidRPr="00E523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0B1295"/>
    <w:multiLevelType w:val="hybridMultilevel"/>
    <w:tmpl w:val="DBB0A2F0"/>
    <w:lvl w:ilvl="0" w:tplc="A52C0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03670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735"/>
    <w:rsid w:val="002A289C"/>
    <w:rsid w:val="00572B40"/>
    <w:rsid w:val="00A15660"/>
    <w:rsid w:val="00C42735"/>
    <w:rsid w:val="00E523E5"/>
    <w:rsid w:val="00E77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71328"/>
  <w15:chartTrackingRefBased/>
  <w15:docId w15:val="{CA2EEB4C-0910-4FDB-8941-8B4E60980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4273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2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273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273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273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273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273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273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273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273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427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27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273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273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4273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273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273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273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273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2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273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273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2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273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273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273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2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273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427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119</Words>
  <Characters>831</Characters>
  <Application>Microsoft Office Word</Application>
  <DocSecurity>0</DocSecurity>
  <Lines>15</Lines>
  <Paragraphs>10</Paragraphs>
  <ScaleCrop>false</ScaleCrop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Wang</dc:creator>
  <cp:keywords/>
  <dc:description/>
  <cp:lastModifiedBy>Edward Wang</cp:lastModifiedBy>
  <cp:revision>2</cp:revision>
  <dcterms:created xsi:type="dcterms:W3CDTF">2026-09-03T05:14:00Z</dcterms:created>
  <dcterms:modified xsi:type="dcterms:W3CDTF">2026-09-03T05:23:00Z</dcterms:modified>
</cp:coreProperties>
</file>