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E4FD5" w14:textId="77777777" w:rsidR="00C11D51" w:rsidRDefault="00C11D51">
      <w:pPr>
        <w:spacing w:line="259" w:lineRule="auto"/>
      </w:pPr>
    </w:p>
    <w:p w14:paraId="7B992A43" w14:textId="41BCA0BE" w:rsidR="00C11D51" w:rsidRDefault="00C11D51">
      <w:pPr>
        <w:spacing w:line="259" w:lineRule="auto"/>
      </w:pPr>
      <w:r>
        <w:t>Chi-Hao Tu &amp; Yaoyao Liu</w:t>
      </w:r>
    </w:p>
    <w:p w14:paraId="2B3D3EAC" w14:textId="19B97A65" w:rsidR="000C5E1C" w:rsidRDefault="006F2558">
      <w:pPr>
        <w:spacing w:line="259" w:lineRule="auto"/>
      </w:pPr>
      <w:r>
        <w:t>COMP 141: Language Design Criteria</w:t>
      </w:r>
    </w:p>
    <w:p w14:paraId="679A1FE1" w14:textId="77777777" w:rsidR="000C5E1C" w:rsidRDefault="006F2558">
      <w:pPr>
        <w:spacing w:after="447"/>
      </w:pPr>
      <w:r>
        <w:rPr>
          <w:i/>
        </w:rPr>
        <w:t xml:space="preserve">Instructions: </w:t>
      </w:r>
      <w:r>
        <w:t>In this exercise, we are going to review different PL design criteria.</w:t>
      </w:r>
    </w:p>
    <w:p w14:paraId="1EC5DAF3" w14:textId="2956BFF9" w:rsidR="000C5E1C" w:rsidRPr="006F2558" w:rsidRDefault="006F2558" w:rsidP="006F2558">
      <w:pPr>
        <w:pStyle w:val="Heading1"/>
        <w:numPr>
          <w:ilvl w:val="0"/>
          <w:numId w:val="0"/>
        </w:numPr>
        <w:rPr>
          <w:b/>
          <w:bCs/>
        </w:rPr>
      </w:pPr>
      <w:r>
        <w:rPr>
          <w:b/>
          <w:bCs/>
        </w:rPr>
        <w:t xml:space="preserve">1. </w:t>
      </w:r>
      <w:r w:rsidRPr="006F2558">
        <w:rPr>
          <w:b/>
          <w:bCs/>
        </w:rPr>
        <w:t>Commenting in C</w:t>
      </w:r>
    </w:p>
    <w:p w14:paraId="276D5872" w14:textId="77777777" w:rsidR="000C5E1C" w:rsidRDefault="006F2558">
      <w:pPr>
        <w:spacing w:after="159"/>
      </w:pPr>
      <w:r>
        <w:t>There are two mechanisms in C to declare comments:</w:t>
      </w:r>
    </w:p>
    <w:p w14:paraId="28E6E1C9" w14:textId="77777777" w:rsidR="000C5E1C" w:rsidRDefault="006F2558">
      <w:pPr>
        <w:numPr>
          <w:ilvl w:val="0"/>
          <w:numId w:val="1"/>
        </w:numPr>
        <w:spacing w:after="175"/>
        <w:ind w:hanging="249"/>
      </w:pPr>
      <w:r>
        <w:t xml:space="preserve">Commenting in a single line using // at </w:t>
      </w:r>
      <w:r>
        <w:t>the beginning, and</w:t>
      </w:r>
    </w:p>
    <w:p w14:paraId="3C70A3BA" w14:textId="77777777" w:rsidR="000C5E1C" w:rsidRDefault="006F2558">
      <w:pPr>
        <w:numPr>
          <w:ilvl w:val="0"/>
          <w:numId w:val="1"/>
        </w:numPr>
        <w:spacing w:after="162"/>
        <w:ind w:hanging="249"/>
      </w:pPr>
      <w:r>
        <w:t>Commenting in potentially multiple lines using /* to mark the beginning and */ to mark the ending.</w:t>
      </w:r>
    </w:p>
    <w:p w14:paraId="4845E9E4" w14:textId="77777777" w:rsidR="000C5E1C" w:rsidRDefault="006F2558">
      <w:pPr>
        <w:ind w:left="244"/>
      </w:pPr>
      <w:r>
        <w:t>For each of the following criteria, argue which commenting mechanism is more preferred.</w:t>
      </w:r>
    </w:p>
    <w:p w14:paraId="3D2AA911" w14:textId="77777777" w:rsidR="000C5E1C" w:rsidRDefault="006F2558">
      <w:pPr>
        <w:numPr>
          <w:ilvl w:val="0"/>
          <w:numId w:val="2"/>
        </w:numPr>
        <w:ind w:hanging="169"/>
      </w:pPr>
      <w:r>
        <w:t>readability,</w:t>
      </w:r>
    </w:p>
    <w:p w14:paraId="28A4D7D4" w14:textId="77777777" w:rsidR="000C5E1C" w:rsidRDefault="006F2558">
      <w:pPr>
        <w:numPr>
          <w:ilvl w:val="0"/>
          <w:numId w:val="2"/>
        </w:numPr>
        <w:ind w:hanging="169"/>
      </w:pPr>
      <w:r>
        <w:t>writability, and</w:t>
      </w:r>
    </w:p>
    <w:p w14:paraId="56F8B402" w14:textId="77777777" w:rsidR="000C5E1C" w:rsidRDefault="006F2558">
      <w:pPr>
        <w:numPr>
          <w:ilvl w:val="0"/>
          <w:numId w:val="2"/>
        </w:numPr>
        <w:spacing w:after="441"/>
        <w:ind w:hanging="169"/>
      </w:pPr>
      <w:r>
        <w:t>reliability</w:t>
      </w:r>
    </w:p>
    <w:p w14:paraId="39531856" w14:textId="5810618D" w:rsidR="00952354" w:rsidRPr="00AC7A98" w:rsidRDefault="00952354" w:rsidP="00952354">
      <w:pPr>
        <w:spacing w:after="441"/>
      </w:pPr>
      <w:r w:rsidRPr="00AC7A98">
        <w:t xml:space="preserve">For </w:t>
      </w:r>
      <w:r w:rsidRPr="00AC7A98">
        <w:rPr>
          <w:b/>
          <w:bCs/>
        </w:rPr>
        <w:t>readability,</w:t>
      </w:r>
      <w:r w:rsidRPr="00AC7A98">
        <w:t xml:space="preserve"> multi-line comments might be slightly preferred for longer explanations, but single-line comments can enhance clarity for brief annotations.</w:t>
      </w:r>
    </w:p>
    <w:p w14:paraId="43D97B27" w14:textId="1DD7A757" w:rsidR="00952354" w:rsidRPr="00AC7A98" w:rsidRDefault="00952354" w:rsidP="00952354">
      <w:pPr>
        <w:spacing w:after="441"/>
      </w:pPr>
      <w:r w:rsidRPr="00AC7A98">
        <w:t xml:space="preserve">In terms of </w:t>
      </w:r>
      <w:r w:rsidRPr="00AC7A98">
        <w:rPr>
          <w:b/>
          <w:bCs/>
        </w:rPr>
        <w:t>writability,</w:t>
      </w:r>
      <w:r w:rsidRPr="00AC7A98">
        <w:t xml:space="preserve"> single-line comments offer ease for short notes, whereas multi-line comments are preferable for longer descriptions or bulk commenting.</w:t>
      </w:r>
    </w:p>
    <w:p w14:paraId="652BBCE6" w14:textId="43A7F2CB" w:rsidR="00952354" w:rsidRPr="00AC7A98" w:rsidRDefault="00952354" w:rsidP="00952354">
      <w:pPr>
        <w:spacing w:after="441"/>
      </w:pPr>
      <w:r w:rsidRPr="00AC7A98">
        <w:t xml:space="preserve">Regarding </w:t>
      </w:r>
      <w:r w:rsidRPr="00AC7A98">
        <w:rPr>
          <w:b/>
          <w:bCs/>
        </w:rPr>
        <w:t>reliability,</w:t>
      </w:r>
      <w:r w:rsidRPr="00AC7A98">
        <w:t xml:space="preserve"> single-line comments may be considered safer due to the lower risk of accidentally commenting out unintended sections of code.</w:t>
      </w:r>
    </w:p>
    <w:p w14:paraId="06CC353E" w14:textId="77777777" w:rsidR="00952354" w:rsidRDefault="00952354">
      <w:pPr>
        <w:rPr>
          <w:u w:val="single"/>
        </w:rPr>
      </w:pPr>
      <w:r>
        <w:rPr>
          <w:u w:val="single"/>
        </w:rPr>
        <w:br w:type="page"/>
      </w:r>
    </w:p>
    <w:p w14:paraId="1E1EA252" w14:textId="6AA7E40B" w:rsidR="000C5E1C" w:rsidRPr="006F2558" w:rsidRDefault="006F2558" w:rsidP="006F2558">
      <w:pPr>
        <w:pStyle w:val="Heading1"/>
        <w:numPr>
          <w:ilvl w:val="0"/>
          <w:numId w:val="0"/>
        </w:numPr>
        <w:rPr>
          <w:b/>
          <w:bCs/>
        </w:rPr>
      </w:pPr>
      <w:r w:rsidRPr="006F2558">
        <w:rPr>
          <w:b/>
          <w:bCs/>
        </w:rPr>
        <w:lastRenderedPageBreak/>
        <w:t xml:space="preserve">2. </w:t>
      </w:r>
      <w:r w:rsidRPr="006F2558">
        <w:rPr>
          <w:b/>
          <w:bCs/>
        </w:rPr>
        <w:t>Explicitly-typed</w:t>
      </w:r>
      <w:r w:rsidRPr="006F2558">
        <w:rPr>
          <w:b/>
          <w:bCs/>
        </w:rPr>
        <w:t xml:space="preserve"> vs. implicitly-typed PLs</w:t>
      </w:r>
    </w:p>
    <w:p w14:paraId="1845E55B" w14:textId="77777777" w:rsidR="000C5E1C" w:rsidRDefault="006F2558" w:rsidP="006F2558">
      <w:pPr>
        <w:spacing w:after="159"/>
      </w:pPr>
      <w:r>
        <w:t>In explicit-typed PLs, the programmer is supposed to annotate each data container with some type. This is while, in implicitly-typed PLs there is not such restriction for the programmer. Compare how this language feature affects t</w:t>
      </w:r>
      <w:r>
        <w:t>he following criteria:</w:t>
      </w:r>
    </w:p>
    <w:p w14:paraId="4C7C8510" w14:textId="77777777" w:rsidR="000C5E1C" w:rsidRDefault="006F2558">
      <w:pPr>
        <w:numPr>
          <w:ilvl w:val="0"/>
          <w:numId w:val="3"/>
        </w:numPr>
        <w:ind w:hanging="169"/>
      </w:pPr>
      <w:r>
        <w:t>syntax conciseness,</w:t>
      </w:r>
    </w:p>
    <w:p w14:paraId="600988B5" w14:textId="77777777" w:rsidR="000C5E1C" w:rsidRDefault="006F2558">
      <w:pPr>
        <w:numPr>
          <w:ilvl w:val="0"/>
          <w:numId w:val="3"/>
        </w:numPr>
        <w:ind w:hanging="169"/>
      </w:pPr>
      <w:r>
        <w:t>maintainability, and</w:t>
      </w:r>
    </w:p>
    <w:p w14:paraId="271859B4" w14:textId="558AF6FD" w:rsidR="00952354" w:rsidRDefault="006F2558" w:rsidP="00952354">
      <w:pPr>
        <w:numPr>
          <w:ilvl w:val="0"/>
          <w:numId w:val="3"/>
        </w:numPr>
        <w:spacing w:after="441"/>
        <w:ind w:hanging="169"/>
      </w:pPr>
      <w:r>
        <w:t>expressiveness</w:t>
      </w:r>
    </w:p>
    <w:p w14:paraId="6C361798" w14:textId="5BE78927" w:rsidR="00952354" w:rsidRDefault="00952354" w:rsidP="00952354">
      <w:pPr>
        <w:rPr>
          <w:b/>
          <w:bCs/>
        </w:rPr>
      </w:pPr>
      <w:r w:rsidRPr="00952354">
        <w:rPr>
          <w:b/>
          <w:bCs/>
        </w:rPr>
        <w:t>Syntax Conciseness</w:t>
      </w:r>
    </w:p>
    <w:p w14:paraId="22C11FF6" w14:textId="77777777" w:rsidR="000409C2" w:rsidRPr="00952354" w:rsidRDefault="000409C2" w:rsidP="00952354">
      <w:pPr>
        <w:rPr>
          <w:b/>
          <w:bCs/>
        </w:rPr>
      </w:pPr>
    </w:p>
    <w:p w14:paraId="72340DD0" w14:textId="5C02310D" w:rsidR="00952354" w:rsidRPr="00AC7A98" w:rsidRDefault="00952354" w:rsidP="00952354">
      <w:r w:rsidRPr="00AC7A98">
        <w:rPr>
          <w:b/>
          <w:bCs/>
        </w:rPr>
        <w:t>Explicitly-typed PLs</w:t>
      </w:r>
      <w:r w:rsidRPr="00AC7A98">
        <w:t>: These require developers to specify the type of every variable and data structure. This additional requirement can make the syntax more verbose, as each declaration includes both the type and the identifier. While this verbosity can clarify the intended use of each variable, it does reduce syntax conciseness.</w:t>
      </w:r>
    </w:p>
    <w:p w14:paraId="531D8FD0" w14:textId="0FAF7875" w:rsidR="00952354" w:rsidRPr="00AC7A98" w:rsidRDefault="00952354" w:rsidP="00952354">
      <w:r w:rsidRPr="00AC7A98">
        <w:rPr>
          <w:b/>
          <w:bCs/>
        </w:rPr>
        <w:t>Implicitly-typed PLs</w:t>
      </w:r>
      <w:r w:rsidRPr="00AC7A98">
        <w:t>: In languages that support implicit typing, the compiler or interpreter infers the type of a variable based on the context, such as the value assigned to it. This inference allows for shorter, more concise code because the programmer doesn't need to explicitly state the type. This conciseness is especially noticeable in cases where the type names are long or complex.</w:t>
      </w:r>
    </w:p>
    <w:p w14:paraId="594415F4" w14:textId="77777777" w:rsidR="00952354" w:rsidRDefault="00952354" w:rsidP="00952354"/>
    <w:p w14:paraId="3022FFD2" w14:textId="111D51C9" w:rsidR="00952354" w:rsidRDefault="00952354" w:rsidP="00952354">
      <w:pPr>
        <w:rPr>
          <w:b/>
          <w:bCs/>
        </w:rPr>
      </w:pPr>
      <w:r w:rsidRPr="00952354">
        <w:rPr>
          <w:b/>
          <w:bCs/>
        </w:rPr>
        <w:t>Maintainability</w:t>
      </w:r>
    </w:p>
    <w:p w14:paraId="59FB2A22" w14:textId="77777777" w:rsidR="000409C2" w:rsidRPr="00952354" w:rsidRDefault="000409C2" w:rsidP="00952354">
      <w:pPr>
        <w:rPr>
          <w:b/>
          <w:bCs/>
        </w:rPr>
      </w:pPr>
    </w:p>
    <w:p w14:paraId="49BCEC49" w14:textId="04D9BAE8" w:rsidR="00952354" w:rsidRPr="00AC7A98" w:rsidRDefault="00952354" w:rsidP="00952354">
      <w:r w:rsidRPr="00AC7A98">
        <w:rPr>
          <w:b/>
          <w:bCs/>
        </w:rPr>
        <w:t>Explicitly-typed PLs</w:t>
      </w:r>
      <w:r w:rsidRPr="00AC7A98">
        <w:t>: The requirement to specify types explicitly can enhance maintainability by making the code more self-documenting. The presence of explicit types can clarify the intended use of variables and function signatures, making the code easier to understand and modify for someone who is not familiar with it. It can also prevent certain types of errors, as the compiler can catch type mismatches at compile time.</w:t>
      </w:r>
    </w:p>
    <w:p w14:paraId="705491AF" w14:textId="5A99462C" w:rsidR="00952354" w:rsidRPr="00AC7A98" w:rsidRDefault="00952354" w:rsidP="00952354">
      <w:r w:rsidRPr="00AC7A98">
        <w:rPr>
          <w:b/>
          <w:bCs/>
        </w:rPr>
        <w:t>Implicitly-typed PLs</w:t>
      </w:r>
      <w:r w:rsidRPr="00AC7A98">
        <w:t>: While the reduced verbosity of implicitly-typed languages can make code initially quicker to write and potentially easier to read, it may compromise maintainability in the long term, especially in complex codebases. Without explicit type declarations, developers may need to spend more time understanding the intended types of variables or the return types of functions. However, modern development tools and IDEs can mitigate this issue by providing type information on-demand.</w:t>
      </w:r>
    </w:p>
    <w:p w14:paraId="4D47D4F0" w14:textId="77777777" w:rsidR="00952354" w:rsidRDefault="00952354" w:rsidP="00952354"/>
    <w:p w14:paraId="7765D564" w14:textId="240B16CC" w:rsidR="00952354" w:rsidRDefault="00952354" w:rsidP="00952354">
      <w:pPr>
        <w:rPr>
          <w:b/>
          <w:bCs/>
        </w:rPr>
      </w:pPr>
      <w:r w:rsidRPr="00952354">
        <w:rPr>
          <w:b/>
          <w:bCs/>
        </w:rPr>
        <w:t>Expressiveness</w:t>
      </w:r>
    </w:p>
    <w:p w14:paraId="08362563" w14:textId="77777777" w:rsidR="000409C2" w:rsidRPr="00952354" w:rsidRDefault="000409C2" w:rsidP="00952354">
      <w:pPr>
        <w:rPr>
          <w:b/>
          <w:bCs/>
        </w:rPr>
      </w:pPr>
    </w:p>
    <w:p w14:paraId="18B8500C" w14:textId="7F79D496" w:rsidR="00952354" w:rsidRPr="00AC7A98" w:rsidRDefault="00952354" w:rsidP="00952354">
      <w:r w:rsidRPr="00AC7A98">
        <w:rPr>
          <w:b/>
          <w:bCs/>
        </w:rPr>
        <w:t>Explicitly-typed PLs</w:t>
      </w:r>
      <w:r w:rsidRPr="00AC7A98">
        <w:t>: The explicit declaration of types can make the language less expressive in the sense that more code is required to perform simple tasks, especially when dealing with complex types. However, it can also make the language more expressive by clearly communicating the data structures and their intended use, which can be particularly valuable in complex domains where precision is crucial.</w:t>
      </w:r>
    </w:p>
    <w:p w14:paraId="6B09873F" w14:textId="6FA5A095" w:rsidR="00952354" w:rsidRPr="00AC7A98" w:rsidRDefault="00952354" w:rsidP="00952354">
      <w:r w:rsidRPr="00AC7A98">
        <w:rPr>
          <w:b/>
          <w:bCs/>
        </w:rPr>
        <w:t>Implicitly-typed PLs</w:t>
      </w:r>
      <w:r w:rsidRPr="00AC7A98">
        <w:t>: Implicit typing can increase expressiveness by allowing developers to write code more succinctly, focusing on what they want to achieve rather than on the details of type management. This can make code more fluid and closer to natural language, potentially speeding up development, especially for prototyping and in domains where flexibility is more important than strict type safety.</w:t>
      </w:r>
    </w:p>
    <w:p w14:paraId="56A330E2" w14:textId="77777777" w:rsidR="00952354" w:rsidRDefault="00952354" w:rsidP="00952354">
      <w:r>
        <w:br w:type="page"/>
      </w:r>
    </w:p>
    <w:p w14:paraId="53939295" w14:textId="5B2A2F56" w:rsidR="000C5E1C" w:rsidRPr="006F2558" w:rsidRDefault="006F2558" w:rsidP="006F2558">
      <w:pPr>
        <w:pStyle w:val="Heading1"/>
        <w:numPr>
          <w:ilvl w:val="0"/>
          <w:numId w:val="0"/>
        </w:numPr>
        <w:rPr>
          <w:b/>
          <w:bCs/>
        </w:rPr>
      </w:pPr>
      <w:r w:rsidRPr="006F2558">
        <w:rPr>
          <w:b/>
          <w:bCs/>
        </w:rPr>
        <w:lastRenderedPageBreak/>
        <w:t xml:space="preserve">3. </w:t>
      </w:r>
      <w:r w:rsidRPr="006F2558">
        <w:rPr>
          <w:b/>
          <w:bCs/>
        </w:rPr>
        <w:t>Semantic safety in C++ vs. Java</w:t>
      </w:r>
    </w:p>
    <w:p w14:paraId="5F6B515E" w14:textId="191FADE5" w:rsidR="000C5E1C" w:rsidRDefault="006F2558" w:rsidP="00F72A8D">
      <w:pPr>
        <w:pStyle w:val="ListParagraph"/>
        <w:numPr>
          <w:ilvl w:val="0"/>
          <w:numId w:val="10"/>
        </w:numPr>
      </w:pPr>
      <w:r>
        <w:t>Consider the following program in C++. Run it and report the result.</w:t>
      </w:r>
    </w:p>
    <w:p w14:paraId="331D6AED" w14:textId="77777777" w:rsidR="000C5E1C" w:rsidRDefault="006F2558" w:rsidP="00F72A8D">
      <w:r>
        <w:t xml:space="preserve">int </w:t>
      </w:r>
      <w:proofErr w:type="gramStart"/>
      <w:r>
        <w:t>main(</w:t>
      </w:r>
      <w:proofErr w:type="gramEnd"/>
      <w:r>
        <w:t xml:space="preserve">) { int </w:t>
      </w:r>
      <w:proofErr w:type="spellStart"/>
      <w:r>
        <w:t>arr</w:t>
      </w:r>
      <w:proofErr w:type="spellEnd"/>
      <w:r>
        <w:t xml:space="preserve">[3] = {1,2,3}; </w:t>
      </w:r>
      <w:proofErr w:type="spellStart"/>
      <w:r>
        <w:t>cout</w:t>
      </w:r>
      <w:proofErr w:type="spellEnd"/>
      <w:r>
        <w:t>&lt;&lt;</w:t>
      </w:r>
      <w:proofErr w:type="spellStart"/>
      <w:r>
        <w:t>arr</w:t>
      </w:r>
      <w:proofErr w:type="spellEnd"/>
      <w:r>
        <w:t>[2]&lt;&lt;</w:t>
      </w:r>
      <w:proofErr w:type="spellStart"/>
      <w:r>
        <w:t>endl</w:t>
      </w:r>
      <w:proofErr w:type="spellEnd"/>
      <w:r>
        <w:t xml:space="preserve">; </w:t>
      </w:r>
      <w:proofErr w:type="spellStart"/>
      <w:r>
        <w:t>cout</w:t>
      </w:r>
      <w:proofErr w:type="spellEnd"/>
      <w:r>
        <w:t>&lt;&lt;</w:t>
      </w:r>
      <w:proofErr w:type="spellStart"/>
      <w:r>
        <w:t>arr</w:t>
      </w:r>
      <w:proofErr w:type="spellEnd"/>
      <w:r>
        <w:t>[4]&lt;&lt;</w:t>
      </w:r>
      <w:proofErr w:type="spellStart"/>
      <w:r>
        <w:t>endl</w:t>
      </w:r>
      <w:proofErr w:type="spellEnd"/>
      <w:r>
        <w:t>; return 0;</w:t>
      </w:r>
    </w:p>
    <w:p w14:paraId="0A9BCF88" w14:textId="77777777" w:rsidR="000C5E1C" w:rsidRDefault="006F2558" w:rsidP="00F72A8D">
      <w:r>
        <w:t>}</w:t>
      </w:r>
    </w:p>
    <w:p w14:paraId="7CCDB6F9" w14:textId="77777777" w:rsidR="00F72A8D" w:rsidRPr="00AC7A98" w:rsidRDefault="00F72A8D" w:rsidP="00F72A8D">
      <w:pPr>
        <w:pStyle w:val="ListParagraph"/>
        <w:numPr>
          <w:ilvl w:val="0"/>
          <w:numId w:val="11"/>
        </w:numPr>
        <w:tabs>
          <w:tab w:val="num" w:pos="720"/>
        </w:tabs>
      </w:pPr>
      <w:r w:rsidRPr="00AC7A98">
        <w:t>The program correctly prints the value at index 2 of the array, which is 3.</w:t>
      </w:r>
    </w:p>
    <w:p w14:paraId="0876CF43" w14:textId="5F6CD51A" w:rsidR="004133F4" w:rsidRPr="00AC7A98" w:rsidRDefault="00F72A8D" w:rsidP="00692822">
      <w:pPr>
        <w:pStyle w:val="ListParagraph"/>
        <w:numPr>
          <w:ilvl w:val="0"/>
          <w:numId w:val="11"/>
        </w:numPr>
        <w:tabs>
          <w:tab w:val="num" w:pos="720"/>
        </w:tabs>
      </w:pPr>
      <w:r w:rsidRPr="00AC7A98">
        <w:t xml:space="preserve">Accessing the array at index 4, which is out of bounds, leads to undefined behavior in C++. outcome for this undefined behavior could be any value, such as -3241 in this case. </w:t>
      </w:r>
    </w:p>
    <w:p w14:paraId="50592ABC" w14:textId="77777777" w:rsidR="001C1536" w:rsidRPr="00692822" w:rsidRDefault="001C1536" w:rsidP="001C1536">
      <w:pPr>
        <w:pStyle w:val="ListParagraph"/>
        <w:rPr>
          <w:u w:val="single"/>
        </w:rPr>
      </w:pPr>
    </w:p>
    <w:p w14:paraId="1675482F" w14:textId="1B2275C2" w:rsidR="000C5E1C" w:rsidRDefault="00F72A8D" w:rsidP="00F72A8D">
      <w:pPr>
        <w:pStyle w:val="ListParagraph"/>
        <w:numPr>
          <w:ilvl w:val="0"/>
          <w:numId w:val="10"/>
        </w:numPr>
        <w:ind w:left="648"/>
      </w:pPr>
      <w:r>
        <w:t>Consider the same program in Java. Run it and report the result.</w:t>
      </w:r>
    </w:p>
    <w:p w14:paraId="2C5EFA42" w14:textId="77777777" w:rsidR="000C5E1C" w:rsidRDefault="006F2558">
      <w:pPr>
        <w:spacing w:after="5" w:line="248" w:lineRule="auto"/>
        <w:ind w:left="1449" w:right="2448" w:hanging="966"/>
      </w:pPr>
      <w:r>
        <w:t xml:space="preserve">class Main </w:t>
      </w:r>
      <w:proofErr w:type="gramStart"/>
      <w:r>
        <w:t>{ public</w:t>
      </w:r>
      <w:proofErr w:type="gramEnd"/>
      <w:r>
        <w:t xml:space="preserve"> static void main(String </w:t>
      </w:r>
      <w:proofErr w:type="spellStart"/>
      <w:r>
        <w:t>args</w:t>
      </w:r>
      <w:proofErr w:type="spellEnd"/>
      <w:r>
        <w:t>[])</w:t>
      </w:r>
    </w:p>
    <w:p w14:paraId="52B37EE2" w14:textId="77777777" w:rsidR="000C5E1C" w:rsidRDefault="006F2558">
      <w:pPr>
        <w:spacing w:after="5" w:line="248" w:lineRule="auto"/>
        <w:ind w:left="2421" w:right="2582" w:hanging="966"/>
      </w:pPr>
      <w:proofErr w:type="gramStart"/>
      <w:r>
        <w:t>{ int</w:t>
      </w:r>
      <w:proofErr w:type="gramEnd"/>
      <w:r>
        <w:t xml:space="preserve">[] </w:t>
      </w:r>
      <w:proofErr w:type="spellStart"/>
      <w:r>
        <w:t>arr</w:t>
      </w:r>
      <w:proofErr w:type="spellEnd"/>
      <w:r>
        <w:t xml:space="preserve"> = new int[]{1,2,3};</w:t>
      </w:r>
    </w:p>
    <w:p w14:paraId="4B1773D3" w14:textId="77777777" w:rsidR="000C5E1C" w:rsidRDefault="006F2558">
      <w:pPr>
        <w:spacing w:line="259" w:lineRule="auto"/>
        <w:ind w:right="410"/>
        <w:jc w:val="center"/>
      </w:pPr>
      <w:proofErr w:type="spellStart"/>
      <w:r>
        <w:t>System.out.println</w:t>
      </w:r>
      <w:proofErr w:type="spellEnd"/>
      <w:r>
        <w:t>(</w:t>
      </w:r>
      <w:proofErr w:type="spellStart"/>
      <w:proofErr w:type="gramStart"/>
      <w:r>
        <w:t>arr</w:t>
      </w:r>
      <w:proofErr w:type="spellEnd"/>
      <w:r>
        <w:t>[</w:t>
      </w:r>
      <w:proofErr w:type="gramEnd"/>
      <w:r>
        <w:t>2]);</w:t>
      </w:r>
    </w:p>
    <w:p w14:paraId="5DC349AE" w14:textId="77777777" w:rsidR="000C5E1C" w:rsidRDefault="006F2558">
      <w:pPr>
        <w:spacing w:line="259" w:lineRule="auto"/>
        <w:ind w:right="410"/>
        <w:jc w:val="center"/>
      </w:pPr>
      <w:proofErr w:type="spellStart"/>
      <w:r>
        <w:t>System.out.println</w:t>
      </w:r>
      <w:proofErr w:type="spellEnd"/>
      <w:r>
        <w:t>(</w:t>
      </w:r>
      <w:proofErr w:type="spellStart"/>
      <w:proofErr w:type="gramStart"/>
      <w:r>
        <w:t>arr</w:t>
      </w:r>
      <w:proofErr w:type="spellEnd"/>
      <w:r>
        <w:t>[</w:t>
      </w:r>
      <w:proofErr w:type="gramEnd"/>
      <w:r>
        <w:t>4]);</w:t>
      </w:r>
    </w:p>
    <w:p w14:paraId="27EE84DC" w14:textId="77777777" w:rsidR="000C5E1C" w:rsidRDefault="006F2558">
      <w:pPr>
        <w:spacing w:after="5" w:line="248" w:lineRule="auto"/>
        <w:ind w:left="1455" w:right="2448"/>
      </w:pPr>
      <w:r>
        <w:t>}</w:t>
      </w:r>
    </w:p>
    <w:p w14:paraId="046BADF0" w14:textId="77777777" w:rsidR="000C5E1C" w:rsidRDefault="006F2558">
      <w:pPr>
        <w:spacing w:after="145" w:line="248" w:lineRule="auto"/>
        <w:ind w:left="483" w:right="2448"/>
      </w:pPr>
      <w:r>
        <w:t>}</w:t>
      </w:r>
    </w:p>
    <w:p w14:paraId="7FCA5251" w14:textId="77777777" w:rsidR="00D74490" w:rsidRPr="00AC7A98" w:rsidRDefault="00D74490" w:rsidP="001C1536">
      <w:pPr>
        <w:pStyle w:val="ListParagraph"/>
        <w:numPr>
          <w:ilvl w:val="0"/>
          <w:numId w:val="11"/>
        </w:numPr>
        <w:tabs>
          <w:tab w:val="num" w:pos="720"/>
        </w:tabs>
      </w:pPr>
      <w:r w:rsidRPr="00AC7A98">
        <w:t>The program correctly prints the value at index 2 of the array, which is 3.</w:t>
      </w:r>
    </w:p>
    <w:p w14:paraId="3D864E73" w14:textId="1E061CF4" w:rsidR="00D74490" w:rsidRPr="00AC7A98" w:rsidRDefault="00D74490" w:rsidP="001C1536">
      <w:pPr>
        <w:pStyle w:val="ListParagraph"/>
        <w:numPr>
          <w:ilvl w:val="0"/>
          <w:numId w:val="11"/>
        </w:numPr>
        <w:tabs>
          <w:tab w:val="num" w:pos="720"/>
        </w:tabs>
      </w:pPr>
      <w:r w:rsidRPr="00AC7A98">
        <w:t xml:space="preserve">When attempting to access the array at index 4, which is out of bounds, Java throws an </w:t>
      </w:r>
      <w:proofErr w:type="spellStart"/>
      <w:r w:rsidRPr="00AC7A98">
        <w:t>ArrayIndexOutOfBoundsException</w:t>
      </w:r>
      <w:proofErr w:type="spellEnd"/>
      <w:r w:rsidRPr="00AC7A98">
        <w:t>. This simulated behavior closely mirrors what would happen in a real Java environment, where the program would terminate with this exception after attempting to access an out-of-bounds index.</w:t>
      </w:r>
    </w:p>
    <w:p w14:paraId="164864C1" w14:textId="0EF6D488" w:rsidR="00D74490" w:rsidRDefault="00D74490" w:rsidP="00D74490">
      <w:pPr>
        <w:spacing w:after="145" w:line="248" w:lineRule="auto"/>
        <w:ind w:right="2448"/>
      </w:pPr>
    </w:p>
    <w:p w14:paraId="31FC84A3" w14:textId="4B609284" w:rsidR="00952354" w:rsidRDefault="006F2558" w:rsidP="00F72A8D">
      <w:pPr>
        <w:numPr>
          <w:ilvl w:val="0"/>
          <w:numId w:val="10"/>
        </w:numPr>
        <w:spacing w:line="264" w:lineRule="auto"/>
        <w:ind w:left="475" w:hanging="245"/>
      </w:pPr>
      <w:r>
        <w:t>What can you infer about the semantic safety of C++ vs. Java?</w:t>
      </w:r>
    </w:p>
    <w:p w14:paraId="1F3770CD" w14:textId="3D8BD173" w:rsidR="00522DA7" w:rsidRDefault="00522DA7" w:rsidP="00522DA7">
      <w:pPr>
        <w:spacing w:line="264" w:lineRule="auto"/>
      </w:pPr>
    </w:p>
    <w:p w14:paraId="57E874D3" w14:textId="77777777" w:rsidR="00F72A8D" w:rsidRPr="00F72A8D" w:rsidRDefault="00F72A8D" w:rsidP="001C1536">
      <w:pPr>
        <w:ind w:left="475"/>
        <w:rPr>
          <w:b/>
          <w:bCs/>
        </w:rPr>
      </w:pPr>
      <w:r w:rsidRPr="00F72A8D">
        <w:rPr>
          <w:b/>
          <w:bCs/>
        </w:rPr>
        <w:t>C++ Semantic Safety:</w:t>
      </w:r>
    </w:p>
    <w:p w14:paraId="0BD6A4A9" w14:textId="3E019317" w:rsidR="00F72A8D" w:rsidRPr="00F72A8D" w:rsidRDefault="00F72A8D" w:rsidP="001C1536">
      <w:pPr>
        <w:numPr>
          <w:ilvl w:val="0"/>
          <w:numId w:val="8"/>
        </w:numPr>
        <w:tabs>
          <w:tab w:val="clear" w:pos="720"/>
          <w:tab w:val="num" w:pos="1195"/>
        </w:tabs>
        <w:ind w:left="1195"/>
      </w:pPr>
      <w:r w:rsidRPr="00F72A8D">
        <w:t>Less Restrictive at Compile Time</w:t>
      </w:r>
    </w:p>
    <w:p w14:paraId="4477B159" w14:textId="5E3F9709" w:rsidR="00F72A8D" w:rsidRPr="00F72A8D" w:rsidRDefault="00F72A8D" w:rsidP="001C1536">
      <w:pPr>
        <w:numPr>
          <w:ilvl w:val="0"/>
          <w:numId w:val="8"/>
        </w:numPr>
        <w:tabs>
          <w:tab w:val="clear" w:pos="720"/>
          <w:tab w:val="num" w:pos="1195"/>
        </w:tabs>
        <w:ind w:left="1195"/>
      </w:pPr>
      <w:r w:rsidRPr="00F72A8D">
        <w:t>Undefined Behavior</w:t>
      </w:r>
    </w:p>
    <w:p w14:paraId="3EDB87E3" w14:textId="48922A5B" w:rsidR="00F72A8D" w:rsidRPr="001C1536" w:rsidRDefault="00F72A8D" w:rsidP="001C1536">
      <w:pPr>
        <w:numPr>
          <w:ilvl w:val="0"/>
          <w:numId w:val="8"/>
        </w:numPr>
        <w:tabs>
          <w:tab w:val="clear" w:pos="720"/>
          <w:tab w:val="num" w:pos="1195"/>
        </w:tabs>
        <w:ind w:left="1195"/>
      </w:pPr>
      <w:r w:rsidRPr="00F72A8D">
        <w:t>Manual Memory Management</w:t>
      </w:r>
    </w:p>
    <w:p w14:paraId="711E8C0E" w14:textId="77777777" w:rsidR="001C1536" w:rsidRPr="001C1536" w:rsidRDefault="001C1536" w:rsidP="001C1536">
      <w:pPr>
        <w:ind w:left="485"/>
        <w:rPr>
          <w:b/>
          <w:bCs/>
        </w:rPr>
      </w:pPr>
      <w:r w:rsidRPr="001C1536">
        <w:rPr>
          <w:b/>
          <w:bCs/>
        </w:rPr>
        <w:t>Java Semantic Safety:</w:t>
      </w:r>
    </w:p>
    <w:p w14:paraId="3BEFF789" w14:textId="14C5B9A3" w:rsidR="001C1536" w:rsidRPr="001C1536" w:rsidRDefault="001C1536" w:rsidP="001C1536">
      <w:pPr>
        <w:numPr>
          <w:ilvl w:val="0"/>
          <w:numId w:val="12"/>
        </w:numPr>
        <w:tabs>
          <w:tab w:val="clear" w:pos="720"/>
          <w:tab w:val="num" w:pos="1195"/>
        </w:tabs>
        <w:ind w:left="1195"/>
      </w:pPr>
      <w:r w:rsidRPr="001C1536">
        <w:t>Strict Runtime Checks</w:t>
      </w:r>
    </w:p>
    <w:p w14:paraId="7FF825BF" w14:textId="07E59983" w:rsidR="001C1536" w:rsidRPr="001C1536" w:rsidRDefault="001C1536" w:rsidP="001C1536">
      <w:pPr>
        <w:numPr>
          <w:ilvl w:val="0"/>
          <w:numId w:val="12"/>
        </w:numPr>
        <w:tabs>
          <w:tab w:val="clear" w:pos="720"/>
          <w:tab w:val="num" w:pos="1195"/>
        </w:tabs>
        <w:ind w:left="1195"/>
      </w:pPr>
      <w:r w:rsidRPr="001C1536">
        <w:t>Automatic Memory Management</w:t>
      </w:r>
    </w:p>
    <w:p w14:paraId="6DCD0E90" w14:textId="17AB6890" w:rsidR="001C1536" w:rsidRDefault="001C1536" w:rsidP="001C1536">
      <w:pPr>
        <w:numPr>
          <w:ilvl w:val="0"/>
          <w:numId w:val="12"/>
        </w:numPr>
        <w:tabs>
          <w:tab w:val="clear" w:pos="720"/>
          <w:tab w:val="num" w:pos="1195"/>
        </w:tabs>
        <w:ind w:left="1195"/>
      </w:pPr>
      <w:r w:rsidRPr="001C1536">
        <w:t>Exception Handling</w:t>
      </w:r>
    </w:p>
    <w:p w14:paraId="64613DFF" w14:textId="70E0ED0F" w:rsidR="006F2558" w:rsidRDefault="006F2558" w:rsidP="006F2558">
      <w:pPr>
        <w:tabs>
          <w:tab w:val="num" w:pos="1195"/>
        </w:tabs>
        <w:ind w:left="360"/>
      </w:pPr>
    </w:p>
    <w:p w14:paraId="0FA68103" w14:textId="4C1DC314" w:rsidR="006F2558" w:rsidRPr="006F2558" w:rsidRDefault="006F2558" w:rsidP="006F2558">
      <w:pPr>
        <w:tabs>
          <w:tab w:val="num" w:pos="720"/>
        </w:tabs>
        <w:ind w:left="360"/>
        <w:rPr>
          <w:rFonts w:eastAsia="Calibri" w:cs="Calibri"/>
        </w:rPr>
      </w:pPr>
      <w:r w:rsidRPr="006F2558">
        <w:t xml:space="preserve">In conclusion, </w:t>
      </w:r>
      <w:r w:rsidRPr="006F2558">
        <w:t>Java is considered to be </w:t>
      </w:r>
      <w:r w:rsidRPr="006F2558">
        <w:rPr>
          <w:rFonts w:eastAsiaTheme="majorEastAsia"/>
        </w:rPr>
        <w:t>semantically safe</w:t>
      </w:r>
      <w:r w:rsidRPr="006F2558">
        <w:t>. That is, these languages prevent a programmer from compiling or executing any statements or expressions that violate the definition of the language. By contrast, languages such as C and C++ are not semantically safe.</w:t>
      </w:r>
    </w:p>
    <w:p w14:paraId="7FF35BA5" w14:textId="77777777" w:rsidR="006F2558" w:rsidRPr="001C1536" w:rsidRDefault="006F2558" w:rsidP="006F2558">
      <w:pPr>
        <w:tabs>
          <w:tab w:val="num" w:pos="720"/>
        </w:tabs>
        <w:ind w:left="360"/>
      </w:pPr>
    </w:p>
    <w:p w14:paraId="710646C5" w14:textId="77777777" w:rsidR="001C1536" w:rsidRPr="00F72A8D" w:rsidRDefault="001C1536" w:rsidP="001C1536"/>
    <w:p w14:paraId="52E1B4B5" w14:textId="17751364" w:rsidR="006F2558" w:rsidRDefault="006F2558">
      <w:r>
        <w:br w:type="page"/>
      </w:r>
    </w:p>
    <w:p w14:paraId="01759A41" w14:textId="77777777" w:rsidR="00952354" w:rsidRDefault="00952354"/>
    <w:p w14:paraId="29B5CFEE" w14:textId="08BA6896" w:rsidR="000C5E1C" w:rsidRPr="006F2558" w:rsidRDefault="006F2558" w:rsidP="006F2558">
      <w:pPr>
        <w:pStyle w:val="Heading1"/>
        <w:numPr>
          <w:ilvl w:val="0"/>
          <w:numId w:val="0"/>
        </w:numPr>
        <w:rPr>
          <w:b/>
          <w:bCs/>
        </w:rPr>
      </w:pPr>
      <w:r w:rsidRPr="006F2558">
        <w:rPr>
          <w:b/>
          <w:bCs/>
        </w:rPr>
        <w:t xml:space="preserve">4. </w:t>
      </w:r>
      <w:r w:rsidRPr="006F2558">
        <w:rPr>
          <w:b/>
          <w:bCs/>
        </w:rPr>
        <w:t>Extensibility</w:t>
      </w:r>
    </w:p>
    <w:p w14:paraId="3EF6B08F" w14:textId="77777777" w:rsidR="000C5E1C" w:rsidRDefault="006F2558">
      <w:r>
        <w:t>Search through the web and find how frequent the following languages get updated.</w:t>
      </w:r>
    </w:p>
    <w:p w14:paraId="301EFA71" w14:textId="34A67ABC" w:rsidR="008915AB" w:rsidRDefault="006F2558" w:rsidP="008915AB">
      <w:pPr>
        <w:numPr>
          <w:ilvl w:val="0"/>
          <w:numId w:val="5"/>
        </w:numPr>
        <w:ind w:hanging="249"/>
      </w:pPr>
      <w:r>
        <w:t>Python</w:t>
      </w:r>
    </w:p>
    <w:p w14:paraId="2F41315A" w14:textId="724B0148" w:rsidR="008915AB" w:rsidRPr="00480943" w:rsidRDefault="00AC7A98" w:rsidP="00480943">
      <w:pPr>
        <w:ind w:left="483"/>
      </w:pPr>
      <w:r>
        <w:t xml:space="preserve">The first appeared on </w:t>
      </w:r>
      <w:r w:rsidRPr="00AC7A98">
        <w:t>20 February 1991</w:t>
      </w:r>
      <w:r>
        <w:t xml:space="preserve"> and the latest version on </w:t>
      </w:r>
      <w:r w:rsidRPr="00AC7A98">
        <w:rPr>
          <w:rFonts w:ascii="Calibri" w:eastAsia="Calibri" w:hAnsi="Calibri" w:cs="Calibri"/>
          <w:kern w:val="2"/>
          <w:sz w:val="20"/>
          <w:lang w:eastAsia="zh-CN"/>
          <w14:ligatures w14:val="standardContextual"/>
        </w:rPr>
        <w:t>7 December 2023</w:t>
      </w:r>
      <w:r>
        <w:t>.</w:t>
      </w:r>
      <w:r w:rsidR="006F2558">
        <w:t xml:space="preserve"> </w:t>
      </w:r>
      <w:r w:rsidR="008915AB" w:rsidRPr="00480943">
        <w:t>Python typically receives a major update once every 12 months, with additional bug-fix updates and security patches released every few months</w:t>
      </w:r>
      <w:r w:rsidR="008915AB" w:rsidRPr="00480943">
        <w:rPr>
          <w:rFonts w:ascii="Calibri" w:eastAsia="Calibri" w:hAnsi="Calibri" w:cs="Calibri" w:hint="eastAsia"/>
        </w:rPr>
        <w:t>.</w:t>
      </w:r>
    </w:p>
    <w:p w14:paraId="6990172B" w14:textId="77777777" w:rsidR="000C5E1C" w:rsidRDefault="006F2558">
      <w:pPr>
        <w:numPr>
          <w:ilvl w:val="0"/>
          <w:numId w:val="5"/>
        </w:numPr>
        <w:ind w:hanging="249"/>
      </w:pPr>
      <w:r>
        <w:t>Java</w:t>
      </w:r>
    </w:p>
    <w:p w14:paraId="3FC08E61" w14:textId="427D093D" w:rsidR="008915AB" w:rsidRPr="00480943" w:rsidRDefault="00AC7A98" w:rsidP="00480943">
      <w:pPr>
        <w:ind w:left="483"/>
      </w:pPr>
      <w:r>
        <w:t>The f</w:t>
      </w:r>
      <w:r>
        <w:t xml:space="preserve">irst appeared on </w:t>
      </w:r>
      <w:r w:rsidRPr="00AC7A98">
        <w:t>May 23 1995</w:t>
      </w:r>
      <w:r>
        <w:t xml:space="preserve"> </w:t>
      </w:r>
      <w:r>
        <w:t xml:space="preserve">and the </w:t>
      </w:r>
      <w:r w:rsidRPr="006F2558">
        <w:t>latest</w:t>
      </w:r>
      <w:r>
        <w:t xml:space="preserve"> version on </w:t>
      </w:r>
      <w:r w:rsidRPr="006F2558">
        <w:t>September 19, 2023</w:t>
      </w:r>
      <w:r>
        <w:t>.</w:t>
      </w:r>
      <w:r>
        <w:t xml:space="preserve"> </w:t>
      </w:r>
      <w:r w:rsidR="008915AB" w:rsidRPr="00480943">
        <w:t>Java now follows a faster release schedule, with updates every six months and a Long-Term Support (LTS) version every three years. The fast channel allows early adoption of new features, while LTS versions offer stability for enterprises​​. Next, I'll search for the update frequencies of Haskell (GHC), Standard ML of New Jersey (SML/NJ), Clojure, and Lua.</w:t>
      </w:r>
    </w:p>
    <w:p w14:paraId="57D5C5DB" w14:textId="282C286C" w:rsidR="000C5E1C" w:rsidRDefault="006F2558">
      <w:pPr>
        <w:numPr>
          <w:ilvl w:val="0"/>
          <w:numId w:val="5"/>
        </w:numPr>
        <w:ind w:hanging="249"/>
      </w:pPr>
      <w:r>
        <w:t>Haskell (GHC)</w:t>
      </w:r>
      <w:r w:rsidR="00AC7A98">
        <w:t xml:space="preserve"> </w:t>
      </w:r>
      <w:r w:rsidR="00AC7A98" w:rsidRPr="00AC7A98">
        <w:t>1990; 34 years ago</w:t>
      </w:r>
    </w:p>
    <w:p w14:paraId="15B9B506" w14:textId="179192C0" w:rsidR="008915AB" w:rsidRPr="00480943" w:rsidRDefault="00AC7A98" w:rsidP="00480943">
      <w:pPr>
        <w:ind w:left="483"/>
      </w:pPr>
      <w:r>
        <w:t>The f</w:t>
      </w:r>
      <w:r>
        <w:t xml:space="preserve">irst appeared </w:t>
      </w:r>
      <w:r>
        <w:t xml:space="preserve">in </w:t>
      </w:r>
      <w:r w:rsidRPr="00AC7A98">
        <w:t>199</w:t>
      </w:r>
      <w:r>
        <w:t>0</w:t>
      </w:r>
      <w:r>
        <w:t xml:space="preserve"> and the latest version</w:t>
      </w:r>
      <w:r>
        <w:t xml:space="preserve"> </w:t>
      </w:r>
      <w:r w:rsidR="006F2558">
        <w:t xml:space="preserve">in </w:t>
      </w:r>
      <w:r w:rsidRPr="006F2558">
        <w:t>July 2010</w:t>
      </w:r>
      <w:r>
        <w:t xml:space="preserve">. </w:t>
      </w:r>
      <w:r w:rsidR="008915AB" w:rsidRPr="00480943">
        <w:t xml:space="preserve">The Glasgow Haskell Compiler (GHC) is considering a "tick-tock" release cycle to provide clearer guidance for users on migrating between versions and to facilitate planning for GHC releases. </w:t>
      </w:r>
    </w:p>
    <w:p w14:paraId="3F14385A" w14:textId="77777777" w:rsidR="000C5E1C" w:rsidRDefault="006F2558">
      <w:pPr>
        <w:numPr>
          <w:ilvl w:val="0"/>
          <w:numId w:val="5"/>
        </w:numPr>
        <w:ind w:hanging="249"/>
      </w:pPr>
      <w:r>
        <w:t>ML (look for Standard ML of New Jersey: SML/NJ)</w:t>
      </w:r>
    </w:p>
    <w:p w14:paraId="5925DB60" w14:textId="7B35558A" w:rsidR="008915AB" w:rsidRPr="00480943" w:rsidRDefault="00AC7A98" w:rsidP="00480943">
      <w:pPr>
        <w:ind w:left="483"/>
      </w:pPr>
      <w:r>
        <w:t xml:space="preserve">The first appeared in 1973 and </w:t>
      </w:r>
      <w:r w:rsidR="00C11D51" w:rsidRPr="00480943">
        <w:t>Standard ML of New Jersey (SML/NJ) has adopted a version numbering scheme that reflects the year and the release number within that year, indicated as `YYYY.NN`. This suggests that releases may be planned annually, with potentially multiple releases within a year, but the exact frequency can vary based on development needs and updates</w:t>
      </w:r>
      <w:r w:rsidR="00C11D51" w:rsidRPr="006F2558">
        <w:rPr>
          <w:rFonts w:hint="eastAsia"/>
        </w:rPr>
        <w:t>.</w:t>
      </w:r>
    </w:p>
    <w:p w14:paraId="0CE64558" w14:textId="670315F2" w:rsidR="00480943" w:rsidRDefault="006F2558" w:rsidP="002D5FAD">
      <w:pPr>
        <w:numPr>
          <w:ilvl w:val="0"/>
          <w:numId w:val="5"/>
        </w:numPr>
        <w:ind w:hanging="249"/>
        <w:rPr>
          <w:u w:val="single"/>
        </w:rPr>
      </w:pPr>
      <w:proofErr w:type="spellStart"/>
      <w:r>
        <w:t>Clojur</w:t>
      </w:r>
      <w:proofErr w:type="spellEnd"/>
    </w:p>
    <w:p w14:paraId="5A436927" w14:textId="1F12808A" w:rsidR="00C11D51" w:rsidRPr="00480943" w:rsidRDefault="00C11D51" w:rsidP="00480943">
      <w:pPr>
        <w:ind w:left="483"/>
      </w:pPr>
      <w:r w:rsidRPr="00480943">
        <w:t>Clojure's stable release version 1.11.1 was made available on April 5, 2022. Additionally, there was a development release, version 1.12.0-alpha5, on October 20, 2023. This information suggests that Clojure has a development cycle that includes both stable and alpha releases, indicating ongoing development and updates to the language. However, the exact frequency of these updates can vary based on development needs and project milestones.</w:t>
      </w:r>
    </w:p>
    <w:p w14:paraId="73375805" w14:textId="1B4C3A4F" w:rsidR="00480943" w:rsidRDefault="00480943" w:rsidP="002D5FAD">
      <w:pPr>
        <w:numPr>
          <w:ilvl w:val="0"/>
          <w:numId w:val="5"/>
        </w:numPr>
        <w:ind w:hanging="249"/>
      </w:pPr>
      <w:r>
        <w:t>Lua</w:t>
      </w:r>
    </w:p>
    <w:p w14:paraId="35671AA8" w14:textId="503467AA" w:rsidR="00480943" w:rsidRPr="00480943" w:rsidRDefault="00480943" w:rsidP="00480943">
      <w:pPr>
        <w:ind w:left="483"/>
      </w:pPr>
      <w:r>
        <w:t>The f</w:t>
      </w:r>
      <w:r w:rsidRPr="00480943">
        <w:t xml:space="preserve">irst appeared </w:t>
      </w:r>
      <w:r>
        <w:t xml:space="preserve">in </w:t>
      </w:r>
      <w:r w:rsidRPr="00480943">
        <w:t>1993</w:t>
      </w:r>
      <w:r>
        <w:t xml:space="preserve"> and the latest version on </w:t>
      </w:r>
      <w:r w:rsidRPr="00480943">
        <w:t>14 May 2023</w:t>
      </w:r>
      <w:r>
        <w:t>.</w:t>
      </w:r>
      <w:r w:rsidRPr="00480943">
        <w:t xml:space="preserve"> </w:t>
      </w:r>
      <w:r w:rsidRPr="00480943">
        <w:t>The frequency of Lua updates can vary depending on various factors such as the introduction of new features, bug fixes, security patches, and community contributions. Lua follows a relatively stable release cycle. Major versions of Lua are not released frequently, and significant updates may take longer intervals, often spanning several years.</w:t>
      </w:r>
    </w:p>
    <w:sectPr w:rsidR="00480943" w:rsidRPr="00480943" w:rsidSect="0039171D">
      <w:pgSz w:w="12240" w:h="15840"/>
      <w:pgMar w:top="1440" w:right="1080" w:bottom="144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70EA"/>
    <w:multiLevelType w:val="hybridMultilevel"/>
    <w:tmpl w:val="775C9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746C0"/>
    <w:multiLevelType w:val="hybridMultilevel"/>
    <w:tmpl w:val="F3523FC4"/>
    <w:lvl w:ilvl="0" w:tplc="96D63ECE">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BD9CBC3A">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9A6CBBD0">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1C0F566">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FCBAF89E">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67D00BEE">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18665B88">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F754FF54">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C5CA5914">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3A714EF0"/>
    <w:multiLevelType w:val="hybridMultilevel"/>
    <w:tmpl w:val="226A88FA"/>
    <w:lvl w:ilvl="0" w:tplc="448C030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483224">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27CA3CA">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8A7D5C">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385FEC">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722DFE">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943D7C">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FBE9E66">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ECF550">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E4564E9"/>
    <w:multiLevelType w:val="hybridMultilevel"/>
    <w:tmpl w:val="F55215F6"/>
    <w:lvl w:ilvl="0" w:tplc="F484081E">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94ABF8">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D2CE70">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A924736">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407A2C">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A704E3E">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2B48DBE">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998BAB2">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764BE66">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AF0886"/>
    <w:multiLevelType w:val="hybridMultilevel"/>
    <w:tmpl w:val="40C40DA4"/>
    <w:lvl w:ilvl="0" w:tplc="BD6EBC06">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1856CA">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EAEA34">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0CBFE2">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72B0AA">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82E130">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D82F864">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2C791C">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5C780E">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39438C"/>
    <w:multiLevelType w:val="hybridMultilevel"/>
    <w:tmpl w:val="2C56572E"/>
    <w:lvl w:ilvl="0" w:tplc="D5F84B6E">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9247DA">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EA342C">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AF84726">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28AB04">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9B896A8">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4EE3AC">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2A3CBA">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42B158">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625CA9"/>
    <w:multiLevelType w:val="hybridMultilevel"/>
    <w:tmpl w:val="1AA69DAA"/>
    <w:lvl w:ilvl="0" w:tplc="2F6EF5F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136883C">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0C2F2E">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1865D0A">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0811DA">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FE6C64">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1721E9E">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9455F8">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CE7CDC">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F8407C"/>
    <w:multiLevelType w:val="hybridMultilevel"/>
    <w:tmpl w:val="5364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D68B6"/>
    <w:multiLevelType w:val="multilevel"/>
    <w:tmpl w:val="B002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BE279E"/>
    <w:multiLevelType w:val="multilevel"/>
    <w:tmpl w:val="2398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151D8A"/>
    <w:multiLevelType w:val="multilevel"/>
    <w:tmpl w:val="F6FE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39375B"/>
    <w:multiLevelType w:val="multilevel"/>
    <w:tmpl w:val="C73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10"/>
  </w:num>
  <w:num w:numId="8">
    <w:abstractNumId w:val="8"/>
  </w:num>
  <w:num w:numId="9">
    <w:abstractNumId w:val="9"/>
  </w:num>
  <w:num w:numId="10">
    <w:abstractNumId w:val="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E1C"/>
    <w:rsid w:val="000409C2"/>
    <w:rsid w:val="000C5E1C"/>
    <w:rsid w:val="001C1536"/>
    <w:rsid w:val="0039171D"/>
    <w:rsid w:val="004133F4"/>
    <w:rsid w:val="00480943"/>
    <w:rsid w:val="00522DA7"/>
    <w:rsid w:val="00692822"/>
    <w:rsid w:val="006F2558"/>
    <w:rsid w:val="008915AB"/>
    <w:rsid w:val="00952354"/>
    <w:rsid w:val="00AC7A98"/>
    <w:rsid w:val="00C11D51"/>
    <w:rsid w:val="00D74490"/>
    <w:rsid w:val="00F72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34AA7C"/>
  <w15:docId w15:val="{D6A38512-309B-6D4C-A2E8-E83A55DF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558"/>
    <w:rPr>
      <w:rFonts w:ascii="Times New Roman" w:eastAsia="Times New Roman" w:hAnsi="Times New Roman" w:cs="Times New Roman"/>
      <w:kern w:val="0"/>
      <w:lang w:eastAsia="zh-TW"/>
      <w14:ligatures w14:val="none"/>
    </w:rPr>
  </w:style>
  <w:style w:type="paragraph" w:styleId="Heading1">
    <w:name w:val="heading 1"/>
    <w:next w:val="Normal"/>
    <w:link w:val="Heading1Char"/>
    <w:uiPriority w:val="9"/>
    <w:qFormat/>
    <w:pPr>
      <w:keepNext/>
      <w:keepLines/>
      <w:numPr>
        <w:numId w:val="6"/>
      </w:numPr>
      <w:spacing w:after="77" w:line="259" w:lineRule="auto"/>
      <w:ind w:left="10" w:hanging="10"/>
      <w:outlineLvl w:val="0"/>
    </w:pPr>
    <w:rPr>
      <w:rFonts w:ascii="Calibri" w:eastAsia="Calibri" w:hAnsi="Calibri" w:cs="Calibri"/>
      <w:color w:val="000000"/>
      <w:sz w:val="29"/>
    </w:rPr>
  </w:style>
  <w:style w:type="paragraph" w:styleId="Heading3">
    <w:name w:val="heading 3"/>
    <w:basedOn w:val="Normal"/>
    <w:next w:val="Normal"/>
    <w:link w:val="Heading3Char"/>
    <w:uiPriority w:val="9"/>
    <w:semiHidden/>
    <w:unhideWhenUsed/>
    <w:qFormat/>
    <w:rsid w:val="00F72A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basedOn w:val="DefaultParagraphFont"/>
    <w:link w:val="Heading3"/>
    <w:uiPriority w:val="9"/>
    <w:semiHidden/>
    <w:rsid w:val="00F72A8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72A8D"/>
    <w:pPr>
      <w:ind w:left="720"/>
      <w:contextualSpacing/>
    </w:pPr>
  </w:style>
  <w:style w:type="character" w:customStyle="1" w:styleId="apple-converted-space">
    <w:name w:val="apple-converted-space"/>
    <w:basedOn w:val="DefaultParagraphFont"/>
    <w:rsid w:val="00AC7A98"/>
  </w:style>
  <w:style w:type="character" w:customStyle="1" w:styleId="notion-enable-hover">
    <w:name w:val="notion-enable-hover"/>
    <w:basedOn w:val="DefaultParagraphFont"/>
    <w:rsid w:val="006F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84970">
      <w:bodyDiv w:val="1"/>
      <w:marLeft w:val="0"/>
      <w:marRight w:val="0"/>
      <w:marTop w:val="0"/>
      <w:marBottom w:val="0"/>
      <w:divBdr>
        <w:top w:val="none" w:sz="0" w:space="0" w:color="auto"/>
        <w:left w:val="none" w:sz="0" w:space="0" w:color="auto"/>
        <w:bottom w:val="none" w:sz="0" w:space="0" w:color="auto"/>
        <w:right w:val="none" w:sz="0" w:space="0" w:color="auto"/>
      </w:divBdr>
    </w:div>
    <w:div w:id="185561193">
      <w:bodyDiv w:val="1"/>
      <w:marLeft w:val="0"/>
      <w:marRight w:val="0"/>
      <w:marTop w:val="0"/>
      <w:marBottom w:val="0"/>
      <w:divBdr>
        <w:top w:val="none" w:sz="0" w:space="0" w:color="auto"/>
        <w:left w:val="none" w:sz="0" w:space="0" w:color="auto"/>
        <w:bottom w:val="none" w:sz="0" w:space="0" w:color="auto"/>
        <w:right w:val="none" w:sz="0" w:space="0" w:color="auto"/>
      </w:divBdr>
    </w:div>
    <w:div w:id="239027603">
      <w:bodyDiv w:val="1"/>
      <w:marLeft w:val="0"/>
      <w:marRight w:val="0"/>
      <w:marTop w:val="0"/>
      <w:marBottom w:val="0"/>
      <w:divBdr>
        <w:top w:val="none" w:sz="0" w:space="0" w:color="auto"/>
        <w:left w:val="none" w:sz="0" w:space="0" w:color="auto"/>
        <w:bottom w:val="none" w:sz="0" w:space="0" w:color="auto"/>
        <w:right w:val="none" w:sz="0" w:space="0" w:color="auto"/>
      </w:divBdr>
    </w:div>
    <w:div w:id="608389981">
      <w:bodyDiv w:val="1"/>
      <w:marLeft w:val="0"/>
      <w:marRight w:val="0"/>
      <w:marTop w:val="0"/>
      <w:marBottom w:val="0"/>
      <w:divBdr>
        <w:top w:val="none" w:sz="0" w:space="0" w:color="auto"/>
        <w:left w:val="none" w:sz="0" w:space="0" w:color="auto"/>
        <w:bottom w:val="none" w:sz="0" w:space="0" w:color="auto"/>
        <w:right w:val="none" w:sz="0" w:space="0" w:color="auto"/>
      </w:divBdr>
    </w:div>
    <w:div w:id="675888385">
      <w:bodyDiv w:val="1"/>
      <w:marLeft w:val="0"/>
      <w:marRight w:val="0"/>
      <w:marTop w:val="0"/>
      <w:marBottom w:val="0"/>
      <w:divBdr>
        <w:top w:val="none" w:sz="0" w:space="0" w:color="auto"/>
        <w:left w:val="none" w:sz="0" w:space="0" w:color="auto"/>
        <w:bottom w:val="none" w:sz="0" w:space="0" w:color="auto"/>
        <w:right w:val="none" w:sz="0" w:space="0" w:color="auto"/>
      </w:divBdr>
    </w:div>
    <w:div w:id="900748225">
      <w:bodyDiv w:val="1"/>
      <w:marLeft w:val="0"/>
      <w:marRight w:val="0"/>
      <w:marTop w:val="0"/>
      <w:marBottom w:val="0"/>
      <w:divBdr>
        <w:top w:val="none" w:sz="0" w:space="0" w:color="auto"/>
        <w:left w:val="none" w:sz="0" w:space="0" w:color="auto"/>
        <w:bottom w:val="none" w:sz="0" w:space="0" w:color="auto"/>
        <w:right w:val="none" w:sz="0" w:space="0" w:color="auto"/>
      </w:divBdr>
    </w:div>
    <w:div w:id="1011489341">
      <w:bodyDiv w:val="1"/>
      <w:marLeft w:val="0"/>
      <w:marRight w:val="0"/>
      <w:marTop w:val="0"/>
      <w:marBottom w:val="0"/>
      <w:divBdr>
        <w:top w:val="none" w:sz="0" w:space="0" w:color="auto"/>
        <w:left w:val="none" w:sz="0" w:space="0" w:color="auto"/>
        <w:bottom w:val="none" w:sz="0" w:space="0" w:color="auto"/>
        <w:right w:val="none" w:sz="0" w:space="0" w:color="auto"/>
      </w:divBdr>
    </w:div>
    <w:div w:id="1160150848">
      <w:bodyDiv w:val="1"/>
      <w:marLeft w:val="0"/>
      <w:marRight w:val="0"/>
      <w:marTop w:val="0"/>
      <w:marBottom w:val="0"/>
      <w:divBdr>
        <w:top w:val="none" w:sz="0" w:space="0" w:color="auto"/>
        <w:left w:val="none" w:sz="0" w:space="0" w:color="auto"/>
        <w:bottom w:val="none" w:sz="0" w:space="0" w:color="auto"/>
        <w:right w:val="none" w:sz="0" w:space="0" w:color="auto"/>
      </w:divBdr>
    </w:div>
    <w:div w:id="1184398414">
      <w:bodyDiv w:val="1"/>
      <w:marLeft w:val="0"/>
      <w:marRight w:val="0"/>
      <w:marTop w:val="0"/>
      <w:marBottom w:val="0"/>
      <w:divBdr>
        <w:top w:val="none" w:sz="0" w:space="0" w:color="auto"/>
        <w:left w:val="none" w:sz="0" w:space="0" w:color="auto"/>
        <w:bottom w:val="none" w:sz="0" w:space="0" w:color="auto"/>
        <w:right w:val="none" w:sz="0" w:space="0" w:color="auto"/>
      </w:divBdr>
    </w:div>
    <w:div w:id="1258949056">
      <w:bodyDiv w:val="1"/>
      <w:marLeft w:val="0"/>
      <w:marRight w:val="0"/>
      <w:marTop w:val="0"/>
      <w:marBottom w:val="0"/>
      <w:divBdr>
        <w:top w:val="none" w:sz="0" w:space="0" w:color="auto"/>
        <w:left w:val="none" w:sz="0" w:space="0" w:color="auto"/>
        <w:bottom w:val="none" w:sz="0" w:space="0" w:color="auto"/>
        <w:right w:val="none" w:sz="0" w:space="0" w:color="auto"/>
      </w:divBdr>
    </w:div>
    <w:div w:id="1274243419">
      <w:bodyDiv w:val="1"/>
      <w:marLeft w:val="0"/>
      <w:marRight w:val="0"/>
      <w:marTop w:val="0"/>
      <w:marBottom w:val="0"/>
      <w:divBdr>
        <w:top w:val="none" w:sz="0" w:space="0" w:color="auto"/>
        <w:left w:val="none" w:sz="0" w:space="0" w:color="auto"/>
        <w:bottom w:val="none" w:sz="0" w:space="0" w:color="auto"/>
        <w:right w:val="none" w:sz="0" w:space="0" w:color="auto"/>
      </w:divBdr>
    </w:div>
    <w:div w:id="1405568579">
      <w:bodyDiv w:val="1"/>
      <w:marLeft w:val="0"/>
      <w:marRight w:val="0"/>
      <w:marTop w:val="0"/>
      <w:marBottom w:val="0"/>
      <w:divBdr>
        <w:top w:val="none" w:sz="0" w:space="0" w:color="auto"/>
        <w:left w:val="none" w:sz="0" w:space="0" w:color="auto"/>
        <w:bottom w:val="none" w:sz="0" w:space="0" w:color="auto"/>
        <w:right w:val="none" w:sz="0" w:space="0" w:color="auto"/>
      </w:divBdr>
    </w:div>
    <w:div w:id="1461604677">
      <w:bodyDiv w:val="1"/>
      <w:marLeft w:val="0"/>
      <w:marRight w:val="0"/>
      <w:marTop w:val="0"/>
      <w:marBottom w:val="0"/>
      <w:divBdr>
        <w:top w:val="none" w:sz="0" w:space="0" w:color="auto"/>
        <w:left w:val="none" w:sz="0" w:space="0" w:color="auto"/>
        <w:bottom w:val="none" w:sz="0" w:space="0" w:color="auto"/>
        <w:right w:val="none" w:sz="0" w:space="0" w:color="auto"/>
      </w:divBdr>
    </w:div>
    <w:div w:id="1620916860">
      <w:bodyDiv w:val="1"/>
      <w:marLeft w:val="0"/>
      <w:marRight w:val="0"/>
      <w:marTop w:val="0"/>
      <w:marBottom w:val="0"/>
      <w:divBdr>
        <w:top w:val="none" w:sz="0" w:space="0" w:color="auto"/>
        <w:left w:val="none" w:sz="0" w:space="0" w:color="auto"/>
        <w:bottom w:val="none" w:sz="0" w:space="0" w:color="auto"/>
        <w:right w:val="none" w:sz="0" w:space="0" w:color="auto"/>
      </w:divBdr>
    </w:div>
    <w:div w:id="1751536033">
      <w:bodyDiv w:val="1"/>
      <w:marLeft w:val="0"/>
      <w:marRight w:val="0"/>
      <w:marTop w:val="0"/>
      <w:marBottom w:val="0"/>
      <w:divBdr>
        <w:top w:val="none" w:sz="0" w:space="0" w:color="auto"/>
        <w:left w:val="none" w:sz="0" w:space="0" w:color="auto"/>
        <w:bottom w:val="none" w:sz="0" w:space="0" w:color="auto"/>
        <w:right w:val="none" w:sz="0" w:space="0" w:color="auto"/>
      </w:divBdr>
    </w:div>
    <w:div w:id="1764568443">
      <w:bodyDiv w:val="1"/>
      <w:marLeft w:val="0"/>
      <w:marRight w:val="0"/>
      <w:marTop w:val="0"/>
      <w:marBottom w:val="0"/>
      <w:divBdr>
        <w:top w:val="none" w:sz="0" w:space="0" w:color="auto"/>
        <w:left w:val="none" w:sz="0" w:space="0" w:color="auto"/>
        <w:bottom w:val="none" w:sz="0" w:space="0" w:color="auto"/>
        <w:right w:val="none" w:sz="0" w:space="0" w:color="auto"/>
      </w:divBdr>
    </w:div>
    <w:div w:id="1779518175">
      <w:bodyDiv w:val="1"/>
      <w:marLeft w:val="0"/>
      <w:marRight w:val="0"/>
      <w:marTop w:val="0"/>
      <w:marBottom w:val="0"/>
      <w:divBdr>
        <w:top w:val="none" w:sz="0" w:space="0" w:color="auto"/>
        <w:left w:val="none" w:sz="0" w:space="0" w:color="auto"/>
        <w:bottom w:val="none" w:sz="0" w:space="0" w:color="auto"/>
        <w:right w:val="none" w:sz="0" w:space="0" w:color="auto"/>
      </w:divBdr>
    </w:div>
    <w:div w:id="1907449175">
      <w:bodyDiv w:val="1"/>
      <w:marLeft w:val="0"/>
      <w:marRight w:val="0"/>
      <w:marTop w:val="0"/>
      <w:marBottom w:val="0"/>
      <w:divBdr>
        <w:top w:val="none" w:sz="0" w:space="0" w:color="auto"/>
        <w:left w:val="none" w:sz="0" w:space="0" w:color="auto"/>
        <w:bottom w:val="none" w:sz="0" w:space="0" w:color="auto"/>
        <w:right w:val="none" w:sz="0" w:space="0" w:color="auto"/>
      </w:divBdr>
    </w:div>
    <w:div w:id="2065447195">
      <w:bodyDiv w:val="1"/>
      <w:marLeft w:val="0"/>
      <w:marRight w:val="0"/>
      <w:marTop w:val="0"/>
      <w:marBottom w:val="0"/>
      <w:divBdr>
        <w:top w:val="none" w:sz="0" w:space="0" w:color="auto"/>
        <w:left w:val="none" w:sz="0" w:space="0" w:color="auto"/>
        <w:bottom w:val="none" w:sz="0" w:space="0" w:color="auto"/>
        <w:right w:val="none" w:sz="0" w:space="0" w:color="auto"/>
      </w:divBdr>
      <w:divsChild>
        <w:div w:id="679434485">
          <w:marLeft w:val="0"/>
          <w:marRight w:val="0"/>
          <w:marTop w:val="0"/>
          <w:marBottom w:val="0"/>
          <w:divBdr>
            <w:top w:val="single" w:sz="2" w:space="0" w:color="D9D9E3"/>
            <w:left w:val="single" w:sz="2" w:space="0" w:color="D9D9E3"/>
            <w:bottom w:val="single" w:sz="2" w:space="0" w:color="D9D9E3"/>
            <w:right w:val="single" w:sz="2" w:space="0" w:color="D9D9E3"/>
          </w:divBdr>
          <w:divsChild>
            <w:div w:id="706174446">
              <w:marLeft w:val="0"/>
              <w:marRight w:val="0"/>
              <w:marTop w:val="0"/>
              <w:marBottom w:val="0"/>
              <w:divBdr>
                <w:top w:val="single" w:sz="2" w:space="0" w:color="D9D9E3"/>
                <w:left w:val="single" w:sz="2" w:space="0" w:color="D9D9E3"/>
                <w:bottom w:val="single" w:sz="2" w:space="0" w:color="D9D9E3"/>
                <w:right w:val="single" w:sz="2" w:space="0" w:color="D9D9E3"/>
              </w:divBdr>
              <w:divsChild>
                <w:div w:id="441463979">
                  <w:marLeft w:val="0"/>
                  <w:marRight w:val="0"/>
                  <w:marTop w:val="0"/>
                  <w:marBottom w:val="0"/>
                  <w:divBdr>
                    <w:top w:val="single" w:sz="2" w:space="0" w:color="D9D9E3"/>
                    <w:left w:val="single" w:sz="2" w:space="0" w:color="D9D9E3"/>
                    <w:bottom w:val="single" w:sz="2" w:space="0" w:color="D9D9E3"/>
                    <w:right w:val="single" w:sz="2" w:space="0" w:color="D9D9E3"/>
                  </w:divBdr>
                  <w:divsChild>
                    <w:div w:id="462895142">
                      <w:marLeft w:val="0"/>
                      <w:marRight w:val="0"/>
                      <w:marTop w:val="0"/>
                      <w:marBottom w:val="0"/>
                      <w:divBdr>
                        <w:top w:val="single" w:sz="2" w:space="0" w:color="D9D9E3"/>
                        <w:left w:val="single" w:sz="2" w:space="0" w:color="D9D9E3"/>
                        <w:bottom w:val="single" w:sz="2" w:space="0" w:color="D9D9E3"/>
                        <w:right w:val="single" w:sz="2" w:space="0" w:color="D9D9E3"/>
                      </w:divBdr>
                      <w:divsChild>
                        <w:div w:id="169806175">
                          <w:marLeft w:val="0"/>
                          <w:marRight w:val="0"/>
                          <w:marTop w:val="0"/>
                          <w:marBottom w:val="0"/>
                          <w:divBdr>
                            <w:top w:val="single" w:sz="2" w:space="0" w:color="D9D9E3"/>
                            <w:left w:val="single" w:sz="2" w:space="0" w:color="D9D9E3"/>
                            <w:bottom w:val="single" w:sz="2" w:space="0" w:color="D9D9E3"/>
                            <w:right w:val="single" w:sz="2" w:space="0" w:color="D9D9E3"/>
                          </w:divBdr>
                          <w:divsChild>
                            <w:div w:id="109852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9574">
                                  <w:marLeft w:val="0"/>
                                  <w:marRight w:val="0"/>
                                  <w:marTop w:val="0"/>
                                  <w:marBottom w:val="0"/>
                                  <w:divBdr>
                                    <w:top w:val="single" w:sz="2" w:space="0" w:color="D9D9E3"/>
                                    <w:left w:val="single" w:sz="2" w:space="0" w:color="D9D9E3"/>
                                    <w:bottom w:val="single" w:sz="2" w:space="0" w:color="D9D9E3"/>
                                    <w:right w:val="single" w:sz="2" w:space="0" w:color="D9D9E3"/>
                                  </w:divBdr>
                                  <w:divsChild>
                                    <w:div w:id="1338463119">
                                      <w:marLeft w:val="0"/>
                                      <w:marRight w:val="0"/>
                                      <w:marTop w:val="0"/>
                                      <w:marBottom w:val="0"/>
                                      <w:divBdr>
                                        <w:top w:val="single" w:sz="2" w:space="0" w:color="D9D9E3"/>
                                        <w:left w:val="single" w:sz="2" w:space="0" w:color="D9D9E3"/>
                                        <w:bottom w:val="single" w:sz="2" w:space="0" w:color="D9D9E3"/>
                                        <w:right w:val="single" w:sz="2" w:space="0" w:color="D9D9E3"/>
                                      </w:divBdr>
                                      <w:divsChild>
                                        <w:div w:id="1308165743">
                                          <w:marLeft w:val="0"/>
                                          <w:marRight w:val="0"/>
                                          <w:marTop w:val="0"/>
                                          <w:marBottom w:val="0"/>
                                          <w:divBdr>
                                            <w:top w:val="single" w:sz="2" w:space="0" w:color="D9D9E3"/>
                                            <w:left w:val="single" w:sz="2" w:space="0" w:color="D9D9E3"/>
                                            <w:bottom w:val="single" w:sz="2" w:space="0" w:color="D9D9E3"/>
                                            <w:right w:val="single" w:sz="2" w:space="0" w:color="D9D9E3"/>
                                          </w:divBdr>
                                          <w:divsChild>
                                            <w:div w:id="844786657">
                                              <w:marLeft w:val="0"/>
                                              <w:marRight w:val="0"/>
                                              <w:marTop w:val="0"/>
                                              <w:marBottom w:val="0"/>
                                              <w:divBdr>
                                                <w:top w:val="single" w:sz="2" w:space="0" w:color="D9D9E3"/>
                                                <w:left w:val="single" w:sz="2" w:space="0" w:color="D9D9E3"/>
                                                <w:bottom w:val="single" w:sz="2" w:space="0" w:color="D9D9E3"/>
                                                <w:right w:val="single" w:sz="2" w:space="0" w:color="D9D9E3"/>
                                              </w:divBdr>
                                              <w:divsChild>
                                                <w:div w:id="1983919516">
                                                  <w:marLeft w:val="0"/>
                                                  <w:marRight w:val="0"/>
                                                  <w:marTop w:val="0"/>
                                                  <w:marBottom w:val="0"/>
                                                  <w:divBdr>
                                                    <w:top w:val="single" w:sz="2" w:space="0" w:color="D9D9E3"/>
                                                    <w:left w:val="single" w:sz="2" w:space="0" w:color="D9D9E3"/>
                                                    <w:bottom w:val="single" w:sz="2" w:space="0" w:color="D9D9E3"/>
                                                    <w:right w:val="single" w:sz="2" w:space="0" w:color="D9D9E3"/>
                                                  </w:divBdr>
                                                  <w:divsChild>
                                                    <w:div w:id="89963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6216330">
          <w:marLeft w:val="0"/>
          <w:marRight w:val="0"/>
          <w:marTop w:val="0"/>
          <w:marBottom w:val="0"/>
          <w:divBdr>
            <w:top w:val="none" w:sz="0" w:space="0" w:color="auto"/>
            <w:left w:val="none" w:sz="0" w:space="0" w:color="auto"/>
            <w:bottom w:val="none" w:sz="0" w:space="0" w:color="auto"/>
            <w:right w:val="none" w:sz="0" w:space="0" w:color="auto"/>
          </w:divBdr>
          <w:divsChild>
            <w:div w:id="602685623">
              <w:marLeft w:val="0"/>
              <w:marRight w:val="0"/>
              <w:marTop w:val="0"/>
              <w:marBottom w:val="0"/>
              <w:divBdr>
                <w:top w:val="single" w:sz="2" w:space="0" w:color="D9D9E3"/>
                <w:left w:val="single" w:sz="2" w:space="0" w:color="D9D9E3"/>
                <w:bottom w:val="single" w:sz="2" w:space="0" w:color="D9D9E3"/>
                <w:right w:val="single" w:sz="2" w:space="0" w:color="D9D9E3"/>
              </w:divBdr>
              <w:divsChild>
                <w:div w:id="1150904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Yaoyao Liu</dc:creator>
  <cp:keywords/>
  <cp:lastModifiedBy>Edward Tu</cp:lastModifiedBy>
  <cp:revision>2</cp:revision>
  <dcterms:created xsi:type="dcterms:W3CDTF">2024-01-29T06:47:00Z</dcterms:created>
  <dcterms:modified xsi:type="dcterms:W3CDTF">2024-01-29T06:47:00Z</dcterms:modified>
</cp:coreProperties>
</file>