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E33E22" w:rsidRPr="003030BC" w:rsidRDefault="00E33E22" w:rsidP="003030BC">
      <w:pPr>
        <w:rPr>
          <w:rFonts w:ascii="Arial" w:hAnsi="Arial" w:cs="Arial"/>
          <w:sz w:val="20"/>
          <w:szCs w:val="20"/>
        </w:rPr>
      </w:pPr>
    </w:p>
    <w:p w:rsidR="00E33E22" w:rsidRPr="003030BC" w:rsidRDefault="00E33E22"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8C0EC9" w:rsidP="003030BC">
      <w:pPr>
        <w:rPr>
          <w:rFonts w:ascii="Arial" w:hAnsi="Arial" w:cs="Arial"/>
          <w:sz w:val="20"/>
          <w:szCs w:val="20"/>
        </w:rPr>
      </w:pPr>
    </w:p>
    <w:p w:rsidR="008C0EC9" w:rsidRPr="003030BC" w:rsidRDefault="00177C8B" w:rsidP="003030BC">
      <w:pPr>
        <w:jc w:val="center"/>
        <w:rPr>
          <w:rFonts w:ascii="Arial" w:hAnsi="Arial" w:cs="Arial"/>
          <w:b/>
          <w:color w:val="244061"/>
          <w:sz w:val="60"/>
          <w:szCs w:val="60"/>
        </w:rPr>
      </w:pPr>
      <w:r w:rsidRPr="003030BC">
        <w:rPr>
          <w:rFonts w:ascii="Arial" w:hAnsi="Arial" w:cs="Arial"/>
          <w:b/>
          <w:color w:val="244061"/>
          <w:sz w:val="60"/>
          <w:szCs w:val="60"/>
        </w:rPr>
        <w:t>Academia Java – JAVA</w:t>
      </w:r>
    </w:p>
    <w:p w:rsidR="003A6972" w:rsidRPr="003030BC" w:rsidRDefault="00895E74" w:rsidP="003030BC">
      <w:pPr>
        <w:jc w:val="center"/>
        <w:rPr>
          <w:rFonts w:ascii="Arial" w:hAnsi="Arial" w:cs="Arial"/>
          <w:b/>
          <w:i/>
          <w:shadow/>
          <w:color w:val="244061"/>
          <w:sz w:val="48"/>
          <w:szCs w:val="48"/>
        </w:rPr>
      </w:pPr>
      <w:r w:rsidRPr="003030BC">
        <w:rPr>
          <w:rFonts w:ascii="Arial" w:hAnsi="Arial" w:cs="Arial"/>
          <w:b/>
          <w:i/>
          <w:shadow/>
          <w:color w:val="244061"/>
          <w:sz w:val="48"/>
          <w:szCs w:val="48"/>
        </w:rPr>
        <w:t>Accediendo a la Base de Datos</w:t>
      </w:r>
    </w:p>
    <w:p w:rsidR="00DC5869" w:rsidRPr="003030BC" w:rsidRDefault="00502525" w:rsidP="003030BC">
      <w:pPr>
        <w:pStyle w:val="Ttulo1"/>
        <w:spacing w:before="0" w:after="0"/>
        <w:rPr>
          <w:rFonts w:ascii="Arial" w:hAnsi="Arial" w:cs="Arial"/>
          <w:sz w:val="28"/>
          <w:szCs w:val="28"/>
          <w:u w:val="single"/>
        </w:rPr>
      </w:pPr>
      <w:r w:rsidRPr="003030BC">
        <w:rPr>
          <w:rFonts w:ascii="Arial" w:hAnsi="Arial" w:cs="Arial"/>
          <w:sz w:val="28"/>
          <w:szCs w:val="28"/>
          <w:u w:val="single"/>
        </w:rPr>
        <w:br w:type="page"/>
      </w:r>
    </w:p>
    <w:p w:rsidR="00DC5869" w:rsidRPr="003030BC" w:rsidRDefault="00DC5869" w:rsidP="003030BC">
      <w:pPr>
        <w:pStyle w:val="TtulodeTDC"/>
        <w:spacing w:before="0" w:line="240" w:lineRule="auto"/>
        <w:rPr>
          <w:rFonts w:ascii="Arial" w:hAnsi="Arial" w:cs="Arial"/>
        </w:rPr>
      </w:pPr>
      <w:r w:rsidRPr="003030BC">
        <w:rPr>
          <w:rFonts w:ascii="Arial" w:hAnsi="Arial" w:cs="Arial"/>
        </w:rPr>
        <w:lastRenderedPageBreak/>
        <w:t>Tabla de contenido</w:t>
      </w:r>
    </w:p>
    <w:p w:rsidR="00DC5869" w:rsidRPr="003030BC" w:rsidRDefault="00DC5869" w:rsidP="003030BC">
      <w:pPr>
        <w:rPr>
          <w:rFonts w:ascii="Arial" w:hAnsi="Arial" w:cs="Arial"/>
          <w:lang w:eastAsia="en-US"/>
        </w:rPr>
      </w:pPr>
    </w:p>
    <w:p w:rsidR="00C27859" w:rsidRDefault="0092094E">
      <w:pPr>
        <w:pStyle w:val="TDC1"/>
        <w:tabs>
          <w:tab w:val="right" w:leader="dot" w:pos="8493"/>
        </w:tabs>
        <w:rPr>
          <w:rFonts w:asciiTheme="minorHAnsi" w:eastAsiaTheme="minorEastAsia" w:hAnsiTheme="minorHAnsi" w:cstheme="minorBidi"/>
          <w:noProof/>
          <w:sz w:val="22"/>
          <w:szCs w:val="22"/>
          <w:lang w:eastAsia="es-ES"/>
        </w:rPr>
      </w:pPr>
      <w:r w:rsidRPr="0092094E">
        <w:rPr>
          <w:rFonts w:ascii="Arial" w:hAnsi="Arial" w:cs="Arial"/>
        </w:rPr>
        <w:fldChar w:fldCharType="begin"/>
      </w:r>
      <w:r w:rsidR="00DC5869" w:rsidRPr="003030BC">
        <w:rPr>
          <w:rFonts w:ascii="Arial" w:hAnsi="Arial" w:cs="Arial"/>
        </w:rPr>
        <w:instrText xml:space="preserve"> TOC \o "1-3" \h \z \u </w:instrText>
      </w:r>
      <w:r w:rsidRPr="0092094E">
        <w:rPr>
          <w:rFonts w:ascii="Arial" w:hAnsi="Arial" w:cs="Arial"/>
        </w:rPr>
        <w:fldChar w:fldCharType="separate"/>
      </w:r>
      <w:hyperlink w:anchor="_Toc314579295" w:history="1">
        <w:r w:rsidR="00C27859" w:rsidRPr="00E018EE">
          <w:rPr>
            <w:rStyle w:val="Hipervnculo"/>
            <w:rFonts w:ascii="Arial" w:hAnsi="Arial" w:cs="Arial"/>
            <w:noProof/>
          </w:rPr>
          <w:t>ACCESO AL REPOSITORIO</w:t>
        </w:r>
        <w:r w:rsidR="00C27859">
          <w:rPr>
            <w:noProof/>
            <w:webHidden/>
          </w:rPr>
          <w:tab/>
        </w:r>
        <w:r>
          <w:rPr>
            <w:noProof/>
            <w:webHidden/>
          </w:rPr>
          <w:fldChar w:fldCharType="begin"/>
        </w:r>
        <w:r w:rsidR="00C27859">
          <w:rPr>
            <w:noProof/>
            <w:webHidden/>
          </w:rPr>
          <w:instrText xml:space="preserve"> PAGEREF _Toc314579295 \h </w:instrText>
        </w:r>
        <w:r>
          <w:rPr>
            <w:noProof/>
            <w:webHidden/>
          </w:rPr>
        </w:r>
        <w:r>
          <w:rPr>
            <w:noProof/>
            <w:webHidden/>
          </w:rPr>
          <w:fldChar w:fldCharType="separate"/>
        </w:r>
        <w:r w:rsidR="007B2BCB">
          <w:rPr>
            <w:noProof/>
            <w:webHidden/>
          </w:rPr>
          <w:t>3</w:t>
        </w:r>
        <w:r>
          <w:rPr>
            <w:noProof/>
            <w:webHidden/>
          </w:rPr>
          <w:fldChar w:fldCharType="end"/>
        </w:r>
      </w:hyperlink>
    </w:p>
    <w:p w:rsidR="00C27859" w:rsidRDefault="0092094E">
      <w:pPr>
        <w:pStyle w:val="TDC1"/>
        <w:tabs>
          <w:tab w:val="left" w:pos="480"/>
          <w:tab w:val="right" w:leader="dot" w:pos="8493"/>
        </w:tabs>
        <w:rPr>
          <w:rFonts w:asciiTheme="minorHAnsi" w:eastAsiaTheme="minorEastAsia" w:hAnsiTheme="minorHAnsi" w:cstheme="minorBidi"/>
          <w:noProof/>
          <w:sz w:val="22"/>
          <w:szCs w:val="22"/>
          <w:lang w:eastAsia="es-ES"/>
        </w:rPr>
      </w:pPr>
      <w:hyperlink w:anchor="_Toc314579296" w:history="1">
        <w:r w:rsidR="00C27859" w:rsidRPr="00E018EE">
          <w:rPr>
            <w:rStyle w:val="Hipervnculo"/>
            <w:rFonts w:ascii="Arial" w:hAnsi="Arial" w:cs="Arial"/>
            <w:noProof/>
          </w:rPr>
          <w:t>1.</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JDBC (Java Database Connectivity)</w:t>
        </w:r>
        <w:r w:rsidR="00C27859">
          <w:rPr>
            <w:noProof/>
            <w:webHidden/>
          </w:rPr>
          <w:tab/>
        </w:r>
        <w:r>
          <w:rPr>
            <w:noProof/>
            <w:webHidden/>
          </w:rPr>
          <w:fldChar w:fldCharType="begin"/>
        </w:r>
        <w:r w:rsidR="00C27859">
          <w:rPr>
            <w:noProof/>
            <w:webHidden/>
          </w:rPr>
          <w:instrText xml:space="preserve"> PAGEREF _Toc314579296 \h </w:instrText>
        </w:r>
        <w:r>
          <w:rPr>
            <w:noProof/>
            <w:webHidden/>
          </w:rPr>
        </w:r>
        <w:r>
          <w:rPr>
            <w:noProof/>
            <w:webHidden/>
          </w:rPr>
          <w:fldChar w:fldCharType="separate"/>
        </w:r>
        <w:r w:rsidR="007B2BCB">
          <w:rPr>
            <w:noProof/>
            <w:webHidden/>
          </w:rPr>
          <w:t>4</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297" w:history="1">
        <w:r w:rsidR="00C27859" w:rsidRPr="00E018EE">
          <w:rPr>
            <w:rStyle w:val="Hipervnculo"/>
            <w:rFonts w:ascii="Arial" w:hAnsi="Arial" w:cs="Arial"/>
            <w:noProof/>
          </w:rPr>
          <w:t>1.1.</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Arquitectura</w:t>
        </w:r>
        <w:r w:rsidR="00C27859">
          <w:rPr>
            <w:noProof/>
            <w:webHidden/>
          </w:rPr>
          <w:tab/>
        </w:r>
        <w:r>
          <w:rPr>
            <w:noProof/>
            <w:webHidden/>
          </w:rPr>
          <w:fldChar w:fldCharType="begin"/>
        </w:r>
        <w:r w:rsidR="00C27859">
          <w:rPr>
            <w:noProof/>
            <w:webHidden/>
          </w:rPr>
          <w:instrText xml:space="preserve"> PAGEREF _Toc314579297 \h </w:instrText>
        </w:r>
        <w:r>
          <w:rPr>
            <w:noProof/>
            <w:webHidden/>
          </w:rPr>
        </w:r>
        <w:r>
          <w:rPr>
            <w:noProof/>
            <w:webHidden/>
          </w:rPr>
          <w:fldChar w:fldCharType="separate"/>
        </w:r>
        <w:r w:rsidR="007B2BCB">
          <w:rPr>
            <w:noProof/>
            <w:webHidden/>
          </w:rPr>
          <w:t>4</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298" w:history="1">
        <w:r w:rsidR="00C27859" w:rsidRPr="00E018EE">
          <w:rPr>
            <w:rStyle w:val="Hipervnculo"/>
            <w:rFonts w:ascii="Arial" w:hAnsi="Arial" w:cs="Arial"/>
            <w:noProof/>
          </w:rPr>
          <w:t>1.2.</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Beneficios</w:t>
        </w:r>
        <w:r w:rsidR="00C27859">
          <w:rPr>
            <w:noProof/>
            <w:webHidden/>
          </w:rPr>
          <w:tab/>
        </w:r>
        <w:r>
          <w:rPr>
            <w:noProof/>
            <w:webHidden/>
          </w:rPr>
          <w:fldChar w:fldCharType="begin"/>
        </w:r>
        <w:r w:rsidR="00C27859">
          <w:rPr>
            <w:noProof/>
            <w:webHidden/>
          </w:rPr>
          <w:instrText xml:space="preserve"> PAGEREF _Toc314579298 \h </w:instrText>
        </w:r>
        <w:r>
          <w:rPr>
            <w:noProof/>
            <w:webHidden/>
          </w:rPr>
        </w:r>
        <w:r>
          <w:rPr>
            <w:noProof/>
            <w:webHidden/>
          </w:rPr>
          <w:fldChar w:fldCharType="separate"/>
        </w:r>
        <w:r w:rsidR="007B2BCB">
          <w:rPr>
            <w:noProof/>
            <w:webHidden/>
          </w:rPr>
          <w:t>5</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299" w:history="1">
        <w:r w:rsidR="00C27859" w:rsidRPr="00E018EE">
          <w:rPr>
            <w:rStyle w:val="Hipervnculo"/>
            <w:rFonts w:ascii="Arial" w:hAnsi="Arial" w:cs="Arial"/>
            <w:noProof/>
          </w:rPr>
          <w:t>1.3.</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¿Qué son los drivers y qué hacen?</w:t>
        </w:r>
        <w:r w:rsidR="00C27859">
          <w:rPr>
            <w:noProof/>
            <w:webHidden/>
          </w:rPr>
          <w:tab/>
        </w:r>
        <w:r>
          <w:rPr>
            <w:noProof/>
            <w:webHidden/>
          </w:rPr>
          <w:fldChar w:fldCharType="begin"/>
        </w:r>
        <w:r w:rsidR="00C27859">
          <w:rPr>
            <w:noProof/>
            <w:webHidden/>
          </w:rPr>
          <w:instrText xml:space="preserve"> PAGEREF _Toc314579299 \h </w:instrText>
        </w:r>
        <w:r>
          <w:rPr>
            <w:noProof/>
            <w:webHidden/>
          </w:rPr>
        </w:r>
        <w:r>
          <w:rPr>
            <w:noProof/>
            <w:webHidden/>
          </w:rPr>
          <w:fldChar w:fldCharType="separate"/>
        </w:r>
        <w:r w:rsidR="007B2BCB">
          <w:rPr>
            <w:noProof/>
            <w:webHidden/>
          </w:rPr>
          <w:t>6</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300" w:history="1">
        <w:r w:rsidR="00C27859" w:rsidRPr="00E018EE">
          <w:rPr>
            <w:rStyle w:val="Hipervnculo"/>
            <w:rFonts w:ascii="Arial" w:hAnsi="Arial" w:cs="Arial"/>
            <w:noProof/>
          </w:rPr>
          <w:t>1.4.</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Manejo de conexiones</w:t>
        </w:r>
        <w:r w:rsidR="00C27859">
          <w:rPr>
            <w:noProof/>
            <w:webHidden/>
          </w:rPr>
          <w:tab/>
        </w:r>
        <w:r>
          <w:rPr>
            <w:noProof/>
            <w:webHidden/>
          </w:rPr>
          <w:fldChar w:fldCharType="begin"/>
        </w:r>
        <w:r w:rsidR="00C27859">
          <w:rPr>
            <w:noProof/>
            <w:webHidden/>
          </w:rPr>
          <w:instrText xml:space="preserve"> PAGEREF _Toc314579300 \h </w:instrText>
        </w:r>
        <w:r>
          <w:rPr>
            <w:noProof/>
            <w:webHidden/>
          </w:rPr>
        </w:r>
        <w:r>
          <w:rPr>
            <w:noProof/>
            <w:webHidden/>
          </w:rPr>
          <w:fldChar w:fldCharType="separate"/>
        </w:r>
        <w:r w:rsidR="007B2BCB">
          <w:rPr>
            <w:noProof/>
            <w:webHidden/>
          </w:rPr>
          <w:t>10</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301" w:history="1">
        <w:r w:rsidR="00C27859" w:rsidRPr="00E018EE">
          <w:rPr>
            <w:rStyle w:val="Hipervnculo"/>
            <w:rFonts w:ascii="Arial" w:hAnsi="Arial" w:cs="Arial"/>
            <w:noProof/>
          </w:rPr>
          <w:t>1.5.</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API de JDBC</w:t>
        </w:r>
        <w:r w:rsidR="00C27859">
          <w:rPr>
            <w:noProof/>
            <w:webHidden/>
          </w:rPr>
          <w:tab/>
        </w:r>
        <w:r>
          <w:rPr>
            <w:noProof/>
            <w:webHidden/>
          </w:rPr>
          <w:fldChar w:fldCharType="begin"/>
        </w:r>
        <w:r w:rsidR="00C27859">
          <w:rPr>
            <w:noProof/>
            <w:webHidden/>
          </w:rPr>
          <w:instrText xml:space="preserve"> PAGEREF _Toc314579301 \h </w:instrText>
        </w:r>
        <w:r>
          <w:rPr>
            <w:noProof/>
            <w:webHidden/>
          </w:rPr>
        </w:r>
        <w:r>
          <w:rPr>
            <w:noProof/>
            <w:webHidden/>
          </w:rPr>
          <w:fldChar w:fldCharType="separate"/>
        </w:r>
        <w:r w:rsidR="007B2BCB">
          <w:rPr>
            <w:noProof/>
            <w:webHidden/>
          </w:rPr>
          <w:t>11</w:t>
        </w:r>
        <w:r>
          <w:rPr>
            <w:noProof/>
            <w:webHidden/>
          </w:rPr>
          <w:fldChar w:fldCharType="end"/>
        </w:r>
      </w:hyperlink>
    </w:p>
    <w:p w:rsidR="00C27859" w:rsidRDefault="0092094E">
      <w:pPr>
        <w:pStyle w:val="TDC1"/>
        <w:tabs>
          <w:tab w:val="left" w:pos="880"/>
          <w:tab w:val="right" w:leader="dot" w:pos="8493"/>
        </w:tabs>
        <w:rPr>
          <w:rFonts w:asciiTheme="minorHAnsi" w:eastAsiaTheme="minorEastAsia" w:hAnsiTheme="minorHAnsi" w:cstheme="minorBidi"/>
          <w:noProof/>
          <w:sz w:val="22"/>
          <w:szCs w:val="22"/>
          <w:lang w:eastAsia="es-ES"/>
        </w:rPr>
      </w:pPr>
      <w:hyperlink w:anchor="_Toc314579302" w:history="1">
        <w:r w:rsidR="00C27859" w:rsidRPr="00E018EE">
          <w:rPr>
            <w:rStyle w:val="Hipervnculo"/>
            <w:rFonts w:ascii="Arial" w:hAnsi="Arial" w:cs="Arial"/>
            <w:noProof/>
          </w:rPr>
          <w:t>1.5.1.</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Tipos de datos SQL y tipo Java</w:t>
        </w:r>
        <w:r w:rsidR="00C27859">
          <w:rPr>
            <w:noProof/>
            <w:webHidden/>
          </w:rPr>
          <w:tab/>
        </w:r>
        <w:r>
          <w:rPr>
            <w:noProof/>
            <w:webHidden/>
          </w:rPr>
          <w:fldChar w:fldCharType="begin"/>
        </w:r>
        <w:r w:rsidR="00C27859">
          <w:rPr>
            <w:noProof/>
            <w:webHidden/>
          </w:rPr>
          <w:instrText xml:space="preserve"> PAGEREF _Toc314579302 \h </w:instrText>
        </w:r>
        <w:r>
          <w:rPr>
            <w:noProof/>
            <w:webHidden/>
          </w:rPr>
        </w:r>
        <w:r>
          <w:rPr>
            <w:noProof/>
            <w:webHidden/>
          </w:rPr>
          <w:fldChar w:fldCharType="separate"/>
        </w:r>
        <w:r w:rsidR="007B2BCB">
          <w:rPr>
            <w:noProof/>
            <w:webHidden/>
          </w:rPr>
          <w:t>11</w:t>
        </w:r>
        <w:r>
          <w:rPr>
            <w:noProof/>
            <w:webHidden/>
          </w:rPr>
          <w:fldChar w:fldCharType="end"/>
        </w:r>
      </w:hyperlink>
    </w:p>
    <w:p w:rsidR="00C27859" w:rsidRDefault="0092094E">
      <w:pPr>
        <w:pStyle w:val="TDC1"/>
        <w:tabs>
          <w:tab w:val="left" w:pos="880"/>
          <w:tab w:val="right" w:leader="dot" w:pos="8493"/>
        </w:tabs>
        <w:rPr>
          <w:rFonts w:asciiTheme="minorHAnsi" w:eastAsiaTheme="minorEastAsia" w:hAnsiTheme="minorHAnsi" w:cstheme="minorBidi"/>
          <w:noProof/>
          <w:sz w:val="22"/>
          <w:szCs w:val="22"/>
          <w:lang w:eastAsia="es-ES"/>
        </w:rPr>
      </w:pPr>
      <w:hyperlink w:anchor="_Toc314579303" w:history="1">
        <w:r w:rsidR="00C27859" w:rsidRPr="00E018EE">
          <w:rPr>
            <w:rStyle w:val="Hipervnculo"/>
            <w:rFonts w:ascii="Arial" w:hAnsi="Arial" w:cs="Arial"/>
            <w:noProof/>
          </w:rPr>
          <w:t>1.5.2.</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Diferentes tipos de Statements</w:t>
        </w:r>
        <w:r w:rsidR="00C27859">
          <w:rPr>
            <w:noProof/>
            <w:webHidden/>
          </w:rPr>
          <w:tab/>
        </w:r>
        <w:r>
          <w:rPr>
            <w:noProof/>
            <w:webHidden/>
          </w:rPr>
          <w:fldChar w:fldCharType="begin"/>
        </w:r>
        <w:r w:rsidR="00C27859">
          <w:rPr>
            <w:noProof/>
            <w:webHidden/>
          </w:rPr>
          <w:instrText xml:space="preserve"> PAGEREF _Toc314579303 \h </w:instrText>
        </w:r>
        <w:r>
          <w:rPr>
            <w:noProof/>
            <w:webHidden/>
          </w:rPr>
        </w:r>
        <w:r>
          <w:rPr>
            <w:noProof/>
            <w:webHidden/>
          </w:rPr>
          <w:fldChar w:fldCharType="separate"/>
        </w:r>
        <w:r w:rsidR="007B2BCB">
          <w:rPr>
            <w:noProof/>
            <w:webHidden/>
          </w:rPr>
          <w:t>12</w:t>
        </w:r>
        <w:r>
          <w:rPr>
            <w:noProof/>
            <w:webHidden/>
          </w:rPr>
          <w:fldChar w:fldCharType="end"/>
        </w:r>
      </w:hyperlink>
    </w:p>
    <w:p w:rsidR="00C27859" w:rsidRDefault="0092094E">
      <w:pPr>
        <w:pStyle w:val="TDC2"/>
        <w:tabs>
          <w:tab w:val="left" w:pos="880"/>
          <w:tab w:val="right" w:leader="dot" w:pos="8493"/>
        </w:tabs>
        <w:rPr>
          <w:rFonts w:asciiTheme="minorHAnsi" w:eastAsiaTheme="minorEastAsia" w:hAnsiTheme="minorHAnsi" w:cstheme="minorBidi"/>
          <w:noProof/>
          <w:sz w:val="22"/>
          <w:szCs w:val="22"/>
          <w:lang w:eastAsia="es-ES"/>
        </w:rPr>
      </w:pPr>
      <w:hyperlink w:anchor="_Toc314579304" w:history="1">
        <w:r w:rsidR="00C27859" w:rsidRPr="00E018EE">
          <w:rPr>
            <w:rStyle w:val="Hipervnculo"/>
            <w:rFonts w:ascii="Arial" w:hAnsi="Arial" w:cs="Arial"/>
            <w:noProof/>
          </w:rPr>
          <w:t>a.</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lang w:val="es-ES_tradnl"/>
          </w:rPr>
          <w:t xml:space="preserve">El objeto </w:t>
        </w:r>
        <w:r w:rsidR="00C27859" w:rsidRPr="00E018EE">
          <w:rPr>
            <w:rStyle w:val="Hipervnculo"/>
            <w:rFonts w:ascii="Consolas" w:hAnsi="Consolas" w:cs="Consolas"/>
            <w:noProof/>
            <w:lang w:val="es-ES_tradnl"/>
          </w:rPr>
          <w:t>Statement</w:t>
        </w:r>
        <w:r w:rsidR="00C27859">
          <w:rPr>
            <w:noProof/>
            <w:webHidden/>
          </w:rPr>
          <w:tab/>
        </w:r>
        <w:r>
          <w:rPr>
            <w:noProof/>
            <w:webHidden/>
          </w:rPr>
          <w:fldChar w:fldCharType="begin"/>
        </w:r>
        <w:r w:rsidR="00C27859">
          <w:rPr>
            <w:noProof/>
            <w:webHidden/>
          </w:rPr>
          <w:instrText xml:space="preserve"> PAGEREF _Toc314579304 \h </w:instrText>
        </w:r>
        <w:r>
          <w:rPr>
            <w:noProof/>
            <w:webHidden/>
          </w:rPr>
        </w:r>
        <w:r>
          <w:rPr>
            <w:noProof/>
            <w:webHidden/>
          </w:rPr>
          <w:fldChar w:fldCharType="separate"/>
        </w:r>
        <w:r w:rsidR="007B2BCB">
          <w:rPr>
            <w:noProof/>
            <w:webHidden/>
          </w:rPr>
          <w:t>12</w:t>
        </w:r>
        <w:r>
          <w:rPr>
            <w:noProof/>
            <w:webHidden/>
          </w:rPr>
          <w:fldChar w:fldCharType="end"/>
        </w:r>
      </w:hyperlink>
    </w:p>
    <w:p w:rsidR="00C27859" w:rsidRDefault="0092094E">
      <w:pPr>
        <w:pStyle w:val="TDC2"/>
        <w:tabs>
          <w:tab w:val="left" w:pos="880"/>
          <w:tab w:val="right" w:leader="dot" w:pos="8493"/>
        </w:tabs>
        <w:rPr>
          <w:rFonts w:asciiTheme="minorHAnsi" w:eastAsiaTheme="minorEastAsia" w:hAnsiTheme="minorHAnsi" w:cstheme="minorBidi"/>
          <w:noProof/>
          <w:sz w:val="22"/>
          <w:szCs w:val="22"/>
          <w:lang w:eastAsia="es-ES"/>
        </w:rPr>
      </w:pPr>
      <w:hyperlink w:anchor="_Toc314579305" w:history="1">
        <w:r w:rsidR="00C27859" w:rsidRPr="00E018EE">
          <w:rPr>
            <w:rStyle w:val="Hipervnculo"/>
            <w:rFonts w:ascii="Arial" w:hAnsi="Arial" w:cs="Arial"/>
            <w:noProof/>
            <w:lang w:val="es-ES_tradnl"/>
          </w:rPr>
          <w:t>b.</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lang w:val="es-ES_tradnl"/>
          </w:rPr>
          <w:t xml:space="preserve">El objeto </w:t>
        </w:r>
        <w:r w:rsidR="00C27859" w:rsidRPr="00E018EE">
          <w:rPr>
            <w:rStyle w:val="Hipervnculo"/>
            <w:rFonts w:ascii="Consolas" w:hAnsi="Consolas" w:cs="Consolas"/>
            <w:noProof/>
            <w:lang w:val="es-ES_tradnl"/>
          </w:rPr>
          <w:t>PreparedStatement</w:t>
        </w:r>
        <w:r w:rsidR="00C27859">
          <w:rPr>
            <w:noProof/>
            <w:webHidden/>
          </w:rPr>
          <w:tab/>
        </w:r>
        <w:r>
          <w:rPr>
            <w:noProof/>
            <w:webHidden/>
          </w:rPr>
          <w:fldChar w:fldCharType="begin"/>
        </w:r>
        <w:r w:rsidR="00C27859">
          <w:rPr>
            <w:noProof/>
            <w:webHidden/>
          </w:rPr>
          <w:instrText xml:space="preserve"> PAGEREF _Toc314579305 \h </w:instrText>
        </w:r>
        <w:r>
          <w:rPr>
            <w:noProof/>
            <w:webHidden/>
          </w:rPr>
        </w:r>
        <w:r>
          <w:rPr>
            <w:noProof/>
            <w:webHidden/>
          </w:rPr>
          <w:fldChar w:fldCharType="separate"/>
        </w:r>
        <w:r w:rsidR="007B2BCB">
          <w:rPr>
            <w:noProof/>
            <w:webHidden/>
          </w:rPr>
          <w:t>12</w:t>
        </w:r>
        <w:r>
          <w:rPr>
            <w:noProof/>
            <w:webHidden/>
          </w:rPr>
          <w:fldChar w:fldCharType="end"/>
        </w:r>
      </w:hyperlink>
    </w:p>
    <w:p w:rsidR="00C27859" w:rsidRDefault="0092094E">
      <w:pPr>
        <w:pStyle w:val="TDC2"/>
        <w:tabs>
          <w:tab w:val="left" w:pos="660"/>
          <w:tab w:val="right" w:leader="dot" w:pos="8493"/>
        </w:tabs>
        <w:rPr>
          <w:rFonts w:asciiTheme="minorHAnsi" w:eastAsiaTheme="minorEastAsia" w:hAnsiTheme="minorHAnsi" w:cstheme="minorBidi"/>
          <w:noProof/>
          <w:sz w:val="22"/>
          <w:szCs w:val="22"/>
          <w:lang w:eastAsia="es-ES"/>
        </w:rPr>
      </w:pPr>
      <w:hyperlink w:anchor="_Toc314579306" w:history="1">
        <w:r w:rsidR="00C27859" w:rsidRPr="00E018EE">
          <w:rPr>
            <w:rStyle w:val="Hipervnculo"/>
            <w:rFonts w:ascii="Arial" w:hAnsi="Arial" w:cs="Arial"/>
            <w:noProof/>
            <w:lang w:val="es-ES_tradnl"/>
          </w:rPr>
          <w:t>c.</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lang w:val="es-ES_tradnl"/>
          </w:rPr>
          <w:t xml:space="preserve">El objeto </w:t>
        </w:r>
        <w:r w:rsidR="00C27859" w:rsidRPr="00E018EE">
          <w:rPr>
            <w:rStyle w:val="Hipervnculo"/>
            <w:rFonts w:ascii="Consolas" w:hAnsi="Consolas" w:cs="Consolas"/>
            <w:noProof/>
            <w:lang w:val="es-ES_tradnl"/>
          </w:rPr>
          <w:t>CallableStatement</w:t>
        </w:r>
        <w:r w:rsidR="00C27859">
          <w:rPr>
            <w:noProof/>
            <w:webHidden/>
          </w:rPr>
          <w:tab/>
        </w:r>
        <w:r>
          <w:rPr>
            <w:noProof/>
            <w:webHidden/>
          </w:rPr>
          <w:fldChar w:fldCharType="begin"/>
        </w:r>
        <w:r w:rsidR="00C27859">
          <w:rPr>
            <w:noProof/>
            <w:webHidden/>
          </w:rPr>
          <w:instrText xml:space="preserve"> PAGEREF _Toc314579306 \h </w:instrText>
        </w:r>
        <w:r>
          <w:rPr>
            <w:noProof/>
            <w:webHidden/>
          </w:rPr>
        </w:r>
        <w:r>
          <w:rPr>
            <w:noProof/>
            <w:webHidden/>
          </w:rPr>
          <w:fldChar w:fldCharType="separate"/>
        </w:r>
        <w:r w:rsidR="007B2BCB">
          <w:rPr>
            <w:noProof/>
            <w:webHidden/>
          </w:rPr>
          <w:t>13</w:t>
        </w:r>
        <w:r>
          <w:rPr>
            <w:noProof/>
            <w:webHidden/>
          </w:rPr>
          <w:fldChar w:fldCharType="end"/>
        </w:r>
      </w:hyperlink>
    </w:p>
    <w:p w:rsidR="00C27859" w:rsidRDefault="0092094E">
      <w:pPr>
        <w:pStyle w:val="TDC2"/>
        <w:tabs>
          <w:tab w:val="left" w:pos="880"/>
          <w:tab w:val="right" w:leader="dot" w:pos="8493"/>
        </w:tabs>
        <w:rPr>
          <w:rFonts w:asciiTheme="minorHAnsi" w:eastAsiaTheme="minorEastAsia" w:hAnsiTheme="minorHAnsi" w:cstheme="minorBidi"/>
          <w:noProof/>
          <w:sz w:val="22"/>
          <w:szCs w:val="22"/>
          <w:lang w:eastAsia="es-ES"/>
        </w:rPr>
      </w:pPr>
      <w:hyperlink w:anchor="_Toc314579307" w:history="1">
        <w:r w:rsidR="00C27859" w:rsidRPr="00E018EE">
          <w:rPr>
            <w:rStyle w:val="Hipervnculo"/>
            <w:rFonts w:ascii="Arial" w:hAnsi="Arial" w:cs="Arial"/>
            <w:noProof/>
            <w:lang w:val="es-ES_tradnl"/>
          </w:rPr>
          <w:t>d.</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lang w:val="es-ES_tradnl"/>
          </w:rPr>
          <w:t xml:space="preserve">El objeto </w:t>
        </w:r>
        <w:r w:rsidR="00C27859" w:rsidRPr="00E018EE">
          <w:rPr>
            <w:rStyle w:val="Hipervnculo"/>
            <w:rFonts w:ascii="Consolas" w:hAnsi="Consolas" w:cs="Consolas"/>
            <w:noProof/>
            <w:lang w:val="es-ES_tradnl"/>
          </w:rPr>
          <w:t>ResultSet</w:t>
        </w:r>
        <w:r w:rsidR="00C27859">
          <w:rPr>
            <w:noProof/>
            <w:webHidden/>
          </w:rPr>
          <w:tab/>
        </w:r>
        <w:r>
          <w:rPr>
            <w:noProof/>
            <w:webHidden/>
          </w:rPr>
          <w:fldChar w:fldCharType="begin"/>
        </w:r>
        <w:r w:rsidR="00C27859">
          <w:rPr>
            <w:noProof/>
            <w:webHidden/>
          </w:rPr>
          <w:instrText xml:space="preserve"> PAGEREF _Toc314579307 \h </w:instrText>
        </w:r>
        <w:r>
          <w:rPr>
            <w:noProof/>
            <w:webHidden/>
          </w:rPr>
        </w:r>
        <w:r>
          <w:rPr>
            <w:noProof/>
            <w:webHidden/>
          </w:rPr>
          <w:fldChar w:fldCharType="separate"/>
        </w:r>
        <w:r w:rsidR="007B2BCB">
          <w:rPr>
            <w:noProof/>
            <w:webHidden/>
          </w:rPr>
          <w:t>14</w:t>
        </w:r>
        <w:r>
          <w:rPr>
            <w:noProof/>
            <w:webHidden/>
          </w:rPr>
          <w:fldChar w:fldCharType="end"/>
        </w:r>
      </w:hyperlink>
    </w:p>
    <w:p w:rsidR="00C27859" w:rsidRDefault="0092094E">
      <w:pPr>
        <w:pStyle w:val="TDC1"/>
        <w:tabs>
          <w:tab w:val="left" w:pos="660"/>
          <w:tab w:val="right" w:leader="dot" w:pos="8493"/>
        </w:tabs>
        <w:rPr>
          <w:rFonts w:asciiTheme="minorHAnsi" w:eastAsiaTheme="minorEastAsia" w:hAnsiTheme="minorHAnsi" w:cstheme="minorBidi"/>
          <w:noProof/>
          <w:sz w:val="22"/>
          <w:szCs w:val="22"/>
          <w:lang w:eastAsia="es-ES"/>
        </w:rPr>
      </w:pPr>
      <w:hyperlink w:anchor="_Toc314579308" w:history="1">
        <w:r w:rsidR="00C27859" w:rsidRPr="00E018EE">
          <w:rPr>
            <w:rStyle w:val="Hipervnculo"/>
            <w:rFonts w:ascii="Arial" w:hAnsi="Arial" w:cs="Arial"/>
            <w:noProof/>
          </w:rPr>
          <w:t>1.6.</w:t>
        </w:r>
        <w:r w:rsidR="00C27859">
          <w:rPr>
            <w:rFonts w:asciiTheme="minorHAnsi" w:eastAsiaTheme="minorEastAsia" w:hAnsiTheme="minorHAnsi" w:cstheme="minorBidi"/>
            <w:noProof/>
            <w:sz w:val="22"/>
            <w:szCs w:val="22"/>
            <w:lang w:eastAsia="es-ES"/>
          </w:rPr>
          <w:tab/>
        </w:r>
        <w:r w:rsidR="00C27859" w:rsidRPr="00E018EE">
          <w:rPr>
            <w:rStyle w:val="Hipervnculo"/>
            <w:rFonts w:ascii="Arial" w:hAnsi="Arial" w:cs="Arial"/>
            <w:noProof/>
          </w:rPr>
          <w:t>Código “spaguetti”</w:t>
        </w:r>
        <w:r w:rsidR="00C27859">
          <w:rPr>
            <w:noProof/>
            <w:webHidden/>
          </w:rPr>
          <w:tab/>
        </w:r>
        <w:r>
          <w:rPr>
            <w:noProof/>
            <w:webHidden/>
          </w:rPr>
          <w:fldChar w:fldCharType="begin"/>
        </w:r>
        <w:r w:rsidR="00C27859">
          <w:rPr>
            <w:noProof/>
            <w:webHidden/>
          </w:rPr>
          <w:instrText xml:space="preserve"> PAGEREF _Toc314579308 \h </w:instrText>
        </w:r>
        <w:r>
          <w:rPr>
            <w:noProof/>
            <w:webHidden/>
          </w:rPr>
        </w:r>
        <w:r>
          <w:rPr>
            <w:noProof/>
            <w:webHidden/>
          </w:rPr>
          <w:fldChar w:fldCharType="separate"/>
        </w:r>
        <w:r w:rsidR="007B2BCB">
          <w:rPr>
            <w:noProof/>
            <w:webHidden/>
          </w:rPr>
          <w:t>14</w:t>
        </w:r>
        <w:r>
          <w:rPr>
            <w:noProof/>
            <w:webHidden/>
          </w:rPr>
          <w:fldChar w:fldCharType="end"/>
        </w:r>
      </w:hyperlink>
    </w:p>
    <w:p w:rsidR="00DC5869" w:rsidRPr="003030BC" w:rsidRDefault="0092094E" w:rsidP="003030BC">
      <w:pPr>
        <w:rPr>
          <w:rFonts w:ascii="Arial" w:hAnsi="Arial" w:cs="Arial"/>
        </w:rPr>
      </w:pPr>
      <w:r w:rsidRPr="003030BC">
        <w:rPr>
          <w:rFonts w:ascii="Arial" w:hAnsi="Arial" w:cs="Arial"/>
          <w:b/>
          <w:bCs/>
        </w:rPr>
        <w:fldChar w:fldCharType="end"/>
      </w:r>
    </w:p>
    <w:p w:rsidR="00DC5869" w:rsidRPr="003030BC" w:rsidRDefault="00DC5869" w:rsidP="003030BC">
      <w:pPr>
        <w:pStyle w:val="Ttulo1"/>
        <w:spacing w:before="0" w:after="0"/>
        <w:rPr>
          <w:rFonts w:ascii="Arial" w:hAnsi="Arial" w:cs="Arial"/>
          <w:sz w:val="28"/>
          <w:szCs w:val="28"/>
          <w:u w:val="single"/>
        </w:rPr>
      </w:pPr>
    </w:p>
    <w:p w:rsidR="00757DEF" w:rsidRPr="003030BC" w:rsidRDefault="00757DEF" w:rsidP="003030BC">
      <w:pPr>
        <w:suppressAutoHyphens w:val="0"/>
        <w:rPr>
          <w:rFonts w:ascii="Arial" w:hAnsi="Arial" w:cs="Arial"/>
          <w:b/>
          <w:bCs/>
          <w:kern w:val="32"/>
          <w:sz w:val="32"/>
          <w:szCs w:val="32"/>
        </w:rPr>
      </w:pPr>
      <w:r w:rsidRPr="003030BC">
        <w:rPr>
          <w:rFonts w:ascii="Arial" w:hAnsi="Arial" w:cs="Arial"/>
        </w:rPr>
        <w:br w:type="page"/>
      </w:r>
    </w:p>
    <w:p w:rsidR="00757DEF" w:rsidRPr="003030BC" w:rsidRDefault="00241989" w:rsidP="003030BC">
      <w:pPr>
        <w:pStyle w:val="Ttulo1"/>
        <w:spacing w:before="0" w:after="0"/>
        <w:rPr>
          <w:rFonts w:ascii="Arial" w:hAnsi="Arial" w:cs="Arial"/>
          <w:sz w:val="28"/>
          <w:szCs w:val="28"/>
        </w:rPr>
      </w:pPr>
      <w:bookmarkStart w:id="0" w:name="_Toc314579295"/>
      <w:r w:rsidRPr="003030BC">
        <w:rPr>
          <w:rFonts w:ascii="Arial" w:hAnsi="Arial" w:cs="Arial"/>
          <w:sz w:val="28"/>
          <w:szCs w:val="28"/>
        </w:rPr>
        <w:lastRenderedPageBreak/>
        <w:t>ACCESO AL REPOSITORIO</w:t>
      </w:r>
      <w:bookmarkEnd w:id="0"/>
    </w:p>
    <w:p w:rsidR="00A5325B" w:rsidRPr="003030BC" w:rsidRDefault="00A5325B" w:rsidP="003030BC">
      <w:pPr>
        <w:rPr>
          <w:rFonts w:ascii="Arial" w:hAnsi="Arial" w:cs="Arial"/>
        </w:rPr>
      </w:pPr>
    </w:p>
    <w:p w:rsidR="00C70C9A" w:rsidRPr="003030BC" w:rsidRDefault="00C70C9A" w:rsidP="003030BC">
      <w:pPr>
        <w:jc w:val="both"/>
        <w:rPr>
          <w:rFonts w:ascii="Arial" w:hAnsi="Arial" w:cs="Arial"/>
          <w:noProof/>
          <w:sz w:val="22"/>
          <w:szCs w:val="22"/>
          <w:lang w:eastAsia="es-ES"/>
        </w:rPr>
      </w:pPr>
      <w:r w:rsidRPr="003030BC">
        <w:rPr>
          <w:rFonts w:ascii="Arial" w:hAnsi="Arial" w:cs="Arial"/>
          <w:noProof/>
          <w:sz w:val="22"/>
          <w:szCs w:val="22"/>
          <w:lang w:eastAsia="es-ES"/>
        </w:rPr>
        <w:drawing>
          <wp:anchor distT="0" distB="0" distL="114300" distR="114300" simplePos="0" relativeHeight="251664384" behindDoc="0" locked="0" layoutInCell="1" allowOverlap="1">
            <wp:simplePos x="0" y="0"/>
            <wp:positionH relativeFrom="margin">
              <wp:align>right</wp:align>
            </wp:positionH>
            <wp:positionV relativeFrom="margin">
              <wp:posOffset>695325</wp:posOffset>
            </wp:positionV>
            <wp:extent cx="2567305" cy="2778760"/>
            <wp:effectExtent l="19050" t="0" r="4445" b="0"/>
            <wp:wrapSquare wrapText="bothSides"/>
            <wp:docPr id="3"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srcRect/>
                    <a:stretch>
                      <a:fillRect/>
                    </a:stretch>
                  </pic:blipFill>
                  <pic:spPr bwMode="auto">
                    <a:xfrm>
                      <a:off x="0" y="0"/>
                      <a:ext cx="2567305" cy="2778760"/>
                    </a:xfrm>
                    <a:prstGeom prst="rect">
                      <a:avLst/>
                    </a:prstGeom>
                    <a:noFill/>
                    <a:ln w="9525">
                      <a:noFill/>
                      <a:miter lim="800000"/>
                      <a:headEnd/>
                      <a:tailEnd/>
                    </a:ln>
                  </pic:spPr>
                </pic:pic>
              </a:graphicData>
            </a:graphic>
          </wp:anchor>
        </w:drawing>
      </w:r>
      <w:r w:rsidR="005271C9" w:rsidRPr="003030BC">
        <w:rPr>
          <w:rFonts w:ascii="Arial" w:hAnsi="Arial" w:cs="Arial"/>
          <w:noProof/>
          <w:sz w:val="22"/>
          <w:szCs w:val="22"/>
          <w:lang w:eastAsia="es-ES"/>
        </w:rPr>
        <w:t xml:space="preserve"> </w:t>
      </w:r>
    </w:p>
    <w:p w:rsidR="0073169B" w:rsidRPr="003030BC" w:rsidRDefault="008F7348" w:rsidP="003030BC">
      <w:pPr>
        <w:tabs>
          <w:tab w:val="num" w:pos="720"/>
        </w:tabs>
        <w:jc w:val="both"/>
        <w:rPr>
          <w:rFonts w:ascii="Arial" w:hAnsi="Arial" w:cs="Arial"/>
          <w:noProof/>
          <w:sz w:val="22"/>
          <w:szCs w:val="22"/>
          <w:lang w:eastAsia="es-ES"/>
        </w:rPr>
      </w:pPr>
      <w:r w:rsidRPr="003030BC">
        <w:rPr>
          <w:rFonts w:ascii="Arial" w:hAnsi="Arial" w:cs="Arial"/>
          <w:noProof/>
          <w:sz w:val="22"/>
          <w:szCs w:val="22"/>
          <w:lang w:eastAsia="es-ES"/>
        </w:rPr>
        <w:t xml:space="preserve">Un lugar perfecto para empezar con un requerimiento lo más cercano posible a un aplicación enterprise es la persistencia de los datos. </w:t>
      </w:r>
    </w:p>
    <w:p w:rsidR="0084259F" w:rsidRPr="003030BC" w:rsidRDefault="0084259F" w:rsidP="003030BC">
      <w:pPr>
        <w:tabs>
          <w:tab w:val="num" w:pos="720"/>
        </w:tabs>
        <w:jc w:val="both"/>
        <w:rPr>
          <w:rFonts w:ascii="Arial" w:hAnsi="Arial" w:cs="Arial"/>
          <w:noProof/>
          <w:sz w:val="22"/>
          <w:szCs w:val="22"/>
          <w:lang w:eastAsia="es-ES"/>
        </w:rPr>
      </w:pPr>
    </w:p>
    <w:p w:rsidR="0073169B" w:rsidRPr="003030BC" w:rsidRDefault="008F7348" w:rsidP="003030BC">
      <w:pPr>
        <w:tabs>
          <w:tab w:val="num" w:pos="720"/>
        </w:tabs>
        <w:jc w:val="both"/>
        <w:rPr>
          <w:rFonts w:ascii="Arial" w:hAnsi="Arial" w:cs="Arial"/>
          <w:noProof/>
          <w:sz w:val="22"/>
          <w:szCs w:val="22"/>
          <w:lang w:eastAsia="es-ES"/>
        </w:rPr>
      </w:pPr>
      <w:r w:rsidRPr="003030BC">
        <w:rPr>
          <w:rFonts w:ascii="Arial" w:hAnsi="Arial" w:cs="Arial"/>
          <w:noProof/>
          <w:sz w:val="22"/>
          <w:szCs w:val="22"/>
          <w:lang w:eastAsia="es-ES"/>
        </w:rPr>
        <w:t xml:space="preserve">Si alguno ya ha tenido acercamiento a esta capa en el pasado sabe que existen muchas trampas en ella. Se debe inicializar el framework de acceso a datos, abrir conexiones, manejar excepciones y cerrarlas. </w:t>
      </w:r>
    </w:p>
    <w:p w:rsidR="0084259F" w:rsidRPr="003030BC" w:rsidRDefault="0084259F" w:rsidP="003030BC">
      <w:pPr>
        <w:tabs>
          <w:tab w:val="num" w:pos="720"/>
        </w:tabs>
        <w:jc w:val="both"/>
        <w:rPr>
          <w:rFonts w:ascii="Arial" w:hAnsi="Arial" w:cs="Arial"/>
          <w:noProof/>
          <w:sz w:val="22"/>
          <w:szCs w:val="22"/>
          <w:lang w:eastAsia="es-ES"/>
        </w:rPr>
      </w:pPr>
    </w:p>
    <w:p w:rsidR="0073169B" w:rsidRPr="003030BC" w:rsidRDefault="008F7348" w:rsidP="003030BC">
      <w:pPr>
        <w:tabs>
          <w:tab w:val="num" w:pos="720"/>
        </w:tabs>
        <w:jc w:val="both"/>
        <w:rPr>
          <w:rFonts w:ascii="Arial" w:hAnsi="Arial" w:cs="Arial"/>
          <w:noProof/>
          <w:sz w:val="22"/>
          <w:szCs w:val="22"/>
          <w:lang w:eastAsia="es-ES"/>
        </w:rPr>
      </w:pPr>
      <w:r w:rsidRPr="003030BC">
        <w:rPr>
          <w:rFonts w:ascii="Arial" w:hAnsi="Arial" w:cs="Arial"/>
          <w:noProof/>
          <w:sz w:val="22"/>
          <w:szCs w:val="22"/>
          <w:lang w:eastAsia="es-ES"/>
        </w:rPr>
        <w:t xml:space="preserve">Y también sabemos que si hacemos algo mal corremos el riesgo de corromper o eliminar información invaluable de la empresa. </w:t>
      </w:r>
    </w:p>
    <w:p w:rsidR="00241989" w:rsidRPr="003030BC" w:rsidRDefault="00241989" w:rsidP="003030BC">
      <w:pPr>
        <w:jc w:val="both"/>
        <w:rPr>
          <w:rFonts w:ascii="Arial" w:hAnsi="Arial" w:cs="Arial"/>
          <w:noProof/>
          <w:sz w:val="22"/>
          <w:szCs w:val="22"/>
          <w:lang w:eastAsia="es-ES"/>
        </w:rPr>
      </w:pPr>
    </w:p>
    <w:p w:rsidR="00C70C9A" w:rsidRPr="003030BC" w:rsidRDefault="00C70C9A" w:rsidP="003030BC">
      <w:pPr>
        <w:jc w:val="both"/>
        <w:rPr>
          <w:rFonts w:ascii="Arial" w:hAnsi="Arial" w:cs="Arial"/>
          <w:noProof/>
          <w:sz w:val="22"/>
          <w:szCs w:val="22"/>
          <w:lang w:eastAsia="es-ES"/>
        </w:rPr>
      </w:pPr>
    </w:p>
    <w:p w:rsidR="005271C9" w:rsidRPr="003030BC" w:rsidRDefault="005271C9" w:rsidP="003030BC">
      <w:pPr>
        <w:suppressAutoHyphens w:val="0"/>
        <w:rPr>
          <w:rFonts w:ascii="Arial" w:hAnsi="Arial" w:cs="Arial"/>
          <w:noProof/>
          <w:sz w:val="22"/>
          <w:szCs w:val="22"/>
          <w:lang w:eastAsia="es-ES"/>
        </w:rPr>
      </w:pPr>
    </w:p>
    <w:p w:rsidR="00F10B9D" w:rsidRPr="003030BC" w:rsidRDefault="00F10B9D" w:rsidP="003030BC">
      <w:pPr>
        <w:suppressAutoHyphens w:val="0"/>
        <w:rPr>
          <w:rFonts w:ascii="Arial" w:hAnsi="Arial" w:cs="Arial"/>
          <w:sz w:val="22"/>
          <w:szCs w:val="22"/>
        </w:rPr>
      </w:pPr>
    </w:p>
    <w:p w:rsidR="005904C6" w:rsidRPr="003030BC" w:rsidRDefault="005904C6" w:rsidP="003030BC">
      <w:pPr>
        <w:suppressAutoHyphens w:val="0"/>
        <w:rPr>
          <w:rFonts w:ascii="Arial" w:hAnsi="Arial" w:cs="Arial"/>
          <w:sz w:val="22"/>
          <w:szCs w:val="22"/>
        </w:rPr>
      </w:pPr>
      <w:r w:rsidRPr="003030BC">
        <w:rPr>
          <w:rFonts w:ascii="Arial" w:hAnsi="Arial" w:cs="Arial"/>
          <w:sz w:val="22"/>
          <w:szCs w:val="22"/>
        </w:rPr>
        <w:br w:type="page"/>
      </w:r>
    </w:p>
    <w:p w:rsidR="002B3C39" w:rsidRPr="003030BC" w:rsidRDefault="0084259F" w:rsidP="003030BC">
      <w:pPr>
        <w:pStyle w:val="Ttulo1"/>
        <w:numPr>
          <w:ilvl w:val="0"/>
          <w:numId w:val="1"/>
        </w:numPr>
        <w:spacing w:before="0" w:after="0"/>
        <w:rPr>
          <w:rFonts w:ascii="Arial" w:hAnsi="Arial" w:cs="Arial"/>
          <w:sz w:val="28"/>
          <w:szCs w:val="28"/>
        </w:rPr>
      </w:pPr>
      <w:bookmarkStart w:id="1" w:name="_Toc314579296"/>
      <w:r w:rsidRPr="003030BC">
        <w:rPr>
          <w:rFonts w:ascii="Arial" w:hAnsi="Arial" w:cs="Arial"/>
          <w:sz w:val="28"/>
          <w:szCs w:val="28"/>
        </w:rPr>
        <w:lastRenderedPageBreak/>
        <w:t>JDBC (Java Database Connectivity)</w:t>
      </w:r>
      <w:bookmarkEnd w:id="1"/>
    </w:p>
    <w:p w:rsidR="00F6077B" w:rsidRPr="003030BC" w:rsidRDefault="00F6077B" w:rsidP="003030BC">
      <w:pPr>
        <w:suppressAutoHyphens w:val="0"/>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4322"/>
      </w:tblGrid>
      <w:tr w:rsidR="00142DEA" w:rsidRPr="003030BC" w:rsidTr="00442D62">
        <w:tc>
          <w:tcPr>
            <w:tcW w:w="4321" w:type="dxa"/>
          </w:tcPr>
          <w:p w:rsidR="00142DEA" w:rsidRPr="003030BC" w:rsidRDefault="00142DEA" w:rsidP="003030BC">
            <w:pPr>
              <w:jc w:val="both"/>
              <w:rPr>
                <w:rFonts w:ascii="Arial" w:hAnsi="Arial" w:cs="Arial"/>
                <w:noProof/>
                <w:sz w:val="22"/>
                <w:szCs w:val="22"/>
                <w:lang w:eastAsia="es-ES"/>
              </w:rPr>
            </w:pPr>
          </w:p>
          <w:p w:rsidR="0084259F" w:rsidRPr="003030BC" w:rsidRDefault="0084259F" w:rsidP="003030BC">
            <w:pPr>
              <w:suppressAutoHyphens w:val="0"/>
              <w:rPr>
                <w:rFonts w:ascii="Arial" w:hAnsi="Arial" w:cs="Arial"/>
                <w:noProof/>
                <w:sz w:val="22"/>
                <w:szCs w:val="22"/>
                <w:lang w:eastAsia="es-ES"/>
              </w:rPr>
            </w:pPr>
          </w:p>
          <w:p w:rsidR="0084259F" w:rsidRPr="003030BC" w:rsidRDefault="0084259F" w:rsidP="003030BC">
            <w:pPr>
              <w:suppressAutoHyphens w:val="0"/>
              <w:rPr>
                <w:rFonts w:ascii="Arial" w:hAnsi="Arial" w:cs="Arial"/>
                <w:noProof/>
                <w:sz w:val="22"/>
                <w:szCs w:val="22"/>
                <w:lang w:eastAsia="es-ES"/>
              </w:rPr>
            </w:pPr>
          </w:p>
          <w:p w:rsidR="0084259F" w:rsidRPr="003030BC" w:rsidRDefault="0084259F" w:rsidP="003030BC">
            <w:pPr>
              <w:suppressAutoHyphens w:val="0"/>
              <w:rPr>
                <w:rFonts w:ascii="Arial" w:hAnsi="Arial" w:cs="Arial"/>
                <w:noProof/>
                <w:sz w:val="22"/>
                <w:szCs w:val="22"/>
                <w:lang w:eastAsia="es-ES"/>
              </w:rPr>
            </w:pPr>
            <w:r w:rsidRPr="003030BC">
              <w:rPr>
                <w:rFonts w:ascii="Arial" w:hAnsi="Arial" w:cs="Arial"/>
                <w:noProof/>
                <w:sz w:val="22"/>
                <w:szCs w:val="22"/>
                <w:lang w:eastAsia="es-ES"/>
              </w:rPr>
              <w:t xml:space="preserve">Una de las desventajas principales de la versión 1.0.2 de Java era que no tenía soporte alguno para el acceso a bases de datos. </w:t>
            </w:r>
          </w:p>
          <w:p w:rsidR="0084259F" w:rsidRPr="003030BC" w:rsidRDefault="0084259F" w:rsidP="003030BC">
            <w:pPr>
              <w:suppressAutoHyphens w:val="0"/>
              <w:rPr>
                <w:rFonts w:ascii="Arial" w:hAnsi="Arial" w:cs="Arial"/>
                <w:noProof/>
                <w:sz w:val="22"/>
                <w:szCs w:val="22"/>
                <w:lang w:eastAsia="es-ES"/>
              </w:rPr>
            </w:pPr>
          </w:p>
          <w:p w:rsidR="0084259F" w:rsidRPr="003030BC" w:rsidRDefault="0084259F" w:rsidP="003030BC">
            <w:pPr>
              <w:suppressAutoHyphens w:val="0"/>
              <w:rPr>
                <w:rFonts w:ascii="Arial" w:hAnsi="Arial" w:cs="Arial"/>
                <w:noProof/>
                <w:sz w:val="22"/>
                <w:szCs w:val="22"/>
                <w:lang w:eastAsia="es-ES"/>
              </w:rPr>
            </w:pPr>
            <w:r w:rsidRPr="003030BC">
              <w:rPr>
                <w:rFonts w:ascii="Arial" w:hAnsi="Arial" w:cs="Arial"/>
                <w:noProof/>
                <w:sz w:val="22"/>
                <w:szCs w:val="22"/>
                <w:lang w:eastAsia="es-ES"/>
              </w:rPr>
              <w:t xml:space="preserve">Esto limitó la utilidad de Java en el campo de los negocios. Sin embargo, a partir de la versión 1.1 del JDK, Java proporciona un soporte completo para bases de datos por medio de JDBC (Java Database Connectivity). </w:t>
            </w:r>
          </w:p>
          <w:p w:rsidR="0084259F" w:rsidRPr="003030BC" w:rsidRDefault="0084259F" w:rsidP="003030BC">
            <w:pPr>
              <w:suppressAutoHyphens w:val="0"/>
              <w:rPr>
                <w:rFonts w:ascii="Arial" w:hAnsi="Arial" w:cs="Arial"/>
                <w:noProof/>
                <w:sz w:val="22"/>
                <w:szCs w:val="22"/>
                <w:lang w:eastAsia="es-ES"/>
              </w:rPr>
            </w:pPr>
          </w:p>
          <w:p w:rsidR="00142DEA" w:rsidRPr="003030BC" w:rsidRDefault="00142DEA" w:rsidP="003030BC">
            <w:pPr>
              <w:suppressAutoHyphens w:val="0"/>
              <w:rPr>
                <w:rFonts w:ascii="Arial" w:hAnsi="Arial" w:cs="Arial"/>
                <w:sz w:val="22"/>
                <w:szCs w:val="22"/>
              </w:rPr>
            </w:pPr>
          </w:p>
        </w:tc>
        <w:tc>
          <w:tcPr>
            <w:tcW w:w="4322" w:type="dxa"/>
          </w:tcPr>
          <w:p w:rsidR="00142DEA" w:rsidRPr="003030BC" w:rsidRDefault="00F02ACE" w:rsidP="003030BC">
            <w:pPr>
              <w:suppressAutoHyphens w:val="0"/>
              <w:rPr>
                <w:rFonts w:ascii="Arial" w:hAnsi="Arial" w:cs="Arial"/>
                <w:sz w:val="22"/>
                <w:szCs w:val="22"/>
              </w:rPr>
            </w:pPr>
            <w:r w:rsidRPr="003030BC">
              <w:rPr>
                <w:rFonts w:ascii="Arial" w:hAnsi="Arial" w:cs="Arial"/>
                <w:noProof/>
                <w:sz w:val="22"/>
                <w:szCs w:val="22"/>
                <w:lang w:eastAsia="es-ES"/>
              </w:rPr>
              <w:drawing>
                <wp:inline distT="0" distB="0" distL="0" distR="0">
                  <wp:extent cx="2440940" cy="2440940"/>
                  <wp:effectExtent l="19050" t="0" r="0" b="0"/>
                  <wp:docPr id="4"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cstate="print"/>
                          <a:srcRect/>
                          <a:stretch>
                            <a:fillRect/>
                          </a:stretch>
                        </pic:blipFill>
                        <pic:spPr bwMode="auto">
                          <a:xfrm>
                            <a:off x="0" y="0"/>
                            <a:ext cx="2440940" cy="2440940"/>
                          </a:xfrm>
                          <a:prstGeom prst="rect">
                            <a:avLst/>
                          </a:prstGeom>
                          <a:noFill/>
                          <a:ln w="9525">
                            <a:noFill/>
                            <a:miter lim="800000"/>
                            <a:headEnd/>
                            <a:tailEnd/>
                          </a:ln>
                        </pic:spPr>
                      </pic:pic>
                    </a:graphicData>
                  </a:graphic>
                </wp:inline>
              </w:drawing>
            </w:r>
          </w:p>
        </w:tc>
      </w:tr>
    </w:tbl>
    <w:p w:rsidR="0084259F" w:rsidRPr="003030BC" w:rsidRDefault="0084259F" w:rsidP="003030BC">
      <w:pPr>
        <w:jc w:val="both"/>
        <w:rPr>
          <w:rFonts w:ascii="Arial" w:hAnsi="Arial" w:cs="Arial"/>
          <w:noProof/>
          <w:sz w:val="22"/>
          <w:szCs w:val="22"/>
          <w:lang w:eastAsia="es-ES"/>
        </w:rPr>
      </w:pPr>
    </w:p>
    <w:p w:rsidR="00106D06" w:rsidRPr="003030BC" w:rsidRDefault="0084259F" w:rsidP="003030BC">
      <w:pPr>
        <w:tabs>
          <w:tab w:val="num" w:pos="720"/>
        </w:tabs>
        <w:jc w:val="both"/>
        <w:rPr>
          <w:rFonts w:ascii="Arial" w:hAnsi="Arial" w:cs="Arial"/>
          <w:noProof/>
          <w:sz w:val="22"/>
          <w:szCs w:val="22"/>
          <w:lang w:eastAsia="es-ES"/>
        </w:rPr>
      </w:pPr>
      <w:r w:rsidRPr="003030BC">
        <w:rPr>
          <w:rFonts w:ascii="Arial" w:hAnsi="Arial" w:cs="Arial"/>
          <w:noProof/>
          <w:sz w:val="22"/>
          <w:szCs w:val="22"/>
          <w:lang w:eastAsia="es-ES"/>
        </w:rPr>
        <w:t>JavaSoft, la subsidiaria de Sun Microsystems</w:t>
      </w:r>
      <w:r w:rsidR="00167D93">
        <w:rPr>
          <w:rFonts w:ascii="Arial" w:hAnsi="Arial" w:cs="Arial"/>
          <w:noProof/>
          <w:sz w:val="22"/>
          <w:szCs w:val="22"/>
          <w:lang w:eastAsia="es-ES"/>
        </w:rPr>
        <w:t xml:space="preserve"> (hoy Oracle)</w:t>
      </w:r>
      <w:r w:rsidRPr="003030BC">
        <w:rPr>
          <w:rFonts w:ascii="Arial" w:hAnsi="Arial" w:cs="Arial"/>
          <w:noProof/>
          <w:sz w:val="22"/>
          <w:szCs w:val="22"/>
          <w:lang w:eastAsia="es-ES"/>
        </w:rPr>
        <w:t xml:space="preserve"> referente a Java, introdujo JDBC el cual permite que los programas Java se conecten a cualquier base de datos utilizando diversos controladores (conocidos también como drivers) y un conjunto de objetos y métodos de la API (Interfaz de Programación de Aplicaciones) de Java.</w:t>
      </w:r>
    </w:p>
    <w:p w:rsidR="003F0A5B" w:rsidRPr="003030BC" w:rsidRDefault="003F0A5B" w:rsidP="003030BC">
      <w:pPr>
        <w:tabs>
          <w:tab w:val="num" w:pos="720"/>
        </w:tabs>
        <w:jc w:val="both"/>
        <w:rPr>
          <w:rFonts w:ascii="Arial" w:hAnsi="Arial" w:cs="Arial"/>
          <w:noProof/>
          <w:sz w:val="22"/>
          <w:szCs w:val="22"/>
          <w:lang w:eastAsia="es-ES"/>
        </w:rPr>
      </w:pPr>
    </w:p>
    <w:p w:rsidR="003F0A5B" w:rsidRPr="003030BC" w:rsidRDefault="003F0A5B" w:rsidP="003030BC">
      <w:pPr>
        <w:pStyle w:val="Ttulo1"/>
        <w:numPr>
          <w:ilvl w:val="1"/>
          <w:numId w:val="1"/>
        </w:numPr>
        <w:spacing w:before="0" w:after="0"/>
        <w:rPr>
          <w:rFonts w:ascii="Arial" w:hAnsi="Arial" w:cs="Arial"/>
          <w:sz w:val="28"/>
          <w:szCs w:val="28"/>
        </w:rPr>
      </w:pPr>
      <w:bookmarkStart w:id="2" w:name="_Toc314579297"/>
      <w:r w:rsidRPr="003030BC">
        <w:rPr>
          <w:rFonts w:ascii="Arial" w:hAnsi="Arial" w:cs="Arial"/>
          <w:sz w:val="28"/>
          <w:szCs w:val="28"/>
        </w:rPr>
        <w:t>Arquitectura</w:t>
      </w:r>
      <w:bookmarkEnd w:id="2"/>
    </w:p>
    <w:p w:rsidR="003F0A5B" w:rsidRPr="003030BC" w:rsidRDefault="003F0A5B" w:rsidP="003030BC">
      <w:pPr>
        <w:tabs>
          <w:tab w:val="num" w:pos="720"/>
        </w:tabs>
        <w:jc w:val="both"/>
        <w:rPr>
          <w:rFonts w:ascii="Arial" w:hAnsi="Arial" w:cs="Arial"/>
          <w:noProof/>
          <w:sz w:val="22"/>
          <w:szCs w:val="22"/>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4322"/>
      </w:tblGrid>
      <w:tr w:rsidR="0031788A" w:rsidRPr="003030BC" w:rsidTr="00C27859">
        <w:tc>
          <w:tcPr>
            <w:tcW w:w="4321" w:type="dxa"/>
          </w:tcPr>
          <w:p w:rsidR="0031788A" w:rsidRPr="003030BC" w:rsidRDefault="0031788A" w:rsidP="003030BC">
            <w:pPr>
              <w:pStyle w:val="Textoindependiente"/>
              <w:spacing w:after="0"/>
              <w:rPr>
                <w:rFonts w:ascii="Arial" w:hAnsi="Arial" w:cs="Arial"/>
                <w:lang w:val="es-ES_tradnl"/>
              </w:rPr>
            </w:pPr>
          </w:p>
          <w:p w:rsidR="0031788A" w:rsidRPr="003030BC" w:rsidRDefault="0031788A" w:rsidP="003030BC">
            <w:pPr>
              <w:pStyle w:val="Textoindependiente"/>
              <w:spacing w:after="0"/>
              <w:rPr>
                <w:rFonts w:ascii="Arial" w:hAnsi="Arial" w:cs="Arial"/>
                <w:lang w:val="es-ES_tradnl"/>
              </w:rPr>
            </w:pPr>
            <w:r w:rsidRPr="003030BC">
              <w:rPr>
                <w:rFonts w:ascii="Arial" w:hAnsi="Arial" w:cs="Arial"/>
                <w:lang w:val="es-ES_tradnl"/>
              </w:rPr>
              <w:t xml:space="preserve">Una aplicación desarrollada en Java, cuando necesita conectarse a </w:t>
            </w:r>
            <w:r w:rsidR="00916250" w:rsidRPr="003030BC">
              <w:rPr>
                <w:rFonts w:ascii="Arial" w:hAnsi="Arial" w:cs="Arial"/>
                <w:lang w:val="es-ES_tradnl"/>
              </w:rPr>
              <w:t>un</w:t>
            </w:r>
            <w:r w:rsidRPr="003030BC">
              <w:rPr>
                <w:rFonts w:ascii="Arial" w:hAnsi="Arial" w:cs="Arial"/>
                <w:lang w:val="es-ES_tradnl"/>
              </w:rPr>
              <w:t xml:space="preserve"> repositorio de datos utiliza la API de Java para interactuar con el Driver Manager JDBC. El Driver Manager JDBC utiliza la API de Driver JDBC para cargar el driver apropiado de JDBC. </w:t>
            </w:r>
          </w:p>
          <w:p w:rsidR="0031788A" w:rsidRPr="003030BC" w:rsidRDefault="0031788A" w:rsidP="003030BC">
            <w:pPr>
              <w:pStyle w:val="Textoindependiente"/>
              <w:spacing w:after="0"/>
              <w:rPr>
                <w:rFonts w:ascii="Arial" w:hAnsi="Arial" w:cs="Arial"/>
                <w:lang w:val="es-ES_tradnl"/>
              </w:rPr>
            </w:pPr>
          </w:p>
        </w:tc>
        <w:tc>
          <w:tcPr>
            <w:tcW w:w="4322" w:type="dxa"/>
          </w:tcPr>
          <w:p w:rsidR="0031788A" w:rsidRPr="003030BC" w:rsidRDefault="0031788A" w:rsidP="003030BC">
            <w:pPr>
              <w:pStyle w:val="Textoindependiente"/>
              <w:spacing w:after="0"/>
              <w:rPr>
                <w:rFonts w:ascii="Arial" w:hAnsi="Arial" w:cs="Arial"/>
                <w:lang w:val="es-ES_tradnl"/>
              </w:rPr>
            </w:pPr>
            <w:r w:rsidRPr="003030BC">
              <w:rPr>
                <w:rFonts w:ascii="Arial" w:hAnsi="Arial" w:cs="Arial"/>
                <w:noProof/>
                <w:lang w:eastAsia="es-ES"/>
              </w:rPr>
              <w:drawing>
                <wp:inline distT="0" distB="0" distL="0" distR="0">
                  <wp:extent cx="2390775" cy="2019300"/>
                  <wp:effectExtent l="19050" t="0" r="9525"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390775" cy="2019300"/>
                          </a:xfrm>
                          <a:prstGeom prst="rect">
                            <a:avLst/>
                          </a:prstGeom>
                          <a:noFill/>
                          <a:ln w="9525">
                            <a:noFill/>
                            <a:miter lim="800000"/>
                            <a:headEnd/>
                            <a:tailEnd/>
                          </a:ln>
                        </pic:spPr>
                      </pic:pic>
                    </a:graphicData>
                  </a:graphic>
                </wp:inline>
              </w:drawing>
            </w:r>
          </w:p>
        </w:tc>
      </w:tr>
    </w:tbl>
    <w:p w:rsidR="0031788A" w:rsidRPr="003030BC" w:rsidRDefault="0031788A" w:rsidP="003030BC">
      <w:pPr>
        <w:pStyle w:val="Textoindependiente"/>
        <w:spacing w:after="0"/>
        <w:rPr>
          <w:rFonts w:ascii="Arial" w:hAnsi="Arial" w:cs="Arial"/>
          <w:lang w:val="es-ES_tradnl"/>
        </w:rPr>
      </w:pPr>
    </w:p>
    <w:p w:rsidR="003F0A5B" w:rsidRPr="003030BC" w:rsidRDefault="003F0A5B" w:rsidP="003030BC">
      <w:pPr>
        <w:pStyle w:val="Textoindependiente"/>
        <w:spacing w:after="0"/>
        <w:rPr>
          <w:rFonts w:ascii="Arial" w:hAnsi="Arial" w:cs="Arial"/>
        </w:rPr>
      </w:pPr>
      <w:r w:rsidRPr="003030BC">
        <w:rPr>
          <w:rFonts w:ascii="Arial" w:hAnsi="Arial" w:cs="Arial"/>
          <w:lang w:val="es-ES_tradnl"/>
        </w:rPr>
        <w:t>Los drivers JDBC</w:t>
      </w:r>
      <w:r w:rsidR="00891ED4" w:rsidRPr="003030BC">
        <w:rPr>
          <w:rFonts w:ascii="Arial" w:hAnsi="Arial" w:cs="Arial"/>
          <w:lang w:val="es-ES_tradnl"/>
        </w:rPr>
        <w:t xml:space="preserve"> están </w:t>
      </w:r>
      <w:r w:rsidR="0024738D" w:rsidRPr="003030BC">
        <w:rPr>
          <w:rFonts w:ascii="Arial" w:hAnsi="Arial" w:cs="Arial"/>
          <w:lang w:val="es-ES_tradnl"/>
        </w:rPr>
        <w:t>p</w:t>
      </w:r>
      <w:r w:rsidR="00891ED4" w:rsidRPr="003030BC">
        <w:rPr>
          <w:rFonts w:ascii="Arial" w:hAnsi="Arial" w:cs="Arial"/>
          <w:lang w:val="es-ES_tradnl"/>
        </w:rPr>
        <w:t>uestos a disposición</w:t>
      </w:r>
      <w:r w:rsidR="00654D9E" w:rsidRPr="003030BC">
        <w:rPr>
          <w:rFonts w:ascii="Arial" w:hAnsi="Arial" w:cs="Arial"/>
          <w:lang w:val="es-ES_tradnl"/>
        </w:rPr>
        <w:t>,</w:t>
      </w:r>
      <w:r w:rsidRPr="003030BC">
        <w:rPr>
          <w:rFonts w:ascii="Arial" w:hAnsi="Arial" w:cs="Arial"/>
          <w:lang w:val="es-ES_tradnl"/>
        </w:rPr>
        <w:t xml:space="preserve"> los proveedores de las diferentes bases de datos del mercado</w:t>
      </w:r>
      <w:r w:rsidR="00654D9E" w:rsidRPr="003030BC">
        <w:rPr>
          <w:rFonts w:ascii="Arial" w:hAnsi="Arial" w:cs="Arial"/>
          <w:lang w:val="es-ES_tradnl"/>
        </w:rPr>
        <w:t xml:space="preserve"> los proveen. Dichos drives</w:t>
      </w:r>
      <w:r w:rsidRPr="003030BC">
        <w:rPr>
          <w:rFonts w:ascii="Arial" w:hAnsi="Arial" w:cs="Arial"/>
          <w:lang w:val="es-ES_tradnl"/>
        </w:rPr>
        <w:t xml:space="preserve"> se comunican con la capa subyacente del DBMS (Database Manager System, Sistema Manejador de Bases de Datos).</w:t>
      </w:r>
    </w:p>
    <w:p w:rsidR="003F0A5B" w:rsidRPr="003030BC" w:rsidRDefault="003F0A5B" w:rsidP="003030BC">
      <w:pPr>
        <w:pStyle w:val="Textoindependiente"/>
        <w:spacing w:after="0"/>
        <w:rPr>
          <w:rFonts w:ascii="Arial" w:hAnsi="Arial" w:cs="Arial"/>
        </w:rPr>
      </w:pPr>
      <w:r w:rsidRPr="003030BC">
        <w:rPr>
          <w:rFonts w:ascii="Arial" w:hAnsi="Arial" w:cs="Arial"/>
          <w:lang w:val="es-ES_tradnl"/>
        </w:rPr>
        <w:t> </w:t>
      </w:r>
    </w:p>
    <w:p w:rsidR="003F0A5B" w:rsidRPr="003030BC" w:rsidRDefault="003F0A5B" w:rsidP="003030BC">
      <w:pPr>
        <w:tabs>
          <w:tab w:val="num" w:pos="720"/>
        </w:tabs>
        <w:jc w:val="both"/>
        <w:rPr>
          <w:rFonts w:ascii="Arial" w:hAnsi="Arial" w:cs="Arial"/>
          <w:noProof/>
          <w:sz w:val="22"/>
          <w:szCs w:val="22"/>
          <w:lang w:eastAsia="es-ES"/>
        </w:rPr>
      </w:pPr>
    </w:p>
    <w:p w:rsidR="003F0A5B" w:rsidRPr="003030BC" w:rsidRDefault="003F0A5B" w:rsidP="003030BC">
      <w:pPr>
        <w:tabs>
          <w:tab w:val="num" w:pos="720"/>
        </w:tabs>
        <w:jc w:val="center"/>
        <w:rPr>
          <w:rFonts w:ascii="Arial" w:hAnsi="Arial" w:cs="Arial"/>
          <w:noProof/>
          <w:sz w:val="22"/>
          <w:szCs w:val="22"/>
          <w:lang w:eastAsia="es-ES"/>
        </w:rPr>
      </w:pPr>
      <w:r w:rsidRPr="003030BC">
        <w:rPr>
          <w:rFonts w:ascii="Arial" w:hAnsi="Arial" w:cs="Arial"/>
          <w:noProof/>
          <w:sz w:val="22"/>
          <w:szCs w:val="22"/>
          <w:lang w:eastAsia="es-ES"/>
        </w:rPr>
        <w:lastRenderedPageBreak/>
        <w:drawing>
          <wp:inline distT="0" distB="0" distL="0" distR="0">
            <wp:extent cx="4524375" cy="4593904"/>
            <wp:effectExtent l="1905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cstate="print"/>
                    <a:srcRect/>
                    <a:stretch>
                      <a:fillRect/>
                    </a:stretch>
                  </pic:blipFill>
                  <pic:spPr bwMode="auto">
                    <a:xfrm>
                      <a:off x="0" y="0"/>
                      <a:ext cx="4524909" cy="4594446"/>
                    </a:xfrm>
                    <a:prstGeom prst="rect">
                      <a:avLst/>
                    </a:prstGeom>
                    <a:noFill/>
                    <a:ln w="9525">
                      <a:noFill/>
                      <a:miter lim="800000"/>
                      <a:headEnd/>
                      <a:tailEnd/>
                    </a:ln>
                  </pic:spPr>
                </pic:pic>
              </a:graphicData>
            </a:graphic>
          </wp:inline>
        </w:drawing>
      </w:r>
    </w:p>
    <w:p w:rsidR="00654D9E" w:rsidRPr="003030BC" w:rsidRDefault="00654D9E" w:rsidP="003030BC">
      <w:pPr>
        <w:tabs>
          <w:tab w:val="num" w:pos="720"/>
        </w:tabs>
        <w:jc w:val="center"/>
        <w:rPr>
          <w:rFonts w:ascii="Arial" w:hAnsi="Arial" w:cs="Arial"/>
          <w:noProof/>
          <w:sz w:val="22"/>
          <w:szCs w:val="22"/>
          <w:lang w:eastAsia="es-ES"/>
        </w:rPr>
      </w:pPr>
    </w:p>
    <w:p w:rsidR="00654D9E" w:rsidRPr="003030BC" w:rsidRDefault="00654D9E" w:rsidP="003030BC">
      <w:pPr>
        <w:pStyle w:val="Ttulo1"/>
        <w:numPr>
          <w:ilvl w:val="1"/>
          <w:numId w:val="1"/>
        </w:numPr>
        <w:spacing w:before="0" w:after="0"/>
        <w:rPr>
          <w:rFonts w:ascii="Arial" w:hAnsi="Arial" w:cs="Arial"/>
          <w:sz w:val="28"/>
          <w:szCs w:val="28"/>
        </w:rPr>
      </w:pPr>
      <w:bookmarkStart w:id="3" w:name="_Toc314579298"/>
      <w:r w:rsidRPr="003030BC">
        <w:rPr>
          <w:rFonts w:ascii="Arial" w:hAnsi="Arial" w:cs="Arial"/>
          <w:sz w:val="28"/>
          <w:szCs w:val="28"/>
        </w:rPr>
        <w:t>Beneficios</w:t>
      </w:r>
      <w:bookmarkEnd w:id="3"/>
    </w:p>
    <w:p w:rsidR="00654D9E" w:rsidRPr="003030BC" w:rsidRDefault="00654D9E" w:rsidP="003030BC">
      <w:pPr>
        <w:pStyle w:val="Textoindependiente"/>
        <w:spacing w:after="0"/>
        <w:rPr>
          <w:rFonts w:ascii="Arial" w:hAnsi="Arial" w:cs="Arial"/>
          <w:lang w:val="es-ES_tradnl"/>
        </w:rPr>
      </w:pPr>
    </w:p>
    <w:p w:rsidR="00654D9E" w:rsidRPr="003030BC" w:rsidRDefault="00305CB2" w:rsidP="003030BC">
      <w:pPr>
        <w:pStyle w:val="Textoindependiente"/>
        <w:spacing w:after="0"/>
        <w:rPr>
          <w:rFonts w:ascii="Arial" w:hAnsi="Arial" w:cs="Arial"/>
          <w:lang w:val="es-ES_tradnl"/>
        </w:rPr>
      </w:pPr>
      <w:r w:rsidRPr="003030BC">
        <w:rPr>
          <w:rFonts w:ascii="Arial" w:hAnsi="Arial" w:cs="Arial"/>
          <w:lang w:val="es-ES_tradnl"/>
        </w:rPr>
        <w:t>A</w:t>
      </w:r>
      <w:r w:rsidR="00654D9E" w:rsidRPr="003030BC">
        <w:rPr>
          <w:rFonts w:ascii="Arial" w:hAnsi="Arial" w:cs="Arial"/>
          <w:lang w:val="es-ES_tradnl"/>
        </w:rPr>
        <w:t>ntes de la API JDBC, la única forma de</w:t>
      </w:r>
      <w:r w:rsidRPr="003030BC">
        <w:rPr>
          <w:rFonts w:ascii="Arial" w:hAnsi="Arial" w:cs="Arial"/>
          <w:lang w:val="es-ES_tradnl"/>
        </w:rPr>
        <w:t xml:space="preserve"> poder acceder </w:t>
      </w:r>
      <w:r w:rsidR="00654D9E" w:rsidRPr="003030BC">
        <w:rPr>
          <w:rFonts w:ascii="Arial" w:hAnsi="Arial" w:cs="Arial"/>
          <w:lang w:val="es-ES_tradnl"/>
        </w:rPr>
        <w:t xml:space="preserve">a </w:t>
      </w:r>
      <w:r w:rsidRPr="003030BC">
        <w:rPr>
          <w:rFonts w:ascii="Arial" w:hAnsi="Arial" w:cs="Arial"/>
          <w:lang w:val="es-ES_tradnl"/>
        </w:rPr>
        <w:t xml:space="preserve">las bases de datos desde la </w:t>
      </w:r>
      <w:r w:rsidR="00654D9E" w:rsidRPr="003030BC">
        <w:rPr>
          <w:rFonts w:ascii="Arial" w:hAnsi="Arial" w:cs="Arial"/>
          <w:lang w:val="es-ES_tradnl"/>
        </w:rPr>
        <w:t xml:space="preserve">Web fue a través de los programas CGI (Common Gateway Interface). JDBC es mucho más rápido que los scripts CGI. El uso de CGI </w:t>
      </w:r>
      <w:r w:rsidR="00A25B07" w:rsidRPr="003030BC">
        <w:rPr>
          <w:rFonts w:ascii="Arial" w:hAnsi="Arial" w:cs="Arial"/>
          <w:lang w:val="es-ES_tradnl"/>
        </w:rPr>
        <w:t>generalmente</w:t>
      </w:r>
      <w:r w:rsidR="00654D9E" w:rsidRPr="003030BC">
        <w:rPr>
          <w:rFonts w:ascii="Arial" w:hAnsi="Arial" w:cs="Arial"/>
          <w:lang w:val="es-ES_tradnl"/>
        </w:rPr>
        <w:t xml:space="preserve"> requiere invo</w:t>
      </w:r>
      <w:r w:rsidR="00A25B07" w:rsidRPr="003030BC">
        <w:rPr>
          <w:rFonts w:ascii="Arial" w:hAnsi="Arial" w:cs="Arial"/>
          <w:lang w:val="es-ES_tradnl"/>
        </w:rPr>
        <w:t>car</w:t>
      </w:r>
      <w:r w:rsidR="00654D9E" w:rsidRPr="003030BC">
        <w:rPr>
          <w:rFonts w:ascii="Arial" w:hAnsi="Arial" w:cs="Arial"/>
          <w:lang w:val="es-ES_tradnl"/>
        </w:rPr>
        <w:t xml:space="preserve"> otro programa (cliente del manejador de la base de datos) que </w:t>
      </w:r>
      <w:r w:rsidR="00A25B07" w:rsidRPr="003030BC">
        <w:rPr>
          <w:rFonts w:ascii="Arial" w:hAnsi="Arial" w:cs="Arial"/>
          <w:lang w:val="es-ES_tradnl"/>
        </w:rPr>
        <w:t>debe</w:t>
      </w:r>
      <w:r w:rsidR="00654D9E" w:rsidRPr="003030BC">
        <w:rPr>
          <w:rFonts w:ascii="Arial" w:hAnsi="Arial" w:cs="Arial"/>
          <w:lang w:val="es-ES_tradnl"/>
        </w:rPr>
        <w:t xml:space="preserve"> ser ejecutado por la computadora en donde se encuentra la aplicación CGI. Este programa intermedio realiza el acceso a la base de datos, procesa datos y los envía en un flujo al programa que realiza la llamada. Esto requiere de varios niveles de procesamiento lo que a su vez incrementa el tiempo de espera así como también propicia que aparezcan más errores.</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 </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Invocar un script CGI implica en realidad ejecutar un nuevo script</w:t>
      </w:r>
      <w:r w:rsidR="005C6E0A" w:rsidRPr="003030BC">
        <w:rPr>
          <w:rFonts w:ascii="Arial" w:hAnsi="Arial" w:cs="Arial"/>
          <w:lang w:val="es-ES_tradnl"/>
        </w:rPr>
        <w:t xml:space="preserve">, </w:t>
      </w:r>
      <w:r w:rsidRPr="003030BC">
        <w:rPr>
          <w:rFonts w:ascii="Arial" w:hAnsi="Arial" w:cs="Arial"/>
          <w:lang w:val="es-ES_tradnl"/>
        </w:rPr>
        <w:t xml:space="preserve">mientras que la ejecución de una instrucción SQL a través de JDBC en la base de datos requiere sólo de cierto tipo de servidor que pase los comandos SQL a través de la base de datos. Esto abrevia en forma muy notable el tiempo que se necesita para ejecutar las instrucciones de SQL. Mientras que el script CGI debe invocar a la librería cliente para conectarse a la base de datos y procesar los </w:t>
      </w:r>
      <w:r w:rsidRPr="003030BC">
        <w:rPr>
          <w:rFonts w:ascii="Arial" w:hAnsi="Arial" w:cs="Arial"/>
          <w:lang w:val="es-ES_tradnl"/>
        </w:rPr>
        <w:lastRenderedPageBreak/>
        <w:t>resultados, la solución JDBC permite que el programa Java tenga la conexión a la base de datos para, de esa manera, manejar todo el procesamiento.</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 </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Por otro lado, podemos comparar JDBC contra ODBC. ODBC (Open Database Connectivity) es el estándar de Microsoft para la conexión a bases de datos. En principio, ODBC está limitado a que el cliente se encuentre en un sistema Microsoft mientras que el cliente JDBC puede residir en prácticamente cualquier sistema operativo ya que JDBC está escrito en Java y es portable a cualquier plataforma.</w:t>
      </w:r>
      <w:r w:rsidR="008B5E18" w:rsidRPr="003030BC">
        <w:rPr>
          <w:rFonts w:ascii="Arial" w:hAnsi="Arial" w:cs="Arial"/>
          <w:lang w:val="es-ES_tradnl"/>
        </w:rPr>
        <w:t xml:space="preserve"> Además,</w:t>
      </w:r>
      <w:r w:rsidRPr="003030BC">
        <w:rPr>
          <w:rFonts w:ascii="Arial" w:hAnsi="Arial" w:cs="Arial"/>
          <w:lang w:val="es-ES_tradnl"/>
        </w:rPr>
        <w:t xml:space="preserve"> la configuración del driver o controlador para JDBC es más fácil en comparación con el de ODBC.</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 </w:t>
      </w:r>
    </w:p>
    <w:p w:rsidR="00654D9E" w:rsidRPr="003030BC" w:rsidRDefault="00654D9E" w:rsidP="003030BC">
      <w:pPr>
        <w:pStyle w:val="Textoindependiente"/>
        <w:spacing w:after="0"/>
        <w:rPr>
          <w:rFonts w:ascii="Arial" w:hAnsi="Arial" w:cs="Arial"/>
          <w:lang w:val="es-ES_tradnl"/>
        </w:rPr>
      </w:pPr>
      <w:r w:rsidRPr="003030BC">
        <w:rPr>
          <w:rFonts w:ascii="Arial" w:hAnsi="Arial" w:cs="Arial"/>
          <w:lang w:val="es-ES_tradnl"/>
        </w:rPr>
        <w:t xml:space="preserve">La API JDBC </w:t>
      </w:r>
      <w:r w:rsidR="00C834A9" w:rsidRPr="003030BC">
        <w:rPr>
          <w:rFonts w:ascii="Arial" w:hAnsi="Arial" w:cs="Arial"/>
          <w:lang w:val="es-ES_tradnl"/>
        </w:rPr>
        <w:t>tiene</w:t>
      </w:r>
      <w:r w:rsidRPr="003030BC">
        <w:rPr>
          <w:rFonts w:ascii="Arial" w:hAnsi="Arial" w:cs="Arial"/>
          <w:lang w:val="es-ES_tradnl"/>
        </w:rPr>
        <w:t xml:space="preserve"> clases Java para representar conexiones a bases de datos, sentencias SQL, conjuntos de resultados, etc. Además permite al programador escribir </w:t>
      </w:r>
      <w:r w:rsidR="00D75F0B" w:rsidRPr="003030BC">
        <w:rPr>
          <w:rFonts w:ascii="Arial" w:hAnsi="Arial" w:cs="Arial"/>
          <w:lang w:val="es-ES_tradnl"/>
        </w:rPr>
        <w:t xml:space="preserve">sentencias SQL </w:t>
      </w:r>
      <w:r w:rsidRPr="003030BC">
        <w:rPr>
          <w:rFonts w:ascii="Arial" w:hAnsi="Arial" w:cs="Arial"/>
          <w:lang w:val="es-ES_tradnl"/>
        </w:rPr>
        <w:t>en Java y procesar los resultados. JDBC es la API primaria para acceso a bases de datos en el lenguaje de programación Java.</w:t>
      </w:r>
    </w:p>
    <w:p w:rsidR="00654D9E" w:rsidRPr="003030BC" w:rsidRDefault="00654D9E" w:rsidP="003030BC">
      <w:pPr>
        <w:pStyle w:val="Textoindependiente"/>
        <w:spacing w:after="0"/>
        <w:rPr>
          <w:rFonts w:ascii="Arial" w:hAnsi="Arial" w:cs="Arial"/>
          <w:lang w:val="es-ES_tradnl"/>
        </w:rPr>
      </w:pPr>
    </w:p>
    <w:p w:rsidR="00193E82" w:rsidRPr="003030BC" w:rsidRDefault="00193E82" w:rsidP="003030BC">
      <w:pPr>
        <w:pStyle w:val="Ttulo1"/>
        <w:numPr>
          <w:ilvl w:val="1"/>
          <w:numId w:val="1"/>
        </w:numPr>
        <w:spacing w:before="0" w:after="0"/>
        <w:rPr>
          <w:rFonts w:ascii="Arial" w:hAnsi="Arial" w:cs="Arial"/>
          <w:sz w:val="28"/>
          <w:szCs w:val="28"/>
        </w:rPr>
      </w:pPr>
      <w:bookmarkStart w:id="4" w:name="_Toc314579299"/>
      <w:r w:rsidRPr="003030BC">
        <w:rPr>
          <w:rFonts w:ascii="Arial" w:hAnsi="Arial" w:cs="Arial"/>
          <w:sz w:val="28"/>
          <w:szCs w:val="28"/>
        </w:rPr>
        <w:t>¿Qué son los drivers y qué hacen?</w:t>
      </w:r>
      <w:bookmarkEnd w:id="4"/>
    </w:p>
    <w:p w:rsidR="00193E82" w:rsidRPr="003030BC" w:rsidRDefault="00193E82" w:rsidP="003030BC">
      <w:pPr>
        <w:pStyle w:val="Textoindependiente"/>
        <w:spacing w:after="0"/>
        <w:rPr>
          <w:rFonts w:ascii="Arial" w:hAnsi="Arial" w:cs="Arial"/>
          <w:lang w:val="es-ES_tradnl"/>
        </w:rPr>
      </w:pPr>
    </w:p>
    <w:p w:rsidR="00193E82" w:rsidRPr="003030BC" w:rsidRDefault="00193E82" w:rsidP="003030BC">
      <w:pPr>
        <w:pStyle w:val="Textoindependiente"/>
        <w:numPr>
          <w:ilvl w:val="0"/>
          <w:numId w:val="9"/>
        </w:numPr>
        <w:spacing w:after="0"/>
        <w:rPr>
          <w:rFonts w:ascii="Arial" w:hAnsi="Arial" w:cs="Arial"/>
          <w:lang w:val="es-ES_tradnl"/>
        </w:rPr>
      </w:pPr>
      <w:r w:rsidRPr="003030BC">
        <w:rPr>
          <w:rFonts w:ascii="Arial" w:hAnsi="Arial" w:cs="Arial"/>
          <w:lang w:val="es-ES_tradnl"/>
        </w:rPr>
        <w:t>¿Qué hace el driver?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4322"/>
      </w:tblGrid>
      <w:tr w:rsidR="009219CA" w:rsidRPr="003030BC" w:rsidTr="00C27859">
        <w:tc>
          <w:tcPr>
            <w:tcW w:w="4321" w:type="dxa"/>
          </w:tcPr>
          <w:p w:rsidR="009219CA" w:rsidRPr="003030BC" w:rsidRDefault="009219CA" w:rsidP="003030BC">
            <w:pPr>
              <w:pStyle w:val="Textoindependiente"/>
              <w:spacing w:after="0"/>
              <w:rPr>
                <w:rFonts w:ascii="Arial" w:hAnsi="Arial" w:cs="Arial"/>
                <w:lang w:val="es-ES_tradnl"/>
              </w:rPr>
            </w:pPr>
          </w:p>
          <w:p w:rsidR="009219CA" w:rsidRPr="003030BC" w:rsidRDefault="009219CA" w:rsidP="003030BC">
            <w:pPr>
              <w:pStyle w:val="Textoindependiente"/>
              <w:spacing w:after="0"/>
              <w:rPr>
                <w:rFonts w:ascii="Arial" w:hAnsi="Arial" w:cs="Arial"/>
                <w:lang w:val="es-ES_tradnl"/>
              </w:rPr>
            </w:pPr>
          </w:p>
          <w:p w:rsidR="009219CA" w:rsidRPr="003030BC" w:rsidRDefault="009219CA" w:rsidP="003030BC">
            <w:pPr>
              <w:pStyle w:val="Textoindependiente"/>
              <w:spacing w:after="0"/>
              <w:rPr>
                <w:rFonts w:ascii="Arial" w:hAnsi="Arial" w:cs="Arial"/>
                <w:lang w:val="es-ES_tradnl"/>
              </w:rPr>
            </w:pPr>
            <w:r w:rsidRPr="003030BC">
              <w:rPr>
                <w:rFonts w:ascii="Arial" w:hAnsi="Arial" w:cs="Arial"/>
                <w:lang w:val="es-ES_tradnl"/>
              </w:rPr>
              <w:t>Todos los programas Java que se conectan a una base de datos vía JDBC, utilizan un driver o controlador de bases de datos. El cual es el intermediario entre la capa de negocio y la capa de base de datos y así mismo funge como el “traductor” de las sentencias Java a sentencias SQL propias del manejador de bases de datos.</w:t>
            </w:r>
          </w:p>
          <w:p w:rsidR="009219CA" w:rsidRPr="003030BC" w:rsidRDefault="009219CA" w:rsidP="003030BC">
            <w:pPr>
              <w:pStyle w:val="Textoindependiente"/>
              <w:spacing w:after="0"/>
              <w:rPr>
                <w:rFonts w:ascii="Arial" w:hAnsi="Arial" w:cs="Arial"/>
                <w:lang w:val="es-ES_tradnl"/>
              </w:rPr>
            </w:pPr>
          </w:p>
        </w:tc>
        <w:tc>
          <w:tcPr>
            <w:tcW w:w="4322" w:type="dxa"/>
          </w:tcPr>
          <w:p w:rsidR="009219CA" w:rsidRPr="003030BC" w:rsidRDefault="009219CA" w:rsidP="003030BC">
            <w:pPr>
              <w:pStyle w:val="Textoindependiente"/>
              <w:spacing w:after="0"/>
              <w:rPr>
                <w:rFonts w:ascii="Arial" w:hAnsi="Arial" w:cs="Arial"/>
                <w:lang w:val="es-ES_tradnl"/>
              </w:rPr>
            </w:pPr>
            <w:r w:rsidRPr="003030BC">
              <w:rPr>
                <w:rFonts w:ascii="Arial" w:hAnsi="Arial" w:cs="Arial"/>
                <w:noProof/>
                <w:lang w:eastAsia="es-ES"/>
              </w:rPr>
              <w:drawing>
                <wp:inline distT="0" distB="0" distL="0" distR="0">
                  <wp:extent cx="1866900" cy="325731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866900" cy="3257311"/>
                          </a:xfrm>
                          <a:prstGeom prst="rect">
                            <a:avLst/>
                          </a:prstGeom>
                          <a:noFill/>
                          <a:ln w="9525">
                            <a:noFill/>
                            <a:miter lim="800000"/>
                            <a:headEnd/>
                            <a:tailEnd/>
                          </a:ln>
                        </pic:spPr>
                      </pic:pic>
                    </a:graphicData>
                  </a:graphic>
                </wp:inline>
              </w:drawing>
            </w:r>
          </w:p>
        </w:tc>
      </w:tr>
    </w:tbl>
    <w:p w:rsidR="009219CA" w:rsidRPr="003030BC" w:rsidRDefault="009219CA" w:rsidP="003030BC">
      <w:pPr>
        <w:pStyle w:val="Textoindependiente"/>
        <w:spacing w:after="0"/>
        <w:rPr>
          <w:rFonts w:ascii="Arial" w:hAnsi="Arial" w:cs="Arial"/>
          <w:lang w:val="es-ES_tradnl"/>
        </w:rPr>
      </w:pPr>
    </w:p>
    <w:p w:rsidR="00B762BF" w:rsidRPr="003030BC" w:rsidRDefault="00B762BF" w:rsidP="003030BC">
      <w:pPr>
        <w:pStyle w:val="Textoindependiente"/>
        <w:numPr>
          <w:ilvl w:val="0"/>
          <w:numId w:val="9"/>
        </w:numPr>
        <w:spacing w:after="0"/>
        <w:rPr>
          <w:rFonts w:ascii="Arial" w:hAnsi="Arial" w:cs="Arial"/>
          <w:lang w:val="es-ES_tradnl"/>
        </w:rPr>
      </w:pPr>
      <w:r w:rsidRPr="003030BC">
        <w:rPr>
          <w:rFonts w:ascii="Arial" w:hAnsi="Arial" w:cs="Arial"/>
        </w:rPr>
        <w:t>Tipos de drivers y arquitecturas</w:t>
      </w:r>
    </w:p>
    <w:p w:rsidR="001F7F1E" w:rsidRPr="003030BC" w:rsidRDefault="001F7F1E" w:rsidP="003030BC">
      <w:pPr>
        <w:pStyle w:val="Textoindependiente"/>
        <w:spacing w:after="0"/>
        <w:rPr>
          <w:rFonts w:ascii="Arial" w:hAnsi="Arial" w:cs="Arial"/>
          <w:lang w:val="es-ES_tradnl"/>
        </w:rPr>
      </w:pPr>
    </w:p>
    <w:p w:rsidR="00B762BF" w:rsidRPr="003030BC" w:rsidRDefault="00B762BF" w:rsidP="003030BC">
      <w:pPr>
        <w:pStyle w:val="Textoindependiente"/>
        <w:spacing w:after="0"/>
        <w:rPr>
          <w:rFonts w:ascii="Arial" w:hAnsi="Arial" w:cs="Arial"/>
        </w:rPr>
      </w:pPr>
      <w:r w:rsidRPr="003030BC">
        <w:rPr>
          <w:rFonts w:ascii="Arial" w:hAnsi="Arial" w:cs="Arial"/>
          <w:lang w:val="es-ES_tradnl"/>
        </w:rPr>
        <w:t>Muchos motores de bases de datos tienen diferentes tipos de drivers asociados. Los drivers JDBC caen en una de las siguientes cuatro categorías:</w:t>
      </w:r>
    </w:p>
    <w:p w:rsidR="00B762BF" w:rsidRPr="00905AED" w:rsidRDefault="00B762BF" w:rsidP="003030BC">
      <w:pPr>
        <w:pStyle w:val="Textoindependiente"/>
        <w:spacing w:after="0"/>
        <w:rPr>
          <w:rFonts w:ascii="Arial" w:hAnsi="Arial" w:cs="Arial"/>
          <w:lang w:val="es-ES_tradnl"/>
        </w:rPr>
      </w:pPr>
      <w:r w:rsidRPr="003030BC">
        <w:rPr>
          <w:rFonts w:ascii="Arial" w:hAnsi="Arial" w:cs="Arial"/>
          <w:lang w:val="es-ES_tradnl"/>
        </w:rPr>
        <w:t> </w:t>
      </w:r>
    </w:p>
    <w:p w:rsidR="00905AED" w:rsidRPr="00905AED" w:rsidRDefault="00905AED" w:rsidP="00905AED">
      <w:pPr>
        <w:pStyle w:val="Textoindependiente"/>
        <w:numPr>
          <w:ilvl w:val="0"/>
          <w:numId w:val="17"/>
        </w:numPr>
        <w:spacing w:after="0"/>
        <w:rPr>
          <w:rFonts w:ascii="Arial" w:hAnsi="Arial" w:cs="Arial"/>
          <w:lang w:val="es-ES_tradnl"/>
        </w:rPr>
      </w:pPr>
      <w:r w:rsidRPr="00905AED">
        <w:rPr>
          <w:rFonts w:ascii="Arial" w:hAnsi="Arial" w:cs="Arial"/>
          <w:b/>
          <w:lang w:val="es-ES_tradnl"/>
        </w:rPr>
        <w:t>Controlador que traduce JDBC a ODBC</w:t>
      </w:r>
      <w:r w:rsidRPr="00905AED">
        <w:rPr>
          <w:rFonts w:ascii="Arial" w:hAnsi="Arial" w:cs="Arial"/>
          <w:lang w:val="es-ES_tradnl"/>
        </w:rPr>
        <w:t xml:space="preserve">. SUN incluye uno en su JDK. Exige la instalación y configuración de ODBC en la computadora cliente. </w:t>
      </w:r>
    </w:p>
    <w:p w:rsidR="00905AED" w:rsidRPr="00905AED" w:rsidRDefault="00905AED" w:rsidP="00905AED">
      <w:pPr>
        <w:pStyle w:val="Textoindependiente"/>
        <w:numPr>
          <w:ilvl w:val="0"/>
          <w:numId w:val="17"/>
        </w:numPr>
        <w:spacing w:after="0"/>
        <w:rPr>
          <w:rFonts w:ascii="Arial" w:hAnsi="Arial" w:cs="Arial"/>
          <w:lang w:val="es-ES_tradnl"/>
        </w:rPr>
      </w:pPr>
      <w:r w:rsidRPr="00905AED">
        <w:rPr>
          <w:rFonts w:ascii="Arial" w:hAnsi="Arial" w:cs="Arial"/>
          <w:b/>
          <w:lang w:val="es-ES_tradnl"/>
        </w:rPr>
        <w:lastRenderedPageBreak/>
        <w:t>Controlador escrito parcialmente en Java y en código nativo</w:t>
      </w:r>
      <w:r w:rsidRPr="00905AED">
        <w:rPr>
          <w:rFonts w:ascii="Arial" w:hAnsi="Arial" w:cs="Arial"/>
          <w:lang w:val="es-ES_tradnl"/>
        </w:rPr>
        <w:t xml:space="preserve">. Se instala en la computadora cliente software Java y código binario. </w:t>
      </w:r>
    </w:p>
    <w:p w:rsidR="00905AED" w:rsidRPr="00905AED" w:rsidRDefault="00905AED" w:rsidP="00905AED">
      <w:pPr>
        <w:pStyle w:val="Textoindependiente"/>
        <w:numPr>
          <w:ilvl w:val="0"/>
          <w:numId w:val="17"/>
        </w:numPr>
        <w:spacing w:after="0"/>
        <w:rPr>
          <w:rFonts w:ascii="Arial" w:hAnsi="Arial" w:cs="Arial"/>
          <w:lang w:val="es-ES_tradnl"/>
        </w:rPr>
      </w:pPr>
      <w:r w:rsidRPr="00905AED">
        <w:rPr>
          <w:rFonts w:ascii="Arial" w:hAnsi="Arial" w:cs="Arial"/>
          <w:b/>
          <w:lang w:val="es-ES_tradnl"/>
        </w:rPr>
        <w:t>Controlador de Java puro que utiliza un protocolo de red</w:t>
      </w:r>
      <w:r w:rsidRPr="00905AED">
        <w:rPr>
          <w:rFonts w:ascii="Arial" w:hAnsi="Arial" w:cs="Arial"/>
          <w:lang w:val="es-ES_tradnl"/>
        </w:rPr>
        <w:t xml:space="preserve"> (http, por ejemplo) para comunicarse con un servidor de base de datos (por ello se denominan controladores de protocolo no nativo). Este servidor traduce al lenguaje específico del producto. No exige instalación en cliente. </w:t>
      </w:r>
    </w:p>
    <w:p w:rsidR="00905AED" w:rsidRPr="00905AED" w:rsidRDefault="00905AED" w:rsidP="00905AED">
      <w:pPr>
        <w:pStyle w:val="Textoindependiente"/>
        <w:numPr>
          <w:ilvl w:val="0"/>
          <w:numId w:val="17"/>
        </w:numPr>
        <w:spacing w:after="0"/>
        <w:rPr>
          <w:rFonts w:ascii="Arial" w:hAnsi="Arial" w:cs="Arial"/>
          <w:lang w:val="es-ES_tradnl"/>
        </w:rPr>
      </w:pPr>
      <w:r w:rsidRPr="00905AED">
        <w:rPr>
          <w:rFonts w:ascii="Arial" w:hAnsi="Arial" w:cs="Arial"/>
          <w:b/>
          <w:lang w:val="es-ES_tradnl"/>
        </w:rPr>
        <w:t>Controlador de Java puro con protocolo nativo</w:t>
      </w:r>
      <w:r w:rsidRPr="00905AED">
        <w:rPr>
          <w:rFonts w:ascii="Arial" w:hAnsi="Arial" w:cs="Arial"/>
          <w:lang w:val="es-ES_tradnl"/>
        </w:rPr>
        <w:t xml:space="preserve">. El controlador se comunica con un servidor de base de datos por medio de un protocolo específico a su marca. No exige instalación en cliente. </w:t>
      </w:r>
    </w:p>
    <w:p w:rsidR="001F7F1E" w:rsidRPr="00905AED" w:rsidRDefault="001F7F1E" w:rsidP="00905AED">
      <w:pPr>
        <w:pStyle w:val="Textoindependiente"/>
        <w:spacing w:after="0"/>
        <w:rPr>
          <w:rFonts w:ascii="Arial" w:hAnsi="Arial" w:cs="Arial"/>
          <w:lang w:val="es-ES_tradnl"/>
        </w:rPr>
      </w:pPr>
    </w:p>
    <w:p w:rsidR="001F7F1E" w:rsidRPr="001F7F1E" w:rsidRDefault="001F7F1E" w:rsidP="003030BC">
      <w:pPr>
        <w:pStyle w:val="Textoindependiente"/>
        <w:numPr>
          <w:ilvl w:val="0"/>
          <w:numId w:val="9"/>
        </w:numPr>
        <w:spacing w:after="0"/>
        <w:rPr>
          <w:rFonts w:ascii="Arial" w:hAnsi="Arial" w:cs="Arial"/>
        </w:rPr>
      </w:pPr>
      <w:r w:rsidRPr="003030BC">
        <w:rPr>
          <w:rFonts w:ascii="Arial" w:hAnsi="Arial" w:cs="Arial"/>
        </w:rPr>
        <w:t>¿Cómo registrar el driver?</w:t>
      </w:r>
    </w:p>
    <w:p w:rsidR="001F7F1E" w:rsidRPr="001F7F1E" w:rsidRDefault="001F7F1E" w:rsidP="003030BC">
      <w:pPr>
        <w:pStyle w:val="Textoindependiente"/>
        <w:spacing w:after="0"/>
        <w:rPr>
          <w:rFonts w:ascii="Arial" w:hAnsi="Arial" w:cs="Arial"/>
        </w:rPr>
      </w:pPr>
    </w:p>
    <w:p w:rsidR="00916250" w:rsidRDefault="001F7F1E" w:rsidP="003030BC">
      <w:pPr>
        <w:suppressAutoHyphens w:val="0"/>
        <w:jc w:val="both"/>
        <w:rPr>
          <w:rFonts w:ascii="Arial" w:hAnsi="Arial" w:cs="Arial"/>
          <w:lang w:eastAsia="es-ES"/>
        </w:rPr>
      </w:pPr>
      <w:r w:rsidRPr="001F7F1E">
        <w:rPr>
          <w:rFonts w:ascii="Arial" w:hAnsi="Arial" w:cs="Arial"/>
          <w:lang w:eastAsia="es-ES"/>
        </w:rPr>
        <w:t xml:space="preserve">Para </w:t>
      </w:r>
      <w:r w:rsidRPr="003030BC">
        <w:rPr>
          <w:rFonts w:ascii="Arial" w:hAnsi="Arial" w:cs="Arial"/>
          <w:lang w:eastAsia="es-ES"/>
        </w:rPr>
        <w:t xml:space="preserve">poder continuar </w:t>
      </w:r>
      <w:r w:rsidRPr="001F7F1E">
        <w:rPr>
          <w:rFonts w:ascii="Arial" w:hAnsi="Arial" w:cs="Arial"/>
          <w:lang w:eastAsia="es-ES"/>
        </w:rPr>
        <w:t xml:space="preserve">con la portabilidad de Java y JDBC, los drivers son clases Java que vienen empaquetadas en un archivo ZIP o JAR, eso depende del fabricante del driver. </w:t>
      </w:r>
    </w:p>
    <w:p w:rsidR="00916250" w:rsidRDefault="00916250" w:rsidP="003030BC">
      <w:pPr>
        <w:suppressAutoHyphens w:val="0"/>
        <w:jc w:val="both"/>
        <w:rPr>
          <w:rFonts w:ascii="Arial" w:hAnsi="Arial" w:cs="Arial"/>
          <w:lang w:eastAsia="es-ES"/>
        </w:rPr>
      </w:pPr>
    </w:p>
    <w:p w:rsidR="001F7F1E" w:rsidRPr="001F7F1E" w:rsidRDefault="001F7F1E" w:rsidP="003030BC">
      <w:pPr>
        <w:suppressAutoHyphens w:val="0"/>
        <w:jc w:val="both"/>
        <w:rPr>
          <w:rFonts w:ascii="Arial" w:hAnsi="Arial" w:cs="Arial"/>
          <w:lang w:eastAsia="es-ES"/>
        </w:rPr>
      </w:pPr>
      <w:r w:rsidRPr="001F7F1E">
        <w:rPr>
          <w:rFonts w:ascii="Arial" w:hAnsi="Arial" w:cs="Arial"/>
          <w:lang w:eastAsia="es-ES"/>
        </w:rPr>
        <w:t>En JDBC, para cargar o registrar el driver, simplemente se siguen los siguientes pasos:</w:t>
      </w:r>
    </w:p>
    <w:p w:rsidR="001F7F1E" w:rsidRPr="003030BC" w:rsidRDefault="001F7F1E" w:rsidP="003030BC">
      <w:pPr>
        <w:suppressAutoHyphens w:val="0"/>
        <w:jc w:val="both"/>
        <w:rPr>
          <w:rFonts w:ascii="Arial" w:hAnsi="Arial" w:cs="Arial"/>
          <w:lang w:eastAsia="es-ES"/>
        </w:rPr>
      </w:pPr>
      <w:r w:rsidRPr="001F7F1E">
        <w:rPr>
          <w:rFonts w:ascii="Arial" w:hAnsi="Arial" w:cs="Arial"/>
          <w:lang w:eastAsia="es-ES"/>
        </w:rPr>
        <w:t> </w:t>
      </w:r>
    </w:p>
    <w:p w:rsidR="007B084C" w:rsidRPr="003030BC" w:rsidRDefault="007B084C" w:rsidP="003030BC">
      <w:pPr>
        <w:suppressAutoHyphens w:val="0"/>
        <w:jc w:val="both"/>
        <w:rPr>
          <w:rFonts w:ascii="Arial" w:hAnsi="Arial" w:cs="Arial"/>
          <w:lang w:eastAsia="es-ES"/>
        </w:rPr>
        <w:sectPr w:rsidR="007B084C" w:rsidRPr="003030BC" w:rsidSect="00FC3BA0">
          <w:headerReference w:type="default" r:id="rId13"/>
          <w:footerReference w:type="default" r:id="rId14"/>
          <w:footnotePr>
            <w:pos w:val="beneathText"/>
          </w:footnotePr>
          <w:pgSz w:w="11905" w:h="16837"/>
          <w:pgMar w:top="1417" w:right="1701" w:bottom="1417" w:left="1701" w:header="708" w:footer="708" w:gutter="0"/>
          <w:cols w:space="720"/>
          <w:docGrid w:linePitch="360"/>
        </w:sectPr>
      </w:pPr>
    </w:p>
    <w:p w:rsidR="007B084C" w:rsidRPr="003030BC" w:rsidRDefault="007B084C" w:rsidP="003030BC">
      <w:pPr>
        <w:suppressAutoHyphens w:val="0"/>
        <w:jc w:val="both"/>
        <w:rPr>
          <w:rFonts w:ascii="Arial" w:hAnsi="Arial" w:cs="Arial"/>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9006"/>
      </w:tblGrid>
      <w:tr w:rsidR="007B084C" w:rsidRPr="003030BC" w:rsidTr="004518F8">
        <w:tc>
          <w:tcPr>
            <w:tcW w:w="4321" w:type="dxa"/>
          </w:tcPr>
          <w:p w:rsidR="007B084C" w:rsidRPr="003030BC" w:rsidRDefault="007B084C" w:rsidP="003030BC">
            <w:pPr>
              <w:suppressAutoHyphens w:val="0"/>
              <w:jc w:val="both"/>
              <w:rPr>
                <w:rFonts w:ascii="Arial" w:hAnsi="Arial" w:cs="Arial"/>
                <w:lang w:eastAsia="es-ES"/>
              </w:rPr>
            </w:pPr>
          </w:p>
          <w:p w:rsidR="007B084C" w:rsidRPr="003030BC" w:rsidRDefault="007B084C" w:rsidP="003030BC">
            <w:pPr>
              <w:numPr>
                <w:ilvl w:val="0"/>
                <w:numId w:val="13"/>
              </w:numPr>
              <w:suppressAutoHyphens w:val="0"/>
              <w:jc w:val="both"/>
              <w:rPr>
                <w:rFonts w:ascii="Arial" w:hAnsi="Arial" w:cs="Arial"/>
                <w:lang w:eastAsia="es-ES"/>
              </w:rPr>
            </w:pPr>
            <w:r w:rsidRPr="001F7F1E">
              <w:rPr>
                <w:rFonts w:ascii="Arial" w:hAnsi="Arial" w:cs="Arial"/>
                <w:lang w:eastAsia="es-ES"/>
              </w:rPr>
              <w:t xml:space="preserve">Se agrega </w:t>
            </w:r>
            <w:r w:rsidRPr="003030BC">
              <w:rPr>
                <w:rFonts w:ascii="Arial" w:hAnsi="Arial" w:cs="Arial"/>
                <w:lang w:eastAsia="es-ES"/>
              </w:rPr>
              <w:t>el jar al proyecto que usamos. En este caso creamos una carpeta especial de nombre “lib” donde agregaremos todas las librerías a usar:</w:t>
            </w:r>
          </w:p>
        </w:tc>
        <w:tc>
          <w:tcPr>
            <w:tcW w:w="9006" w:type="dxa"/>
          </w:tcPr>
          <w:p w:rsidR="007B084C" w:rsidRPr="003030BC" w:rsidRDefault="007B084C" w:rsidP="003030BC">
            <w:pPr>
              <w:suppressAutoHyphens w:val="0"/>
              <w:jc w:val="both"/>
              <w:rPr>
                <w:rFonts w:ascii="Arial" w:hAnsi="Arial" w:cs="Arial"/>
                <w:lang w:eastAsia="es-ES"/>
              </w:rPr>
            </w:pPr>
            <w:r w:rsidRPr="003030BC">
              <w:rPr>
                <w:rFonts w:ascii="Arial" w:hAnsi="Arial" w:cs="Arial"/>
                <w:noProof/>
                <w:lang w:eastAsia="es-ES"/>
              </w:rPr>
              <w:drawing>
                <wp:inline distT="0" distB="0" distL="0" distR="0">
                  <wp:extent cx="1600200" cy="10287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600200" cy="1028700"/>
                          </a:xfrm>
                          <a:prstGeom prst="rect">
                            <a:avLst/>
                          </a:prstGeom>
                          <a:noFill/>
                          <a:ln w="9525">
                            <a:noFill/>
                            <a:miter lim="800000"/>
                            <a:headEnd/>
                            <a:tailEnd/>
                          </a:ln>
                        </pic:spPr>
                      </pic:pic>
                    </a:graphicData>
                  </a:graphic>
                </wp:inline>
              </w:drawing>
            </w:r>
          </w:p>
        </w:tc>
      </w:tr>
      <w:tr w:rsidR="007B084C" w:rsidRPr="003030BC" w:rsidTr="004518F8">
        <w:tc>
          <w:tcPr>
            <w:tcW w:w="4321" w:type="dxa"/>
          </w:tcPr>
          <w:p w:rsidR="007B084C" w:rsidRPr="003030BC" w:rsidRDefault="007B084C" w:rsidP="003030BC">
            <w:pPr>
              <w:suppressAutoHyphens w:val="0"/>
              <w:jc w:val="both"/>
              <w:rPr>
                <w:rFonts w:ascii="Arial" w:hAnsi="Arial" w:cs="Arial"/>
                <w:lang w:eastAsia="es-ES"/>
              </w:rPr>
            </w:pPr>
          </w:p>
          <w:p w:rsidR="007B084C" w:rsidRPr="003030BC" w:rsidRDefault="007B084C" w:rsidP="003030BC">
            <w:pPr>
              <w:suppressAutoHyphens w:val="0"/>
              <w:jc w:val="both"/>
              <w:rPr>
                <w:rFonts w:ascii="Arial" w:hAnsi="Arial" w:cs="Arial"/>
                <w:lang w:eastAsia="es-ES"/>
              </w:rPr>
            </w:pPr>
          </w:p>
          <w:p w:rsidR="007B084C" w:rsidRPr="003030BC" w:rsidRDefault="007B084C" w:rsidP="003030BC">
            <w:pPr>
              <w:numPr>
                <w:ilvl w:val="0"/>
                <w:numId w:val="13"/>
              </w:numPr>
              <w:suppressAutoHyphens w:val="0"/>
              <w:jc w:val="both"/>
              <w:rPr>
                <w:rFonts w:ascii="Arial" w:hAnsi="Arial" w:cs="Arial"/>
                <w:lang w:eastAsia="es-ES"/>
              </w:rPr>
            </w:pPr>
            <w:r w:rsidRPr="001F7F1E">
              <w:rPr>
                <w:rFonts w:ascii="Arial" w:hAnsi="Arial" w:cs="Arial"/>
                <w:lang w:eastAsia="es-ES"/>
              </w:rPr>
              <w:t xml:space="preserve">Se agrega </w:t>
            </w:r>
            <w:r w:rsidRPr="003030BC">
              <w:rPr>
                <w:rFonts w:ascii="Arial" w:hAnsi="Arial" w:cs="Arial"/>
                <w:lang w:eastAsia="es-ES"/>
              </w:rPr>
              <w:t>el jar al build path del proyecto:</w:t>
            </w:r>
          </w:p>
        </w:tc>
        <w:tc>
          <w:tcPr>
            <w:tcW w:w="9006" w:type="dxa"/>
          </w:tcPr>
          <w:p w:rsidR="007B084C" w:rsidRPr="003030BC" w:rsidRDefault="007B084C" w:rsidP="003030BC">
            <w:pPr>
              <w:suppressAutoHyphens w:val="0"/>
              <w:jc w:val="both"/>
              <w:rPr>
                <w:rFonts w:ascii="Arial" w:hAnsi="Arial" w:cs="Arial"/>
                <w:lang w:eastAsia="es-ES"/>
              </w:rPr>
            </w:pPr>
            <w:r w:rsidRPr="003030BC">
              <w:rPr>
                <w:rFonts w:ascii="Arial" w:hAnsi="Arial" w:cs="Arial"/>
              </w:rPr>
              <w:object w:dxaOrig="8790"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145.35pt" o:ole="">
                  <v:imagedata r:id="rId16" o:title=""/>
                </v:shape>
                <o:OLEObject Type="Embed" ProgID="PBrush" ShapeID="_x0000_i1025" DrawAspect="Content" ObjectID="_1388591129" r:id="rId17"/>
              </w:object>
            </w:r>
          </w:p>
        </w:tc>
      </w:tr>
      <w:tr w:rsidR="007B084C" w:rsidRPr="003030BC" w:rsidTr="004518F8">
        <w:tc>
          <w:tcPr>
            <w:tcW w:w="4321" w:type="dxa"/>
          </w:tcPr>
          <w:p w:rsidR="007B084C" w:rsidRPr="003030BC" w:rsidRDefault="007B084C" w:rsidP="003030BC">
            <w:pPr>
              <w:suppressAutoHyphens w:val="0"/>
              <w:jc w:val="both"/>
              <w:rPr>
                <w:rFonts w:ascii="Arial" w:hAnsi="Arial" w:cs="Arial"/>
                <w:lang w:eastAsia="es-ES"/>
              </w:rPr>
            </w:pPr>
          </w:p>
          <w:p w:rsidR="007B084C" w:rsidRPr="003030BC" w:rsidRDefault="007B084C" w:rsidP="003030BC">
            <w:pPr>
              <w:numPr>
                <w:ilvl w:val="0"/>
                <w:numId w:val="13"/>
              </w:numPr>
              <w:suppressAutoHyphens w:val="0"/>
              <w:jc w:val="both"/>
              <w:rPr>
                <w:rFonts w:ascii="Arial" w:hAnsi="Arial" w:cs="Arial"/>
                <w:lang w:eastAsia="es-ES"/>
              </w:rPr>
            </w:pPr>
            <w:r w:rsidRPr="003030BC">
              <w:rPr>
                <w:rFonts w:ascii="Arial" w:hAnsi="Arial" w:cs="Arial"/>
                <w:lang w:eastAsia="es-ES"/>
              </w:rPr>
              <w:t>Ahora tenemos las clases de la librería a disposición del proyecto:</w:t>
            </w:r>
          </w:p>
        </w:tc>
        <w:tc>
          <w:tcPr>
            <w:tcW w:w="9006" w:type="dxa"/>
          </w:tcPr>
          <w:p w:rsidR="007B084C" w:rsidRPr="003030BC" w:rsidRDefault="007B084C" w:rsidP="003030BC">
            <w:pPr>
              <w:suppressAutoHyphens w:val="0"/>
              <w:jc w:val="both"/>
              <w:rPr>
                <w:rFonts w:ascii="Arial" w:hAnsi="Arial" w:cs="Arial"/>
                <w:lang w:eastAsia="es-ES"/>
              </w:rPr>
            </w:pPr>
            <w:r w:rsidRPr="003030BC">
              <w:rPr>
                <w:rFonts w:ascii="Arial" w:hAnsi="Arial" w:cs="Arial"/>
              </w:rPr>
              <w:object w:dxaOrig="2505" w:dyaOrig="1830">
                <v:shape id="_x0000_i1026" type="#_x0000_t75" style="width:126.35pt;height:91.7pt" o:ole="">
                  <v:imagedata r:id="rId18" o:title=""/>
                </v:shape>
                <o:OLEObject Type="Embed" ProgID="PBrush" ShapeID="_x0000_i1026" DrawAspect="Content" ObjectID="_1388591130" r:id="rId19"/>
              </w:object>
            </w:r>
          </w:p>
        </w:tc>
      </w:tr>
      <w:tr w:rsidR="007B084C" w:rsidRPr="003030BC" w:rsidTr="004518F8">
        <w:tc>
          <w:tcPr>
            <w:tcW w:w="4321" w:type="dxa"/>
          </w:tcPr>
          <w:p w:rsidR="00424E19" w:rsidRPr="003030BC" w:rsidRDefault="00424E19" w:rsidP="003030BC">
            <w:pPr>
              <w:suppressAutoHyphens w:val="0"/>
              <w:jc w:val="both"/>
              <w:rPr>
                <w:rFonts w:ascii="Arial" w:hAnsi="Arial" w:cs="Arial"/>
                <w:lang w:eastAsia="es-ES"/>
              </w:rPr>
            </w:pPr>
          </w:p>
          <w:p w:rsidR="00DC4EDB" w:rsidRDefault="00DC4EDB" w:rsidP="00DC4EDB">
            <w:pPr>
              <w:suppressAutoHyphens w:val="0"/>
              <w:ind w:left="720"/>
              <w:jc w:val="both"/>
              <w:rPr>
                <w:rFonts w:ascii="Arial" w:hAnsi="Arial" w:cs="Arial"/>
                <w:lang w:eastAsia="es-ES"/>
              </w:rPr>
            </w:pPr>
          </w:p>
          <w:p w:rsidR="00DC4EDB" w:rsidRDefault="00DC4EDB" w:rsidP="00DC4EDB">
            <w:pPr>
              <w:suppressAutoHyphens w:val="0"/>
              <w:ind w:left="720"/>
              <w:jc w:val="both"/>
              <w:rPr>
                <w:rFonts w:ascii="Arial" w:hAnsi="Arial" w:cs="Arial"/>
                <w:lang w:eastAsia="es-ES"/>
              </w:rPr>
            </w:pPr>
          </w:p>
          <w:p w:rsidR="00424E19" w:rsidRPr="001F7F1E" w:rsidRDefault="00424E19" w:rsidP="003030BC">
            <w:pPr>
              <w:numPr>
                <w:ilvl w:val="0"/>
                <w:numId w:val="13"/>
              </w:numPr>
              <w:suppressAutoHyphens w:val="0"/>
              <w:jc w:val="both"/>
              <w:rPr>
                <w:rFonts w:ascii="Arial" w:hAnsi="Arial" w:cs="Arial"/>
                <w:lang w:eastAsia="es-ES"/>
              </w:rPr>
            </w:pPr>
            <w:r w:rsidRPr="001F7F1E">
              <w:rPr>
                <w:rFonts w:ascii="Arial" w:hAnsi="Arial" w:cs="Arial"/>
                <w:lang w:eastAsia="es-ES"/>
              </w:rPr>
              <w:t xml:space="preserve">Se </w:t>
            </w:r>
            <w:r w:rsidRPr="003030BC">
              <w:rPr>
                <w:rFonts w:ascii="Arial" w:hAnsi="Arial" w:cs="Arial"/>
                <w:lang w:eastAsia="es-ES"/>
              </w:rPr>
              <w:t xml:space="preserve">usa </w:t>
            </w:r>
            <w:r w:rsidRPr="001F7F1E">
              <w:rPr>
                <w:rFonts w:ascii="Arial" w:hAnsi="Arial" w:cs="Arial"/>
                <w:lang w:eastAsia="es-ES"/>
              </w:rPr>
              <w:t>el método estático forName() de la clase Class del paquete java.lang</w:t>
            </w:r>
            <w:r w:rsidRPr="003030BC">
              <w:rPr>
                <w:rFonts w:ascii="Arial" w:hAnsi="Arial" w:cs="Arial"/>
                <w:lang w:eastAsia="es-ES"/>
              </w:rPr>
              <w:t>, para este ejemplo se usará una base de datos SQL Server:</w:t>
            </w:r>
          </w:p>
          <w:p w:rsidR="007B084C" w:rsidRPr="003030BC" w:rsidRDefault="007B084C" w:rsidP="003030BC">
            <w:pPr>
              <w:suppressAutoHyphens w:val="0"/>
              <w:jc w:val="both"/>
              <w:rPr>
                <w:rFonts w:ascii="Arial" w:hAnsi="Arial" w:cs="Arial"/>
                <w:lang w:eastAsia="es-ES"/>
              </w:rPr>
            </w:pPr>
          </w:p>
        </w:tc>
        <w:tc>
          <w:tcPr>
            <w:tcW w:w="9006" w:type="dxa"/>
          </w:tcPr>
          <w:p w:rsidR="00424E19" w:rsidRPr="003030BC" w:rsidRDefault="00424E19" w:rsidP="003030BC">
            <w:pPr>
              <w:suppressAutoHyphens w:val="0"/>
              <w:jc w:val="both"/>
              <w:rPr>
                <w:rFonts w:ascii="Arial" w:hAnsi="Arial" w:cs="Arial"/>
              </w:rPr>
            </w:pPr>
          </w:p>
          <w:p w:rsidR="00424E19" w:rsidRPr="003030BC" w:rsidRDefault="00424E19" w:rsidP="003030BC">
            <w:pPr>
              <w:suppressAutoHyphens w:val="0"/>
              <w:jc w:val="both"/>
              <w:rPr>
                <w:rFonts w:ascii="Arial" w:hAnsi="Arial" w:cs="Arial"/>
              </w:rPr>
            </w:pPr>
          </w:p>
          <w:p w:rsidR="00DC4EDB" w:rsidRDefault="00DC4EDB" w:rsidP="003030BC">
            <w:pPr>
              <w:suppressAutoHyphens w:val="0"/>
              <w:jc w:val="both"/>
              <w:rPr>
                <w:rFonts w:ascii="Arial" w:hAnsi="Arial" w:cs="Arial"/>
              </w:rPr>
            </w:pPr>
          </w:p>
          <w:p w:rsidR="00DC4EDB" w:rsidRDefault="00DC4EDB" w:rsidP="003030BC">
            <w:pPr>
              <w:suppressAutoHyphens w:val="0"/>
              <w:jc w:val="both"/>
              <w:rPr>
                <w:rFonts w:ascii="Arial" w:hAnsi="Arial" w:cs="Arial"/>
              </w:rPr>
            </w:pPr>
          </w:p>
          <w:p w:rsidR="007B084C" w:rsidRPr="003030BC" w:rsidRDefault="00424E19" w:rsidP="003030BC">
            <w:pPr>
              <w:suppressAutoHyphens w:val="0"/>
              <w:jc w:val="both"/>
              <w:rPr>
                <w:rFonts w:ascii="Arial" w:hAnsi="Arial" w:cs="Arial"/>
                <w:lang w:eastAsia="es-ES"/>
              </w:rPr>
            </w:pPr>
            <w:r w:rsidRPr="003030BC">
              <w:rPr>
                <w:rFonts w:ascii="Arial" w:hAnsi="Arial" w:cs="Arial"/>
              </w:rPr>
              <w:object w:dxaOrig="8490" w:dyaOrig="405">
                <v:shape id="_x0000_i1027" type="#_x0000_t75" style="width:424.55pt;height:20.4pt" o:ole="">
                  <v:imagedata r:id="rId20" o:title=""/>
                </v:shape>
                <o:OLEObject Type="Embed" ProgID="PBrush" ShapeID="_x0000_i1027" DrawAspect="Content" ObjectID="_1388591131" r:id="rId21"/>
              </w:object>
            </w:r>
          </w:p>
        </w:tc>
      </w:tr>
    </w:tbl>
    <w:p w:rsidR="007B084C" w:rsidRPr="003030BC" w:rsidRDefault="007B084C" w:rsidP="003030BC">
      <w:pPr>
        <w:suppressAutoHyphens w:val="0"/>
        <w:jc w:val="both"/>
        <w:rPr>
          <w:rFonts w:ascii="Arial" w:hAnsi="Arial" w:cs="Arial"/>
          <w:lang w:eastAsia="es-ES"/>
        </w:rPr>
      </w:pPr>
    </w:p>
    <w:p w:rsidR="00424E19" w:rsidRPr="003030BC" w:rsidRDefault="00554FD8" w:rsidP="003030BC">
      <w:pPr>
        <w:suppressAutoHyphens w:val="0"/>
        <w:jc w:val="both"/>
        <w:rPr>
          <w:rFonts w:ascii="Arial" w:hAnsi="Arial" w:cs="Arial"/>
          <w:lang w:val="es-ES_tradnl" w:eastAsia="es-ES"/>
        </w:rPr>
      </w:pPr>
      <w:r w:rsidRPr="003030BC">
        <w:rPr>
          <w:rFonts w:ascii="Arial" w:hAnsi="Arial" w:cs="Arial"/>
          <w:lang w:val="es-ES_tradnl" w:eastAsia="es-ES"/>
        </w:rPr>
        <w:t xml:space="preserve">En el siguiente punto se observara como se realiza </w:t>
      </w:r>
      <w:r w:rsidRPr="001F7F1E">
        <w:rPr>
          <w:rFonts w:ascii="Arial" w:hAnsi="Arial" w:cs="Arial"/>
          <w:lang w:val="es-ES_tradnl" w:eastAsia="es-ES"/>
        </w:rPr>
        <w:t>la conexión a la base de datos</w:t>
      </w:r>
      <w:r w:rsidRPr="003030BC">
        <w:rPr>
          <w:rFonts w:ascii="Arial" w:hAnsi="Arial" w:cs="Arial"/>
          <w:lang w:val="es-ES_tradnl" w:eastAsia="es-ES"/>
        </w:rPr>
        <w:t>.</w:t>
      </w:r>
    </w:p>
    <w:p w:rsidR="00554FD8" w:rsidRPr="003030BC" w:rsidRDefault="00554FD8" w:rsidP="003030BC">
      <w:pPr>
        <w:suppressAutoHyphens w:val="0"/>
        <w:jc w:val="both"/>
        <w:rPr>
          <w:rFonts w:ascii="Arial" w:hAnsi="Arial" w:cs="Arial"/>
          <w:lang w:eastAsia="es-ES"/>
        </w:rPr>
        <w:sectPr w:rsidR="00554FD8" w:rsidRPr="003030BC" w:rsidSect="007B084C">
          <w:footnotePr>
            <w:pos w:val="beneathText"/>
          </w:footnotePr>
          <w:pgSz w:w="16837" w:h="11905" w:orient="landscape"/>
          <w:pgMar w:top="1701" w:right="1417" w:bottom="1701" w:left="1417" w:header="708" w:footer="708" w:gutter="0"/>
          <w:cols w:space="720"/>
          <w:docGrid w:linePitch="360"/>
        </w:sectPr>
      </w:pPr>
    </w:p>
    <w:p w:rsidR="007B084C" w:rsidRPr="001F7F1E" w:rsidRDefault="007B084C" w:rsidP="003030BC">
      <w:pPr>
        <w:suppressAutoHyphens w:val="0"/>
        <w:jc w:val="both"/>
        <w:rPr>
          <w:rFonts w:ascii="Arial" w:hAnsi="Arial" w:cs="Arial"/>
          <w:lang w:eastAsia="es-ES"/>
        </w:rPr>
      </w:pPr>
    </w:p>
    <w:p w:rsidR="00764565" w:rsidRPr="003030BC" w:rsidRDefault="00764565" w:rsidP="003030BC">
      <w:pPr>
        <w:pStyle w:val="Ttulo1"/>
        <w:numPr>
          <w:ilvl w:val="1"/>
          <w:numId w:val="1"/>
        </w:numPr>
        <w:spacing w:before="0" w:after="0"/>
        <w:rPr>
          <w:rFonts w:ascii="Arial" w:hAnsi="Arial" w:cs="Arial"/>
          <w:sz w:val="28"/>
          <w:szCs w:val="28"/>
        </w:rPr>
      </w:pPr>
      <w:bookmarkStart w:id="7" w:name="_Toc314579300"/>
      <w:r w:rsidRPr="003030BC">
        <w:rPr>
          <w:rFonts w:ascii="Arial" w:hAnsi="Arial" w:cs="Arial"/>
          <w:sz w:val="28"/>
          <w:szCs w:val="28"/>
        </w:rPr>
        <w:t>Manejo de conexiones</w:t>
      </w:r>
      <w:bookmarkEnd w:id="7"/>
      <w:r w:rsidRPr="003030BC">
        <w:rPr>
          <w:rFonts w:ascii="Arial" w:hAnsi="Arial" w:cs="Arial"/>
          <w:sz w:val="28"/>
          <w:szCs w:val="28"/>
        </w:rPr>
        <w:t xml:space="preserve"> </w:t>
      </w:r>
    </w:p>
    <w:p w:rsidR="00764565" w:rsidRPr="003030BC" w:rsidRDefault="00764565" w:rsidP="003030BC">
      <w:pPr>
        <w:pStyle w:val="Textoindependiente"/>
        <w:spacing w:after="0"/>
        <w:jc w:val="both"/>
        <w:rPr>
          <w:rFonts w:ascii="Arial" w:hAnsi="Arial" w:cs="Arial"/>
        </w:rPr>
      </w:pPr>
    </w:p>
    <w:p w:rsidR="00764565" w:rsidRPr="003030BC" w:rsidRDefault="00764565" w:rsidP="003030BC">
      <w:pPr>
        <w:jc w:val="both"/>
        <w:rPr>
          <w:rFonts w:ascii="Arial" w:hAnsi="Arial" w:cs="Arial"/>
        </w:rPr>
      </w:pPr>
      <w:r w:rsidRPr="003030BC">
        <w:rPr>
          <w:rFonts w:ascii="Arial" w:hAnsi="Arial" w:cs="Arial"/>
          <w:lang w:val="es-ES_tradnl"/>
        </w:rPr>
        <w:t>Para crear y establecer una conexión a una base de datos desde JDBC, se requiere utilizar el método estático getConnection() de la clase DriverManager del paquete java.sql:</w:t>
      </w:r>
    </w:p>
    <w:p w:rsidR="00764565" w:rsidRPr="003030BC" w:rsidRDefault="00764565" w:rsidP="003030BC">
      <w:pPr>
        <w:jc w:val="both"/>
        <w:rPr>
          <w:rFonts w:ascii="Arial" w:hAnsi="Arial" w:cs="Arial"/>
        </w:rPr>
      </w:pPr>
      <w:r w:rsidRPr="003030BC">
        <w:rPr>
          <w:rFonts w:ascii="Arial" w:hAnsi="Arial" w:cs="Arial"/>
          <w:lang w:val="es-ES_tradnl"/>
        </w:rPr>
        <w:t> </w:t>
      </w:r>
    </w:p>
    <w:p w:rsidR="00764565" w:rsidRPr="003030BC" w:rsidRDefault="008509B7" w:rsidP="003030BC">
      <w:pPr>
        <w:jc w:val="both"/>
        <w:rPr>
          <w:rFonts w:ascii="Arial" w:hAnsi="Arial" w:cs="Arial"/>
          <w:lang w:val="en-US"/>
        </w:rPr>
      </w:pPr>
      <w:r w:rsidRPr="003030BC">
        <w:rPr>
          <w:rFonts w:ascii="Arial" w:hAnsi="Arial" w:cs="Arial"/>
          <w:noProof/>
          <w:lang w:eastAsia="es-ES"/>
        </w:rPr>
        <w:drawing>
          <wp:inline distT="0" distB="0" distL="0" distR="0">
            <wp:extent cx="5400675" cy="381000"/>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5400675" cy="381000"/>
                    </a:xfrm>
                    <a:prstGeom prst="rect">
                      <a:avLst/>
                    </a:prstGeom>
                    <a:noFill/>
                    <a:ln w="9525">
                      <a:noFill/>
                      <a:miter lim="800000"/>
                      <a:headEnd/>
                      <a:tailEnd/>
                    </a:ln>
                  </pic:spPr>
                </pic:pic>
              </a:graphicData>
            </a:graphic>
          </wp:inline>
        </w:drawing>
      </w:r>
      <w:r w:rsidR="00764565" w:rsidRPr="003030BC">
        <w:rPr>
          <w:rFonts w:ascii="Arial" w:hAnsi="Arial" w:cs="Arial"/>
          <w:lang w:val="en-US"/>
        </w:rPr>
        <w:t> </w:t>
      </w:r>
    </w:p>
    <w:p w:rsidR="008509B7" w:rsidRPr="003030BC" w:rsidRDefault="008509B7" w:rsidP="003030BC">
      <w:pPr>
        <w:jc w:val="both"/>
        <w:rPr>
          <w:rFonts w:ascii="Arial" w:hAnsi="Arial" w:cs="Arial"/>
          <w:lang w:val="es-ES_tradnl"/>
        </w:rPr>
      </w:pPr>
      <w:r w:rsidRPr="003030BC">
        <w:rPr>
          <w:rFonts w:ascii="Arial" w:hAnsi="Arial" w:cs="Arial"/>
          <w:lang w:val="es-ES_tradnl"/>
        </w:rPr>
        <w:t>D</w:t>
      </w:r>
      <w:r w:rsidR="00764565" w:rsidRPr="003030BC">
        <w:rPr>
          <w:rFonts w:ascii="Arial" w:hAnsi="Arial" w:cs="Arial"/>
          <w:lang w:val="es-ES_tradnl"/>
        </w:rPr>
        <w:t>onde</w:t>
      </w:r>
      <w:r w:rsidRPr="003030BC">
        <w:rPr>
          <w:rFonts w:ascii="Arial" w:hAnsi="Arial" w:cs="Arial"/>
          <w:lang w:val="es-ES_tradnl"/>
        </w:rPr>
        <w:t>:</w:t>
      </w:r>
    </w:p>
    <w:p w:rsidR="008509B7" w:rsidRPr="003030BC" w:rsidRDefault="008509B7" w:rsidP="003030BC">
      <w:pPr>
        <w:jc w:val="both"/>
        <w:rPr>
          <w:rFonts w:ascii="Arial" w:hAnsi="Arial" w:cs="Arial"/>
          <w:lang w:val="es-ES_tradnl"/>
        </w:rPr>
      </w:pPr>
    </w:p>
    <w:p w:rsidR="008509B7" w:rsidRPr="003030BC" w:rsidRDefault="008509B7" w:rsidP="003030BC">
      <w:pPr>
        <w:jc w:val="both"/>
        <w:rPr>
          <w:rFonts w:ascii="Arial" w:hAnsi="Arial" w:cs="Arial"/>
          <w:lang w:val="es-ES_tradnl"/>
        </w:rPr>
      </w:pPr>
      <w:r w:rsidRPr="003030BC">
        <w:rPr>
          <w:rFonts w:ascii="Arial" w:hAnsi="Arial" w:cs="Arial"/>
          <w:lang w:val="es-ES_tradnl"/>
        </w:rPr>
        <w:t>url:</w:t>
      </w:r>
      <w:r w:rsidR="00764565" w:rsidRPr="003030BC">
        <w:rPr>
          <w:rFonts w:ascii="Arial" w:hAnsi="Arial" w:cs="Arial"/>
          <w:lang w:val="es-ES_tradnl"/>
        </w:rPr>
        <w:t xml:space="preserve"> indica en donde reside la base de datos</w:t>
      </w:r>
    </w:p>
    <w:p w:rsidR="008509B7" w:rsidRPr="003030BC" w:rsidRDefault="008509B7" w:rsidP="003030BC">
      <w:pPr>
        <w:jc w:val="both"/>
        <w:rPr>
          <w:rFonts w:ascii="Arial" w:hAnsi="Arial" w:cs="Arial"/>
          <w:lang w:val="es-ES_tradnl"/>
        </w:rPr>
      </w:pPr>
      <w:r w:rsidRPr="003030BC">
        <w:rPr>
          <w:rFonts w:ascii="Arial" w:hAnsi="Arial" w:cs="Arial"/>
          <w:lang w:val="es-ES_tradnl"/>
        </w:rPr>
        <w:t>user: usuario de acceso a la base de datos</w:t>
      </w:r>
    </w:p>
    <w:p w:rsidR="008509B7" w:rsidRPr="003030BC" w:rsidRDefault="008509B7" w:rsidP="003030BC">
      <w:pPr>
        <w:jc w:val="both"/>
        <w:rPr>
          <w:rFonts w:ascii="Arial" w:hAnsi="Arial" w:cs="Arial"/>
          <w:lang w:val="es-ES_tradnl"/>
        </w:rPr>
      </w:pPr>
      <w:r w:rsidRPr="003030BC">
        <w:rPr>
          <w:rFonts w:ascii="Arial" w:hAnsi="Arial" w:cs="Arial"/>
          <w:lang w:val="es-ES_tradnl"/>
        </w:rPr>
        <w:t>password: contraseña de usuario para acceso a la base de datos</w:t>
      </w:r>
    </w:p>
    <w:p w:rsidR="008509B7" w:rsidRPr="003030BC" w:rsidRDefault="008509B7" w:rsidP="003030BC">
      <w:pPr>
        <w:jc w:val="both"/>
        <w:rPr>
          <w:rFonts w:ascii="Arial" w:hAnsi="Arial" w:cs="Arial"/>
          <w:lang w:val="es-ES_tradnl"/>
        </w:rPr>
      </w:pPr>
    </w:p>
    <w:p w:rsidR="00764565" w:rsidRPr="003030BC" w:rsidRDefault="00764565" w:rsidP="003030BC">
      <w:pPr>
        <w:jc w:val="both"/>
        <w:rPr>
          <w:rFonts w:ascii="Arial" w:hAnsi="Arial" w:cs="Arial"/>
        </w:rPr>
      </w:pPr>
      <w:r w:rsidRPr="003030BC">
        <w:rPr>
          <w:rFonts w:ascii="Arial" w:hAnsi="Arial" w:cs="Arial"/>
          <w:lang w:val="es-ES_tradnl"/>
        </w:rPr>
        <w:t>La sinta</w:t>
      </w:r>
      <w:r w:rsidR="008509B7" w:rsidRPr="003030BC">
        <w:rPr>
          <w:rFonts w:ascii="Arial" w:hAnsi="Arial" w:cs="Arial"/>
          <w:lang w:val="es-ES_tradnl"/>
        </w:rPr>
        <w:t>x</w:t>
      </w:r>
      <w:r w:rsidRPr="003030BC">
        <w:rPr>
          <w:rFonts w:ascii="Arial" w:hAnsi="Arial" w:cs="Arial"/>
          <w:lang w:val="es-ES_tradnl"/>
        </w:rPr>
        <w:t>is estándar del URL es</w:t>
      </w:r>
      <w:r w:rsidR="008509B7" w:rsidRPr="003030BC">
        <w:rPr>
          <w:rFonts w:ascii="Arial" w:hAnsi="Arial" w:cs="Arial"/>
          <w:lang w:val="es-ES_tradnl"/>
        </w:rPr>
        <w:t xml:space="preserve"> la siguiente</w:t>
      </w:r>
      <w:r w:rsidRPr="003030BC">
        <w:rPr>
          <w:rFonts w:ascii="Arial" w:hAnsi="Arial" w:cs="Arial"/>
          <w:lang w:val="es-ES_tradnl"/>
        </w:rPr>
        <w:t>:</w:t>
      </w:r>
    </w:p>
    <w:p w:rsidR="00764565" w:rsidRPr="003030BC" w:rsidRDefault="00764565" w:rsidP="003030BC">
      <w:pPr>
        <w:jc w:val="both"/>
        <w:rPr>
          <w:rFonts w:ascii="Arial" w:hAnsi="Arial" w:cs="Arial"/>
          <w:lang w:val="es-ES_tradnl"/>
        </w:rPr>
      </w:pPr>
      <w:r w:rsidRPr="003030BC">
        <w:rPr>
          <w:rFonts w:ascii="Arial" w:hAnsi="Arial" w:cs="Arial"/>
          <w:lang w:val="es-ES_tradnl"/>
        </w:rPr>
        <w:t> </w:t>
      </w:r>
    </w:p>
    <w:p w:rsidR="008509B7" w:rsidRPr="003030BC" w:rsidRDefault="006C15F0" w:rsidP="003030BC">
      <w:pPr>
        <w:jc w:val="both"/>
        <w:rPr>
          <w:rFonts w:ascii="Arial" w:hAnsi="Arial" w:cs="Arial"/>
        </w:rPr>
      </w:pPr>
      <w:r w:rsidRPr="003030BC">
        <w:rPr>
          <w:rFonts w:ascii="Arial" w:hAnsi="Arial" w:cs="Arial"/>
          <w:noProof/>
          <w:lang w:eastAsia="es-ES"/>
        </w:rPr>
        <w:drawing>
          <wp:inline distT="0" distB="0" distL="0" distR="0">
            <wp:extent cx="5400675" cy="219075"/>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400675" cy="219075"/>
                    </a:xfrm>
                    <a:prstGeom prst="rect">
                      <a:avLst/>
                    </a:prstGeom>
                    <a:noFill/>
                    <a:ln w="9525">
                      <a:noFill/>
                      <a:miter lim="800000"/>
                      <a:headEnd/>
                      <a:tailEnd/>
                    </a:ln>
                  </pic:spPr>
                </pic:pic>
              </a:graphicData>
            </a:graphic>
          </wp:inline>
        </w:drawing>
      </w:r>
    </w:p>
    <w:p w:rsidR="002925A8" w:rsidRPr="003030BC" w:rsidRDefault="00764565" w:rsidP="003030BC">
      <w:pPr>
        <w:jc w:val="both"/>
        <w:rPr>
          <w:rFonts w:ascii="Arial" w:hAnsi="Arial" w:cs="Arial"/>
          <w:b/>
          <w:bCs/>
          <w:lang w:val="es-ES_tradnl"/>
        </w:rPr>
      </w:pPr>
      <w:r w:rsidRPr="003030BC">
        <w:rPr>
          <w:rFonts w:ascii="Arial" w:hAnsi="Arial" w:cs="Arial"/>
          <w:lang w:val="es-ES_tradnl"/>
        </w:rPr>
        <w:t> </w:t>
      </w:r>
    </w:p>
    <w:p w:rsidR="00764565" w:rsidRPr="003030BC" w:rsidRDefault="00764565" w:rsidP="003030BC">
      <w:pPr>
        <w:jc w:val="both"/>
        <w:rPr>
          <w:rFonts w:ascii="Arial" w:hAnsi="Arial" w:cs="Arial"/>
        </w:rPr>
      </w:pPr>
      <w:r w:rsidRPr="003030BC">
        <w:rPr>
          <w:rFonts w:ascii="Arial" w:hAnsi="Arial" w:cs="Arial"/>
          <w:lang w:val="es-ES_tradnl"/>
        </w:rPr>
        <w:t xml:space="preserve">Las llaves indican que </w:t>
      </w:r>
      <w:r w:rsidR="002925A8" w:rsidRPr="003030BC">
        <w:rPr>
          <w:rFonts w:ascii="Arial" w:hAnsi="Arial" w:cs="Arial"/>
          <w:lang w:val="es-ES_tradnl"/>
        </w:rPr>
        <w:t>para algunos drivers</w:t>
      </w:r>
      <w:r w:rsidRPr="003030BC">
        <w:rPr>
          <w:rFonts w:ascii="Arial" w:hAnsi="Arial" w:cs="Arial"/>
          <w:lang w:val="es-ES_tradnl"/>
        </w:rPr>
        <w:t>, después del número de puerto sigue un diagonal (/) o los dos puntos (:) para después indicar el nombre de la base de datos.</w:t>
      </w:r>
    </w:p>
    <w:p w:rsidR="00764565" w:rsidRPr="003030BC" w:rsidRDefault="00764565" w:rsidP="003030BC">
      <w:pPr>
        <w:jc w:val="both"/>
        <w:rPr>
          <w:rFonts w:ascii="Arial" w:hAnsi="Arial" w:cs="Arial"/>
        </w:rPr>
      </w:pPr>
      <w:r w:rsidRPr="003030BC">
        <w:rPr>
          <w:rFonts w:ascii="Arial" w:hAnsi="Arial" w:cs="Arial"/>
          <w:lang w:val="es-ES_tradnl"/>
        </w:rPr>
        <w:t> </w:t>
      </w:r>
    </w:p>
    <w:p w:rsidR="00764565" w:rsidRPr="003030BC" w:rsidRDefault="006C15F0" w:rsidP="003030BC">
      <w:pPr>
        <w:pStyle w:val="Textoindependiente"/>
        <w:spacing w:after="0"/>
        <w:rPr>
          <w:rFonts w:ascii="Arial" w:hAnsi="Arial" w:cs="Arial"/>
        </w:rPr>
      </w:pPr>
      <w:r w:rsidRPr="003030BC">
        <w:rPr>
          <w:rFonts w:ascii="Arial" w:hAnsi="Arial" w:cs="Arial"/>
          <w:lang w:val="es-ES_tradnl"/>
        </w:rPr>
        <w:t>Por ejemplo, si deseáramos conectarnos a una base de datos SQL Server, la cadena de conexión seria:</w:t>
      </w:r>
    </w:p>
    <w:p w:rsidR="00764565" w:rsidRPr="003030BC" w:rsidRDefault="00764565" w:rsidP="003030BC">
      <w:pPr>
        <w:jc w:val="both"/>
        <w:rPr>
          <w:rFonts w:ascii="Arial" w:hAnsi="Arial" w:cs="Arial"/>
        </w:rPr>
      </w:pPr>
      <w:r w:rsidRPr="003030BC">
        <w:rPr>
          <w:rFonts w:ascii="Arial" w:hAnsi="Arial" w:cs="Arial"/>
          <w:lang w:val="es-ES_tradnl"/>
        </w:rPr>
        <w:t> </w:t>
      </w:r>
    </w:p>
    <w:p w:rsidR="006C15F0" w:rsidRPr="003030BC" w:rsidRDefault="006C15F0" w:rsidP="003030BC">
      <w:pPr>
        <w:jc w:val="both"/>
        <w:rPr>
          <w:rFonts w:ascii="Arial" w:hAnsi="Arial" w:cs="Arial"/>
          <w:lang w:val="en-US"/>
        </w:rPr>
      </w:pPr>
      <w:r w:rsidRPr="003030BC">
        <w:rPr>
          <w:rFonts w:ascii="Arial" w:hAnsi="Arial" w:cs="Arial"/>
          <w:noProof/>
          <w:lang w:eastAsia="es-ES"/>
        </w:rPr>
        <w:drawing>
          <wp:inline distT="0" distB="0" distL="0" distR="0">
            <wp:extent cx="5391150" cy="4000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391150" cy="400050"/>
                    </a:xfrm>
                    <a:prstGeom prst="rect">
                      <a:avLst/>
                    </a:prstGeom>
                    <a:noFill/>
                    <a:ln w="9525">
                      <a:noFill/>
                      <a:miter lim="800000"/>
                      <a:headEnd/>
                      <a:tailEnd/>
                    </a:ln>
                  </pic:spPr>
                </pic:pic>
              </a:graphicData>
            </a:graphic>
          </wp:inline>
        </w:drawing>
      </w:r>
    </w:p>
    <w:p w:rsidR="00764565" w:rsidRPr="003030BC" w:rsidRDefault="00764565" w:rsidP="003030BC">
      <w:pPr>
        <w:jc w:val="both"/>
        <w:rPr>
          <w:rFonts w:ascii="Arial" w:hAnsi="Arial" w:cs="Arial"/>
        </w:rPr>
      </w:pPr>
      <w:r w:rsidRPr="003030BC">
        <w:rPr>
          <w:rFonts w:ascii="Arial" w:hAnsi="Arial" w:cs="Arial"/>
        </w:rPr>
        <w:t> </w:t>
      </w:r>
    </w:p>
    <w:p w:rsidR="00500C92" w:rsidRPr="003030BC" w:rsidRDefault="00500C92" w:rsidP="003030BC">
      <w:pPr>
        <w:jc w:val="both"/>
        <w:rPr>
          <w:rFonts w:ascii="Arial" w:hAnsi="Arial" w:cs="Arial"/>
        </w:rPr>
      </w:pPr>
      <w:r w:rsidRPr="003030BC">
        <w:rPr>
          <w:rFonts w:ascii="Arial" w:hAnsi="Arial" w:cs="Arial"/>
        </w:rPr>
        <w:t>Las cadenas podrían variar de acuerdo a las bases de datos con las cuales se trabaje.</w:t>
      </w:r>
    </w:p>
    <w:p w:rsidR="00500C92" w:rsidRPr="003030BC" w:rsidRDefault="00500C92" w:rsidP="003030BC">
      <w:pPr>
        <w:jc w:val="both"/>
        <w:rPr>
          <w:rFonts w:ascii="Arial" w:hAnsi="Arial" w:cs="Arial"/>
        </w:rPr>
      </w:pPr>
    </w:p>
    <w:p w:rsidR="0005696E" w:rsidRPr="003030BC" w:rsidRDefault="00764565" w:rsidP="003030BC">
      <w:pPr>
        <w:jc w:val="both"/>
        <w:rPr>
          <w:rFonts w:ascii="Arial" w:hAnsi="Arial" w:cs="Arial"/>
          <w:lang w:val="es-ES_tradnl"/>
        </w:rPr>
      </w:pPr>
      <w:r w:rsidRPr="003030BC">
        <w:rPr>
          <w:rFonts w:ascii="Arial" w:hAnsi="Arial" w:cs="Arial"/>
          <w:lang w:val="es-ES_tradnl"/>
        </w:rPr>
        <w:t xml:space="preserve">Posteriormente a la creación de la conexión se debe tomar en cuenta si la conexión va a involucrar transacciones. En el caso de JDBC, al final de cada sentencia SQL se realiza el </w:t>
      </w:r>
      <w:r w:rsidRPr="009A0E29">
        <w:rPr>
          <w:rFonts w:ascii="Consolas" w:hAnsi="Consolas" w:cs="Consolas"/>
          <w:bCs/>
          <w:iCs/>
          <w:lang w:val="es-ES_tradnl"/>
        </w:rPr>
        <w:t>commit</w:t>
      </w:r>
      <w:r w:rsidRPr="003030BC">
        <w:rPr>
          <w:rFonts w:ascii="Arial" w:hAnsi="Arial" w:cs="Arial"/>
          <w:lang w:val="es-ES_tradnl"/>
        </w:rPr>
        <w:t xml:space="preserve"> de manera automática y predeterminada. </w:t>
      </w:r>
    </w:p>
    <w:p w:rsidR="0005696E" w:rsidRPr="003030BC" w:rsidRDefault="0005696E" w:rsidP="003030BC">
      <w:pPr>
        <w:jc w:val="both"/>
        <w:rPr>
          <w:rFonts w:ascii="Arial" w:hAnsi="Arial" w:cs="Arial"/>
          <w:lang w:val="es-ES_tradnl"/>
        </w:rPr>
      </w:pPr>
    </w:p>
    <w:p w:rsidR="00764565" w:rsidRPr="003030BC" w:rsidRDefault="00764565" w:rsidP="003030BC">
      <w:pPr>
        <w:jc w:val="both"/>
        <w:rPr>
          <w:rFonts w:ascii="Arial" w:hAnsi="Arial" w:cs="Arial"/>
        </w:rPr>
      </w:pPr>
      <w:r w:rsidRPr="003030BC">
        <w:rPr>
          <w:rFonts w:ascii="Arial" w:hAnsi="Arial" w:cs="Arial"/>
          <w:lang w:val="es-ES_tradnl"/>
        </w:rPr>
        <w:t xml:space="preserve">Por ello, si vamos a manejar transacciones, podemos habilitar o deshabilitar la opción de </w:t>
      </w:r>
      <w:r w:rsidRPr="009A0E29">
        <w:rPr>
          <w:rFonts w:ascii="Consolas" w:hAnsi="Consolas" w:cs="Consolas"/>
          <w:bCs/>
          <w:iCs/>
          <w:lang w:val="es-ES_tradnl"/>
        </w:rPr>
        <w:t>autocommit</w:t>
      </w:r>
      <w:r w:rsidRPr="003030BC">
        <w:rPr>
          <w:rFonts w:ascii="Arial" w:hAnsi="Arial" w:cs="Arial"/>
          <w:lang w:val="es-ES_tradnl"/>
        </w:rPr>
        <w:t xml:space="preserve">. Para ello, sobre el objeto </w:t>
      </w:r>
      <w:r w:rsidRPr="009A0E29">
        <w:rPr>
          <w:rFonts w:ascii="Consolas" w:hAnsi="Consolas" w:cs="Consolas"/>
          <w:bCs/>
          <w:iCs/>
          <w:lang w:val="es-ES_tradnl"/>
        </w:rPr>
        <w:t>Connection</w:t>
      </w:r>
      <w:r w:rsidRPr="003030BC">
        <w:rPr>
          <w:rFonts w:ascii="Arial" w:hAnsi="Arial" w:cs="Arial"/>
          <w:lang w:val="es-ES_tradnl"/>
        </w:rPr>
        <w:t xml:space="preserve"> recientemente creado, invocamos al método </w:t>
      </w:r>
      <w:r w:rsidRPr="009A0E29">
        <w:rPr>
          <w:rFonts w:ascii="Consolas" w:hAnsi="Consolas" w:cs="Consolas"/>
          <w:bCs/>
          <w:iCs/>
          <w:lang w:val="es-ES_tradnl"/>
        </w:rPr>
        <w:t>setAutoCommit</w:t>
      </w:r>
      <w:r w:rsidRPr="003030BC">
        <w:rPr>
          <w:rFonts w:ascii="Arial" w:hAnsi="Arial" w:cs="Arial"/>
          <w:lang w:val="es-ES_tradnl"/>
        </w:rPr>
        <w:t xml:space="preserve">() pasando un argumento tipo </w:t>
      </w:r>
      <w:r w:rsidRPr="009A0E29">
        <w:rPr>
          <w:rFonts w:ascii="Consolas" w:hAnsi="Consolas" w:cs="Consolas"/>
          <w:bCs/>
          <w:iCs/>
          <w:lang w:val="es-ES_tradnl"/>
        </w:rPr>
        <w:t>boolean</w:t>
      </w:r>
      <w:r w:rsidRPr="003030BC">
        <w:rPr>
          <w:rFonts w:ascii="Arial" w:hAnsi="Arial" w:cs="Arial"/>
          <w:lang w:val="es-ES_tradnl"/>
        </w:rPr>
        <w:t xml:space="preserve">. Si el </w:t>
      </w:r>
      <w:r w:rsidRPr="009A0E29">
        <w:rPr>
          <w:rFonts w:ascii="Consolas" w:hAnsi="Consolas" w:cs="Consolas"/>
          <w:bCs/>
          <w:iCs/>
          <w:lang w:val="es-ES_tradnl"/>
        </w:rPr>
        <w:t>boolean</w:t>
      </w:r>
      <w:r w:rsidRPr="003030BC">
        <w:rPr>
          <w:rFonts w:ascii="Arial" w:hAnsi="Arial" w:cs="Arial"/>
          <w:lang w:val="es-ES_tradnl"/>
        </w:rPr>
        <w:t xml:space="preserve"> es true, entonces el </w:t>
      </w:r>
      <w:r w:rsidRPr="009A0E29">
        <w:rPr>
          <w:rFonts w:ascii="Consolas" w:hAnsi="Consolas" w:cs="Consolas"/>
          <w:bCs/>
          <w:iCs/>
          <w:lang w:val="es-ES_tradnl"/>
        </w:rPr>
        <w:t>autocommit</w:t>
      </w:r>
      <w:r w:rsidRPr="003030BC">
        <w:rPr>
          <w:rFonts w:ascii="Arial" w:hAnsi="Arial" w:cs="Arial"/>
          <w:lang w:val="es-ES_tradnl"/>
        </w:rPr>
        <w:t xml:space="preserve"> está activo (esta es la opción por defecto de JDBC) mientras que si es </w:t>
      </w:r>
      <w:r w:rsidRPr="009A0E29">
        <w:rPr>
          <w:rFonts w:ascii="Consolas" w:hAnsi="Consolas" w:cs="Consolas"/>
          <w:bCs/>
          <w:iCs/>
          <w:lang w:val="es-ES_tradnl"/>
        </w:rPr>
        <w:t>false</w:t>
      </w:r>
      <w:r w:rsidRPr="003030BC">
        <w:rPr>
          <w:rFonts w:ascii="Arial" w:hAnsi="Arial" w:cs="Arial"/>
          <w:lang w:val="es-ES_tradnl"/>
        </w:rPr>
        <w:t xml:space="preserve">, entonces se ha desactivado el </w:t>
      </w:r>
      <w:r w:rsidRPr="009A0E29">
        <w:rPr>
          <w:rFonts w:ascii="Consolas" w:hAnsi="Consolas" w:cs="Consolas"/>
          <w:bCs/>
          <w:iCs/>
          <w:lang w:val="es-ES_tradnl"/>
        </w:rPr>
        <w:t>autocommit</w:t>
      </w:r>
      <w:r w:rsidRPr="003030BC">
        <w:rPr>
          <w:rFonts w:ascii="Arial" w:hAnsi="Arial" w:cs="Arial"/>
          <w:lang w:val="es-ES_tradnl"/>
        </w:rPr>
        <w:t xml:space="preserve"> y siendo así, se debe realizar el </w:t>
      </w:r>
      <w:r w:rsidRPr="009A0E29">
        <w:rPr>
          <w:rFonts w:ascii="Consolas" w:hAnsi="Consolas" w:cs="Consolas"/>
          <w:bCs/>
          <w:iCs/>
          <w:lang w:val="es-ES_tradnl"/>
        </w:rPr>
        <w:t>commit</w:t>
      </w:r>
      <w:r w:rsidRPr="003030BC">
        <w:rPr>
          <w:rFonts w:ascii="Arial" w:hAnsi="Arial" w:cs="Arial"/>
          <w:lang w:val="es-ES_tradnl"/>
        </w:rPr>
        <w:t xml:space="preserve"> de manera manual al final de la transacción.</w:t>
      </w:r>
    </w:p>
    <w:p w:rsidR="00764565" w:rsidRPr="003030BC" w:rsidRDefault="00764565" w:rsidP="003030BC">
      <w:pPr>
        <w:jc w:val="both"/>
        <w:rPr>
          <w:rFonts w:ascii="Arial" w:hAnsi="Arial" w:cs="Arial"/>
        </w:rPr>
      </w:pPr>
      <w:r w:rsidRPr="003030BC">
        <w:rPr>
          <w:rFonts w:ascii="Arial" w:hAnsi="Arial" w:cs="Arial"/>
          <w:lang w:val="es-ES_tradnl"/>
        </w:rPr>
        <w:t> </w:t>
      </w:r>
    </w:p>
    <w:p w:rsidR="0005696E" w:rsidRPr="003030BC" w:rsidRDefault="0005696E" w:rsidP="003030BC">
      <w:pPr>
        <w:jc w:val="center"/>
        <w:rPr>
          <w:rFonts w:ascii="Arial" w:hAnsi="Arial" w:cs="Arial"/>
        </w:rPr>
      </w:pPr>
      <w:r w:rsidRPr="003030BC">
        <w:rPr>
          <w:rFonts w:ascii="Arial" w:hAnsi="Arial" w:cs="Arial"/>
          <w:noProof/>
          <w:lang w:eastAsia="es-ES"/>
        </w:rPr>
        <w:lastRenderedPageBreak/>
        <w:drawing>
          <wp:inline distT="0" distB="0" distL="0" distR="0">
            <wp:extent cx="2514600" cy="22860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2514600" cy="228600"/>
                    </a:xfrm>
                    <a:prstGeom prst="rect">
                      <a:avLst/>
                    </a:prstGeom>
                    <a:noFill/>
                    <a:ln w="9525">
                      <a:noFill/>
                      <a:miter lim="800000"/>
                      <a:headEnd/>
                      <a:tailEnd/>
                    </a:ln>
                  </pic:spPr>
                </pic:pic>
              </a:graphicData>
            </a:graphic>
          </wp:inline>
        </w:drawing>
      </w:r>
    </w:p>
    <w:p w:rsidR="00764565" w:rsidRPr="003030BC" w:rsidRDefault="00764565" w:rsidP="003030BC">
      <w:pPr>
        <w:jc w:val="both"/>
        <w:rPr>
          <w:rFonts w:ascii="Arial" w:hAnsi="Arial" w:cs="Arial"/>
        </w:rPr>
      </w:pPr>
      <w:r w:rsidRPr="003030BC">
        <w:rPr>
          <w:rFonts w:ascii="Arial" w:hAnsi="Arial" w:cs="Arial"/>
        </w:rPr>
        <w:t> </w:t>
      </w:r>
    </w:p>
    <w:p w:rsidR="00764565" w:rsidRPr="003030BC" w:rsidRDefault="00764565" w:rsidP="003030BC">
      <w:pPr>
        <w:jc w:val="both"/>
        <w:rPr>
          <w:rFonts w:ascii="Arial" w:hAnsi="Arial" w:cs="Arial"/>
        </w:rPr>
      </w:pPr>
      <w:r w:rsidRPr="003030BC">
        <w:rPr>
          <w:rFonts w:ascii="Arial" w:hAnsi="Arial" w:cs="Arial"/>
          <w:lang w:val="es-ES_tradnl"/>
        </w:rPr>
        <w:t xml:space="preserve">Posteriormente, se tienen 3 opciones: crear un objeto de tipo </w:t>
      </w:r>
      <w:r w:rsidRPr="009A0E29">
        <w:rPr>
          <w:rFonts w:ascii="Consolas" w:hAnsi="Consolas" w:cs="Consolas"/>
          <w:bCs/>
          <w:iCs/>
          <w:lang w:val="es-ES_tradnl"/>
        </w:rPr>
        <w:t>Statement</w:t>
      </w:r>
      <w:r w:rsidRPr="003030BC">
        <w:rPr>
          <w:rFonts w:ascii="Arial" w:hAnsi="Arial" w:cs="Arial"/>
          <w:lang w:val="es-ES_tradnl"/>
        </w:rPr>
        <w:t xml:space="preserve">, un objeto de tipo </w:t>
      </w:r>
      <w:r w:rsidRPr="009A0E29">
        <w:rPr>
          <w:rFonts w:ascii="Consolas" w:hAnsi="Consolas" w:cs="Consolas"/>
          <w:bCs/>
          <w:iCs/>
          <w:lang w:val="es-ES_tradnl"/>
        </w:rPr>
        <w:t>PreparedStatement</w:t>
      </w:r>
      <w:r w:rsidRPr="003030BC">
        <w:rPr>
          <w:rFonts w:ascii="Arial" w:hAnsi="Arial" w:cs="Arial"/>
          <w:lang w:val="es-ES_tradnl"/>
        </w:rPr>
        <w:t xml:space="preserve"> o un objeto de tipo </w:t>
      </w:r>
      <w:r w:rsidRPr="009A0E29">
        <w:rPr>
          <w:rFonts w:ascii="Consolas" w:hAnsi="Consolas" w:cs="Consolas"/>
          <w:bCs/>
          <w:iCs/>
          <w:lang w:val="es-ES_tradnl"/>
        </w:rPr>
        <w:t>CallableStatement</w:t>
      </w:r>
      <w:r w:rsidRPr="003030BC">
        <w:rPr>
          <w:rFonts w:ascii="Arial" w:hAnsi="Arial" w:cs="Arial"/>
          <w:lang w:val="es-ES_tradnl"/>
        </w:rPr>
        <w:t>.</w:t>
      </w:r>
    </w:p>
    <w:p w:rsidR="00764565" w:rsidRPr="003030BC" w:rsidRDefault="00764565" w:rsidP="003030BC">
      <w:pPr>
        <w:jc w:val="both"/>
        <w:rPr>
          <w:rFonts w:ascii="Arial" w:hAnsi="Arial" w:cs="Arial"/>
        </w:rPr>
      </w:pPr>
      <w:r w:rsidRPr="003030BC">
        <w:rPr>
          <w:rFonts w:ascii="Arial" w:hAnsi="Arial" w:cs="Arial"/>
          <w:lang w:val="es-ES_tradnl"/>
        </w:rPr>
        <w:t> </w:t>
      </w:r>
    </w:p>
    <w:p w:rsidR="00764565" w:rsidRPr="003030BC" w:rsidRDefault="00764565" w:rsidP="003030BC">
      <w:pPr>
        <w:jc w:val="both"/>
        <w:rPr>
          <w:rFonts w:ascii="Arial" w:hAnsi="Arial" w:cs="Arial"/>
        </w:rPr>
      </w:pPr>
      <w:r w:rsidRPr="003030BC">
        <w:rPr>
          <w:rFonts w:ascii="Arial" w:hAnsi="Arial" w:cs="Arial"/>
          <w:lang w:val="es-ES_tradnl"/>
        </w:rPr>
        <w:t xml:space="preserve">Si se está utilizando una transacción, se debe realizar ya sea un </w:t>
      </w:r>
      <w:r w:rsidRPr="009A0E29">
        <w:rPr>
          <w:rFonts w:ascii="Consolas" w:hAnsi="Consolas" w:cs="Consolas"/>
          <w:bCs/>
          <w:iCs/>
          <w:lang w:val="es-ES_tradnl"/>
        </w:rPr>
        <w:t>commit</w:t>
      </w:r>
      <w:r w:rsidRPr="003030BC">
        <w:rPr>
          <w:rFonts w:ascii="Arial" w:hAnsi="Arial" w:cs="Arial"/>
          <w:lang w:val="es-ES_tradnl"/>
        </w:rPr>
        <w:t xml:space="preserve"> (para confirmar las acciones hechas en las tablas) o un </w:t>
      </w:r>
      <w:r w:rsidRPr="009A0E29">
        <w:rPr>
          <w:rFonts w:ascii="Consolas" w:hAnsi="Consolas" w:cs="Consolas"/>
          <w:bCs/>
          <w:iCs/>
          <w:lang w:val="es-ES_tradnl"/>
        </w:rPr>
        <w:t>rollback</w:t>
      </w:r>
      <w:r w:rsidRPr="003030BC">
        <w:rPr>
          <w:rFonts w:ascii="Arial" w:hAnsi="Arial" w:cs="Arial"/>
          <w:lang w:val="es-ES_tradnl"/>
        </w:rPr>
        <w:t xml:space="preserve"> (para deshacer los cambios). Ambas acciones son sobre la referencia de tipo </w:t>
      </w:r>
      <w:r w:rsidRPr="009A0E29">
        <w:rPr>
          <w:rFonts w:ascii="Consolas" w:hAnsi="Consolas" w:cs="Consolas"/>
          <w:bCs/>
          <w:iCs/>
          <w:lang w:val="es-ES_tradnl"/>
        </w:rPr>
        <w:t>Connection</w:t>
      </w:r>
      <w:r w:rsidRPr="003030BC">
        <w:rPr>
          <w:rFonts w:ascii="Arial" w:hAnsi="Arial" w:cs="Arial"/>
          <w:lang w:val="es-ES_tradnl"/>
        </w:rPr>
        <w:t>:</w:t>
      </w:r>
    </w:p>
    <w:p w:rsidR="00764565" w:rsidRPr="003030BC" w:rsidRDefault="00764565" w:rsidP="003030BC">
      <w:pPr>
        <w:jc w:val="both"/>
        <w:rPr>
          <w:rFonts w:ascii="Arial" w:hAnsi="Arial" w:cs="Arial"/>
        </w:rPr>
      </w:pPr>
      <w:r w:rsidRPr="003030BC">
        <w:rPr>
          <w:rFonts w:ascii="Arial" w:hAnsi="Arial" w:cs="Arial"/>
          <w:lang w:val="es-ES_tradnl"/>
        </w:rPr>
        <w:t> </w:t>
      </w:r>
    </w:p>
    <w:p w:rsidR="00764565" w:rsidRPr="003030BC" w:rsidRDefault="00F930EC" w:rsidP="003030BC">
      <w:pPr>
        <w:jc w:val="center"/>
        <w:rPr>
          <w:rFonts w:ascii="Arial" w:hAnsi="Arial" w:cs="Arial"/>
        </w:rPr>
      </w:pPr>
      <w:r w:rsidRPr="003030BC">
        <w:rPr>
          <w:rFonts w:ascii="Arial" w:hAnsi="Arial" w:cs="Arial"/>
          <w:noProof/>
          <w:lang w:eastAsia="es-ES"/>
        </w:rPr>
        <w:drawing>
          <wp:inline distT="0" distB="0" distL="0" distR="0">
            <wp:extent cx="1390650" cy="361950"/>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1390650" cy="361950"/>
                    </a:xfrm>
                    <a:prstGeom prst="rect">
                      <a:avLst/>
                    </a:prstGeom>
                    <a:noFill/>
                    <a:ln w="9525">
                      <a:noFill/>
                      <a:miter lim="800000"/>
                      <a:headEnd/>
                      <a:tailEnd/>
                    </a:ln>
                  </pic:spPr>
                </pic:pic>
              </a:graphicData>
            </a:graphic>
          </wp:inline>
        </w:drawing>
      </w:r>
    </w:p>
    <w:p w:rsidR="00764565" w:rsidRPr="003030BC" w:rsidRDefault="00F930EC" w:rsidP="003030BC">
      <w:pPr>
        <w:jc w:val="both"/>
        <w:rPr>
          <w:rFonts w:ascii="Arial" w:hAnsi="Arial" w:cs="Arial"/>
        </w:rPr>
      </w:pPr>
      <w:r w:rsidRPr="003030BC">
        <w:rPr>
          <w:rFonts w:ascii="Arial" w:hAnsi="Arial" w:cs="Arial"/>
        </w:rPr>
        <w:t>O</w:t>
      </w:r>
      <w:r w:rsidR="00764565" w:rsidRPr="003030BC">
        <w:rPr>
          <w:rFonts w:ascii="Arial" w:hAnsi="Arial" w:cs="Arial"/>
        </w:rPr>
        <w:t xml:space="preserve"> bien,</w:t>
      </w:r>
    </w:p>
    <w:p w:rsidR="00764565" w:rsidRPr="003030BC" w:rsidRDefault="00764565" w:rsidP="003030BC">
      <w:pPr>
        <w:jc w:val="both"/>
        <w:rPr>
          <w:rFonts w:ascii="Arial" w:hAnsi="Arial" w:cs="Arial"/>
        </w:rPr>
      </w:pPr>
      <w:r w:rsidRPr="003030BC">
        <w:rPr>
          <w:rFonts w:ascii="Arial" w:hAnsi="Arial" w:cs="Arial"/>
        </w:rPr>
        <w:t> </w:t>
      </w:r>
    </w:p>
    <w:p w:rsidR="00764565" w:rsidRPr="003030BC" w:rsidRDefault="00F930EC" w:rsidP="003030BC">
      <w:pPr>
        <w:jc w:val="center"/>
        <w:rPr>
          <w:rFonts w:ascii="Arial" w:hAnsi="Arial" w:cs="Arial"/>
        </w:rPr>
      </w:pPr>
      <w:r w:rsidRPr="003030BC">
        <w:rPr>
          <w:rFonts w:ascii="Arial" w:hAnsi="Arial" w:cs="Arial"/>
          <w:noProof/>
          <w:lang w:eastAsia="es-ES"/>
        </w:rPr>
        <w:drawing>
          <wp:inline distT="0" distB="0" distL="0" distR="0">
            <wp:extent cx="1552575" cy="33337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1552575" cy="333375"/>
                    </a:xfrm>
                    <a:prstGeom prst="rect">
                      <a:avLst/>
                    </a:prstGeom>
                    <a:noFill/>
                    <a:ln w="9525">
                      <a:noFill/>
                      <a:miter lim="800000"/>
                      <a:headEnd/>
                      <a:tailEnd/>
                    </a:ln>
                  </pic:spPr>
                </pic:pic>
              </a:graphicData>
            </a:graphic>
          </wp:inline>
        </w:drawing>
      </w:r>
    </w:p>
    <w:p w:rsidR="00F930EC" w:rsidRPr="003030BC" w:rsidRDefault="00F930EC" w:rsidP="003030BC">
      <w:pPr>
        <w:jc w:val="both"/>
        <w:rPr>
          <w:rFonts w:ascii="Arial" w:hAnsi="Arial" w:cs="Arial"/>
          <w:lang w:val="es-ES_tradnl"/>
        </w:rPr>
      </w:pPr>
    </w:p>
    <w:p w:rsidR="00764565" w:rsidRPr="003030BC" w:rsidRDefault="00764565" w:rsidP="003030BC">
      <w:pPr>
        <w:jc w:val="both"/>
        <w:rPr>
          <w:rFonts w:ascii="Arial" w:hAnsi="Arial" w:cs="Arial"/>
        </w:rPr>
      </w:pPr>
      <w:r w:rsidRPr="003030BC">
        <w:rPr>
          <w:rFonts w:ascii="Arial" w:hAnsi="Arial" w:cs="Arial"/>
          <w:lang w:val="es-ES_tradnl"/>
        </w:rPr>
        <w:t xml:space="preserve">Es recomendable que siempre se cierre la conexión una vez finalizada la ejecución de la(s) sentencia(s) SQL, con el método </w:t>
      </w:r>
      <w:r w:rsidRPr="009A0E29">
        <w:rPr>
          <w:rFonts w:ascii="Consolas" w:hAnsi="Consolas" w:cs="Consolas"/>
          <w:bCs/>
          <w:iCs/>
          <w:lang w:val="es-ES_tradnl"/>
        </w:rPr>
        <w:t>close</w:t>
      </w:r>
      <w:r w:rsidRPr="003030BC">
        <w:rPr>
          <w:rFonts w:ascii="Arial" w:hAnsi="Arial" w:cs="Arial"/>
          <w:lang w:val="es-ES_tradnl"/>
        </w:rPr>
        <w:t>():</w:t>
      </w:r>
    </w:p>
    <w:p w:rsidR="00764565" w:rsidRPr="003030BC" w:rsidRDefault="00764565" w:rsidP="003030BC">
      <w:pPr>
        <w:jc w:val="both"/>
        <w:rPr>
          <w:rFonts w:ascii="Arial" w:hAnsi="Arial" w:cs="Arial"/>
        </w:rPr>
      </w:pPr>
      <w:r w:rsidRPr="003030BC">
        <w:rPr>
          <w:rFonts w:ascii="Arial" w:hAnsi="Arial" w:cs="Arial"/>
          <w:lang w:val="es-ES_tradnl"/>
        </w:rPr>
        <w:t> </w:t>
      </w:r>
    </w:p>
    <w:p w:rsidR="007B084C" w:rsidRPr="001F7F1E" w:rsidRDefault="00F930EC" w:rsidP="003030BC">
      <w:pPr>
        <w:suppressAutoHyphens w:val="0"/>
        <w:jc w:val="center"/>
        <w:rPr>
          <w:rFonts w:ascii="Arial" w:hAnsi="Arial" w:cs="Arial"/>
          <w:lang w:eastAsia="es-ES"/>
        </w:rPr>
      </w:pPr>
      <w:r w:rsidRPr="003030BC">
        <w:rPr>
          <w:rFonts w:ascii="Arial" w:hAnsi="Arial" w:cs="Arial"/>
          <w:noProof/>
          <w:lang w:eastAsia="es-ES"/>
        </w:rPr>
        <w:drawing>
          <wp:inline distT="0" distB="0" distL="0" distR="0">
            <wp:extent cx="1343025" cy="3429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1343025" cy="342900"/>
                    </a:xfrm>
                    <a:prstGeom prst="rect">
                      <a:avLst/>
                    </a:prstGeom>
                    <a:noFill/>
                    <a:ln w="9525">
                      <a:noFill/>
                      <a:miter lim="800000"/>
                      <a:headEnd/>
                      <a:tailEnd/>
                    </a:ln>
                  </pic:spPr>
                </pic:pic>
              </a:graphicData>
            </a:graphic>
          </wp:inline>
        </w:drawing>
      </w:r>
    </w:p>
    <w:p w:rsidR="001F7F1E" w:rsidRPr="001F7F1E" w:rsidRDefault="001F7F1E" w:rsidP="003030BC">
      <w:pPr>
        <w:suppressAutoHyphens w:val="0"/>
        <w:jc w:val="both"/>
        <w:rPr>
          <w:rFonts w:ascii="Arial" w:hAnsi="Arial" w:cs="Arial"/>
          <w:lang w:eastAsia="es-ES"/>
        </w:rPr>
      </w:pPr>
      <w:r w:rsidRPr="001F7F1E">
        <w:rPr>
          <w:rFonts w:ascii="Arial" w:hAnsi="Arial" w:cs="Arial"/>
          <w:lang w:eastAsia="es-ES"/>
        </w:rPr>
        <w:t> </w:t>
      </w:r>
    </w:p>
    <w:p w:rsidR="003030BC" w:rsidRPr="003030BC" w:rsidRDefault="001F7F1E" w:rsidP="003030BC">
      <w:pPr>
        <w:pStyle w:val="Ttulo1"/>
        <w:numPr>
          <w:ilvl w:val="1"/>
          <w:numId w:val="1"/>
        </w:numPr>
        <w:spacing w:before="0" w:after="0"/>
        <w:rPr>
          <w:rFonts w:ascii="Arial" w:hAnsi="Arial" w:cs="Arial"/>
          <w:sz w:val="28"/>
          <w:szCs w:val="28"/>
        </w:rPr>
      </w:pPr>
      <w:r w:rsidRPr="001F7F1E">
        <w:rPr>
          <w:rFonts w:ascii="Arial" w:hAnsi="Arial" w:cs="Arial"/>
          <w:sz w:val="28"/>
          <w:szCs w:val="28"/>
        </w:rPr>
        <w:t> </w:t>
      </w:r>
      <w:bookmarkStart w:id="8" w:name="_Toc314579301"/>
      <w:r w:rsidR="003030BC" w:rsidRPr="003030BC">
        <w:rPr>
          <w:rFonts w:ascii="Arial" w:hAnsi="Arial" w:cs="Arial"/>
          <w:sz w:val="28"/>
          <w:szCs w:val="28"/>
        </w:rPr>
        <w:t>API de JDBC</w:t>
      </w:r>
      <w:bookmarkEnd w:id="8"/>
    </w:p>
    <w:p w:rsidR="003030BC" w:rsidRPr="003030BC" w:rsidRDefault="003030BC" w:rsidP="003030BC">
      <w:pPr>
        <w:tabs>
          <w:tab w:val="num" w:pos="360"/>
        </w:tabs>
        <w:ind w:left="360" w:hanging="360"/>
        <w:jc w:val="both"/>
        <w:rPr>
          <w:rStyle w:val="title"/>
          <w:rFonts w:ascii="Arial" w:hAnsi="Arial" w:cs="Arial"/>
          <w:lang w:val="es-ES_tradnl"/>
        </w:rPr>
      </w:pPr>
    </w:p>
    <w:p w:rsidR="00B27214" w:rsidRDefault="00B27214" w:rsidP="003030BC">
      <w:pPr>
        <w:pStyle w:val="Ttulo1"/>
        <w:numPr>
          <w:ilvl w:val="2"/>
          <w:numId w:val="1"/>
        </w:numPr>
        <w:spacing w:before="0" w:after="0"/>
        <w:rPr>
          <w:rFonts w:ascii="Arial" w:hAnsi="Arial" w:cs="Arial"/>
          <w:sz w:val="24"/>
          <w:szCs w:val="24"/>
        </w:rPr>
      </w:pPr>
      <w:bookmarkStart w:id="9" w:name="_Toc314579302"/>
      <w:r>
        <w:rPr>
          <w:rFonts w:ascii="Arial" w:hAnsi="Arial" w:cs="Arial"/>
          <w:sz w:val="24"/>
          <w:szCs w:val="24"/>
        </w:rPr>
        <w:t>Tipos de datos SQL y tipo Java</w:t>
      </w:r>
      <w:bookmarkEnd w:id="9"/>
    </w:p>
    <w:p w:rsidR="00B27214" w:rsidRDefault="00B27214" w:rsidP="00B27214">
      <w:pPr>
        <w:rPr>
          <w:rFonts w:ascii="Arial" w:hAnsi="Arial" w:cs="Arial"/>
          <w:color w:val="000080"/>
          <w:sz w:val="20"/>
          <w:szCs w:val="20"/>
        </w:rPr>
      </w:pPr>
    </w:p>
    <w:p w:rsidR="00B27214" w:rsidRPr="00B27214" w:rsidRDefault="00B27214" w:rsidP="00B27214">
      <w:pPr>
        <w:jc w:val="both"/>
        <w:rPr>
          <w:rFonts w:ascii="Arial" w:hAnsi="Arial" w:cs="Arial"/>
          <w:lang w:val="es-ES_tradnl"/>
        </w:rPr>
      </w:pPr>
      <w:r w:rsidRPr="00B27214">
        <w:rPr>
          <w:rFonts w:ascii="Arial" w:hAnsi="Arial" w:cs="Arial"/>
          <w:lang w:val="es-ES_tradnl"/>
        </w:rPr>
        <w:t>Tengamos en cuenta que los tipos de SQL no se corresponden de forma exacta (nombre por nombre) con los de Java:</w:t>
      </w:r>
    </w:p>
    <w:p w:rsidR="00B27214" w:rsidRPr="00B27214" w:rsidRDefault="00B27214" w:rsidP="00B27214">
      <w:pPr>
        <w:jc w:val="both"/>
        <w:rPr>
          <w:rFonts w:ascii="Arial" w:hAnsi="Arial" w:cs="Arial"/>
          <w:lang w:val="es-ES_tradnl"/>
        </w:rPr>
      </w:pPr>
    </w:p>
    <w:tbl>
      <w:tblPr>
        <w:tblW w:w="5440" w:type="dxa"/>
        <w:jc w:val="center"/>
        <w:tblInd w:w="55" w:type="dxa"/>
        <w:tblCellMar>
          <w:left w:w="70" w:type="dxa"/>
          <w:right w:w="70" w:type="dxa"/>
        </w:tblCellMar>
        <w:tblLook w:val="04A0"/>
      </w:tblPr>
      <w:tblGrid>
        <w:gridCol w:w="2720"/>
        <w:gridCol w:w="2720"/>
      </w:tblGrid>
      <w:tr w:rsidR="00B27214" w:rsidRPr="00B27214" w:rsidTr="0005447D">
        <w:trPr>
          <w:trHeight w:val="300"/>
          <w:jc w:val="center"/>
        </w:trPr>
        <w:tc>
          <w:tcPr>
            <w:tcW w:w="2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27214" w:rsidRPr="00B27214" w:rsidRDefault="00B27214" w:rsidP="00B27214">
            <w:pPr>
              <w:suppressAutoHyphens w:val="0"/>
              <w:jc w:val="center"/>
              <w:rPr>
                <w:rFonts w:ascii="Arial" w:hAnsi="Arial" w:cs="Arial"/>
                <w:b/>
                <w:bCs/>
                <w:color w:val="000000"/>
                <w:sz w:val="22"/>
                <w:szCs w:val="22"/>
                <w:lang w:eastAsia="es-ES"/>
              </w:rPr>
            </w:pPr>
            <w:r w:rsidRPr="00B27214">
              <w:rPr>
                <w:rFonts w:ascii="Arial" w:hAnsi="Arial" w:cs="Arial"/>
                <w:b/>
                <w:bCs/>
                <w:color w:val="000000"/>
                <w:sz w:val="22"/>
                <w:szCs w:val="22"/>
                <w:lang w:eastAsia="es-ES"/>
              </w:rPr>
              <w:t>SQL</w:t>
            </w:r>
          </w:p>
        </w:tc>
        <w:tc>
          <w:tcPr>
            <w:tcW w:w="2720" w:type="dxa"/>
            <w:tcBorders>
              <w:top w:val="single" w:sz="4" w:space="0" w:color="000000"/>
              <w:left w:val="nil"/>
              <w:bottom w:val="single" w:sz="4" w:space="0" w:color="000000"/>
              <w:right w:val="single" w:sz="4" w:space="0" w:color="000000"/>
            </w:tcBorders>
            <w:shd w:val="clear" w:color="auto" w:fill="auto"/>
            <w:vAlign w:val="center"/>
            <w:hideMark/>
          </w:tcPr>
          <w:p w:rsidR="00B27214" w:rsidRPr="00B27214" w:rsidRDefault="00B27214" w:rsidP="00B27214">
            <w:pPr>
              <w:suppressAutoHyphens w:val="0"/>
              <w:jc w:val="center"/>
              <w:rPr>
                <w:rFonts w:ascii="Arial" w:hAnsi="Arial" w:cs="Arial"/>
                <w:b/>
                <w:bCs/>
                <w:color w:val="000000"/>
                <w:sz w:val="22"/>
                <w:szCs w:val="22"/>
                <w:lang w:eastAsia="es-ES"/>
              </w:rPr>
            </w:pPr>
            <w:r w:rsidRPr="00B27214">
              <w:rPr>
                <w:rFonts w:ascii="Arial" w:hAnsi="Arial" w:cs="Arial"/>
                <w:b/>
                <w:bCs/>
                <w:color w:val="000000"/>
                <w:sz w:val="22"/>
                <w:szCs w:val="22"/>
                <w:lang w:eastAsia="es-ES"/>
              </w:rPr>
              <w:t>Java</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INT o INTEGER</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int</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FLOAT</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1A1B32" w:rsidP="00B27214">
            <w:pPr>
              <w:suppressAutoHyphens w:val="0"/>
              <w:rPr>
                <w:rFonts w:ascii="Arial" w:hAnsi="Arial" w:cs="Arial"/>
                <w:color w:val="000000"/>
                <w:sz w:val="22"/>
                <w:szCs w:val="22"/>
                <w:lang w:eastAsia="es-ES"/>
              </w:rPr>
            </w:pPr>
            <w:r>
              <w:rPr>
                <w:rFonts w:ascii="Arial" w:hAnsi="Arial" w:cs="Arial"/>
                <w:color w:val="000000"/>
                <w:sz w:val="22"/>
                <w:szCs w:val="22"/>
                <w:lang w:eastAsia="es-ES"/>
              </w:rPr>
              <w:t>float</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DOUBLE</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double</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CHAR(x) o VARCHAR(x)</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String</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BOOLEAN</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boolean</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DATE</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Date</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TIME</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Time</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BLOB</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java.sql.Blob</w:t>
            </w:r>
          </w:p>
        </w:tc>
      </w:tr>
      <w:tr w:rsidR="00B27214" w:rsidRPr="00B27214" w:rsidTr="0005447D">
        <w:trPr>
          <w:trHeight w:val="300"/>
          <w:jc w:val="center"/>
        </w:trPr>
        <w:tc>
          <w:tcPr>
            <w:tcW w:w="2720" w:type="dxa"/>
            <w:tcBorders>
              <w:top w:val="nil"/>
              <w:left w:val="single" w:sz="4" w:space="0" w:color="000000"/>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CLOB</w:t>
            </w:r>
          </w:p>
        </w:tc>
        <w:tc>
          <w:tcPr>
            <w:tcW w:w="2720" w:type="dxa"/>
            <w:tcBorders>
              <w:top w:val="nil"/>
              <w:left w:val="nil"/>
              <w:bottom w:val="single" w:sz="4" w:space="0" w:color="000000"/>
              <w:right w:val="single" w:sz="4" w:space="0" w:color="000000"/>
            </w:tcBorders>
            <w:shd w:val="clear" w:color="auto" w:fill="auto"/>
            <w:vAlign w:val="bottom"/>
            <w:hideMark/>
          </w:tcPr>
          <w:p w:rsidR="00B27214" w:rsidRPr="00B27214" w:rsidRDefault="00B27214" w:rsidP="00B27214">
            <w:pPr>
              <w:suppressAutoHyphens w:val="0"/>
              <w:rPr>
                <w:rFonts w:ascii="Arial" w:hAnsi="Arial" w:cs="Arial"/>
                <w:color w:val="000000"/>
                <w:sz w:val="22"/>
                <w:szCs w:val="22"/>
                <w:lang w:eastAsia="es-ES"/>
              </w:rPr>
            </w:pPr>
            <w:r w:rsidRPr="00B27214">
              <w:rPr>
                <w:rFonts w:ascii="Arial" w:hAnsi="Arial" w:cs="Arial"/>
                <w:color w:val="000000"/>
                <w:sz w:val="22"/>
                <w:szCs w:val="22"/>
                <w:lang w:eastAsia="es-ES"/>
              </w:rPr>
              <w:t>java.sql.Clob</w:t>
            </w:r>
          </w:p>
        </w:tc>
      </w:tr>
    </w:tbl>
    <w:p w:rsidR="00B27214" w:rsidRDefault="00B27214" w:rsidP="00B27214"/>
    <w:p w:rsidR="00B27214" w:rsidRPr="00B27214" w:rsidRDefault="00B27214" w:rsidP="00B27214"/>
    <w:p w:rsidR="003030BC" w:rsidRPr="009406F8" w:rsidRDefault="003030BC" w:rsidP="003030BC">
      <w:pPr>
        <w:pStyle w:val="Ttulo1"/>
        <w:numPr>
          <w:ilvl w:val="2"/>
          <w:numId w:val="1"/>
        </w:numPr>
        <w:spacing w:before="0" w:after="0"/>
        <w:rPr>
          <w:rFonts w:ascii="Arial" w:hAnsi="Arial" w:cs="Arial"/>
          <w:sz w:val="24"/>
          <w:szCs w:val="24"/>
        </w:rPr>
      </w:pPr>
      <w:bookmarkStart w:id="10" w:name="_Toc314579303"/>
      <w:r w:rsidRPr="009406F8">
        <w:rPr>
          <w:rFonts w:ascii="Arial" w:hAnsi="Arial" w:cs="Arial"/>
          <w:sz w:val="24"/>
          <w:szCs w:val="24"/>
        </w:rPr>
        <w:lastRenderedPageBreak/>
        <w:t>Diferentes tipos de Statements</w:t>
      </w:r>
      <w:bookmarkEnd w:id="10"/>
    </w:p>
    <w:p w:rsidR="003030BC" w:rsidRPr="003030BC" w:rsidRDefault="003030BC" w:rsidP="003030BC">
      <w:pPr>
        <w:pStyle w:val="Ttulo2"/>
        <w:spacing w:before="0" w:after="0"/>
        <w:rPr>
          <w:rFonts w:ascii="Arial" w:hAnsi="Arial" w:cs="Arial"/>
          <w:lang w:val="es-ES_tradnl"/>
        </w:rPr>
      </w:pPr>
    </w:p>
    <w:p w:rsidR="003030BC" w:rsidRPr="009406F8" w:rsidRDefault="003030BC" w:rsidP="009406F8">
      <w:pPr>
        <w:pStyle w:val="Ttulo2"/>
        <w:numPr>
          <w:ilvl w:val="0"/>
          <w:numId w:val="15"/>
        </w:numPr>
        <w:spacing w:before="0" w:after="0"/>
        <w:rPr>
          <w:rFonts w:ascii="Arial" w:hAnsi="Arial" w:cs="Arial"/>
          <w:b w:val="0"/>
          <w:i w:val="0"/>
          <w:sz w:val="24"/>
          <w:szCs w:val="24"/>
        </w:rPr>
      </w:pPr>
      <w:bookmarkStart w:id="11" w:name="_Toc314579304"/>
      <w:r w:rsidRPr="009406F8">
        <w:rPr>
          <w:rFonts w:ascii="Arial" w:hAnsi="Arial" w:cs="Arial"/>
          <w:b w:val="0"/>
          <w:i w:val="0"/>
          <w:sz w:val="24"/>
          <w:szCs w:val="24"/>
          <w:lang w:val="es-ES_tradnl"/>
        </w:rPr>
        <w:t xml:space="preserve">El objeto </w:t>
      </w:r>
      <w:r w:rsidRPr="009406F8">
        <w:rPr>
          <w:rFonts w:ascii="Consolas" w:hAnsi="Consolas" w:cs="Consolas"/>
          <w:b w:val="0"/>
          <w:i w:val="0"/>
          <w:sz w:val="24"/>
          <w:szCs w:val="24"/>
          <w:lang w:val="es-ES_tradnl"/>
        </w:rPr>
        <w:t>Statement</w:t>
      </w:r>
      <w:bookmarkEnd w:id="11"/>
    </w:p>
    <w:p w:rsidR="009406F8" w:rsidRDefault="009406F8" w:rsidP="003030BC">
      <w:pPr>
        <w:jc w:val="both"/>
        <w:rPr>
          <w:rFonts w:ascii="Arial" w:hAnsi="Arial" w:cs="Arial"/>
          <w:lang w:val="es-ES_tradnl"/>
        </w:rPr>
      </w:pPr>
    </w:p>
    <w:p w:rsidR="003A4587" w:rsidRDefault="003030BC" w:rsidP="003030BC">
      <w:pPr>
        <w:jc w:val="both"/>
        <w:rPr>
          <w:rFonts w:ascii="Arial" w:hAnsi="Arial" w:cs="Arial"/>
          <w:lang w:val="es-ES_tradnl"/>
        </w:rPr>
      </w:pPr>
      <w:r w:rsidRPr="003030BC">
        <w:rPr>
          <w:rFonts w:ascii="Arial" w:hAnsi="Arial" w:cs="Arial"/>
          <w:lang w:val="es-ES_tradnl"/>
        </w:rPr>
        <w:t xml:space="preserve">El objeto de tipo </w:t>
      </w:r>
      <w:r w:rsidRPr="009A0E29">
        <w:rPr>
          <w:rFonts w:ascii="Consolas" w:hAnsi="Consolas" w:cs="Consolas"/>
          <w:bCs/>
          <w:iCs/>
          <w:lang w:val="es-ES_tradnl"/>
        </w:rPr>
        <w:t>Statement</w:t>
      </w:r>
      <w:r w:rsidRPr="003030BC">
        <w:rPr>
          <w:rFonts w:ascii="Arial" w:hAnsi="Arial" w:cs="Arial"/>
          <w:lang w:val="es-ES_tradnl"/>
        </w:rPr>
        <w:t xml:space="preserve"> se </w:t>
      </w:r>
      <w:r w:rsidR="003A4587">
        <w:rPr>
          <w:rFonts w:ascii="Arial" w:hAnsi="Arial" w:cs="Arial"/>
          <w:lang w:val="es-ES_tradnl"/>
        </w:rPr>
        <w:t>usa</w:t>
      </w:r>
      <w:r w:rsidRPr="003030BC">
        <w:rPr>
          <w:rFonts w:ascii="Arial" w:hAnsi="Arial" w:cs="Arial"/>
          <w:lang w:val="es-ES_tradnl"/>
        </w:rPr>
        <w:t xml:space="preserve"> para crear sentencias SQL estáticas y regresar el resultado que éstas producen. </w:t>
      </w:r>
    </w:p>
    <w:p w:rsidR="003A4587" w:rsidRDefault="003A4587" w:rsidP="003030BC">
      <w:pPr>
        <w:jc w:val="both"/>
        <w:rPr>
          <w:rFonts w:ascii="Arial" w:hAnsi="Arial" w:cs="Arial"/>
          <w:lang w:val="es-ES_tradnl"/>
        </w:rPr>
      </w:pPr>
    </w:p>
    <w:p w:rsidR="003030BC" w:rsidRPr="003030BC" w:rsidRDefault="003030BC" w:rsidP="003030BC">
      <w:pPr>
        <w:jc w:val="both"/>
        <w:rPr>
          <w:rFonts w:ascii="Arial" w:hAnsi="Arial" w:cs="Arial"/>
        </w:rPr>
      </w:pPr>
      <w:r w:rsidRPr="003030BC">
        <w:rPr>
          <w:rFonts w:ascii="Arial" w:hAnsi="Arial" w:cs="Arial"/>
          <w:lang w:val="es-ES_tradnl"/>
        </w:rPr>
        <w:t xml:space="preserve">Por lo general, el objeto </w:t>
      </w:r>
      <w:r w:rsidRPr="009A0E29">
        <w:rPr>
          <w:rFonts w:ascii="Consolas" w:hAnsi="Consolas" w:cs="Consolas"/>
          <w:bCs/>
          <w:iCs/>
          <w:lang w:val="es-ES_tradnl"/>
        </w:rPr>
        <w:t>Statement</w:t>
      </w:r>
      <w:r w:rsidRPr="003030BC">
        <w:rPr>
          <w:rFonts w:ascii="Arial" w:hAnsi="Arial" w:cs="Arial"/>
          <w:lang w:val="es-ES_tradnl"/>
        </w:rPr>
        <w:t xml:space="preserve"> se utiliza para la ejecución de sentencias </w:t>
      </w:r>
      <w:r w:rsidR="003A4587">
        <w:rPr>
          <w:rFonts w:ascii="Arial" w:hAnsi="Arial" w:cs="Arial"/>
          <w:lang w:val="es-ES_tradnl"/>
        </w:rPr>
        <w:t xml:space="preserve">de consulta </w:t>
      </w:r>
      <w:r w:rsidRPr="003A4587">
        <w:rPr>
          <w:rFonts w:ascii="Consolas" w:hAnsi="Consolas" w:cs="Consolas"/>
          <w:lang w:val="es-ES_tradnl"/>
        </w:rPr>
        <w:t xml:space="preserve">SELECT </w:t>
      </w:r>
      <w:r w:rsidRPr="003030BC">
        <w:rPr>
          <w:rFonts w:ascii="Arial" w:hAnsi="Arial" w:cs="Arial"/>
          <w:lang w:val="es-ES_tradnl"/>
        </w:rPr>
        <w:t xml:space="preserve">y en ese caso, se invoca al método </w:t>
      </w:r>
      <w:r w:rsidRPr="009A0E29">
        <w:rPr>
          <w:rFonts w:ascii="Consolas" w:hAnsi="Consolas" w:cs="Consolas"/>
          <w:bCs/>
          <w:iCs/>
          <w:lang w:val="es-ES_tradnl"/>
        </w:rPr>
        <w:t>executeQuery</w:t>
      </w:r>
      <w:r w:rsidRPr="003030BC">
        <w:rPr>
          <w:rFonts w:ascii="Arial" w:hAnsi="Arial" w:cs="Arial"/>
          <w:lang w:val="es-ES_tradnl"/>
        </w:rPr>
        <w:t xml:space="preserve">() el cual regresa un objeto </w:t>
      </w:r>
      <w:r w:rsidRPr="009A0E29">
        <w:rPr>
          <w:rFonts w:ascii="Consolas" w:hAnsi="Consolas" w:cs="Consolas"/>
          <w:bCs/>
          <w:iCs/>
          <w:lang w:val="es-ES_tradnl"/>
        </w:rPr>
        <w:t>ResultSet</w:t>
      </w:r>
      <w:r w:rsidRPr="003030BC">
        <w:rPr>
          <w:rFonts w:ascii="Arial" w:hAnsi="Arial" w:cs="Arial"/>
          <w:lang w:val="es-ES_tradnl"/>
        </w:rPr>
        <w:t xml:space="preserve"> que contiene los registros resultantes de la consulta:</w:t>
      </w:r>
    </w:p>
    <w:p w:rsidR="00DC37A7" w:rsidRDefault="00DC37A7" w:rsidP="003030BC">
      <w:pPr>
        <w:jc w:val="both"/>
        <w:rPr>
          <w:rFonts w:ascii="Arial" w:hAnsi="Arial" w:cs="Arial"/>
          <w:lang w:val="es-ES_tradnl"/>
        </w:rPr>
      </w:pPr>
    </w:p>
    <w:p w:rsidR="003030BC" w:rsidRPr="002A0D12" w:rsidRDefault="00DC37A7" w:rsidP="003030BC">
      <w:pPr>
        <w:jc w:val="both"/>
        <w:rPr>
          <w:rFonts w:ascii="Arial" w:hAnsi="Arial" w:cs="Arial"/>
        </w:rPr>
      </w:pPr>
      <w:r>
        <w:rPr>
          <w:rFonts w:ascii="Arial" w:hAnsi="Arial" w:cs="Arial"/>
          <w:noProof/>
          <w:lang w:eastAsia="es-ES"/>
        </w:rPr>
        <w:drawing>
          <wp:inline distT="0" distB="0" distL="0" distR="0">
            <wp:extent cx="5391150" cy="476250"/>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5391150" cy="476250"/>
                    </a:xfrm>
                    <a:prstGeom prst="rect">
                      <a:avLst/>
                    </a:prstGeom>
                    <a:noFill/>
                    <a:ln w="9525">
                      <a:noFill/>
                      <a:miter lim="800000"/>
                      <a:headEnd/>
                      <a:tailEnd/>
                    </a:ln>
                  </pic:spPr>
                </pic:pic>
              </a:graphicData>
            </a:graphic>
          </wp:inline>
        </w:drawing>
      </w:r>
      <w:r w:rsidR="003030BC" w:rsidRPr="002A0D12">
        <w:rPr>
          <w:rFonts w:ascii="Arial" w:hAnsi="Arial" w:cs="Arial"/>
        </w:rPr>
        <w:t> </w:t>
      </w:r>
    </w:p>
    <w:p w:rsidR="003030BC" w:rsidRDefault="003030BC" w:rsidP="003030BC">
      <w:pPr>
        <w:jc w:val="both"/>
        <w:rPr>
          <w:rFonts w:ascii="Arial" w:hAnsi="Arial" w:cs="Arial"/>
          <w:lang w:val="es-ES_tradnl"/>
        </w:rPr>
      </w:pPr>
      <w:r w:rsidRPr="003030BC">
        <w:rPr>
          <w:rFonts w:ascii="Arial" w:hAnsi="Arial" w:cs="Arial"/>
          <w:lang w:val="es-ES_tradnl"/>
        </w:rPr>
        <w:t xml:space="preserve">También se utiliza para realizar sentencias </w:t>
      </w:r>
      <w:r w:rsidRPr="009A0E29">
        <w:rPr>
          <w:rFonts w:ascii="Consolas" w:hAnsi="Consolas" w:cs="Consolas"/>
          <w:bCs/>
          <w:iCs/>
          <w:lang w:val="es-ES_tradnl"/>
        </w:rPr>
        <w:t>INSERT</w:t>
      </w:r>
      <w:r w:rsidRPr="003030BC">
        <w:rPr>
          <w:rFonts w:ascii="Arial" w:hAnsi="Arial" w:cs="Arial"/>
          <w:lang w:val="es-ES_tradnl"/>
        </w:rPr>
        <w:t xml:space="preserve">, </w:t>
      </w:r>
      <w:r w:rsidRPr="009A0E29">
        <w:rPr>
          <w:rFonts w:ascii="Consolas" w:hAnsi="Consolas" w:cs="Consolas"/>
          <w:bCs/>
          <w:iCs/>
          <w:lang w:val="es-ES_tradnl"/>
        </w:rPr>
        <w:t>UPDATE</w:t>
      </w:r>
      <w:r w:rsidRPr="003030BC">
        <w:rPr>
          <w:rFonts w:ascii="Arial" w:hAnsi="Arial" w:cs="Arial"/>
          <w:lang w:val="es-ES_tradnl"/>
        </w:rPr>
        <w:t xml:space="preserve"> y </w:t>
      </w:r>
      <w:r w:rsidRPr="009A0E29">
        <w:rPr>
          <w:rFonts w:ascii="Consolas" w:hAnsi="Consolas" w:cs="Consolas"/>
          <w:bCs/>
          <w:iCs/>
          <w:lang w:val="es-ES_tradnl"/>
        </w:rPr>
        <w:t>DELETE</w:t>
      </w:r>
      <w:r w:rsidRPr="003030BC">
        <w:rPr>
          <w:rFonts w:ascii="Arial" w:hAnsi="Arial" w:cs="Arial"/>
          <w:lang w:val="es-ES_tradnl"/>
        </w:rPr>
        <w:t xml:space="preserve"> y en ese caso, se utiliza el método </w:t>
      </w:r>
      <w:r w:rsidRPr="009A0E29">
        <w:rPr>
          <w:rFonts w:ascii="Consolas" w:hAnsi="Consolas" w:cs="Consolas"/>
          <w:bCs/>
          <w:iCs/>
          <w:lang w:val="es-ES_tradnl"/>
        </w:rPr>
        <w:t>executeUpdate</w:t>
      </w:r>
      <w:r w:rsidRPr="003030BC">
        <w:rPr>
          <w:rFonts w:ascii="Arial" w:hAnsi="Arial" w:cs="Arial"/>
          <w:lang w:val="es-ES_tradnl"/>
        </w:rPr>
        <w:t xml:space="preserve">() llevando como argumento el </w:t>
      </w:r>
      <w:r w:rsidRPr="009A0E29">
        <w:rPr>
          <w:rFonts w:ascii="Consolas" w:hAnsi="Consolas" w:cs="Consolas"/>
          <w:bCs/>
          <w:iCs/>
          <w:lang w:val="es-ES_tradnl"/>
        </w:rPr>
        <w:t>String</w:t>
      </w:r>
      <w:r w:rsidRPr="003030BC">
        <w:rPr>
          <w:rFonts w:ascii="Arial" w:hAnsi="Arial" w:cs="Arial"/>
          <w:lang w:val="es-ES_tradnl"/>
        </w:rPr>
        <w:t xml:space="preserve"> con la sentencia SQL</w:t>
      </w:r>
      <w:r w:rsidR="002A0D12">
        <w:rPr>
          <w:rFonts w:ascii="Arial" w:hAnsi="Arial" w:cs="Arial"/>
          <w:lang w:val="es-ES_tradnl"/>
        </w:rPr>
        <w:t>.</w:t>
      </w:r>
    </w:p>
    <w:p w:rsidR="002A0D12" w:rsidRDefault="002A0D12" w:rsidP="003030BC">
      <w:pPr>
        <w:jc w:val="both"/>
        <w:rPr>
          <w:rFonts w:ascii="Arial" w:hAnsi="Arial" w:cs="Arial"/>
          <w:lang w:val="es-ES_tradnl"/>
        </w:rPr>
      </w:pPr>
    </w:p>
    <w:p w:rsidR="002A0D12" w:rsidRDefault="002A0D12" w:rsidP="003030BC">
      <w:pPr>
        <w:jc w:val="both"/>
        <w:rPr>
          <w:rFonts w:ascii="Arial" w:hAnsi="Arial" w:cs="Arial"/>
          <w:lang w:val="es-ES_tradnl"/>
        </w:rPr>
      </w:pPr>
      <w:r>
        <w:rPr>
          <w:rFonts w:ascii="Arial" w:hAnsi="Arial" w:cs="Arial"/>
          <w:lang w:val="es-ES_tradnl"/>
        </w:rPr>
        <w:t>Por ejemplo, la forma más sencilla seria armar la sentencia directamente con:</w:t>
      </w:r>
    </w:p>
    <w:p w:rsidR="002A0D12" w:rsidRDefault="002A0D12" w:rsidP="003030BC">
      <w:pPr>
        <w:jc w:val="both"/>
        <w:rPr>
          <w:rFonts w:ascii="Arial" w:hAnsi="Arial" w:cs="Arial"/>
          <w:lang w:val="es-ES_tradnl"/>
        </w:rPr>
      </w:pPr>
    </w:p>
    <w:p w:rsidR="002A0D12" w:rsidRPr="003030BC" w:rsidRDefault="002A0D12" w:rsidP="003030BC">
      <w:pPr>
        <w:jc w:val="both"/>
        <w:rPr>
          <w:rFonts w:ascii="Arial" w:hAnsi="Arial" w:cs="Arial"/>
        </w:rPr>
      </w:pPr>
      <w:r w:rsidRPr="002A0D12">
        <w:rPr>
          <w:rFonts w:ascii="Arial" w:hAnsi="Arial" w:cs="Arial"/>
          <w:noProof/>
          <w:lang w:eastAsia="es-ES"/>
        </w:rPr>
        <w:drawing>
          <wp:inline distT="0" distB="0" distL="0" distR="0">
            <wp:extent cx="5391150" cy="704850"/>
            <wp:effectExtent l="19050" t="0" r="0" b="0"/>
            <wp:docPr id="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5391150" cy="704850"/>
                    </a:xfrm>
                    <a:prstGeom prst="rect">
                      <a:avLst/>
                    </a:prstGeom>
                    <a:noFill/>
                    <a:ln w="9525">
                      <a:noFill/>
                      <a:miter lim="800000"/>
                      <a:headEnd/>
                      <a:tailEnd/>
                    </a:ln>
                  </pic:spPr>
                </pic:pic>
              </a:graphicData>
            </a:graphic>
          </wp:inline>
        </w:drawing>
      </w:r>
    </w:p>
    <w:p w:rsidR="002A0D12" w:rsidRPr="009A0E29" w:rsidRDefault="003030BC" w:rsidP="003030BC">
      <w:pPr>
        <w:jc w:val="both"/>
        <w:rPr>
          <w:rFonts w:ascii="Arial" w:hAnsi="Arial" w:cs="Arial"/>
          <w:lang w:val="es-ES_tradnl"/>
        </w:rPr>
      </w:pPr>
      <w:r w:rsidRPr="003030BC">
        <w:rPr>
          <w:rFonts w:ascii="Arial" w:hAnsi="Arial" w:cs="Arial"/>
          <w:lang w:val="es-ES_tradnl"/>
        </w:rPr>
        <w:t> </w:t>
      </w:r>
    </w:p>
    <w:p w:rsidR="009A0E29" w:rsidRPr="009A0E29" w:rsidRDefault="009A0E29" w:rsidP="00B56914">
      <w:pPr>
        <w:pStyle w:val="Ttulo2"/>
        <w:numPr>
          <w:ilvl w:val="0"/>
          <w:numId w:val="15"/>
        </w:numPr>
        <w:spacing w:before="0" w:after="0"/>
        <w:rPr>
          <w:rFonts w:ascii="Arial" w:hAnsi="Arial" w:cs="Arial"/>
          <w:b w:val="0"/>
          <w:i w:val="0"/>
          <w:sz w:val="24"/>
          <w:szCs w:val="24"/>
          <w:lang w:val="es-ES_tradnl"/>
        </w:rPr>
      </w:pPr>
      <w:bookmarkStart w:id="12" w:name="_Toc314579305"/>
      <w:r w:rsidRPr="009A0E29">
        <w:rPr>
          <w:rFonts w:ascii="Arial" w:hAnsi="Arial" w:cs="Arial"/>
          <w:b w:val="0"/>
          <w:i w:val="0"/>
          <w:sz w:val="24"/>
          <w:szCs w:val="24"/>
          <w:lang w:val="es-ES_tradnl"/>
        </w:rPr>
        <w:t xml:space="preserve">El objeto </w:t>
      </w:r>
      <w:r w:rsidRPr="009A0E29">
        <w:rPr>
          <w:rFonts w:ascii="Consolas" w:hAnsi="Consolas" w:cs="Consolas"/>
          <w:b w:val="0"/>
          <w:i w:val="0"/>
          <w:sz w:val="24"/>
          <w:szCs w:val="24"/>
          <w:lang w:val="es-ES_tradnl"/>
        </w:rPr>
        <w:t>PreparedStatement</w:t>
      </w:r>
      <w:bookmarkEnd w:id="12"/>
    </w:p>
    <w:p w:rsidR="00B56914" w:rsidRDefault="00B56914" w:rsidP="00B56914">
      <w:pPr>
        <w:jc w:val="both"/>
        <w:rPr>
          <w:rFonts w:ascii="Arial" w:hAnsi="Arial" w:cs="Arial"/>
          <w:lang w:val="es-ES_tradnl"/>
        </w:rPr>
      </w:pPr>
    </w:p>
    <w:p w:rsidR="00D969A7" w:rsidRDefault="009A0E29" w:rsidP="00B56914">
      <w:pPr>
        <w:jc w:val="both"/>
        <w:rPr>
          <w:rFonts w:ascii="Arial" w:hAnsi="Arial" w:cs="Arial"/>
          <w:lang w:val="es-ES_tradnl"/>
        </w:rPr>
      </w:pPr>
      <w:r>
        <w:rPr>
          <w:rFonts w:ascii="Arial" w:hAnsi="Arial" w:cs="Arial"/>
          <w:lang w:val="es-ES_tradnl"/>
        </w:rPr>
        <w:t xml:space="preserve">El objeto de tipo </w:t>
      </w:r>
      <w:r w:rsidRPr="009A0E29">
        <w:rPr>
          <w:rFonts w:ascii="Consolas" w:hAnsi="Consolas" w:cs="Consolas"/>
          <w:bCs/>
          <w:iCs/>
          <w:lang w:val="es-ES_tradnl"/>
        </w:rPr>
        <w:t>PreparedStatement</w:t>
      </w:r>
      <w:r>
        <w:rPr>
          <w:rFonts w:ascii="Arial" w:hAnsi="Arial" w:cs="Arial"/>
          <w:lang w:val="es-ES_tradnl"/>
        </w:rPr>
        <w:t xml:space="preserve"> se utiliza para ejecutar sentencias SQL precompiladas (o dinámicas en cuanto a los valores de los parámetros en la condición de la sentencia SQL). </w:t>
      </w:r>
    </w:p>
    <w:p w:rsidR="00D969A7" w:rsidRDefault="00D969A7" w:rsidP="00B56914">
      <w:pPr>
        <w:jc w:val="both"/>
        <w:rPr>
          <w:rFonts w:ascii="Arial" w:hAnsi="Arial" w:cs="Arial"/>
          <w:lang w:val="es-ES_tradnl"/>
        </w:rPr>
      </w:pPr>
    </w:p>
    <w:p w:rsidR="00D969A7" w:rsidRDefault="009A0E29" w:rsidP="00B56914">
      <w:pPr>
        <w:jc w:val="both"/>
        <w:rPr>
          <w:rFonts w:ascii="Arial" w:hAnsi="Arial" w:cs="Arial"/>
          <w:lang w:val="es-ES_tradnl"/>
        </w:rPr>
      </w:pPr>
      <w:r>
        <w:rPr>
          <w:rFonts w:ascii="Arial" w:hAnsi="Arial" w:cs="Arial"/>
          <w:lang w:val="es-ES_tradnl"/>
        </w:rPr>
        <w:t xml:space="preserve">Por lo general, </w:t>
      </w:r>
      <w:r w:rsidRPr="009A0E29">
        <w:rPr>
          <w:rFonts w:ascii="Consolas" w:hAnsi="Consolas" w:cs="Consolas"/>
          <w:bCs/>
          <w:iCs/>
          <w:lang w:val="es-ES_tradnl"/>
        </w:rPr>
        <w:t>PreparedStatement</w:t>
      </w:r>
      <w:r>
        <w:rPr>
          <w:rFonts w:ascii="Arial" w:hAnsi="Arial" w:cs="Arial"/>
          <w:lang w:val="es-ES_tradnl"/>
        </w:rPr>
        <w:t xml:space="preserve"> se utiliza para la ejecución de sentencias INSERT, DELETE y UPDATE ya que éstas últimas requieren condicionantes por lo que se crea el </w:t>
      </w:r>
      <w:r w:rsidRPr="009A0E29">
        <w:rPr>
          <w:rFonts w:ascii="Consolas" w:hAnsi="Consolas" w:cs="Consolas"/>
          <w:bCs/>
          <w:iCs/>
          <w:lang w:val="es-ES_tradnl"/>
        </w:rPr>
        <w:t>String</w:t>
      </w:r>
      <w:r>
        <w:rPr>
          <w:rFonts w:ascii="Arial" w:hAnsi="Arial" w:cs="Arial"/>
          <w:lang w:val="es-ES_tradnl"/>
        </w:rPr>
        <w:t xml:space="preserve"> con la sentencia SQL desde la obtención del objeto </w:t>
      </w:r>
      <w:r w:rsidRPr="009A0E29">
        <w:rPr>
          <w:rFonts w:ascii="Consolas" w:hAnsi="Consolas" w:cs="Consolas"/>
          <w:bCs/>
          <w:iCs/>
          <w:lang w:val="es-ES_tradnl"/>
        </w:rPr>
        <w:t>PreparedStatement</w:t>
      </w:r>
      <w:r>
        <w:rPr>
          <w:rFonts w:ascii="Arial" w:hAnsi="Arial" w:cs="Arial"/>
          <w:lang w:val="es-ES_tradnl"/>
        </w:rPr>
        <w:t xml:space="preserve">. </w:t>
      </w:r>
    </w:p>
    <w:p w:rsidR="00D969A7" w:rsidRDefault="00D969A7" w:rsidP="00B56914">
      <w:pPr>
        <w:jc w:val="both"/>
        <w:rPr>
          <w:rFonts w:ascii="Arial" w:hAnsi="Arial" w:cs="Arial"/>
          <w:lang w:val="es-ES_tradnl"/>
        </w:rPr>
      </w:pPr>
    </w:p>
    <w:p w:rsidR="00CE6CD2" w:rsidRDefault="009A0E29" w:rsidP="00B56914">
      <w:pPr>
        <w:jc w:val="both"/>
        <w:rPr>
          <w:rFonts w:ascii="Arial" w:hAnsi="Arial" w:cs="Arial"/>
          <w:lang w:val="es-ES_tradnl"/>
        </w:rPr>
      </w:pPr>
      <w:r>
        <w:rPr>
          <w:rFonts w:ascii="Arial" w:hAnsi="Arial" w:cs="Arial"/>
          <w:lang w:val="es-ES_tradnl"/>
        </w:rPr>
        <w:t xml:space="preserve">Para </w:t>
      </w:r>
      <w:r w:rsidR="00D969A7">
        <w:rPr>
          <w:rFonts w:ascii="Arial" w:hAnsi="Arial" w:cs="Arial"/>
          <w:lang w:val="es-ES_tradnl"/>
        </w:rPr>
        <w:t>asignar</w:t>
      </w:r>
      <w:r>
        <w:rPr>
          <w:rFonts w:ascii="Arial" w:hAnsi="Arial" w:cs="Arial"/>
          <w:lang w:val="es-ES_tradnl"/>
        </w:rPr>
        <w:t xml:space="preserve"> el valor de una condicionante, se utilizan los diversos métodos </w:t>
      </w:r>
      <w:r w:rsidRPr="009A0E29">
        <w:rPr>
          <w:rFonts w:ascii="Consolas" w:hAnsi="Consolas" w:cs="Consolas"/>
          <w:bCs/>
          <w:iCs/>
          <w:lang w:val="es-ES_tradnl"/>
        </w:rPr>
        <w:t>set</w:t>
      </w:r>
      <w:r w:rsidR="00CE6CD2">
        <w:rPr>
          <w:rFonts w:ascii="Consolas" w:hAnsi="Consolas" w:cs="Consolas"/>
          <w:bCs/>
          <w:iCs/>
          <w:lang w:val="es-ES_tradnl"/>
        </w:rPr>
        <w:t>Algo</w:t>
      </w:r>
      <w:r>
        <w:rPr>
          <w:rFonts w:ascii="Courier New" w:hAnsi="Courier New" w:cs="Courier New"/>
          <w:lang w:val="es-ES_tradnl"/>
        </w:rPr>
        <w:t>()</w:t>
      </w:r>
      <w:r>
        <w:rPr>
          <w:rFonts w:ascii="Arial" w:hAnsi="Arial" w:cs="Arial"/>
          <w:lang w:val="es-ES_tradnl"/>
        </w:rPr>
        <w:t xml:space="preserve"> donde </w:t>
      </w:r>
      <w:r w:rsidR="00CE6CD2" w:rsidRPr="00CE6CD2">
        <w:rPr>
          <w:rFonts w:ascii="Consolas" w:hAnsi="Consolas" w:cs="Consolas"/>
          <w:lang w:val="es-ES_tradnl"/>
        </w:rPr>
        <w:t>“Algo”</w:t>
      </w:r>
      <w:r>
        <w:rPr>
          <w:rFonts w:ascii="Arial" w:hAnsi="Arial" w:cs="Arial"/>
          <w:lang w:val="es-ES_tradnl"/>
        </w:rPr>
        <w:t xml:space="preserve"> representa a cada uno de los diversos tipos de datos que existen en Java (</w:t>
      </w:r>
      <w:r w:rsidRPr="009A0E29">
        <w:rPr>
          <w:rFonts w:ascii="Consolas" w:hAnsi="Consolas" w:cs="Consolas"/>
          <w:bCs/>
          <w:iCs/>
          <w:lang w:val="es-ES_tradnl"/>
        </w:rPr>
        <w:t>int</w:t>
      </w:r>
      <w:r>
        <w:rPr>
          <w:rFonts w:ascii="Arial" w:hAnsi="Arial" w:cs="Arial"/>
          <w:lang w:val="es-ES_tradnl"/>
        </w:rPr>
        <w:t xml:space="preserve">, </w:t>
      </w:r>
      <w:r w:rsidRPr="009A0E29">
        <w:rPr>
          <w:rFonts w:ascii="Consolas" w:hAnsi="Consolas" w:cs="Consolas"/>
          <w:bCs/>
          <w:iCs/>
          <w:lang w:val="es-ES_tradnl"/>
        </w:rPr>
        <w:t>byte</w:t>
      </w:r>
      <w:r>
        <w:rPr>
          <w:rFonts w:ascii="Arial" w:hAnsi="Arial" w:cs="Arial"/>
          <w:lang w:val="es-ES_tradnl"/>
        </w:rPr>
        <w:t xml:space="preserve">, </w:t>
      </w:r>
      <w:r w:rsidRPr="009A0E29">
        <w:rPr>
          <w:rFonts w:ascii="Consolas" w:hAnsi="Consolas" w:cs="Consolas"/>
          <w:bCs/>
          <w:iCs/>
          <w:lang w:val="es-ES_tradnl"/>
        </w:rPr>
        <w:t>float</w:t>
      </w:r>
      <w:r>
        <w:rPr>
          <w:rFonts w:ascii="Arial" w:hAnsi="Arial" w:cs="Arial"/>
          <w:lang w:val="es-ES_tradnl"/>
        </w:rPr>
        <w:t xml:space="preserve">, </w:t>
      </w:r>
      <w:r w:rsidRPr="009A0E29">
        <w:rPr>
          <w:rFonts w:ascii="Consolas" w:hAnsi="Consolas" w:cs="Consolas"/>
          <w:bCs/>
          <w:iCs/>
          <w:lang w:val="es-ES_tradnl"/>
        </w:rPr>
        <w:t>double</w:t>
      </w:r>
      <w:r>
        <w:rPr>
          <w:rFonts w:ascii="Arial" w:hAnsi="Arial" w:cs="Arial"/>
          <w:lang w:val="es-ES_tradnl"/>
        </w:rPr>
        <w:t xml:space="preserve">, </w:t>
      </w:r>
      <w:r w:rsidRPr="009A0E29">
        <w:rPr>
          <w:rFonts w:ascii="Consolas" w:hAnsi="Consolas" w:cs="Consolas"/>
          <w:bCs/>
          <w:iCs/>
          <w:lang w:val="es-ES_tradnl"/>
        </w:rPr>
        <w:t>String</w:t>
      </w:r>
      <w:r>
        <w:rPr>
          <w:rFonts w:ascii="Arial" w:hAnsi="Arial" w:cs="Arial"/>
          <w:lang w:val="es-ES_tradnl"/>
        </w:rPr>
        <w:t xml:space="preserve">, etc) y posteriormente se invoca al método </w:t>
      </w:r>
      <w:r w:rsidRPr="009A0E29">
        <w:rPr>
          <w:rFonts w:ascii="Consolas" w:hAnsi="Consolas" w:cs="Consolas"/>
          <w:bCs/>
          <w:iCs/>
          <w:lang w:val="es-ES_tradnl"/>
        </w:rPr>
        <w:t>executeUpdate</w:t>
      </w:r>
      <w:r>
        <w:rPr>
          <w:rFonts w:ascii="Courier New" w:hAnsi="Courier New" w:cs="Courier New"/>
          <w:lang w:val="es-ES_tradnl"/>
        </w:rPr>
        <w:t>()</w:t>
      </w:r>
      <w:r>
        <w:rPr>
          <w:rFonts w:ascii="Arial" w:hAnsi="Arial" w:cs="Arial"/>
          <w:lang w:val="es-ES_tradnl"/>
        </w:rPr>
        <w:t xml:space="preserve"> el cual regresa un valor </w:t>
      </w:r>
      <w:r w:rsidRPr="009A0E29">
        <w:rPr>
          <w:rFonts w:ascii="Consolas" w:hAnsi="Consolas" w:cs="Consolas"/>
          <w:bCs/>
          <w:iCs/>
          <w:lang w:val="es-ES_tradnl"/>
        </w:rPr>
        <w:t>int</w:t>
      </w:r>
      <w:r>
        <w:rPr>
          <w:rFonts w:ascii="Arial" w:hAnsi="Arial" w:cs="Arial"/>
          <w:lang w:val="es-ES_tradnl"/>
        </w:rPr>
        <w:t xml:space="preserve"> que indica el número de registros afectados por la sentencia (ya sea </w:t>
      </w:r>
      <w:r w:rsidRPr="009A0E29">
        <w:rPr>
          <w:rFonts w:ascii="Consolas" w:hAnsi="Consolas" w:cs="Consolas"/>
          <w:bCs/>
          <w:iCs/>
          <w:lang w:val="es-ES_tradnl"/>
        </w:rPr>
        <w:t>INSERT</w:t>
      </w:r>
      <w:r>
        <w:rPr>
          <w:rFonts w:ascii="Arial" w:hAnsi="Arial" w:cs="Arial"/>
          <w:lang w:val="es-ES_tradnl"/>
        </w:rPr>
        <w:t xml:space="preserve">, </w:t>
      </w:r>
      <w:r w:rsidRPr="009A0E29">
        <w:rPr>
          <w:rFonts w:ascii="Consolas" w:hAnsi="Consolas" w:cs="Consolas"/>
          <w:bCs/>
          <w:iCs/>
          <w:lang w:val="es-ES_tradnl"/>
        </w:rPr>
        <w:t>UPDATE</w:t>
      </w:r>
      <w:r>
        <w:rPr>
          <w:rFonts w:ascii="Arial" w:hAnsi="Arial" w:cs="Arial"/>
          <w:lang w:val="es-ES_tradnl"/>
        </w:rPr>
        <w:t xml:space="preserve"> o </w:t>
      </w:r>
      <w:r w:rsidRPr="009A0E29">
        <w:rPr>
          <w:rFonts w:ascii="Consolas" w:hAnsi="Consolas" w:cs="Consolas"/>
          <w:bCs/>
          <w:iCs/>
          <w:lang w:val="es-ES_tradnl"/>
        </w:rPr>
        <w:t>DELETE</w:t>
      </w:r>
      <w:r>
        <w:rPr>
          <w:rFonts w:ascii="Arial" w:hAnsi="Arial" w:cs="Arial"/>
          <w:lang w:val="es-ES_tradnl"/>
        </w:rPr>
        <w:t xml:space="preserve">). </w:t>
      </w:r>
    </w:p>
    <w:p w:rsidR="00CE6CD2" w:rsidRDefault="00CE6CD2" w:rsidP="00B56914">
      <w:pPr>
        <w:jc w:val="both"/>
        <w:rPr>
          <w:rFonts w:ascii="Arial" w:hAnsi="Arial" w:cs="Arial"/>
          <w:lang w:val="es-ES_tradnl"/>
        </w:rPr>
      </w:pPr>
    </w:p>
    <w:p w:rsidR="009A0E29" w:rsidRDefault="009A0E29" w:rsidP="00B56914">
      <w:pPr>
        <w:jc w:val="both"/>
      </w:pPr>
      <w:r>
        <w:rPr>
          <w:rFonts w:ascii="Arial" w:hAnsi="Arial" w:cs="Arial"/>
          <w:lang w:val="es-ES_tradnl"/>
        </w:rPr>
        <w:lastRenderedPageBreak/>
        <w:t xml:space="preserve">Por ejemplo, utilizando el objeto </w:t>
      </w:r>
      <w:r w:rsidRPr="009A0E29">
        <w:rPr>
          <w:rFonts w:ascii="Consolas" w:hAnsi="Consolas" w:cs="Consolas"/>
          <w:bCs/>
          <w:iCs/>
          <w:lang w:val="es-ES_tradnl"/>
        </w:rPr>
        <w:t>PreparedStatement</w:t>
      </w:r>
      <w:r>
        <w:rPr>
          <w:rFonts w:ascii="Arial" w:hAnsi="Arial" w:cs="Arial"/>
          <w:lang w:val="es-ES_tradnl"/>
        </w:rPr>
        <w:t>:</w:t>
      </w:r>
    </w:p>
    <w:p w:rsidR="00CE6CD2" w:rsidRDefault="00CE6CD2" w:rsidP="00B56914">
      <w:pPr>
        <w:jc w:val="both"/>
        <w:rPr>
          <w:rFonts w:ascii="Arial" w:hAnsi="Arial" w:cs="Arial"/>
          <w:lang w:val="es-ES_tradnl"/>
        </w:rPr>
      </w:pPr>
    </w:p>
    <w:p w:rsidR="009A0E29" w:rsidRDefault="00CE6CD2" w:rsidP="00B56914">
      <w:pPr>
        <w:jc w:val="both"/>
      </w:pPr>
      <w:r w:rsidRPr="00CE6CD2">
        <w:rPr>
          <w:rFonts w:ascii="Arial" w:hAnsi="Arial" w:cs="Arial"/>
          <w:noProof/>
          <w:lang w:eastAsia="es-ES"/>
        </w:rPr>
        <w:drawing>
          <wp:inline distT="0" distB="0" distL="0" distR="0">
            <wp:extent cx="5399405" cy="1333186"/>
            <wp:effectExtent l="19050" t="0" r="0" b="0"/>
            <wp:docPr id="10"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cstate="print"/>
                    <a:srcRect/>
                    <a:stretch>
                      <a:fillRect/>
                    </a:stretch>
                  </pic:blipFill>
                  <pic:spPr bwMode="auto">
                    <a:xfrm>
                      <a:off x="0" y="0"/>
                      <a:ext cx="5399405" cy="1333186"/>
                    </a:xfrm>
                    <a:prstGeom prst="rect">
                      <a:avLst/>
                    </a:prstGeom>
                    <a:noFill/>
                    <a:ln w="9525">
                      <a:noFill/>
                      <a:miter lim="800000"/>
                      <a:headEnd/>
                      <a:tailEnd/>
                    </a:ln>
                  </pic:spPr>
                </pic:pic>
              </a:graphicData>
            </a:graphic>
          </wp:inline>
        </w:drawing>
      </w:r>
    </w:p>
    <w:p w:rsidR="009A0E29" w:rsidRPr="002F63AB" w:rsidRDefault="009A0E29" w:rsidP="00B56914">
      <w:pPr>
        <w:jc w:val="both"/>
      </w:pPr>
      <w:r w:rsidRPr="002F63AB">
        <w:rPr>
          <w:rFonts w:ascii="Arial" w:hAnsi="Arial" w:cs="Arial"/>
        </w:rPr>
        <w:t> </w:t>
      </w:r>
    </w:p>
    <w:p w:rsidR="009A0E29" w:rsidRDefault="009A0E29" w:rsidP="002F63AB">
      <w:pPr>
        <w:jc w:val="both"/>
      </w:pPr>
      <w:r>
        <w:rPr>
          <w:rFonts w:ascii="Arial" w:hAnsi="Arial" w:cs="Arial"/>
          <w:lang w:val="es-ES_tradnl"/>
        </w:rPr>
        <w:t xml:space="preserve">Se observa que JDBC sustituye los signos de interrogación (?) </w:t>
      </w:r>
      <w:r w:rsidR="002F63AB">
        <w:rPr>
          <w:rFonts w:ascii="Arial" w:hAnsi="Arial" w:cs="Arial"/>
          <w:lang w:val="es-ES_tradnl"/>
        </w:rPr>
        <w:t xml:space="preserve">o comodines </w:t>
      </w:r>
      <w:r>
        <w:rPr>
          <w:rFonts w:ascii="Arial" w:hAnsi="Arial" w:cs="Arial"/>
          <w:lang w:val="es-ES_tradnl"/>
        </w:rPr>
        <w:t xml:space="preserve">por los valores según el orden establecido por el primer argumento del método </w:t>
      </w:r>
      <w:r w:rsidR="002F63AB" w:rsidRPr="009A0E29">
        <w:rPr>
          <w:rFonts w:ascii="Consolas" w:hAnsi="Consolas" w:cs="Consolas"/>
          <w:bCs/>
          <w:iCs/>
          <w:lang w:val="es-ES_tradnl"/>
        </w:rPr>
        <w:t>set</w:t>
      </w:r>
      <w:r w:rsidR="002F63AB">
        <w:rPr>
          <w:rFonts w:ascii="Consolas" w:hAnsi="Consolas" w:cs="Consolas"/>
          <w:bCs/>
          <w:iCs/>
          <w:lang w:val="es-ES_tradnl"/>
        </w:rPr>
        <w:t>Algo</w:t>
      </w:r>
      <w:r>
        <w:rPr>
          <w:rFonts w:ascii="Courier New" w:hAnsi="Courier New" w:cs="Courier New"/>
          <w:lang w:val="es-ES_tradnl"/>
        </w:rPr>
        <w:t>()</w:t>
      </w:r>
      <w:r>
        <w:rPr>
          <w:rFonts w:ascii="Arial" w:hAnsi="Arial" w:cs="Arial"/>
          <w:lang w:val="es-ES_tradnl"/>
        </w:rPr>
        <w:t xml:space="preserve">. </w:t>
      </w:r>
      <w:r w:rsidR="002F63AB">
        <w:rPr>
          <w:rFonts w:ascii="Arial" w:hAnsi="Arial" w:cs="Arial"/>
          <w:lang w:val="es-ES_tradnl"/>
        </w:rPr>
        <w:t xml:space="preserve">Esto </w:t>
      </w:r>
      <w:r w:rsidR="002F63AB" w:rsidRPr="004D34DD">
        <w:rPr>
          <w:rFonts w:ascii="Arial" w:hAnsi="Arial" w:cs="Arial"/>
          <w:lang w:val="es-ES_tradnl"/>
        </w:rPr>
        <w:t>también</w:t>
      </w:r>
      <w:r w:rsidR="002F63AB">
        <w:rPr>
          <w:rFonts w:ascii="Arial" w:hAnsi="Arial" w:cs="Arial"/>
          <w:lang w:val="es-ES_tradnl"/>
        </w:rPr>
        <w:t xml:space="preserve"> se puede hacer con consultas </w:t>
      </w:r>
      <w:r w:rsidR="002F63AB" w:rsidRPr="002F63AB">
        <w:rPr>
          <w:rFonts w:ascii="Consolas" w:hAnsi="Consolas" w:cs="Consolas"/>
          <w:lang w:val="es-ES_tradnl"/>
        </w:rPr>
        <w:t>SELECT</w:t>
      </w:r>
      <w:r w:rsidR="002F63AB">
        <w:rPr>
          <w:rFonts w:ascii="Arial" w:hAnsi="Arial" w:cs="Arial"/>
          <w:lang w:val="es-ES_tradnl"/>
        </w:rPr>
        <w:t>.</w:t>
      </w:r>
    </w:p>
    <w:p w:rsidR="00DC37A7" w:rsidRPr="002E0AED" w:rsidRDefault="00DC37A7" w:rsidP="002E0AED">
      <w:pPr>
        <w:jc w:val="both"/>
        <w:rPr>
          <w:rFonts w:ascii="Arial" w:hAnsi="Arial" w:cs="Arial"/>
        </w:rPr>
      </w:pPr>
    </w:p>
    <w:p w:rsidR="002E0AED" w:rsidRPr="002E0AED" w:rsidRDefault="002E0AED" w:rsidP="002E0AED">
      <w:pPr>
        <w:pStyle w:val="Ttulo2"/>
        <w:numPr>
          <w:ilvl w:val="0"/>
          <w:numId w:val="15"/>
        </w:numPr>
        <w:spacing w:before="0" w:after="0"/>
        <w:rPr>
          <w:rFonts w:ascii="Arial" w:hAnsi="Arial" w:cs="Arial"/>
          <w:b w:val="0"/>
          <w:i w:val="0"/>
          <w:sz w:val="24"/>
          <w:szCs w:val="24"/>
          <w:lang w:val="es-ES_tradnl"/>
        </w:rPr>
      </w:pPr>
      <w:bookmarkStart w:id="13" w:name="_Toc314579306"/>
      <w:r w:rsidRPr="002E0AED">
        <w:rPr>
          <w:rFonts w:ascii="Arial" w:hAnsi="Arial" w:cs="Arial"/>
          <w:b w:val="0"/>
          <w:i w:val="0"/>
          <w:sz w:val="24"/>
          <w:szCs w:val="24"/>
          <w:lang w:val="es-ES_tradnl"/>
        </w:rPr>
        <w:t xml:space="preserve">El objeto </w:t>
      </w:r>
      <w:r w:rsidRPr="007A0C5D">
        <w:rPr>
          <w:rFonts w:ascii="Consolas" w:hAnsi="Consolas" w:cs="Consolas"/>
          <w:b w:val="0"/>
          <w:i w:val="0"/>
          <w:sz w:val="24"/>
          <w:szCs w:val="24"/>
          <w:lang w:val="es-ES_tradnl"/>
        </w:rPr>
        <w:t>CallableStatement</w:t>
      </w:r>
      <w:bookmarkEnd w:id="13"/>
    </w:p>
    <w:p w:rsidR="002E0AED" w:rsidRDefault="002E0AED" w:rsidP="002E0AED">
      <w:pPr>
        <w:jc w:val="both"/>
        <w:rPr>
          <w:rFonts w:ascii="Arial" w:hAnsi="Arial" w:cs="Arial"/>
          <w:lang w:val="es-ES_tradnl"/>
        </w:rPr>
      </w:pPr>
    </w:p>
    <w:p w:rsidR="004766F0" w:rsidRDefault="002E0AED" w:rsidP="002E0AED">
      <w:pPr>
        <w:jc w:val="both"/>
        <w:rPr>
          <w:rFonts w:ascii="Arial" w:hAnsi="Arial" w:cs="Arial"/>
          <w:lang w:val="es-ES_tradnl"/>
        </w:rPr>
      </w:pPr>
      <w:r w:rsidRPr="002E0AED">
        <w:rPr>
          <w:rFonts w:ascii="Arial" w:hAnsi="Arial" w:cs="Arial"/>
          <w:lang w:val="es-ES_tradnl"/>
        </w:rPr>
        <w:t xml:space="preserve">El objeto de tipo </w:t>
      </w:r>
      <w:r w:rsidRPr="007A0C5D">
        <w:rPr>
          <w:rFonts w:ascii="Consolas" w:hAnsi="Consolas" w:cs="Consolas"/>
          <w:bCs/>
          <w:iCs/>
          <w:lang w:val="es-ES_tradnl"/>
        </w:rPr>
        <w:t>CallableStatement</w:t>
      </w:r>
      <w:r w:rsidRPr="002E0AED">
        <w:rPr>
          <w:rFonts w:ascii="Arial" w:hAnsi="Arial" w:cs="Arial"/>
          <w:lang w:val="es-ES_tradnl"/>
        </w:rPr>
        <w:t xml:space="preserve"> se utiliza para ejecutar procedimientos almacenados (</w:t>
      </w:r>
      <w:r w:rsidRPr="002E0AED">
        <w:rPr>
          <w:rFonts w:ascii="Arial" w:hAnsi="Arial" w:cs="Arial"/>
          <w:i/>
          <w:iCs/>
          <w:lang w:val="es-ES_tradnl"/>
        </w:rPr>
        <w:t>stored procedures</w:t>
      </w:r>
      <w:r w:rsidRPr="002E0AED">
        <w:rPr>
          <w:rFonts w:ascii="Arial" w:hAnsi="Arial" w:cs="Arial"/>
          <w:lang w:val="es-ES_tradnl"/>
        </w:rPr>
        <w:t xml:space="preserve">) SQL. </w:t>
      </w:r>
    </w:p>
    <w:p w:rsidR="004766F0" w:rsidRDefault="004766F0" w:rsidP="002E0AED">
      <w:pPr>
        <w:jc w:val="both"/>
        <w:rPr>
          <w:rFonts w:ascii="Arial" w:hAnsi="Arial" w:cs="Arial"/>
          <w:lang w:val="es-ES_tradnl"/>
        </w:rPr>
      </w:pPr>
    </w:p>
    <w:p w:rsidR="004766F0" w:rsidRDefault="002E0AED" w:rsidP="002E0AED">
      <w:pPr>
        <w:jc w:val="both"/>
        <w:rPr>
          <w:rFonts w:ascii="Arial" w:hAnsi="Arial" w:cs="Arial"/>
          <w:lang w:val="es-ES_tradnl"/>
        </w:rPr>
      </w:pPr>
      <w:r w:rsidRPr="002E0AED">
        <w:rPr>
          <w:rFonts w:ascii="Arial" w:hAnsi="Arial" w:cs="Arial"/>
          <w:lang w:val="es-ES_tradnl"/>
        </w:rPr>
        <w:t xml:space="preserve">La API de JDBC </w:t>
      </w:r>
      <w:r w:rsidR="004766F0">
        <w:rPr>
          <w:rFonts w:ascii="Arial" w:hAnsi="Arial" w:cs="Arial"/>
          <w:lang w:val="es-ES_tradnl"/>
        </w:rPr>
        <w:t>brinda</w:t>
      </w:r>
      <w:r w:rsidRPr="002E0AED">
        <w:rPr>
          <w:rFonts w:ascii="Arial" w:hAnsi="Arial" w:cs="Arial"/>
          <w:lang w:val="es-ES_tradnl"/>
        </w:rPr>
        <w:t xml:space="preserve"> una sintaxis para que todos los procedimientos almacenados sean llamados de la misma manera en los diferentes sistemas manejadores de bases de datos. </w:t>
      </w:r>
    </w:p>
    <w:p w:rsidR="004766F0" w:rsidRDefault="004766F0" w:rsidP="002E0AED">
      <w:pPr>
        <w:jc w:val="both"/>
        <w:rPr>
          <w:rFonts w:ascii="Arial" w:hAnsi="Arial" w:cs="Arial"/>
          <w:lang w:val="es-ES_tradnl"/>
        </w:rPr>
      </w:pPr>
    </w:p>
    <w:p w:rsidR="002E0AED" w:rsidRPr="002E0AED" w:rsidRDefault="002E0AED" w:rsidP="002E0AED">
      <w:pPr>
        <w:jc w:val="both"/>
        <w:rPr>
          <w:rFonts w:ascii="Arial" w:hAnsi="Arial" w:cs="Arial"/>
        </w:rPr>
      </w:pPr>
      <w:r w:rsidRPr="002E0AED">
        <w:rPr>
          <w:rFonts w:ascii="Arial" w:hAnsi="Arial" w:cs="Arial"/>
          <w:lang w:val="es-ES_tradnl"/>
        </w:rPr>
        <w:t xml:space="preserve">Dicha sintaxis provee una manera que incluye un parámetro de resultado y otra manera que no incluye dicho parámetro. Si el parámetro es utilizado, debe ser registrado como un parámetro </w:t>
      </w:r>
      <w:r w:rsidRPr="007A0C5D">
        <w:rPr>
          <w:rFonts w:ascii="Consolas" w:hAnsi="Consolas" w:cs="Consolas"/>
          <w:bCs/>
          <w:iCs/>
          <w:lang w:val="es-ES_tradnl"/>
        </w:rPr>
        <w:t>OUT</w:t>
      </w:r>
      <w:r w:rsidRPr="002E0AED">
        <w:rPr>
          <w:rFonts w:ascii="Arial" w:hAnsi="Arial" w:cs="Arial"/>
          <w:lang w:val="es-ES_tradnl"/>
        </w:rPr>
        <w:t>. Los parámetros restantes pueden ser utilizados para entrada, salida o ambos. Los parámetros son referenciados a través de un número secuencial, empezando por 1. Las sintaxis son:</w:t>
      </w:r>
    </w:p>
    <w:p w:rsidR="002E0AED" w:rsidRPr="002E0AED" w:rsidRDefault="002E0AED" w:rsidP="002E0AED">
      <w:pPr>
        <w:jc w:val="both"/>
        <w:rPr>
          <w:rFonts w:ascii="Arial" w:hAnsi="Arial" w:cs="Arial"/>
        </w:rPr>
      </w:pPr>
      <w:r w:rsidRPr="002E0AED">
        <w:rPr>
          <w:rFonts w:ascii="Arial" w:hAnsi="Arial" w:cs="Arial"/>
          <w:lang w:val="es-ES_tradnl"/>
        </w:rPr>
        <w:t> </w:t>
      </w:r>
    </w:p>
    <w:p w:rsidR="002E0AED" w:rsidRPr="007A0C5D" w:rsidRDefault="002E0AED" w:rsidP="002E0AED">
      <w:pPr>
        <w:pStyle w:val="HTMLconformatoprevio"/>
        <w:rPr>
          <w:rFonts w:ascii="Consolas" w:hAnsi="Consolas" w:cs="Consolas"/>
          <w:bCs/>
          <w:iCs/>
          <w:sz w:val="24"/>
          <w:szCs w:val="24"/>
          <w:lang w:val="es-ES_tradnl" w:eastAsia="ar-SA"/>
        </w:rPr>
      </w:pPr>
      <w:r w:rsidRPr="007A0C5D">
        <w:rPr>
          <w:rFonts w:ascii="Consolas" w:hAnsi="Consolas" w:cs="Consolas"/>
          <w:bCs/>
          <w:iCs/>
          <w:sz w:val="24"/>
          <w:szCs w:val="24"/>
          <w:lang w:val="es-ES_tradnl" w:eastAsia="ar-SA"/>
        </w:rPr>
        <w:t>{?=call &lt;nombre_del_procedimiento_almacenado&gt;[&lt;arg1&gt;,&lt;arg2&gt;, ...]}</w:t>
      </w:r>
    </w:p>
    <w:p w:rsidR="002E0AED" w:rsidRPr="007A0C5D" w:rsidRDefault="002E0AED" w:rsidP="002E0AED">
      <w:pPr>
        <w:pStyle w:val="HTMLconformatoprevio"/>
        <w:rPr>
          <w:rFonts w:ascii="Consolas" w:hAnsi="Consolas" w:cs="Consolas"/>
          <w:bCs/>
          <w:iCs/>
          <w:sz w:val="24"/>
          <w:szCs w:val="24"/>
          <w:lang w:val="es-ES_tradnl" w:eastAsia="ar-SA"/>
        </w:rPr>
      </w:pPr>
      <w:r w:rsidRPr="007A0C5D">
        <w:rPr>
          <w:rFonts w:ascii="Consolas" w:hAnsi="Consolas" w:cs="Consolas"/>
          <w:bCs/>
          <w:iCs/>
          <w:sz w:val="24"/>
          <w:szCs w:val="24"/>
          <w:lang w:val="es-ES_tradnl" w:eastAsia="ar-SA"/>
        </w:rPr>
        <w:t>{call &lt;nombre_del_procedimiento_almacenado&gt;[&lt;arg1&gt;,&lt;arg2&gt;, ...]}</w:t>
      </w:r>
    </w:p>
    <w:p w:rsidR="002E0AED" w:rsidRPr="002E0AED" w:rsidRDefault="002E0AED" w:rsidP="002E0AED">
      <w:pPr>
        <w:jc w:val="both"/>
        <w:rPr>
          <w:rFonts w:ascii="Arial" w:hAnsi="Arial" w:cs="Arial"/>
        </w:rPr>
      </w:pPr>
      <w:r w:rsidRPr="002E0AED">
        <w:rPr>
          <w:rFonts w:ascii="Arial" w:hAnsi="Arial" w:cs="Arial"/>
          <w:lang w:val="es-ES_tradnl"/>
        </w:rPr>
        <w:t> </w:t>
      </w:r>
    </w:p>
    <w:p w:rsidR="002E0AED" w:rsidRPr="002E0AED" w:rsidRDefault="002E0AED" w:rsidP="002E0AED">
      <w:pPr>
        <w:jc w:val="both"/>
        <w:rPr>
          <w:rFonts w:ascii="Arial" w:hAnsi="Arial" w:cs="Arial"/>
        </w:rPr>
      </w:pPr>
      <w:r w:rsidRPr="002E0AED">
        <w:rPr>
          <w:rFonts w:ascii="Arial" w:hAnsi="Arial" w:cs="Arial"/>
          <w:lang w:val="es-ES_tradnl"/>
        </w:rPr>
        <w:t xml:space="preserve">Los valores de los parámetros </w:t>
      </w:r>
      <w:r w:rsidRPr="007A0C5D">
        <w:rPr>
          <w:rFonts w:ascii="Consolas" w:hAnsi="Consolas" w:cs="Consolas"/>
          <w:bCs/>
          <w:iCs/>
          <w:lang w:val="es-ES_tradnl"/>
        </w:rPr>
        <w:t>IN</w:t>
      </w:r>
      <w:r w:rsidRPr="002E0AED">
        <w:rPr>
          <w:rFonts w:ascii="Arial" w:hAnsi="Arial" w:cs="Arial"/>
          <w:lang w:val="es-ES_tradnl"/>
        </w:rPr>
        <w:t xml:space="preserve"> (de entrada) están establecidos por los métodos </w:t>
      </w:r>
      <w:r w:rsidRPr="007A0C5D">
        <w:rPr>
          <w:rFonts w:ascii="Consolas" w:hAnsi="Consolas" w:cs="Consolas"/>
          <w:bCs/>
          <w:iCs/>
          <w:lang w:val="es-ES_tradnl"/>
        </w:rPr>
        <w:t>setXXX()</w:t>
      </w:r>
      <w:r w:rsidRPr="002E0AED">
        <w:rPr>
          <w:rFonts w:ascii="Arial" w:hAnsi="Arial" w:cs="Arial"/>
          <w:lang w:val="es-ES_tradnl"/>
        </w:rPr>
        <w:t xml:space="preserve"> heredados de </w:t>
      </w:r>
      <w:r w:rsidRPr="007A0C5D">
        <w:rPr>
          <w:rFonts w:ascii="Consolas" w:hAnsi="Consolas" w:cs="Consolas"/>
          <w:bCs/>
          <w:iCs/>
          <w:lang w:val="es-ES_tradnl"/>
        </w:rPr>
        <w:t>PreparedStatement</w:t>
      </w:r>
      <w:r w:rsidRPr="002E0AED">
        <w:rPr>
          <w:rFonts w:ascii="Arial" w:hAnsi="Arial" w:cs="Arial"/>
          <w:lang w:val="es-ES_tradnl"/>
        </w:rPr>
        <w:t xml:space="preserve">. Los tipos de todos los parámetros </w:t>
      </w:r>
      <w:r w:rsidRPr="007A0C5D">
        <w:rPr>
          <w:rFonts w:ascii="Consolas" w:hAnsi="Consolas" w:cs="Consolas"/>
          <w:bCs/>
          <w:iCs/>
          <w:lang w:val="es-ES_tradnl"/>
        </w:rPr>
        <w:t>OUT</w:t>
      </w:r>
      <w:r w:rsidRPr="002E0AED">
        <w:rPr>
          <w:rFonts w:ascii="Arial" w:hAnsi="Arial" w:cs="Arial"/>
          <w:lang w:val="es-ES_tradnl"/>
        </w:rPr>
        <w:t xml:space="preserve"> (de salida) deben ser registrados ejecutando el procedimiento almacenado, sus valores son recuperados después de la ejecución a través de los métodos </w:t>
      </w:r>
      <w:r w:rsidRPr="007A0C5D">
        <w:rPr>
          <w:rFonts w:ascii="Consolas" w:hAnsi="Consolas" w:cs="Consolas"/>
          <w:bCs/>
          <w:iCs/>
          <w:lang w:val="es-ES_tradnl"/>
        </w:rPr>
        <w:t>getXXX()</w:t>
      </w:r>
      <w:r w:rsidRPr="002E0AED">
        <w:rPr>
          <w:rFonts w:ascii="Arial" w:hAnsi="Arial" w:cs="Arial"/>
          <w:lang w:val="es-ES_tradnl"/>
        </w:rPr>
        <w:t xml:space="preserve"> que provee </w:t>
      </w:r>
      <w:r w:rsidRPr="007A0C5D">
        <w:rPr>
          <w:rFonts w:ascii="Consolas" w:hAnsi="Consolas" w:cs="Consolas"/>
          <w:bCs/>
          <w:iCs/>
          <w:lang w:val="es-ES_tradnl"/>
        </w:rPr>
        <w:t>CallableStatement</w:t>
      </w:r>
      <w:r w:rsidRPr="002E0AED">
        <w:rPr>
          <w:rFonts w:ascii="Arial" w:hAnsi="Arial" w:cs="Arial"/>
          <w:lang w:val="es-ES_tradnl"/>
        </w:rPr>
        <w:t>.</w:t>
      </w:r>
    </w:p>
    <w:p w:rsidR="002E0AED" w:rsidRPr="002E0AED" w:rsidRDefault="002E0AED" w:rsidP="002E0AED">
      <w:pPr>
        <w:jc w:val="both"/>
        <w:rPr>
          <w:rFonts w:ascii="Arial" w:hAnsi="Arial" w:cs="Arial"/>
        </w:rPr>
      </w:pPr>
      <w:r w:rsidRPr="002E0AED">
        <w:rPr>
          <w:rFonts w:ascii="Arial" w:hAnsi="Arial" w:cs="Arial"/>
          <w:lang w:val="es-ES_tradnl"/>
        </w:rPr>
        <w:t> </w:t>
      </w:r>
    </w:p>
    <w:p w:rsidR="002E0AED" w:rsidRPr="002E0AED" w:rsidRDefault="002E0AED" w:rsidP="002E0AED">
      <w:pPr>
        <w:jc w:val="both"/>
        <w:rPr>
          <w:rFonts w:ascii="Arial" w:hAnsi="Arial" w:cs="Arial"/>
        </w:rPr>
      </w:pPr>
      <w:r w:rsidRPr="002E0AED">
        <w:rPr>
          <w:rFonts w:ascii="Arial" w:hAnsi="Arial" w:cs="Arial"/>
          <w:lang w:val="es-ES_tradnl"/>
        </w:rPr>
        <w:t xml:space="preserve">Un objeto </w:t>
      </w:r>
      <w:r w:rsidRPr="007A0C5D">
        <w:rPr>
          <w:rFonts w:ascii="Consolas" w:hAnsi="Consolas" w:cs="Consolas"/>
          <w:bCs/>
          <w:iCs/>
          <w:lang w:val="es-ES_tradnl"/>
        </w:rPr>
        <w:t>CallableStatement</w:t>
      </w:r>
      <w:r w:rsidRPr="002E0AED">
        <w:rPr>
          <w:rFonts w:ascii="Arial" w:hAnsi="Arial" w:cs="Arial"/>
          <w:lang w:val="es-ES_tradnl"/>
        </w:rPr>
        <w:t xml:space="preserve"> también puede regresar un objeto </w:t>
      </w:r>
      <w:r w:rsidRPr="007A0C5D">
        <w:rPr>
          <w:rFonts w:ascii="Consolas" w:hAnsi="Consolas" w:cs="Consolas"/>
          <w:bCs/>
          <w:iCs/>
          <w:lang w:val="es-ES_tradnl"/>
        </w:rPr>
        <w:t>ResultSet</w:t>
      </w:r>
      <w:r w:rsidRPr="002E0AED">
        <w:rPr>
          <w:rFonts w:ascii="Arial" w:hAnsi="Arial" w:cs="Arial"/>
          <w:lang w:val="es-ES_tradnl"/>
        </w:rPr>
        <w:t xml:space="preserve"> o múltiples objetos </w:t>
      </w:r>
      <w:r w:rsidRPr="007A0C5D">
        <w:rPr>
          <w:rFonts w:ascii="Consolas" w:hAnsi="Consolas" w:cs="Consolas"/>
          <w:bCs/>
          <w:iCs/>
          <w:lang w:val="es-ES_tradnl"/>
        </w:rPr>
        <w:t>ResultSet</w:t>
      </w:r>
      <w:r w:rsidRPr="002E0AED">
        <w:rPr>
          <w:rFonts w:ascii="Arial" w:hAnsi="Arial" w:cs="Arial"/>
          <w:lang w:val="es-ES_tradnl"/>
        </w:rPr>
        <w:t xml:space="preserve">. En este último caso, los múltiples objetos </w:t>
      </w:r>
      <w:r w:rsidRPr="007A0C5D">
        <w:rPr>
          <w:rFonts w:ascii="Consolas" w:hAnsi="Consolas" w:cs="Consolas"/>
          <w:bCs/>
          <w:iCs/>
          <w:lang w:val="es-ES_tradnl"/>
        </w:rPr>
        <w:t>ResultSet</w:t>
      </w:r>
      <w:r w:rsidRPr="002E0AED">
        <w:rPr>
          <w:rFonts w:ascii="Arial" w:hAnsi="Arial" w:cs="Arial"/>
          <w:lang w:val="es-ES_tradnl"/>
        </w:rPr>
        <w:t xml:space="preserve"> son manejados por métodos heredados de </w:t>
      </w:r>
      <w:r w:rsidRPr="007A0C5D">
        <w:rPr>
          <w:rFonts w:ascii="Consolas" w:hAnsi="Consolas" w:cs="Consolas"/>
          <w:bCs/>
          <w:iCs/>
          <w:lang w:val="es-ES_tradnl"/>
        </w:rPr>
        <w:t>Statement</w:t>
      </w:r>
      <w:r w:rsidRPr="002E0AED">
        <w:rPr>
          <w:rFonts w:ascii="Arial" w:hAnsi="Arial" w:cs="Arial"/>
          <w:lang w:val="es-ES_tradnl"/>
        </w:rPr>
        <w:t>.</w:t>
      </w:r>
    </w:p>
    <w:p w:rsidR="00DC37A7" w:rsidRPr="002E0AED" w:rsidRDefault="00DC37A7" w:rsidP="002E0AED">
      <w:pPr>
        <w:jc w:val="both"/>
        <w:rPr>
          <w:rFonts w:ascii="Arial" w:hAnsi="Arial" w:cs="Arial"/>
        </w:rPr>
      </w:pPr>
    </w:p>
    <w:p w:rsidR="00DC37A7" w:rsidRDefault="00695C76" w:rsidP="002E0AED">
      <w:pPr>
        <w:jc w:val="both"/>
        <w:rPr>
          <w:rFonts w:ascii="Arial" w:hAnsi="Arial" w:cs="Arial"/>
        </w:rPr>
      </w:pPr>
      <w:r>
        <w:rPr>
          <w:rFonts w:ascii="Arial" w:hAnsi="Arial" w:cs="Arial"/>
          <w:noProof/>
          <w:lang w:eastAsia="es-ES"/>
        </w:rPr>
        <w:lastRenderedPageBreak/>
        <w:drawing>
          <wp:inline distT="0" distB="0" distL="0" distR="0">
            <wp:extent cx="5400675" cy="514350"/>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00675" cy="514350"/>
                    </a:xfrm>
                    <a:prstGeom prst="rect">
                      <a:avLst/>
                    </a:prstGeom>
                    <a:noFill/>
                    <a:ln w="9525">
                      <a:noFill/>
                      <a:miter lim="800000"/>
                      <a:headEnd/>
                      <a:tailEnd/>
                    </a:ln>
                  </pic:spPr>
                </pic:pic>
              </a:graphicData>
            </a:graphic>
          </wp:inline>
        </w:drawing>
      </w:r>
    </w:p>
    <w:p w:rsidR="00695C76" w:rsidRDefault="00695C76" w:rsidP="002E0AED">
      <w:pPr>
        <w:jc w:val="both"/>
        <w:rPr>
          <w:rFonts w:ascii="Arial" w:hAnsi="Arial" w:cs="Arial"/>
        </w:rPr>
      </w:pPr>
    </w:p>
    <w:p w:rsidR="00695C76" w:rsidRDefault="00695C76" w:rsidP="002E0AED">
      <w:pPr>
        <w:jc w:val="both"/>
        <w:rPr>
          <w:rFonts w:ascii="Arial" w:hAnsi="Arial" w:cs="Arial"/>
        </w:rPr>
      </w:pPr>
      <w:r>
        <w:rPr>
          <w:rFonts w:ascii="Arial" w:hAnsi="Arial" w:cs="Arial"/>
        </w:rPr>
        <w:t xml:space="preserve">El </w:t>
      </w:r>
      <w:r w:rsidRPr="00C02A91">
        <w:rPr>
          <w:rFonts w:ascii="Consolas" w:hAnsi="Consolas" w:cs="Consolas"/>
          <w:bCs/>
          <w:iCs/>
          <w:lang w:val="es-ES_tradnl"/>
        </w:rPr>
        <w:t>ResultSet</w:t>
      </w:r>
      <w:r>
        <w:rPr>
          <w:rFonts w:ascii="Arial" w:hAnsi="Arial" w:cs="Arial"/>
        </w:rPr>
        <w:t xml:space="preserve"> obtenido se trata como cualquier otro objeto de tipo </w:t>
      </w:r>
      <w:r w:rsidRPr="00C02A91">
        <w:rPr>
          <w:rFonts w:ascii="Consolas" w:hAnsi="Consolas" w:cs="Consolas"/>
          <w:bCs/>
          <w:iCs/>
          <w:lang w:val="es-ES_tradnl"/>
        </w:rPr>
        <w:t>ResultSet</w:t>
      </w:r>
      <w:r>
        <w:rPr>
          <w:rFonts w:ascii="Arial" w:hAnsi="Arial" w:cs="Arial"/>
        </w:rPr>
        <w:t xml:space="preserve"> en el código.</w:t>
      </w:r>
    </w:p>
    <w:p w:rsidR="00695C76" w:rsidRPr="00C97557" w:rsidRDefault="00695C76" w:rsidP="00C97557">
      <w:pPr>
        <w:jc w:val="both"/>
        <w:rPr>
          <w:rFonts w:ascii="Arial" w:hAnsi="Arial" w:cs="Arial"/>
        </w:rPr>
      </w:pPr>
    </w:p>
    <w:p w:rsidR="00C97557" w:rsidRPr="00C97557" w:rsidRDefault="00C97557" w:rsidP="00C97557">
      <w:pPr>
        <w:pStyle w:val="Ttulo2"/>
        <w:numPr>
          <w:ilvl w:val="0"/>
          <w:numId w:val="15"/>
        </w:numPr>
        <w:spacing w:before="0" w:after="0"/>
        <w:rPr>
          <w:rFonts w:ascii="Arial" w:hAnsi="Arial" w:cs="Arial"/>
          <w:b w:val="0"/>
          <w:i w:val="0"/>
          <w:sz w:val="24"/>
          <w:szCs w:val="24"/>
          <w:lang w:val="es-ES_tradnl"/>
        </w:rPr>
      </w:pPr>
      <w:bookmarkStart w:id="14" w:name="_Toc314579307"/>
      <w:r w:rsidRPr="00C97557">
        <w:rPr>
          <w:rFonts w:ascii="Arial" w:hAnsi="Arial" w:cs="Arial"/>
          <w:b w:val="0"/>
          <w:i w:val="0"/>
          <w:sz w:val="24"/>
          <w:szCs w:val="24"/>
          <w:lang w:val="es-ES_tradnl"/>
        </w:rPr>
        <w:t xml:space="preserve">El objeto </w:t>
      </w:r>
      <w:r w:rsidRPr="00C02A91">
        <w:rPr>
          <w:rFonts w:ascii="Consolas" w:hAnsi="Consolas" w:cs="Consolas"/>
          <w:b w:val="0"/>
          <w:i w:val="0"/>
          <w:sz w:val="24"/>
          <w:szCs w:val="24"/>
          <w:lang w:val="es-ES_tradnl"/>
        </w:rPr>
        <w:t>ResultSet</w:t>
      </w:r>
      <w:bookmarkEnd w:id="14"/>
    </w:p>
    <w:p w:rsidR="00C97557" w:rsidRDefault="00C97557" w:rsidP="00C97557">
      <w:pPr>
        <w:jc w:val="both"/>
        <w:rPr>
          <w:rFonts w:ascii="Arial" w:hAnsi="Arial" w:cs="Arial"/>
          <w:lang w:val="es-ES_tradnl"/>
        </w:rPr>
      </w:pPr>
    </w:p>
    <w:p w:rsidR="00C97557" w:rsidRPr="00C97557" w:rsidRDefault="00C97557" w:rsidP="00C97557">
      <w:pPr>
        <w:jc w:val="both"/>
        <w:rPr>
          <w:rFonts w:ascii="Arial" w:hAnsi="Arial" w:cs="Arial"/>
        </w:rPr>
      </w:pPr>
      <w:r w:rsidRPr="00C97557">
        <w:rPr>
          <w:rFonts w:ascii="Arial" w:hAnsi="Arial" w:cs="Arial"/>
          <w:lang w:val="es-ES_tradnl"/>
        </w:rPr>
        <w:t xml:space="preserve">Este objeto representa los </w:t>
      </w:r>
      <w:r w:rsidR="00047F26">
        <w:rPr>
          <w:rFonts w:ascii="Arial" w:hAnsi="Arial" w:cs="Arial"/>
          <w:lang w:val="es-ES_tradnl"/>
        </w:rPr>
        <w:t>resultados</w:t>
      </w:r>
      <w:r w:rsidRPr="00C97557">
        <w:rPr>
          <w:rFonts w:ascii="Arial" w:hAnsi="Arial" w:cs="Arial"/>
          <w:lang w:val="es-ES_tradnl"/>
        </w:rPr>
        <w:t xml:space="preserve"> de la ejecución de un </w:t>
      </w:r>
      <w:r w:rsidRPr="00FB49B7">
        <w:rPr>
          <w:rFonts w:ascii="Arial" w:hAnsi="Arial" w:cs="Arial"/>
          <w:bCs/>
          <w:iCs/>
          <w:lang w:val="es-ES_tradnl"/>
        </w:rPr>
        <w:t>query</w:t>
      </w:r>
      <w:r w:rsidRPr="00C97557">
        <w:rPr>
          <w:rFonts w:ascii="Arial" w:hAnsi="Arial" w:cs="Arial"/>
          <w:lang w:val="es-ES_tradnl"/>
        </w:rPr>
        <w:t xml:space="preserve"> a la base de datos. Este objeto está muy relacionado a la sentencia </w:t>
      </w:r>
      <w:r w:rsidRPr="00C02A91">
        <w:rPr>
          <w:rFonts w:ascii="Consolas" w:hAnsi="Consolas" w:cs="Consolas"/>
          <w:bCs/>
          <w:iCs/>
          <w:lang w:val="es-ES_tradnl"/>
        </w:rPr>
        <w:t>SELECT</w:t>
      </w:r>
      <w:r w:rsidRPr="00C97557">
        <w:rPr>
          <w:rFonts w:ascii="Arial" w:hAnsi="Arial" w:cs="Arial"/>
          <w:lang w:val="es-ES_tradnl"/>
        </w:rPr>
        <w:t xml:space="preserve"> ya que es la única que permite registros como respuesta, además de los procedimientos almacenados.</w:t>
      </w:r>
    </w:p>
    <w:p w:rsidR="00C97557" w:rsidRPr="00C97557" w:rsidRDefault="00C97557" w:rsidP="00C97557">
      <w:pPr>
        <w:jc w:val="both"/>
        <w:rPr>
          <w:rFonts w:ascii="Arial" w:hAnsi="Arial" w:cs="Arial"/>
        </w:rPr>
      </w:pPr>
      <w:r w:rsidRPr="00C97557">
        <w:rPr>
          <w:rFonts w:ascii="Arial" w:hAnsi="Arial" w:cs="Arial"/>
          <w:lang w:val="es-ES_tradnl"/>
        </w:rPr>
        <w:t> </w:t>
      </w:r>
    </w:p>
    <w:p w:rsidR="0073284A" w:rsidRDefault="00C97557" w:rsidP="00C97557">
      <w:pPr>
        <w:jc w:val="both"/>
        <w:rPr>
          <w:rFonts w:ascii="Arial" w:hAnsi="Arial" w:cs="Arial"/>
          <w:lang w:val="es-ES_tradnl"/>
        </w:rPr>
      </w:pPr>
      <w:r w:rsidRPr="00C97557">
        <w:rPr>
          <w:rFonts w:ascii="Arial" w:hAnsi="Arial" w:cs="Arial"/>
          <w:lang w:val="es-ES_tradnl"/>
        </w:rPr>
        <w:t xml:space="preserve">Este objeto tiene un cursor el cual, de entrada está antes del primer registro resultante (si hay registros resultantes) y conforme se navega por los registros, el </w:t>
      </w:r>
      <w:r w:rsidRPr="00C02A91">
        <w:rPr>
          <w:rFonts w:ascii="Consolas" w:hAnsi="Consolas" w:cs="Consolas"/>
          <w:bCs/>
          <w:iCs/>
          <w:lang w:val="es-ES_tradnl"/>
        </w:rPr>
        <w:t>ResultSet</w:t>
      </w:r>
      <w:r w:rsidRPr="00C97557">
        <w:rPr>
          <w:rFonts w:ascii="Arial" w:hAnsi="Arial" w:cs="Arial"/>
          <w:lang w:val="es-ES_tradnl"/>
        </w:rPr>
        <w:t xml:space="preserve"> mantiene el cursor en el registro actual. De manera predeterminada un </w:t>
      </w:r>
      <w:r w:rsidRPr="00C02A91">
        <w:rPr>
          <w:rFonts w:ascii="Consolas" w:hAnsi="Consolas" w:cs="Consolas"/>
          <w:bCs/>
          <w:iCs/>
          <w:lang w:val="es-ES_tradnl"/>
        </w:rPr>
        <w:t>ResultSet</w:t>
      </w:r>
      <w:r w:rsidRPr="00C97557">
        <w:rPr>
          <w:rFonts w:ascii="Arial" w:hAnsi="Arial" w:cs="Arial"/>
          <w:lang w:val="es-ES_tradnl"/>
        </w:rPr>
        <w:t xml:space="preserve"> no es actualizable y su cursor se mueve solamente hacia delante (</w:t>
      </w:r>
      <w:r w:rsidRPr="00C02A91">
        <w:rPr>
          <w:rFonts w:ascii="Consolas" w:hAnsi="Consolas" w:cs="Consolas"/>
          <w:bCs/>
          <w:iCs/>
          <w:lang w:val="es-ES_tradnl"/>
        </w:rPr>
        <w:t>TYPE_FORWARD_ONLY</w:t>
      </w:r>
      <w:r w:rsidRPr="00C97557">
        <w:rPr>
          <w:rFonts w:ascii="Arial" w:hAnsi="Arial" w:cs="Arial"/>
          <w:lang w:val="es-ES_tradnl"/>
        </w:rPr>
        <w:t xml:space="preserve">). </w:t>
      </w:r>
    </w:p>
    <w:p w:rsidR="00C97557" w:rsidRPr="0073284A" w:rsidRDefault="00C97557" w:rsidP="00C97557">
      <w:pPr>
        <w:jc w:val="both"/>
        <w:rPr>
          <w:rFonts w:ascii="Arial" w:hAnsi="Arial" w:cs="Arial"/>
          <w:lang w:val="es-ES_tradnl"/>
        </w:rPr>
      </w:pPr>
      <w:r w:rsidRPr="00C02A91">
        <w:rPr>
          <w:rFonts w:ascii="Consolas" w:hAnsi="Consolas" w:cs="Consolas"/>
          <w:bCs/>
          <w:iCs/>
          <w:lang w:val="es-ES_tradnl"/>
        </w:rPr>
        <w:t> </w:t>
      </w:r>
    </w:p>
    <w:p w:rsidR="00C97557" w:rsidRDefault="00C97557" w:rsidP="00C97557">
      <w:pPr>
        <w:jc w:val="both"/>
        <w:rPr>
          <w:rFonts w:ascii="Arial" w:hAnsi="Arial" w:cs="Arial"/>
          <w:lang w:val="es-ES_tradnl"/>
        </w:rPr>
      </w:pPr>
      <w:r w:rsidRPr="00C97557">
        <w:rPr>
          <w:rFonts w:ascii="Arial" w:hAnsi="Arial" w:cs="Arial"/>
          <w:lang w:val="es-ES_tradnl"/>
        </w:rPr>
        <w:t xml:space="preserve">La interfaz </w:t>
      </w:r>
      <w:r w:rsidRPr="00C02A91">
        <w:rPr>
          <w:rFonts w:ascii="Consolas" w:hAnsi="Consolas" w:cs="Consolas"/>
          <w:bCs/>
          <w:iCs/>
          <w:lang w:val="es-ES_tradnl"/>
        </w:rPr>
        <w:t>ResultSet</w:t>
      </w:r>
      <w:r w:rsidRPr="00C97557">
        <w:rPr>
          <w:rFonts w:ascii="Arial" w:hAnsi="Arial" w:cs="Arial"/>
          <w:lang w:val="es-ES_tradnl"/>
        </w:rPr>
        <w:t xml:space="preserve"> provee los metodos </w:t>
      </w:r>
      <w:r w:rsidRPr="00C02A91">
        <w:rPr>
          <w:rFonts w:ascii="Consolas" w:hAnsi="Consolas" w:cs="Consolas"/>
          <w:bCs/>
          <w:iCs/>
          <w:lang w:val="es-ES_tradnl"/>
        </w:rPr>
        <w:t>getXXX</w:t>
      </w:r>
      <w:r w:rsidRPr="00C97557">
        <w:rPr>
          <w:rFonts w:ascii="Arial" w:hAnsi="Arial" w:cs="Arial"/>
          <w:lang w:val="es-ES_tradnl"/>
        </w:rPr>
        <w:t xml:space="preserve">() donde </w:t>
      </w:r>
      <w:r w:rsidRPr="00C02A91">
        <w:rPr>
          <w:rFonts w:ascii="Consolas" w:hAnsi="Consolas" w:cs="Consolas"/>
          <w:bCs/>
          <w:iCs/>
          <w:lang w:val="es-ES_tradnl"/>
        </w:rPr>
        <w:t>XXX</w:t>
      </w:r>
      <w:r w:rsidRPr="00C97557">
        <w:rPr>
          <w:rFonts w:ascii="Arial" w:hAnsi="Arial" w:cs="Arial"/>
          <w:lang w:val="es-ES_tradnl"/>
        </w:rPr>
        <w:t xml:space="preserve"> representan los diversos tipos de datos con los que cuenta Java (</w:t>
      </w:r>
      <w:r w:rsidRPr="00C02A91">
        <w:rPr>
          <w:rFonts w:ascii="Consolas" w:hAnsi="Consolas" w:cs="Consolas"/>
          <w:bCs/>
          <w:iCs/>
          <w:lang w:val="es-ES_tradnl"/>
        </w:rPr>
        <w:t>boolean</w:t>
      </w:r>
      <w:r w:rsidRPr="00C97557">
        <w:rPr>
          <w:rFonts w:ascii="Arial" w:hAnsi="Arial" w:cs="Arial"/>
          <w:lang w:val="es-ES_tradnl"/>
        </w:rPr>
        <w:t xml:space="preserve">, </w:t>
      </w:r>
      <w:r w:rsidRPr="00C02A91">
        <w:rPr>
          <w:rFonts w:ascii="Consolas" w:hAnsi="Consolas" w:cs="Consolas"/>
          <w:bCs/>
          <w:iCs/>
          <w:lang w:val="es-ES_tradnl"/>
        </w:rPr>
        <w:t>long</w:t>
      </w:r>
      <w:r w:rsidRPr="00C97557">
        <w:rPr>
          <w:rFonts w:ascii="Arial" w:hAnsi="Arial" w:cs="Arial"/>
          <w:lang w:val="es-ES_tradnl"/>
        </w:rPr>
        <w:t xml:space="preserve">, </w:t>
      </w:r>
      <w:r w:rsidRPr="00C02A91">
        <w:rPr>
          <w:rFonts w:ascii="Consolas" w:hAnsi="Consolas" w:cs="Consolas"/>
          <w:bCs/>
          <w:iCs/>
          <w:lang w:val="es-ES_tradnl"/>
        </w:rPr>
        <w:t>int</w:t>
      </w:r>
      <w:r w:rsidRPr="00C97557">
        <w:rPr>
          <w:rFonts w:ascii="Arial" w:hAnsi="Arial" w:cs="Arial"/>
          <w:lang w:val="es-ES_tradnl"/>
        </w:rPr>
        <w:t xml:space="preserve">, etc.) para regresar los datos de las columnas del resultado de la sentencia SQL. El argumento que los métodos </w:t>
      </w:r>
      <w:r w:rsidRPr="00C02A91">
        <w:rPr>
          <w:rFonts w:ascii="Consolas" w:hAnsi="Consolas" w:cs="Consolas"/>
          <w:bCs/>
          <w:iCs/>
          <w:lang w:val="es-ES_tradnl"/>
        </w:rPr>
        <w:t>getXXX</w:t>
      </w:r>
      <w:r w:rsidRPr="00C97557">
        <w:rPr>
          <w:rFonts w:ascii="Arial" w:hAnsi="Arial" w:cs="Arial"/>
          <w:lang w:val="es-ES_tradnl"/>
        </w:rPr>
        <w:t xml:space="preserve">() requieren puede ser el índice que la columna ocupa en la sentencia </w:t>
      </w:r>
      <w:r w:rsidRPr="00C02A91">
        <w:rPr>
          <w:rFonts w:ascii="Consolas" w:hAnsi="Consolas" w:cs="Consolas"/>
          <w:bCs/>
          <w:iCs/>
          <w:lang w:val="es-ES_tradnl"/>
        </w:rPr>
        <w:t>SELECT</w:t>
      </w:r>
      <w:r w:rsidRPr="00C97557">
        <w:rPr>
          <w:rFonts w:ascii="Arial" w:hAnsi="Arial" w:cs="Arial"/>
          <w:lang w:val="es-ES_tradnl"/>
        </w:rPr>
        <w:t xml:space="preserve"> o el nombre de la columna (esta última opción es de caso no-sensitivo).</w:t>
      </w:r>
    </w:p>
    <w:p w:rsidR="0073284A" w:rsidRDefault="0073284A" w:rsidP="00C97557">
      <w:pPr>
        <w:jc w:val="both"/>
        <w:rPr>
          <w:rFonts w:ascii="Arial" w:hAnsi="Arial" w:cs="Arial"/>
          <w:lang w:val="es-ES_tradnl"/>
        </w:rPr>
      </w:pPr>
    </w:p>
    <w:p w:rsidR="00905AED" w:rsidRDefault="0073284A" w:rsidP="00C97557">
      <w:pPr>
        <w:jc w:val="both"/>
        <w:rPr>
          <w:rFonts w:ascii="Arial" w:hAnsi="Arial" w:cs="Arial"/>
          <w:lang w:val="es-ES_tradnl"/>
        </w:rPr>
      </w:pPr>
      <w:r w:rsidRPr="0073284A">
        <w:rPr>
          <w:rFonts w:ascii="Arial" w:hAnsi="Arial" w:cs="Arial"/>
          <w:noProof/>
          <w:lang w:eastAsia="es-ES"/>
        </w:rPr>
        <w:drawing>
          <wp:inline distT="0" distB="0" distL="0" distR="0">
            <wp:extent cx="5391150" cy="1866900"/>
            <wp:effectExtent l="19050" t="0" r="0" b="0"/>
            <wp:docPr id="11"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srcRect/>
                    <a:stretch>
                      <a:fillRect/>
                    </a:stretch>
                  </pic:blipFill>
                  <pic:spPr bwMode="auto">
                    <a:xfrm>
                      <a:off x="0" y="0"/>
                      <a:ext cx="5391150" cy="1866900"/>
                    </a:xfrm>
                    <a:prstGeom prst="rect">
                      <a:avLst/>
                    </a:prstGeom>
                    <a:noFill/>
                    <a:ln w="9525">
                      <a:noFill/>
                      <a:miter lim="800000"/>
                      <a:headEnd/>
                      <a:tailEnd/>
                    </a:ln>
                  </pic:spPr>
                </pic:pic>
              </a:graphicData>
            </a:graphic>
          </wp:inline>
        </w:drawing>
      </w:r>
    </w:p>
    <w:p w:rsidR="00C97557" w:rsidRPr="00C97557" w:rsidRDefault="00C97557" w:rsidP="00C97557">
      <w:pPr>
        <w:jc w:val="both"/>
        <w:rPr>
          <w:rFonts w:ascii="Arial" w:hAnsi="Arial" w:cs="Arial"/>
        </w:rPr>
      </w:pPr>
      <w:r w:rsidRPr="00C97557">
        <w:rPr>
          <w:rFonts w:ascii="Arial" w:hAnsi="Arial" w:cs="Arial"/>
          <w:lang w:val="es-ES_tradnl"/>
        </w:rPr>
        <w:t> </w:t>
      </w:r>
    </w:p>
    <w:p w:rsidR="0051624B" w:rsidRPr="003030BC" w:rsidRDefault="0051624B" w:rsidP="0051624B">
      <w:pPr>
        <w:pStyle w:val="Ttulo1"/>
        <w:numPr>
          <w:ilvl w:val="1"/>
          <w:numId w:val="1"/>
        </w:numPr>
        <w:spacing w:before="0" w:after="0"/>
        <w:rPr>
          <w:rFonts w:ascii="Arial" w:hAnsi="Arial" w:cs="Arial"/>
          <w:sz w:val="28"/>
          <w:szCs w:val="28"/>
        </w:rPr>
      </w:pPr>
      <w:r w:rsidRPr="001F7F1E">
        <w:rPr>
          <w:rFonts w:ascii="Arial" w:hAnsi="Arial" w:cs="Arial"/>
          <w:sz w:val="28"/>
          <w:szCs w:val="28"/>
        </w:rPr>
        <w:t> </w:t>
      </w:r>
      <w:bookmarkStart w:id="15" w:name="_Toc314579308"/>
      <w:r>
        <w:rPr>
          <w:rFonts w:ascii="Arial" w:hAnsi="Arial" w:cs="Arial"/>
          <w:sz w:val="28"/>
          <w:szCs w:val="28"/>
        </w:rPr>
        <w:t>Código “spaguetti”</w:t>
      </w:r>
      <w:bookmarkEnd w:id="15"/>
      <w:r w:rsidRPr="003030BC">
        <w:rPr>
          <w:rFonts w:ascii="Arial" w:hAnsi="Arial" w:cs="Arial"/>
          <w:sz w:val="28"/>
          <w:szCs w:val="28"/>
        </w:rPr>
        <w:t xml:space="preserve"> </w:t>
      </w:r>
    </w:p>
    <w:p w:rsidR="00DC37A7" w:rsidRPr="002E0AED" w:rsidRDefault="00DC37A7" w:rsidP="002E0AED">
      <w:pPr>
        <w:jc w:val="both"/>
        <w:rPr>
          <w:rFonts w:ascii="Arial" w:hAnsi="Arial" w:cs="Arial"/>
        </w:rPr>
      </w:pPr>
    </w:p>
    <w:p w:rsidR="00DC37A7" w:rsidRDefault="00DC37A7" w:rsidP="003030BC">
      <w:pPr>
        <w:jc w:val="both"/>
        <w:rPr>
          <w:rFonts w:ascii="Arial" w:hAnsi="Arial" w:cs="Arial"/>
        </w:rPr>
      </w:pPr>
    </w:p>
    <w:p w:rsidR="00520502" w:rsidRDefault="00520502" w:rsidP="003030BC">
      <w:pPr>
        <w:jc w:val="both"/>
        <w:rPr>
          <w:rFonts w:ascii="Arial" w:hAnsi="Arial" w:cs="Arial"/>
        </w:rPr>
        <w:sectPr w:rsidR="00520502" w:rsidSect="00FC3BA0">
          <w:footnotePr>
            <w:pos w:val="beneathText"/>
          </w:footnotePr>
          <w:pgSz w:w="11905" w:h="16837"/>
          <w:pgMar w:top="1417" w:right="1701" w:bottom="1417" w:left="1701" w:header="708" w:footer="708" w:gutter="0"/>
          <w:cols w:space="720"/>
          <w:docGrid w:linePitch="360"/>
        </w:sectPr>
      </w:pPr>
    </w:p>
    <w:p w:rsidR="00520502" w:rsidRPr="00520502" w:rsidRDefault="00520502" w:rsidP="003030BC">
      <w:pPr>
        <w:jc w:val="both"/>
        <w:rPr>
          <w:rFonts w:ascii="Arial" w:hAnsi="Arial" w:cs="Arial"/>
          <w:lang w:val="es-ES_tradnl"/>
        </w:rPr>
      </w:pPr>
    </w:p>
    <w:p w:rsidR="00520502" w:rsidRDefault="00520502" w:rsidP="003030BC">
      <w:pPr>
        <w:jc w:val="both"/>
        <w:rPr>
          <w:rFonts w:ascii="Arial" w:hAnsi="Arial" w:cs="Arial"/>
          <w:lang w:val="es-ES_tradnl"/>
        </w:rPr>
      </w:pPr>
      <w:r>
        <w:rPr>
          <w:rFonts w:ascii="Arial" w:hAnsi="Arial" w:cs="Arial"/>
          <w:lang w:val="es-ES_tradnl"/>
        </w:rPr>
        <w:t>E</w:t>
      </w:r>
      <w:r w:rsidRPr="00520502">
        <w:rPr>
          <w:rFonts w:ascii="Arial" w:hAnsi="Arial" w:cs="Arial"/>
          <w:lang w:val="es-ES_tradnl"/>
        </w:rPr>
        <w:t>l siguiente código es sintácticamente correcto, pero</w:t>
      </w:r>
      <w:r>
        <w:rPr>
          <w:rFonts w:ascii="Arial" w:hAnsi="Arial" w:cs="Arial"/>
          <w:lang w:val="es-ES_tradnl"/>
        </w:rPr>
        <w:t xml:space="preserve"> es un ejemplo de programación spaguetti.</w:t>
      </w:r>
    </w:p>
    <w:p w:rsidR="00520502" w:rsidRDefault="00520502" w:rsidP="003030BC">
      <w:pPr>
        <w:jc w:val="both"/>
        <w:rPr>
          <w:rFonts w:ascii="Arial" w:hAnsi="Arial" w:cs="Arial"/>
          <w:lang w:val="es-ES_tradnl"/>
        </w:rPr>
      </w:pPr>
    </w:p>
    <w:p w:rsidR="00520502" w:rsidRPr="00520502" w:rsidRDefault="00520502" w:rsidP="003030BC">
      <w:pPr>
        <w:jc w:val="both"/>
        <w:rPr>
          <w:rFonts w:ascii="Arial" w:hAnsi="Arial" w:cs="Arial"/>
          <w:lang w:val="es-ES_tradnl"/>
        </w:rPr>
      </w:pPr>
      <w:r w:rsidRPr="00520502">
        <w:rPr>
          <w:rFonts w:ascii="Arial" w:hAnsi="Arial" w:cs="Arial"/>
          <w:lang w:val="es-ES_tradnl"/>
        </w:rPr>
        <w:t xml:space="preserve">Este tipo de cosas son un ejemplo de hábitos de programación de </w:t>
      </w:r>
      <w:r>
        <w:rPr>
          <w:rFonts w:ascii="Arial" w:hAnsi="Arial" w:cs="Arial"/>
          <w:lang w:val="es-ES_tradnl"/>
        </w:rPr>
        <w:t>personas que no tienen en cuenta patrones de programación</w:t>
      </w:r>
      <w:r w:rsidRPr="00520502">
        <w:rPr>
          <w:rFonts w:ascii="Arial" w:hAnsi="Arial" w:cs="Arial"/>
          <w:lang w:val="es-ES_tradnl"/>
        </w:rPr>
        <w:t>:</w:t>
      </w:r>
    </w:p>
    <w:p w:rsidR="00520502" w:rsidRPr="00520502" w:rsidRDefault="00520502" w:rsidP="003030BC">
      <w:pPr>
        <w:jc w:val="both"/>
        <w:rPr>
          <w:rFonts w:ascii="Arial" w:hAnsi="Arial" w:cs="Arial"/>
          <w:lang w:val="es-ES_tradnl"/>
        </w:rPr>
      </w:pPr>
    </w:p>
    <w:p w:rsidR="00520502" w:rsidRDefault="00520502" w:rsidP="003030BC">
      <w:pPr>
        <w:jc w:val="both"/>
        <w:rPr>
          <w:rFonts w:ascii="Arial" w:hAnsi="Arial" w:cs="Arial"/>
        </w:rPr>
      </w:pPr>
      <w:r w:rsidRPr="00520502">
        <w:rPr>
          <w:rFonts w:ascii="Arial" w:hAnsi="Arial" w:cs="Arial"/>
          <w:noProof/>
          <w:lang w:eastAsia="es-ES"/>
        </w:rPr>
        <w:drawing>
          <wp:inline distT="0" distB="0" distL="0" distR="0">
            <wp:extent cx="9557039" cy="371475"/>
            <wp:effectExtent l="19050" t="0" r="6061" b="0"/>
            <wp:docPr id="12"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cstate="print"/>
                    <a:srcRect/>
                    <a:stretch>
                      <a:fillRect/>
                    </a:stretch>
                  </pic:blipFill>
                  <pic:spPr bwMode="auto">
                    <a:xfrm>
                      <a:off x="0" y="0"/>
                      <a:ext cx="9557039" cy="371475"/>
                    </a:xfrm>
                    <a:prstGeom prst="rect">
                      <a:avLst/>
                    </a:prstGeom>
                    <a:noFill/>
                    <a:ln w="9525">
                      <a:noFill/>
                      <a:miter lim="800000"/>
                      <a:headEnd/>
                      <a:tailEnd/>
                    </a:ln>
                  </pic:spPr>
                </pic:pic>
              </a:graphicData>
            </a:graphic>
          </wp:inline>
        </w:drawing>
      </w:r>
    </w:p>
    <w:p w:rsidR="00520502" w:rsidRDefault="00520502" w:rsidP="003030BC">
      <w:pPr>
        <w:jc w:val="both"/>
        <w:rPr>
          <w:rFonts w:ascii="Arial" w:hAnsi="Arial" w:cs="Arial"/>
        </w:rPr>
      </w:pPr>
    </w:p>
    <w:p w:rsidR="005B596A" w:rsidRDefault="00520502" w:rsidP="003030BC">
      <w:pPr>
        <w:jc w:val="both"/>
        <w:rPr>
          <w:rFonts w:ascii="Arial" w:hAnsi="Arial" w:cs="Arial"/>
        </w:rPr>
      </w:pPr>
      <w:r>
        <w:rPr>
          <w:rFonts w:ascii="Arial" w:hAnsi="Arial" w:cs="Arial"/>
        </w:rPr>
        <w:t>No siempre los programas más cortos son los mejores. Tampoco quiero decirles que deban explayarse enormemente, pero es bueno siempre revisar los buenos patrones de programación y también los antipatrones para no seguirlos.</w:t>
      </w:r>
    </w:p>
    <w:p w:rsidR="003A2416" w:rsidRDefault="003A2416" w:rsidP="003030BC">
      <w:pPr>
        <w:jc w:val="both"/>
        <w:rPr>
          <w:rFonts w:ascii="Arial" w:hAnsi="Arial" w:cs="Arial"/>
        </w:rPr>
      </w:pPr>
    </w:p>
    <w:p w:rsidR="003A2416" w:rsidRDefault="003A2416" w:rsidP="003030BC">
      <w:pPr>
        <w:jc w:val="both"/>
        <w:rPr>
          <w:rFonts w:ascii="Arial" w:hAnsi="Arial" w:cs="Arial"/>
        </w:rPr>
      </w:pPr>
    </w:p>
    <w:p w:rsidR="003A2416" w:rsidRDefault="003A2416" w:rsidP="003030BC">
      <w:pPr>
        <w:jc w:val="both"/>
        <w:rPr>
          <w:rFonts w:ascii="Arial" w:hAnsi="Arial" w:cs="Arial"/>
        </w:rPr>
        <w:sectPr w:rsidR="003A2416" w:rsidSect="00520502">
          <w:footnotePr>
            <w:pos w:val="beneathText"/>
          </w:footnotePr>
          <w:pgSz w:w="16837" w:h="11905" w:orient="landscape"/>
          <w:pgMar w:top="1701" w:right="1417" w:bottom="1701" w:left="1417" w:header="708" w:footer="708" w:gutter="0"/>
          <w:cols w:space="720"/>
          <w:docGrid w:linePitch="360"/>
        </w:sectPr>
      </w:pPr>
    </w:p>
    <w:p w:rsidR="00193E82" w:rsidRPr="002E0AED" w:rsidRDefault="00193E82" w:rsidP="005B596A">
      <w:pPr>
        <w:suppressAutoHyphens w:val="0"/>
        <w:jc w:val="both"/>
        <w:rPr>
          <w:rFonts w:ascii="Arial" w:hAnsi="Arial" w:cs="Arial"/>
          <w:lang w:eastAsia="es-ES"/>
        </w:rPr>
      </w:pPr>
    </w:p>
    <w:sectPr w:rsidR="00193E82" w:rsidRPr="002E0AED" w:rsidSect="00FC3BA0">
      <w:footnotePr>
        <w:pos w:val="beneathText"/>
      </w:footnotePr>
      <w:pgSz w:w="11905" w:h="16837"/>
      <w:pgMar w:top="1417" w:right="1701" w:bottom="1417" w:left="1701"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30B" w:rsidRDefault="0046630B">
      <w:r>
        <w:separator/>
      </w:r>
    </w:p>
  </w:endnote>
  <w:endnote w:type="continuationSeparator" w:id="0">
    <w:p w:rsidR="0046630B" w:rsidRDefault="004663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swiss"/>
    <w:pitch w:val="variable"/>
    <w:sig w:usb0="00000000" w:usb1="00000000" w:usb2="00000000" w:usb3="00000000" w:csb0="00000000" w:csb1="00000000"/>
  </w:font>
  <w:font w:name="DejaVu Sans">
    <w:altName w:val="Arial Unicode MS"/>
    <w:charset w:val="00"/>
    <w:family w:val="swiss"/>
    <w:pitch w:val="variable"/>
    <w:sig w:usb0="E7002EFF" w:usb1="D200FDFF" w:usb2="0A042029" w:usb3="00000000" w:csb0="8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164" w:rsidRPr="0099137C" w:rsidRDefault="0092094E" w:rsidP="007125AA">
    <w:pPr>
      <w:pStyle w:val="Piedepgina"/>
      <w:jc w:val="both"/>
      <w:rPr>
        <w:rFonts w:ascii="Arial" w:hAnsi="Arial" w:cs="Arial"/>
        <w:sz w:val="18"/>
        <w:szCs w:val="18"/>
        <w:lang w:val="es-PE"/>
      </w:rPr>
    </w:pPr>
    <w:bookmarkStart w:id="5" w:name="_Toc522517876"/>
    <w:bookmarkStart w:id="6" w:name="_Toc533217079"/>
    <w:r w:rsidRPr="0092094E">
      <w:rPr>
        <w:rFonts w:ascii="Gill Sans MT" w:hAnsi="Gill Sans MT"/>
        <w:noProof/>
        <w:sz w:val="18"/>
        <w:szCs w:val="18"/>
        <w:lang w:eastAsia="es-ES"/>
      </w:rPr>
      <w:pict>
        <v:line id="_x0000_s10242" style="position:absolute;left:0;text-align:left;z-index:251662336" from="-1.7pt,-10.45pt" to="426.25pt,-10.45pt" strokecolor="#4bacc6" strokeweight="2.5pt">
          <v:shadow color="#868686"/>
        </v:line>
      </w:pict>
    </w:r>
    <w:r w:rsidR="00D27164">
      <w:rPr>
        <w:rFonts w:ascii="Arial" w:hAnsi="Arial" w:cs="Arial"/>
        <w:sz w:val="18"/>
        <w:szCs w:val="18"/>
        <w:lang w:val="es-PE"/>
      </w:rPr>
      <w:t xml:space="preserve">JAVA –  </w:t>
    </w:r>
    <w:r w:rsidR="00895E74">
      <w:rPr>
        <w:rFonts w:ascii="Arial" w:hAnsi="Arial" w:cs="Arial"/>
        <w:sz w:val="18"/>
        <w:szCs w:val="18"/>
        <w:lang w:val="es-PE"/>
      </w:rPr>
      <w:t>Accediendo a la Base de Datos</w:t>
    </w:r>
    <w:r w:rsidR="00D27164">
      <w:rPr>
        <w:rFonts w:ascii="Arial" w:hAnsi="Arial" w:cs="Arial"/>
        <w:sz w:val="18"/>
        <w:szCs w:val="18"/>
        <w:lang w:val="es-PE"/>
      </w:rPr>
      <w:t xml:space="preserve"> – Sesión 14</w:t>
    </w:r>
    <w:r w:rsidR="00D27164" w:rsidRPr="0099137C">
      <w:rPr>
        <w:rFonts w:ascii="Arial" w:hAnsi="Arial" w:cs="Arial"/>
        <w:sz w:val="18"/>
        <w:szCs w:val="18"/>
        <w:lang w:val="es-PE"/>
      </w:rPr>
      <w:t xml:space="preserve"> - Instructora: Susan Inga -                                </w:t>
    </w:r>
    <w:r w:rsidRPr="00BF21C1">
      <w:rPr>
        <w:rFonts w:ascii="Arial" w:hAnsi="Arial" w:cs="Arial"/>
        <w:sz w:val="18"/>
        <w:szCs w:val="18"/>
      </w:rPr>
      <w:fldChar w:fldCharType="begin"/>
    </w:r>
    <w:r w:rsidR="00D27164" w:rsidRPr="0099137C">
      <w:rPr>
        <w:rFonts w:ascii="Arial" w:hAnsi="Arial" w:cs="Arial"/>
        <w:sz w:val="18"/>
        <w:szCs w:val="18"/>
        <w:lang w:val="es-PE"/>
      </w:rPr>
      <w:instrText xml:space="preserve"> PAGE </w:instrText>
    </w:r>
    <w:r w:rsidRPr="00BF21C1">
      <w:rPr>
        <w:rFonts w:ascii="Arial" w:hAnsi="Arial" w:cs="Arial"/>
        <w:sz w:val="18"/>
        <w:szCs w:val="18"/>
      </w:rPr>
      <w:fldChar w:fldCharType="separate"/>
    </w:r>
    <w:r w:rsidR="001A1B32">
      <w:rPr>
        <w:rFonts w:ascii="Arial" w:hAnsi="Arial" w:cs="Arial"/>
        <w:noProof/>
        <w:sz w:val="18"/>
        <w:szCs w:val="18"/>
        <w:lang w:val="es-PE"/>
      </w:rPr>
      <w:t>11</w:t>
    </w:r>
    <w:r w:rsidRPr="00BF21C1">
      <w:rPr>
        <w:rFonts w:ascii="Arial" w:hAnsi="Arial" w:cs="Arial"/>
        <w:sz w:val="18"/>
        <w:szCs w:val="18"/>
      </w:rPr>
      <w:fldChar w:fldCharType="end"/>
    </w:r>
    <w:bookmarkEnd w:id="5"/>
    <w:bookmarkEnd w:id="6"/>
    <w:r w:rsidR="00D27164" w:rsidRPr="0099137C">
      <w:rPr>
        <w:rFonts w:ascii="Arial" w:hAnsi="Arial" w:cs="Arial"/>
        <w:sz w:val="16"/>
        <w:szCs w:val="16"/>
        <w:lang w:val="es-PE"/>
      </w:rPr>
      <w:t xml:space="preserve"> </w:t>
    </w:r>
  </w:p>
  <w:p w:rsidR="00D27164" w:rsidRPr="007125AA" w:rsidRDefault="00D27164">
    <w:pPr>
      <w:pStyle w:val="Piedepgina"/>
      <w:rPr>
        <w:lang w:val="es-P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30B" w:rsidRDefault="0046630B">
      <w:r>
        <w:separator/>
      </w:r>
    </w:p>
  </w:footnote>
  <w:footnote w:type="continuationSeparator" w:id="0">
    <w:p w:rsidR="0046630B" w:rsidRDefault="004663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164" w:rsidRDefault="00D27164" w:rsidP="007125AA">
    <w:pPr>
      <w:pStyle w:val="Encabezado"/>
      <w:jc w:val="right"/>
      <w:rPr>
        <w:rFonts w:ascii="Arial" w:hAnsi="Arial" w:cs="Arial"/>
        <w:szCs w:val="28"/>
      </w:rPr>
    </w:pPr>
    <w:r>
      <w:rPr>
        <w:rFonts w:ascii="Arial" w:hAnsi="Arial" w:cs="Arial"/>
        <w:noProof/>
        <w:szCs w:val="28"/>
        <w:lang w:eastAsia="es-ES"/>
      </w:rPr>
      <w:drawing>
        <wp:inline distT="0" distB="0" distL="0" distR="0">
          <wp:extent cx="1876425" cy="850369"/>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850369"/>
                  </a:xfrm>
                  <a:prstGeom prst="rect">
                    <a:avLst/>
                  </a:prstGeom>
                  <a:noFill/>
                  <a:ln w="9525">
                    <a:noFill/>
                    <a:miter lim="800000"/>
                    <a:headEnd/>
                    <a:tailEnd/>
                  </a:ln>
                </pic:spPr>
              </pic:pic>
            </a:graphicData>
          </a:graphic>
        </wp:inline>
      </w:drawing>
    </w:r>
  </w:p>
  <w:p w:rsidR="00D27164" w:rsidRDefault="0092094E" w:rsidP="007125AA">
    <w:pPr>
      <w:pStyle w:val="Encabezado"/>
      <w:jc w:val="right"/>
      <w:rPr>
        <w:rFonts w:ascii="Arial" w:hAnsi="Arial" w:cs="Arial"/>
        <w:b/>
        <w:i/>
        <w:color w:val="244061"/>
        <w:sz w:val="20"/>
        <w:szCs w:val="20"/>
      </w:rPr>
    </w:pPr>
    <w:r w:rsidRPr="0092094E">
      <w:rPr>
        <w:rFonts w:ascii="Arial" w:hAnsi="Arial" w:cs="Arial"/>
        <w:b/>
        <w:noProof/>
        <w:color w:val="244061"/>
        <w:sz w:val="20"/>
        <w:szCs w:val="20"/>
        <w:lang w:val="es-PE" w:eastAsia="es-PE"/>
      </w:rPr>
      <w:pict>
        <v:line id="_x0000_s10241" style="position:absolute;left:0;text-align:left;z-index:251660288" from="0,7.05pt" to="427.95pt,7.05pt" strokecolor="#4bacc6" strokeweight="2.5pt">
          <v:shadow color="#868686"/>
        </v:line>
      </w:pict>
    </w:r>
  </w:p>
  <w:p w:rsidR="00D27164" w:rsidRPr="00003681" w:rsidRDefault="00D27164" w:rsidP="007125AA">
    <w:pPr>
      <w:pStyle w:val="Encabezado"/>
      <w:jc w:val="right"/>
      <w:rPr>
        <w:rFonts w:ascii="Arial" w:hAnsi="Arial" w:cs="Arial"/>
        <w:b/>
        <w:i/>
        <w:color w:val="244061"/>
        <w:sz w:val="16"/>
        <w:szCs w:val="16"/>
      </w:rPr>
    </w:pPr>
    <w:r w:rsidRPr="00003681">
      <w:rPr>
        <w:rFonts w:ascii="Arial" w:hAnsi="Arial" w:cs="Arial"/>
        <w:b/>
        <w:i/>
        <w:color w:val="244061"/>
        <w:sz w:val="16"/>
        <w:szCs w:val="16"/>
      </w:rPr>
      <w:t>Jr. Huamachuco 1408, Oficina 401, Jesús María</w:t>
    </w:r>
  </w:p>
  <w:p w:rsidR="00D27164" w:rsidRDefault="00D27164" w:rsidP="007125AA">
    <w:pPr>
      <w:pStyle w:val="Encabezado"/>
      <w:jc w:val="right"/>
    </w:pPr>
    <w:r w:rsidRPr="00003681">
      <w:rPr>
        <w:rFonts w:ascii="Arial" w:hAnsi="Arial" w:cs="Arial"/>
        <w:b/>
        <w:i/>
        <w:color w:val="244061"/>
        <w:sz w:val="16"/>
        <w:szCs w:val="16"/>
      </w:rPr>
      <w:t>Tel: +51(1) 987500273 www.joedayz.pe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585"/>
    <w:multiLevelType w:val="hybridMultilevel"/>
    <w:tmpl w:val="62C8211A"/>
    <w:lvl w:ilvl="0" w:tplc="D8C242F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3B0CE0"/>
    <w:multiLevelType w:val="hybridMultilevel"/>
    <w:tmpl w:val="6442A4D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715818"/>
    <w:multiLevelType w:val="multilevel"/>
    <w:tmpl w:val="D36A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B0456"/>
    <w:multiLevelType w:val="multilevel"/>
    <w:tmpl w:val="250EE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1A6A65"/>
    <w:multiLevelType w:val="multilevel"/>
    <w:tmpl w:val="E06C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867581"/>
    <w:multiLevelType w:val="hybridMultilevel"/>
    <w:tmpl w:val="1422D9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0A4DC3"/>
    <w:multiLevelType w:val="hybridMultilevel"/>
    <w:tmpl w:val="C9C075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62462A5"/>
    <w:multiLevelType w:val="hybridMultilevel"/>
    <w:tmpl w:val="5F98B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A75B66"/>
    <w:multiLevelType w:val="multilevel"/>
    <w:tmpl w:val="0D0E4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941993"/>
    <w:multiLevelType w:val="hybridMultilevel"/>
    <w:tmpl w:val="877E8B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667C55"/>
    <w:multiLevelType w:val="multilevel"/>
    <w:tmpl w:val="0D0E4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950616"/>
    <w:multiLevelType w:val="hybridMultilevel"/>
    <w:tmpl w:val="6628945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2D65CC1"/>
    <w:multiLevelType w:val="hybridMultilevel"/>
    <w:tmpl w:val="276496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42C5371"/>
    <w:multiLevelType w:val="hybridMultilevel"/>
    <w:tmpl w:val="230CC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42D17A3"/>
    <w:multiLevelType w:val="hybridMultilevel"/>
    <w:tmpl w:val="F006B1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52A67AB"/>
    <w:multiLevelType w:val="hybridMultilevel"/>
    <w:tmpl w:val="D4BA5EB0"/>
    <w:lvl w:ilvl="0" w:tplc="E13EB714">
      <w:start w:val="1"/>
      <w:numFmt w:val="bullet"/>
      <w:lvlText w:val=""/>
      <w:lvlJc w:val="left"/>
      <w:pPr>
        <w:tabs>
          <w:tab w:val="num" w:pos="720"/>
        </w:tabs>
        <w:ind w:left="720" w:hanging="360"/>
      </w:pPr>
      <w:rPr>
        <w:rFonts w:ascii="Wingdings" w:hAnsi="Wingdings" w:hint="default"/>
      </w:rPr>
    </w:lvl>
    <w:lvl w:ilvl="1" w:tplc="288019AC" w:tentative="1">
      <w:start w:val="1"/>
      <w:numFmt w:val="bullet"/>
      <w:lvlText w:val=""/>
      <w:lvlJc w:val="left"/>
      <w:pPr>
        <w:tabs>
          <w:tab w:val="num" w:pos="1440"/>
        </w:tabs>
        <w:ind w:left="1440" w:hanging="360"/>
      </w:pPr>
      <w:rPr>
        <w:rFonts w:ascii="Wingdings" w:hAnsi="Wingdings" w:hint="default"/>
      </w:rPr>
    </w:lvl>
    <w:lvl w:ilvl="2" w:tplc="35903E2A" w:tentative="1">
      <w:start w:val="1"/>
      <w:numFmt w:val="bullet"/>
      <w:lvlText w:val=""/>
      <w:lvlJc w:val="left"/>
      <w:pPr>
        <w:tabs>
          <w:tab w:val="num" w:pos="2160"/>
        </w:tabs>
        <w:ind w:left="2160" w:hanging="360"/>
      </w:pPr>
      <w:rPr>
        <w:rFonts w:ascii="Wingdings" w:hAnsi="Wingdings" w:hint="default"/>
      </w:rPr>
    </w:lvl>
    <w:lvl w:ilvl="3" w:tplc="2EB2C1FC" w:tentative="1">
      <w:start w:val="1"/>
      <w:numFmt w:val="bullet"/>
      <w:lvlText w:val=""/>
      <w:lvlJc w:val="left"/>
      <w:pPr>
        <w:tabs>
          <w:tab w:val="num" w:pos="2880"/>
        </w:tabs>
        <w:ind w:left="2880" w:hanging="360"/>
      </w:pPr>
      <w:rPr>
        <w:rFonts w:ascii="Wingdings" w:hAnsi="Wingdings" w:hint="default"/>
      </w:rPr>
    </w:lvl>
    <w:lvl w:ilvl="4" w:tplc="7A50B69C" w:tentative="1">
      <w:start w:val="1"/>
      <w:numFmt w:val="bullet"/>
      <w:lvlText w:val=""/>
      <w:lvlJc w:val="left"/>
      <w:pPr>
        <w:tabs>
          <w:tab w:val="num" w:pos="3600"/>
        </w:tabs>
        <w:ind w:left="3600" w:hanging="360"/>
      </w:pPr>
      <w:rPr>
        <w:rFonts w:ascii="Wingdings" w:hAnsi="Wingdings" w:hint="default"/>
      </w:rPr>
    </w:lvl>
    <w:lvl w:ilvl="5" w:tplc="ECA2CB3C" w:tentative="1">
      <w:start w:val="1"/>
      <w:numFmt w:val="bullet"/>
      <w:lvlText w:val=""/>
      <w:lvlJc w:val="left"/>
      <w:pPr>
        <w:tabs>
          <w:tab w:val="num" w:pos="4320"/>
        </w:tabs>
        <w:ind w:left="4320" w:hanging="360"/>
      </w:pPr>
      <w:rPr>
        <w:rFonts w:ascii="Wingdings" w:hAnsi="Wingdings" w:hint="default"/>
      </w:rPr>
    </w:lvl>
    <w:lvl w:ilvl="6" w:tplc="3C364422" w:tentative="1">
      <w:start w:val="1"/>
      <w:numFmt w:val="bullet"/>
      <w:lvlText w:val=""/>
      <w:lvlJc w:val="left"/>
      <w:pPr>
        <w:tabs>
          <w:tab w:val="num" w:pos="5040"/>
        </w:tabs>
        <w:ind w:left="5040" w:hanging="360"/>
      </w:pPr>
      <w:rPr>
        <w:rFonts w:ascii="Wingdings" w:hAnsi="Wingdings" w:hint="default"/>
      </w:rPr>
    </w:lvl>
    <w:lvl w:ilvl="7" w:tplc="48EC19BC" w:tentative="1">
      <w:start w:val="1"/>
      <w:numFmt w:val="bullet"/>
      <w:lvlText w:val=""/>
      <w:lvlJc w:val="left"/>
      <w:pPr>
        <w:tabs>
          <w:tab w:val="num" w:pos="5760"/>
        </w:tabs>
        <w:ind w:left="5760" w:hanging="360"/>
      </w:pPr>
      <w:rPr>
        <w:rFonts w:ascii="Wingdings" w:hAnsi="Wingdings" w:hint="default"/>
      </w:rPr>
    </w:lvl>
    <w:lvl w:ilvl="8" w:tplc="B2AE39A0" w:tentative="1">
      <w:start w:val="1"/>
      <w:numFmt w:val="bullet"/>
      <w:lvlText w:val=""/>
      <w:lvlJc w:val="left"/>
      <w:pPr>
        <w:tabs>
          <w:tab w:val="num" w:pos="6480"/>
        </w:tabs>
        <w:ind w:left="6480" w:hanging="360"/>
      </w:pPr>
      <w:rPr>
        <w:rFonts w:ascii="Wingdings" w:hAnsi="Wingdings" w:hint="default"/>
      </w:rPr>
    </w:lvl>
  </w:abstractNum>
  <w:abstractNum w:abstractNumId="16">
    <w:nsid w:val="65BA5C2C"/>
    <w:multiLevelType w:val="hybridMultilevel"/>
    <w:tmpl w:val="A118B47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67445A1C"/>
    <w:multiLevelType w:val="hybridMultilevel"/>
    <w:tmpl w:val="6628945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3"/>
  </w:num>
  <w:num w:numId="5">
    <w:abstractNumId w:val="16"/>
  </w:num>
  <w:num w:numId="6">
    <w:abstractNumId w:val="14"/>
  </w:num>
  <w:num w:numId="7">
    <w:abstractNumId w:val="15"/>
  </w:num>
  <w:num w:numId="8">
    <w:abstractNumId w:val="0"/>
  </w:num>
  <w:num w:numId="9">
    <w:abstractNumId w:val="17"/>
  </w:num>
  <w:num w:numId="10">
    <w:abstractNumId w:val="5"/>
  </w:num>
  <w:num w:numId="11">
    <w:abstractNumId w:val="2"/>
  </w:num>
  <w:num w:numId="12">
    <w:abstractNumId w:val="3"/>
  </w:num>
  <w:num w:numId="13">
    <w:abstractNumId w:val="9"/>
  </w:num>
  <w:num w:numId="14">
    <w:abstractNumId w:val="1"/>
  </w:num>
  <w:num w:numId="15">
    <w:abstractNumId w:val="11"/>
  </w:num>
  <w:num w:numId="16">
    <w:abstractNumId w:val="4"/>
  </w:num>
  <w:num w:numId="17">
    <w:abstractNumId w:val="12"/>
  </w:num>
  <w:num w:numId="18">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2530"/>
    <o:shapelayout v:ext="edit">
      <o:idmap v:ext="edit" data="10"/>
    </o:shapelayout>
  </w:hdrShapeDefaults>
  <w:footnotePr>
    <w:pos w:val="beneathText"/>
    <w:footnote w:id="-1"/>
    <w:footnote w:id="0"/>
  </w:footnotePr>
  <w:endnotePr>
    <w:endnote w:id="-1"/>
    <w:endnote w:id="0"/>
  </w:endnotePr>
  <w:compat/>
  <w:rsids>
    <w:rsidRoot w:val="003B378F"/>
    <w:rsid w:val="00000121"/>
    <w:rsid w:val="00000700"/>
    <w:rsid w:val="000011A1"/>
    <w:rsid w:val="00001634"/>
    <w:rsid w:val="00002D25"/>
    <w:rsid w:val="00003138"/>
    <w:rsid w:val="00003681"/>
    <w:rsid w:val="000046C8"/>
    <w:rsid w:val="00004727"/>
    <w:rsid w:val="00005BD0"/>
    <w:rsid w:val="00006595"/>
    <w:rsid w:val="00006826"/>
    <w:rsid w:val="00006D20"/>
    <w:rsid w:val="00007562"/>
    <w:rsid w:val="00007772"/>
    <w:rsid w:val="00007B00"/>
    <w:rsid w:val="0001112D"/>
    <w:rsid w:val="000112D7"/>
    <w:rsid w:val="000122A1"/>
    <w:rsid w:val="00012945"/>
    <w:rsid w:val="00012E7C"/>
    <w:rsid w:val="00014279"/>
    <w:rsid w:val="00014348"/>
    <w:rsid w:val="00015D19"/>
    <w:rsid w:val="000162AA"/>
    <w:rsid w:val="00016530"/>
    <w:rsid w:val="00017F05"/>
    <w:rsid w:val="00020708"/>
    <w:rsid w:val="0002173F"/>
    <w:rsid w:val="00022B9D"/>
    <w:rsid w:val="00024149"/>
    <w:rsid w:val="000244D3"/>
    <w:rsid w:val="00025508"/>
    <w:rsid w:val="000258AC"/>
    <w:rsid w:val="000267F0"/>
    <w:rsid w:val="000301B3"/>
    <w:rsid w:val="00030CE2"/>
    <w:rsid w:val="0003183F"/>
    <w:rsid w:val="000324A8"/>
    <w:rsid w:val="00032A6B"/>
    <w:rsid w:val="00033570"/>
    <w:rsid w:val="00034B4D"/>
    <w:rsid w:val="0003512A"/>
    <w:rsid w:val="000351D7"/>
    <w:rsid w:val="000364FA"/>
    <w:rsid w:val="0004123A"/>
    <w:rsid w:val="00041270"/>
    <w:rsid w:val="0004224D"/>
    <w:rsid w:val="00042D31"/>
    <w:rsid w:val="0004420E"/>
    <w:rsid w:val="0004437E"/>
    <w:rsid w:val="000448C2"/>
    <w:rsid w:val="000449AC"/>
    <w:rsid w:val="00044A82"/>
    <w:rsid w:val="00044AA9"/>
    <w:rsid w:val="00045310"/>
    <w:rsid w:val="00047F09"/>
    <w:rsid w:val="00047F26"/>
    <w:rsid w:val="00052C73"/>
    <w:rsid w:val="00052CB2"/>
    <w:rsid w:val="00053169"/>
    <w:rsid w:val="000539AB"/>
    <w:rsid w:val="00053F97"/>
    <w:rsid w:val="000541B6"/>
    <w:rsid w:val="0005447D"/>
    <w:rsid w:val="00054568"/>
    <w:rsid w:val="0005696E"/>
    <w:rsid w:val="00056BA6"/>
    <w:rsid w:val="00060134"/>
    <w:rsid w:val="00061382"/>
    <w:rsid w:val="000627BD"/>
    <w:rsid w:val="00062ECA"/>
    <w:rsid w:val="00062F28"/>
    <w:rsid w:val="00063409"/>
    <w:rsid w:val="00063662"/>
    <w:rsid w:val="00064C3B"/>
    <w:rsid w:val="00065D37"/>
    <w:rsid w:val="00066138"/>
    <w:rsid w:val="0006642D"/>
    <w:rsid w:val="000670BE"/>
    <w:rsid w:val="0006762D"/>
    <w:rsid w:val="00070DB4"/>
    <w:rsid w:val="00072594"/>
    <w:rsid w:val="00072973"/>
    <w:rsid w:val="0007495B"/>
    <w:rsid w:val="00074A60"/>
    <w:rsid w:val="00074FFB"/>
    <w:rsid w:val="00076015"/>
    <w:rsid w:val="0007648C"/>
    <w:rsid w:val="000801FB"/>
    <w:rsid w:val="000826ED"/>
    <w:rsid w:val="00082A16"/>
    <w:rsid w:val="00082CC1"/>
    <w:rsid w:val="00085237"/>
    <w:rsid w:val="00085B17"/>
    <w:rsid w:val="00085B83"/>
    <w:rsid w:val="00086980"/>
    <w:rsid w:val="00086F81"/>
    <w:rsid w:val="00087071"/>
    <w:rsid w:val="00087114"/>
    <w:rsid w:val="00087531"/>
    <w:rsid w:val="0008753F"/>
    <w:rsid w:val="00087ADE"/>
    <w:rsid w:val="000924EB"/>
    <w:rsid w:val="0009252B"/>
    <w:rsid w:val="00092B81"/>
    <w:rsid w:val="00093F47"/>
    <w:rsid w:val="00094014"/>
    <w:rsid w:val="00094DBF"/>
    <w:rsid w:val="00095330"/>
    <w:rsid w:val="00096060"/>
    <w:rsid w:val="000966E3"/>
    <w:rsid w:val="000977E7"/>
    <w:rsid w:val="00097A97"/>
    <w:rsid w:val="000A0737"/>
    <w:rsid w:val="000A0F28"/>
    <w:rsid w:val="000A1119"/>
    <w:rsid w:val="000A1746"/>
    <w:rsid w:val="000A1F1A"/>
    <w:rsid w:val="000A259D"/>
    <w:rsid w:val="000A3AB5"/>
    <w:rsid w:val="000A4DDF"/>
    <w:rsid w:val="000A558C"/>
    <w:rsid w:val="000A5CFC"/>
    <w:rsid w:val="000B0FF4"/>
    <w:rsid w:val="000B1F8B"/>
    <w:rsid w:val="000B2843"/>
    <w:rsid w:val="000B29AE"/>
    <w:rsid w:val="000B5218"/>
    <w:rsid w:val="000B5907"/>
    <w:rsid w:val="000B6072"/>
    <w:rsid w:val="000B6C83"/>
    <w:rsid w:val="000C010F"/>
    <w:rsid w:val="000C0636"/>
    <w:rsid w:val="000C078A"/>
    <w:rsid w:val="000C1193"/>
    <w:rsid w:val="000C19CB"/>
    <w:rsid w:val="000C1DB1"/>
    <w:rsid w:val="000C1F21"/>
    <w:rsid w:val="000C2E03"/>
    <w:rsid w:val="000C304F"/>
    <w:rsid w:val="000C3558"/>
    <w:rsid w:val="000C3BBA"/>
    <w:rsid w:val="000C463B"/>
    <w:rsid w:val="000C4FCF"/>
    <w:rsid w:val="000C5032"/>
    <w:rsid w:val="000C5F9E"/>
    <w:rsid w:val="000C6177"/>
    <w:rsid w:val="000C6F2A"/>
    <w:rsid w:val="000D025A"/>
    <w:rsid w:val="000D071E"/>
    <w:rsid w:val="000D1EAF"/>
    <w:rsid w:val="000D22B0"/>
    <w:rsid w:val="000D22FF"/>
    <w:rsid w:val="000D4672"/>
    <w:rsid w:val="000D6D75"/>
    <w:rsid w:val="000D7322"/>
    <w:rsid w:val="000E15CD"/>
    <w:rsid w:val="000E1A06"/>
    <w:rsid w:val="000E2936"/>
    <w:rsid w:val="000E32B2"/>
    <w:rsid w:val="000E3F7A"/>
    <w:rsid w:val="000F242C"/>
    <w:rsid w:val="000F3048"/>
    <w:rsid w:val="000F3D8A"/>
    <w:rsid w:val="000F47D1"/>
    <w:rsid w:val="000F4B0B"/>
    <w:rsid w:val="000F5717"/>
    <w:rsid w:val="000F6FA4"/>
    <w:rsid w:val="00100116"/>
    <w:rsid w:val="001011E5"/>
    <w:rsid w:val="00101419"/>
    <w:rsid w:val="00101688"/>
    <w:rsid w:val="00101A23"/>
    <w:rsid w:val="00101C7E"/>
    <w:rsid w:val="00101DB5"/>
    <w:rsid w:val="0010200C"/>
    <w:rsid w:val="001027E1"/>
    <w:rsid w:val="00102BE6"/>
    <w:rsid w:val="001037EE"/>
    <w:rsid w:val="00103BFA"/>
    <w:rsid w:val="00103DEB"/>
    <w:rsid w:val="001047C9"/>
    <w:rsid w:val="00104D4C"/>
    <w:rsid w:val="00105010"/>
    <w:rsid w:val="00106601"/>
    <w:rsid w:val="00106D06"/>
    <w:rsid w:val="00106E49"/>
    <w:rsid w:val="00110D21"/>
    <w:rsid w:val="001117AA"/>
    <w:rsid w:val="00111BF9"/>
    <w:rsid w:val="00113F15"/>
    <w:rsid w:val="00114C75"/>
    <w:rsid w:val="001158F2"/>
    <w:rsid w:val="00116015"/>
    <w:rsid w:val="001164B2"/>
    <w:rsid w:val="00116673"/>
    <w:rsid w:val="001171FC"/>
    <w:rsid w:val="0011763F"/>
    <w:rsid w:val="0012005A"/>
    <w:rsid w:val="0012020C"/>
    <w:rsid w:val="001204EE"/>
    <w:rsid w:val="001217DF"/>
    <w:rsid w:val="00122C41"/>
    <w:rsid w:val="00122FC9"/>
    <w:rsid w:val="00124832"/>
    <w:rsid w:val="00124E01"/>
    <w:rsid w:val="00125683"/>
    <w:rsid w:val="00125A8C"/>
    <w:rsid w:val="00131878"/>
    <w:rsid w:val="001319B8"/>
    <w:rsid w:val="00132015"/>
    <w:rsid w:val="00133AFB"/>
    <w:rsid w:val="001355E0"/>
    <w:rsid w:val="00135ED9"/>
    <w:rsid w:val="001377D5"/>
    <w:rsid w:val="001377EA"/>
    <w:rsid w:val="00137E8D"/>
    <w:rsid w:val="00137F8D"/>
    <w:rsid w:val="00140447"/>
    <w:rsid w:val="001404AD"/>
    <w:rsid w:val="001411AE"/>
    <w:rsid w:val="0014148E"/>
    <w:rsid w:val="00142A53"/>
    <w:rsid w:val="00142DEA"/>
    <w:rsid w:val="0014409E"/>
    <w:rsid w:val="00144DCC"/>
    <w:rsid w:val="001450F1"/>
    <w:rsid w:val="00145AC5"/>
    <w:rsid w:val="001461EE"/>
    <w:rsid w:val="00146D2F"/>
    <w:rsid w:val="00146D53"/>
    <w:rsid w:val="00147911"/>
    <w:rsid w:val="00150CBA"/>
    <w:rsid w:val="00152A0B"/>
    <w:rsid w:val="001532A3"/>
    <w:rsid w:val="00153CAD"/>
    <w:rsid w:val="00153D51"/>
    <w:rsid w:val="00153EFC"/>
    <w:rsid w:val="001540E6"/>
    <w:rsid w:val="00154835"/>
    <w:rsid w:val="00154967"/>
    <w:rsid w:val="00154D48"/>
    <w:rsid w:val="00155081"/>
    <w:rsid w:val="00155278"/>
    <w:rsid w:val="00155943"/>
    <w:rsid w:val="0016006F"/>
    <w:rsid w:val="00162555"/>
    <w:rsid w:val="001644A7"/>
    <w:rsid w:val="0016469A"/>
    <w:rsid w:val="00166498"/>
    <w:rsid w:val="001668BD"/>
    <w:rsid w:val="00167079"/>
    <w:rsid w:val="00167404"/>
    <w:rsid w:val="0016756C"/>
    <w:rsid w:val="00167D93"/>
    <w:rsid w:val="0017006B"/>
    <w:rsid w:val="00170120"/>
    <w:rsid w:val="00170215"/>
    <w:rsid w:val="001722F3"/>
    <w:rsid w:val="0017290A"/>
    <w:rsid w:val="00172AF4"/>
    <w:rsid w:val="00173696"/>
    <w:rsid w:val="00175A49"/>
    <w:rsid w:val="0017651C"/>
    <w:rsid w:val="001776E0"/>
    <w:rsid w:val="00177C8B"/>
    <w:rsid w:val="00180B48"/>
    <w:rsid w:val="00181C63"/>
    <w:rsid w:val="00184066"/>
    <w:rsid w:val="00185984"/>
    <w:rsid w:val="001859D8"/>
    <w:rsid w:val="001859E8"/>
    <w:rsid w:val="0018612A"/>
    <w:rsid w:val="001902D0"/>
    <w:rsid w:val="00191CDF"/>
    <w:rsid w:val="00191F4F"/>
    <w:rsid w:val="00192C2B"/>
    <w:rsid w:val="00193E53"/>
    <w:rsid w:val="00193E82"/>
    <w:rsid w:val="001940A9"/>
    <w:rsid w:val="00194328"/>
    <w:rsid w:val="0019498D"/>
    <w:rsid w:val="00195AA0"/>
    <w:rsid w:val="0019647F"/>
    <w:rsid w:val="001974AE"/>
    <w:rsid w:val="001979D2"/>
    <w:rsid w:val="001A059A"/>
    <w:rsid w:val="001A12CD"/>
    <w:rsid w:val="001A1725"/>
    <w:rsid w:val="001A17A9"/>
    <w:rsid w:val="001A1B32"/>
    <w:rsid w:val="001A21D7"/>
    <w:rsid w:val="001A3DA2"/>
    <w:rsid w:val="001A457C"/>
    <w:rsid w:val="001A4A49"/>
    <w:rsid w:val="001A61DB"/>
    <w:rsid w:val="001A6D0B"/>
    <w:rsid w:val="001A7C9F"/>
    <w:rsid w:val="001B0B0D"/>
    <w:rsid w:val="001B0C54"/>
    <w:rsid w:val="001B134E"/>
    <w:rsid w:val="001B6244"/>
    <w:rsid w:val="001B6D82"/>
    <w:rsid w:val="001B7953"/>
    <w:rsid w:val="001C02AB"/>
    <w:rsid w:val="001C167F"/>
    <w:rsid w:val="001C17D8"/>
    <w:rsid w:val="001C17F4"/>
    <w:rsid w:val="001C279F"/>
    <w:rsid w:val="001C2CA1"/>
    <w:rsid w:val="001C3DBA"/>
    <w:rsid w:val="001C4D44"/>
    <w:rsid w:val="001C56DB"/>
    <w:rsid w:val="001C6A77"/>
    <w:rsid w:val="001C6E6E"/>
    <w:rsid w:val="001C7C4A"/>
    <w:rsid w:val="001D0001"/>
    <w:rsid w:val="001D0378"/>
    <w:rsid w:val="001D1478"/>
    <w:rsid w:val="001D1974"/>
    <w:rsid w:val="001D29C2"/>
    <w:rsid w:val="001D3BA3"/>
    <w:rsid w:val="001D4DD2"/>
    <w:rsid w:val="001D4DE7"/>
    <w:rsid w:val="001D6991"/>
    <w:rsid w:val="001D6D5A"/>
    <w:rsid w:val="001D7D6C"/>
    <w:rsid w:val="001E05B6"/>
    <w:rsid w:val="001E1FEB"/>
    <w:rsid w:val="001E2A7D"/>
    <w:rsid w:val="001E34D3"/>
    <w:rsid w:val="001E5FD8"/>
    <w:rsid w:val="001E6085"/>
    <w:rsid w:val="001E6D8B"/>
    <w:rsid w:val="001E7D98"/>
    <w:rsid w:val="001E7FDC"/>
    <w:rsid w:val="001F0171"/>
    <w:rsid w:val="001F0518"/>
    <w:rsid w:val="001F09ED"/>
    <w:rsid w:val="001F0B85"/>
    <w:rsid w:val="001F148C"/>
    <w:rsid w:val="001F17CC"/>
    <w:rsid w:val="001F2D51"/>
    <w:rsid w:val="001F31BB"/>
    <w:rsid w:val="001F4445"/>
    <w:rsid w:val="001F4F97"/>
    <w:rsid w:val="001F5203"/>
    <w:rsid w:val="001F7769"/>
    <w:rsid w:val="001F7CE6"/>
    <w:rsid w:val="001F7F1E"/>
    <w:rsid w:val="002008CA"/>
    <w:rsid w:val="0020257E"/>
    <w:rsid w:val="00203639"/>
    <w:rsid w:val="00203BAB"/>
    <w:rsid w:val="00205DDB"/>
    <w:rsid w:val="00206346"/>
    <w:rsid w:val="00206C04"/>
    <w:rsid w:val="00206D4A"/>
    <w:rsid w:val="0021299F"/>
    <w:rsid w:val="00212BA8"/>
    <w:rsid w:val="002156FA"/>
    <w:rsid w:val="002157DD"/>
    <w:rsid w:val="0021675D"/>
    <w:rsid w:val="00217037"/>
    <w:rsid w:val="002213E3"/>
    <w:rsid w:val="00221827"/>
    <w:rsid w:val="00222418"/>
    <w:rsid w:val="00222D4B"/>
    <w:rsid w:val="0022314D"/>
    <w:rsid w:val="00223924"/>
    <w:rsid w:val="002244D2"/>
    <w:rsid w:val="00226B00"/>
    <w:rsid w:val="00226C28"/>
    <w:rsid w:val="002274CB"/>
    <w:rsid w:val="00227BD2"/>
    <w:rsid w:val="00230D19"/>
    <w:rsid w:val="0023177F"/>
    <w:rsid w:val="00231CEB"/>
    <w:rsid w:val="00233CDB"/>
    <w:rsid w:val="00233FDE"/>
    <w:rsid w:val="00234029"/>
    <w:rsid w:val="002347DA"/>
    <w:rsid w:val="00235E72"/>
    <w:rsid w:val="00236AF8"/>
    <w:rsid w:val="00236CB5"/>
    <w:rsid w:val="00236CE3"/>
    <w:rsid w:val="002370E3"/>
    <w:rsid w:val="002373F8"/>
    <w:rsid w:val="0023757C"/>
    <w:rsid w:val="00237804"/>
    <w:rsid w:val="00240844"/>
    <w:rsid w:val="00240C6D"/>
    <w:rsid w:val="00240CB3"/>
    <w:rsid w:val="00240F50"/>
    <w:rsid w:val="00241989"/>
    <w:rsid w:val="002419A4"/>
    <w:rsid w:val="0024389A"/>
    <w:rsid w:val="00243FF7"/>
    <w:rsid w:val="00244923"/>
    <w:rsid w:val="002459CC"/>
    <w:rsid w:val="0024738D"/>
    <w:rsid w:val="00250A48"/>
    <w:rsid w:val="00251828"/>
    <w:rsid w:val="002526D6"/>
    <w:rsid w:val="00252E96"/>
    <w:rsid w:val="0025318B"/>
    <w:rsid w:val="00254304"/>
    <w:rsid w:val="00254AF8"/>
    <w:rsid w:val="00255053"/>
    <w:rsid w:val="00256542"/>
    <w:rsid w:val="002574C6"/>
    <w:rsid w:val="00257AAF"/>
    <w:rsid w:val="00260BB3"/>
    <w:rsid w:val="002612F0"/>
    <w:rsid w:val="00262B5E"/>
    <w:rsid w:val="00264AAB"/>
    <w:rsid w:val="00264F74"/>
    <w:rsid w:val="00265347"/>
    <w:rsid w:val="0026657B"/>
    <w:rsid w:val="002667D1"/>
    <w:rsid w:val="00267C03"/>
    <w:rsid w:val="0027037F"/>
    <w:rsid w:val="00271807"/>
    <w:rsid w:val="00271DEE"/>
    <w:rsid w:val="002731E9"/>
    <w:rsid w:val="00274C9A"/>
    <w:rsid w:val="002759DE"/>
    <w:rsid w:val="00275B94"/>
    <w:rsid w:val="00277628"/>
    <w:rsid w:val="00280B52"/>
    <w:rsid w:val="0028114F"/>
    <w:rsid w:val="002816B6"/>
    <w:rsid w:val="00282596"/>
    <w:rsid w:val="00283892"/>
    <w:rsid w:val="00284158"/>
    <w:rsid w:val="00286097"/>
    <w:rsid w:val="002862FC"/>
    <w:rsid w:val="00286E94"/>
    <w:rsid w:val="0028711B"/>
    <w:rsid w:val="002877E7"/>
    <w:rsid w:val="00287B4F"/>
    <w:rsid w:val="00290353"/>
    <w:rsid w:val="002925A8"/>
    <w:rsid w:val="00293255"/>
    <w:rsid w:val="00293F97"/>
    <w:rsid w:val="00294EFC"/>
    <w:rsid w:val="002951A9"/>
    <w:rsid w:val="002977F0"/>
    <w:rsid w:val="0029795C"/>
    <w:rsid w:val="002A0D12"/>
    <w:rsid w:val="002A4519"/>
    <w:rsid w:val="002A4700"/>
    <w:rsid w:val="002A53D0"/>
    <w:rsid w:val="002A5FCA"/>
    <w:rsid w:val="002A67B2"/>
    <w:rsid w:val="002A722E"/>
    <w:rsid w:val="002A7A62"/>
    <w:rsid w:val="002B05FF"/>
    <w:rsid w:val="002B066F"/>
    <w:rsid w:val="002B0A2C"/>
    <w:rsid w:val="002B36BB"/>
    <w:rsid w:val="002B3C39"/>
    <w:rsid w:val="002B4990"/>
    <w:rsid w:val="002B4E35"/>
    <w:rsid w:val="002B5DB2"/>
    <w:rsid w:val="002B5E6E"/>
    <w:rsid w:val="002B6108"/>
    <w:rsid w:val="002B6EC1"/>
    <w:rsid w:val="002C07B1"/>
    <w:rsid w:val="002C267F"/>
    <w:rsid w:val="002C3625"/>
    <w:rsid w:val="002C53B2"/>
    <w:rsid w:val="002C58C9"/>
    <w:rsid w:val="002C5D8B"/>
    <w:rsid w:val="002C6470"/>
    <w:rsid w:val="002C6EBA"/>
    <w:rsid w:val="002C7582"/>
    <w:rsid w:val="002C7E0E"/>
    <w:rsid w:val="002D0264"/>
    <w:rsid w:val="002D0532"/>
    <w:rsid w:val="002D06BA"/>
    <w:rsid w:val="002D0F7C"/>
    <w:rsid w:val="002D3C9B"/>
    <w:rsid w:val="002E0124"/>
    <w:rsid w:val="002E037C"/>
    <w:rsid w:val="002E0AED"/>
    <w:rsid w:val="002E1154"/>
    <w:rsid w:val="002E30B9"/>
    <w:rsid w:val="002E3915"/>
    <w:rsid w:val="002E3FF7"/>
    <w:rsid w:val="002E4D10"/>
    <w:rsid w:val="002E515B"/>
    <w:rsid w:val="002E5523"/>
    <w:rsid w:val="002E65F9"/>
    <w:rsid w:val="002E7292"/>
    <w:rsid w:val="002F00D3"/>
    <w:rsid w:val="002F2AEA"/>
    <w:rsid w:val="002F2C8E"/>
    <w:rsid w:val="002F3FB5"/>
    <w:rsid w:val="002F51C4"/>
    <w:rsid w:val="002F63AB"/>
    <w:rsid w:val="002F7B4D"/>
    <w:rsid w:val="00300723"/>
    <w:rsid w:val="00300E91"/>
    <w:rsid w:val="003023D9"/>
    <w:rsid w:val="003030BC"/>
    <w:rsid w:val="00305044"/>
    <w:rsid w:val="00305CB2"/>
    <w:rsid w:val="0030613F"/>
    <w:rsid w:val="00306C5A"/>
    <w:rsid w:val="0030724C"/>
    <w:rsid w:val="003077FD"/>
    <w:rsid w:val="003131A0"/>
    <w:rsid w:val="0031398A"/>
    <w:rsid w:val="003148A3"/>
    <w:rsid w:val="00314C7D"/>
    <w:rsid w:val="00315207"/>
    <w:rsid w:val="0031546D"/>
    <w:rsid w:val="00315709"/>
    <w:rsid w:val="0031788A"/>
    <w:rsid w:val="00317FA0"/>
    <w:rsid w:val="00320309"/>
    <w:rsid w:val="00321F9F"/>
    <w:rsid w:val="00322307"/>
    <w:rsid w:val="003223EA"/>
    <w:rsid w:val="003271D4"/>
    <w:rsid w:val="00327983"/>
    <w:rsid w:val="00330687"/>
    <w:rsid w:val="00330CCA"/>
    <w:rsid w:val="00330DED"/>
    <w:rsid w:val="0033197C"/>
    <w:rsid w:val="00332EAD"/>
    <w:rsid w:val="003332AB"/>
    <w:rsid w:val="00333F54"/>
    <w:rsid w:val="00335D8C"/>
    <w:rsid w:val="003368C4"/>
    <w:rsid w:val="00340FD9"/>
    <w:rsid w:val="003410FE"/>
    <w:rsid w:val="00341582"/>
    <w:rsid w:val="00342628"/>
    <w:rsid w:val="00342C02"/>
    <w:rsid w:val="00343AFB"/>
    <w:rsid w:val="003448EA"/>
    <w:rsid w:val="00344C64"/>
    <w:rsid w:val="003450EB"/>
    <w:rsid w:val="00347484"/>
    <w:rsid w:val="003475F1"/>
    <w:rsid w:val="00350212"/>
    <w:rsid w:val="00350357"/>
    <w:rsid w:val="00350807"/>
    <w:rsid w:val="00350E93"/>
    <w:rsid w:val="00352B80"/>
    <w:rsid w:val="0035388B"/>
    <w:rsid w:val="00354634"/>
    <w:rsid w:val="00355C51"/>
    <w:rsid w:val="003563E6"/>
    <w:rsid w:val="0035678A"/>
    <w:rsid w:val="00357466"/>
    <w:rsid w:val="00357C6A"/>
    <w:rsid w:val="003609C0"/>
    <w:rsid w:val="00360E7E"/>
    <w:rsid w:val="00360FFB"/>
    <w:rsid w:val="003629AD"/>
    <w:rsid w:val="003640AB"/>
    <w:rsid w:val="00364C79"/>
    <w:rsid w:val="00366A77"/>
    <w:rsid w:val="00366CF8"/>
    <w:rsid w:val="00367389"/>
    <w:rsid w:val="003674F5"/>
    <w:rsid w:val="003677C9"/>
    <w:rsid w:val="00367A40"/>
    <w:rsid w:val="00367AD5"/>
    <w:rsid w:val="00367B94"/>
    <w:rsid w:val="00367E87"/>
    <w:rsid w:val="00371041"/>
    <w:rsid w:val="0037108B"/>
    <w:rsid w:val="00374E8E"/>
    <w:rsid w:val="0037564C"/>
    <w:rsid w:val="003760C8"/>
    <w:rsid w:val="003808BA"/>
    <w:rsid w:val="00381F54"/>
    <w:rsid w:val="0038296A"/>
    <w:rsid w:val="00383D7F"/>
    <w:rsid w:val="00385876"/>
    <w:rsid w:val="003862EC"/>
    <w:rsid w:val="0038659E"/>
    <w:rsid w:val="00386B7E"/>
    <w:rsid w:val="003873EC"/>
    <w:rsid w:val="003875E7"/>
    <w:rsid w:val="0039047E"/>
    <w:rsid w:val="003905FA"/>
    <w:rsid w:val="003909A7"/>
    <w:rsid w:val="00390E3A"/>
    <w:rsid w:val="0039182C"/>
    <w:rsid w:val="00391886"/>
    <w:rsid w:val="00391AB2"/>
    <w:rsid w:val="003927ED"/>
    <w:rsid w:val="00392B11"/>
    <w:rsid w:val="00392F74"/>
    <w:rsid w:val="00393BD4"/>
    <w:rsid w:val="00393DE4"/>
    <w:rsid w:val="00394536"/>
    <w:rsid w:val="00394844"/>
    <w:rsid w:val="003948BB"/>
    <w:rsid w:val="00394A00"/>
    <w:rsid w:val="00394CEC"/>
    <w:rsid w:val="00395F45"/>
    <w:rsid w:val="00396427"/>
    <w:rsid w:val="0039718F"/>
    <w:rsid w:val="003A01B8"/>
    <w:rsid w:val="003A037C"/>
    <w:rsid w:val="003A0C49"/>
    <w:rsid w:val="003A134D"/>
    <w:rsid w:val="003A1A05"/>
    <w:rsid w:val="003A208C"/>
    <w:rsid w:val="003A2416"/>
    <w:rsid w:val="003A331B"/>
    <w:rsid w:val="003A4164"/>
    <w:rsid w:val="003A456A"/>
    <w:rsid w:val="003A4587"/>
    <w:rsid w:val="003A4954"/>
    <w:rsid w:val="003A4C93"/>
    <w:rsid w:val="003A509D"/>
    <w:rsid w:val="003A539F"/>
    <w:rsid w:val="003A5B5F"/>
    <w:rsid w:val="003A5F0B"/>
    <w:rsid w:val="003A5F33"/>
    <w:rsid w:val="003A619F"/>
    <w:rsid w:val="003A629E"/>
    <w:rsid w:val="003A6972"/>
    <w:rsid w:val="003A6EFD"/>
    <w:rsid w:val="003A7452"/>
    <w:rsid w:val="003A7742"/>
    <w:rsid w:val="003A782E"/>
    <w:rsid w:val="003B028A"/>
    <w:rsid w:val="003B2D2D"/>
    <w:rsid w:val="003B378F"/>
    <w:rsid w:val="003B5473"/>
    <w:rsid w:val="003B750B"/>
    <w:rsid w:val="003B7DDB"/>
    <w:rsid w:val="003C0B55"/>
    <w:rsid w:val="003C1B90"/>
    <w:rsid w:val="003C1BD5"/>
    <w:rsid w:val="003C1F69"/>
    <w:rsid w:val="003C23E1"/>
    <w:rsid w:val="003C473B"/>
    <w:rsid w:val="003C4AA5"/>
    <w:rsid w:val="003C4E10"/>
    <w:rsid w:val="003C525F"/>
    <w:rsid w:val="003C66AA"/>
    <w:rsid w:val="003C6B1E"/>
    <w:rsid w:val="003C70DA"/>
    <w:rsid w:val="003D09CC"/>
    <w:rsid w:val="003D172A"/>
    <w:rsid w:val="003D3463"/>
    <w:rsid w:val="003D5011"/>
    <w:rsid w:val="003D5BFE"/>
    <w:rsid w:val="003D5F65"/>
    <w:rsid w:val="003D626A"/>
    <w:rsid w:val="003D6C14"/>
    <w:rsid w:val="003E007E"/>
    <w:rsid w:val="003E0899"/>
    <w:rsid w:val="003E1A50"/>
    <w:rsid w:val="003E24AD"/>
    <w:rsid w:val="003E4815"/>
    <w:rsid w:val="003E485A"/>
    <w:rsid w:val="003E5A38"/>
    <w:rsid w:val="003E6CA6"/>
    <w:rsid w:val="003E6CB9"/>
    <w:rsid w:val="003E6E4D"/>
    <w:rsid w:val="003F0A5B"/>
    <w:rsid w:val="003F1519"/>
    <w:rsid w:val="003F31E2"/>
    <w:rsid w:val="003F3410"/>
    <w:rsid w:val="003F3B51"/>
    <w:rsid w:val="003F5502"/>
    <w:rsid w:val="003F5667"/>
    <w:rsid w:val="003F61C7"/>
    <w:rsid w:val="003F638D"/>
    <w:rsid w:val="003F6953"/>
    <w:rsid w:val="004002D8"/>
    <w:rsid w:val="00401E6E"/>
    <w:rsid w:val="004030EC"/>
    <w:rsid w:val="0040411F"/>
    <w:rsid w:val="004044B1"/>
    <w:rsid w:val="0040464D"/>
    <w:rsid w:val="00404E26"/>
    <w:rsid w:val="00405A0C"/>
    <w:rsid w:val="00407A8F"/>
    <w:rsid w:val="0041009D"/>
    <w:rsid w:val="00410DD9"/>
    <w:rsid w:val="00410F78"/>
    <w:rsid w:val="0041155C"/>
    <w:rsid w:val="0041551C"/>
    <w:rsid w:val="004157F9"/>
    <w:rsid w:val="00415A4C"/>
    <w:rsid w:val="0041673D"/>
    <w:rsid w:val="00416C53"/>
    <w:rsid w:val="00420EB4"/>
    <w:rsid w:val="00422AD8"/>
    <w:rsid w:val="00422E34"/>
    <w:rsid w:val="00423D1A"/>
    <w:rsid w:val="00424A37"/>
    <w:rsid w:val="00424E19"/>
    <w:rsid w:val="004250A6"/>
    <w:rsid w:val="00425D8D"/>
    <w:rsid w:val="00426759"/>
    <w:rsid w:val="0042742B"/>
    <w:rsid w:val="0042765D"/>
    <w:rsid w:val="00430CA9"/>
    <w:rsid w:val="00430F37"/>
    <w:rsid w:val="00431180"/>
    <w:rsid w:val="00431C62"/>
    <w:rsid w:val="004323EA"/>
    <w:rsid w:val="0043411C"/>
    <w:rsid w:val="0043559B"/>
    <w:rsid w:val="004369B0"/>
    <w:rsid w:val="00436D87"/>
    <w:rsid w:val="00436EA3"/>
    <w:rsid w:val="00436FDC"/>
    <w:rsid w:val="004413D3"/>
    <w:rsid w:val="0044216B"/>
    <w:rsid w:val="00442D62"/>
    <w:rsid w:val="00443EFB"/>
    <w:rsid w:val="0044447E"/>
    <w:rsid w:val="00444C9C"/>
    <w:rsid w:val="00445CA2"/>
    <w:rsid w:val="0044666A"/>
    <w:rsid w:val="00446D51"/>
    <w:rsid w:val="00450A59"/>
    <w:rsid w:val="004515CF"/>
    <w:rsid w:val="004518F8"/>
    <w:rsid w:val="00451BAF"/>
    <w:rsid w:val="004521F6"/>
    <w:rsid w:val="0045285C"/>
    <w:rsid w:val="00452950"/>
    <w:rsid w:val="00453673"/>
    <w:rsid w:val="004547DA"/>
    <w:rsid w:val="00456A0E"/>
    <w:rsid w:val="00456B0E"/>
    <w:rsid w:val="00456CB8"/>
    <w:rsid w:val="00456E9A"/>
    <w:rsid w:val="00456F62"/>
    <w:rsid w:val="004578B0"/>
    <w:rsid w:val="004613B0"/>
    <w:rsid w:val="00461FF0"/>
    <w:rsid w:val="00462774"/>
    <w:rsid w:val="004628C6"/>
    <w:rsid w:val="00463ADF"/>
    <w:rsid w:val="00463AE6"/>
    <w:rsid w:val="00463BB1"/>
    <w:rsid w:val="004643CD"/>
    <w:rsid w:val="00465220"/>
    <w:rsid w:val="004653C9"/>
    <w:rsid w:val="00465552"/>
    <w:rsid w:val="00465E32"/>
    <w:rsid w:val="0046630B"/>
    <w:rsid w:val="004663E4"/>
    <w:rsid w:val="0046699D"/>
    <w:rsid w:val="00466C92"/>
    <w:rsid w:val="0046780E"/>
    <w:rsid w:val="004701C6"/>
    <w:rsid w:val="004702DC"/>
    <w:rsid w:val="00470A1B"/>
    <w:rsid w:val="00471DCA"/>
    <w:rsid w:val="00472170"/>
    <w:rsid w:val="0047375A"/>
    <w:rsid w:val="00474D3E"/>
    <w:rsid w:val="004766F0"/>
    <w:rsid w:val="00476899"/>
    <w:rsid w:val="004768CD"/>
    <w:rsid w:val="00477670"/>
    <w:rsid w:val="00477F1D"/>
    <w:rsid w:val="004813F9"/>
    <w:rsid w:val="00481B08"/>
    <w:rsid w:val="00481CA0"/>
    <w:rsid w:val="00482E2B"/>
    <w:rsid w:val="004840E5"/>
    <w:rsid w:val="00484A9A"/>
    <w:rsid w:val="00486055"/>
    <w:rsid w:val="004872B0"/>
    <w:rsid w:val="00490251"/>
    <w:rsid w:val="004909D2"/>
    <w:rsid w:val="004911B5"/>
    <w:rsid w:val="00491CBD"/>
    <w:rsid w:val="00492E49"/>
    <w:rsid w:val="00494833"/>
    <w:rsid w:val="00495270"/>
    <w:rsid w:val="00496CBF"/>
    <w:rsid w:val="004970F9"/>
    <w:rsid w:val="0049762E"/>
    <w:rsid w:val="004A089C"/>
    <w:rsid w:val="004A0F0E"/>
    <w:rsid w:val="004A349C"/>
    <w:rsid w:val="004A4D36"/>
    <w:rsid w:val="004A517C"/>
    <w:rsid w:val="004A534A"/>
    <w:rsid w:val="004A6326"/>
    <w:rsid w:val="004A6662"/>
    <w:rsid w:val="004B1094"/>
    <w:rsid w:val="004B122D"/>
    <w:rsid w:val="004B202D"/>
    <w:rsid w:val="004B2842"/>
    <w:rsid w:val="004B33CE"/>
    <w:rsid w:val="004B3B14"/>
    <w:rsid w:val="004B4B40"/>
    <w:rsid w:val="004B5692"/>
    <w:rsid w:val="004B63AF"/>
    <w:rsid w:val="004B6672"/>
    <w:rsid w:val="004B770A"/>
    <w:rsid w:val="004B7D73"/>
    <w:rsid w:val="004C09CA"/>
    <w:rsid w:val="004C0D84"/>
    <w:rsid w:val="004C0F50"/>
    <w:rsid w:val="004C1F0F"/>
    <w:rsid w:val="004C4CD0"/>
    <w:rsid w:val="004C53DE"/>
    <w:rsid w:val="004C54ED"/>
    <w:rsid w:val="004C679A"/>
    <w:rsid w:val="004C6EEB"/>
    <w:rsid w:val="004C75DC"/>
    <w:rsid w:val="004C76C0"/>
    <w:rsid w:val="004C78B7"/>
    <w:rsid w:val="004D13BA"/>
    <w:rsid w:val="004D34DD"/>
    <w:rsid w:val="004D3A7E"/>
    <w:rsid w:val="004D3CF7"/>
    <w:rsid w:val="004D46D0"/>
    <w:rsid w:val="004D53A2"/>
    <w:rsid w:val="004D551D"/>
    <w:rsid w:val="004D5B5F"/>
    <w:rsid w:val="004D5D48"/>
    <w:rsid w:val="004D6E2A"/>
    <w:rsid w:val="004D7A47"/>
    <w:rsid w:val="004E115C"/>
    <w:rsid w:val="004E1257"/>
    <w:rsid w:val="004E33FB"/>
    <w:rsid w:val="004E3A99"/>
    <w:rsid w:val="004E3BB0"/>
    <w:rsid w:val="004E4EFA"/>
    <w:rsid w:val="004E582B"/>
    <w:rsid w:val="004E642B"/>
    <w:rsid w:val="004E6852"/>
    <w:rsid w:val="004F2F93"/>
    <w:rsid w:val="004F5BF0"/>
    <w:rsid w:val="004F6034"/>
    <w:rsid w:val="004F77C2"/>
    <w:rsid w:val="004F7F2B"/>
    <w:rsid w:val="00500354"/>
    <w:rsid w:val="00500C92"/>
    <w:rsid w:val="00501181"/>
    <w:rsid w:val="00501221"/>
    <w:rsid w:val="00501AC8"/>
    <w:rsid w:val="00502525"/>
    <w:rsid w:val="00503195"/>
    <w:rsid w:val="00504105"/>
    <w:rsid w:val="00506A11"/>
    <w:rsid w:val="00510768"/>
    <w:rsid w:val="00513087"/>
    <w:rsid w:val="005137C3"/>
    <w:rsid w:val="00515863"/>
    <w:rsid w:val="0051624B"/>
    <w:rsid w:val="00516601"/>
    <w:rsid w:val="00516FBB"/>
    <w:rsid w:val="005178AA"/>
    <w:rsid w:val="00520502"/>
    <w:rsid w:val="005207B5"/>
    <w:rsid w:val="00520BBE"/>
    <w:rsid w:val="00520E0B"/>
    <w:rsid w:val="00520E4D"/>
    <w:rsid w:val="00521D7D"/>
    <w:rsid w:val="00521E05"/>
    <w:rsid w:val="00523438"/>
    <w:rsid w:val="00524945"/>
    <w:rsid w:val="00526448"/>
    <w:rsid w:val="005270BD"/>
    <w:rsid w:val="005271C9"/>
    <w:rsid w:val="0052749F"/>
    <w:rsid w:val="00527CA3"/>
    <w:rsid w:val="00530BD4"/>
    <w:rsid w:val="00530BF7"/>
    <w:rsid w:val="005315F4"/>
    <w:rsid w:val="00531774"/>
    <w:rsid w:val="00532635"/>
    <w:rsid w:val="00533DB1"/>
    <w:rsid w:val="00533F95"/>
    <w:rsid w:val="00534F77"/>
    <w:rsid w:val="00535DB8"/>
    <w:rsid w:val="00536344"/>
    <w:rsid w:val="005369C5"/>
    <w:rsid w:val="00537272"/>
    <w:rsid w:val="0054018E"/>
    <w:rsid w:val="00540788"/>
    <w:rsid w:val="00542094"/>
    <w:rsid w:val="00542432"/>
    <w:rsid w:val="005427F2"/>
    <w:rsid w:val="005430A6"/>
    <w:rsid w:val="005431DD"/>
    <w:rsid w:val="00543D23"/>
    <w:rsid w:val="005440A3"/>
    <w:rsid w:val="00546DF9"/>
    <w:rsid w:val="00547489"/>
    <w:rsid w:val="00547A80"/>
    <w:rsid w:val="00547C43"/>
    <w:rsid w:val="00547DC7"/>
    <w:rsid w:val="00547EF6"/>
    <w:rsid w:val="00550813"/>
    <w:rsid w:val="00550C15"/>
    <w:rsid w:val="00551380"/>
    <w:rsid w:val="00551C21"/>
    <w:rsid w:val="00551CD2"/>
    <w:rsid w:val="00553F9F"/>
    <w:rsid w:val="00554FD8"/>
    <w:rsid w:val="005568D5"/>
    <w:rsid w:val="005603A9"/>
    <w:rsid w:val="0056094D"/>
    <w:rsid w:val="00560CDD"/>
    <w:rsid w:val="00560D7D"/>
    <w:rsid w:val="005621C9"/>
    <w:rsid w:val="00562755"/>
    <w:rsid w:val="00564331"/>
    <w:rsid w:val="00564430"/>
    <w:rsid w:val="00564B80"/>
    <w:rsid w:val="0056526B"/>
    <w:rsid w:val="00566843"/>
    <w:rsid w:val="005672EB"/>
    <w:rsid w:val="0056770C"/>
    <w:rsid w:val="00567F45"/>
    <w:rsid w:val="005701AC"/>
    <w:rsid w:val="00570718"/>
    <w:rsid w:val="00570E3C"/>
    <w:rsid w:val="0057105F"/>
    <w:rsid w:val="00574030"/>
    <w:rsid w:val="0057533B"/>
    <w:rsid w:val="00576917"/>
    <w:rsid w:val="00576FB0"/>
    <w:rsid w:val="00577C01"/>
    <w:rsid w:val="00581DA4"/>
    <w:rsid w:val="005820A0"/>
    <w:rsid w:val="00582161"/>
    <w:rsid w:val="0058236A"/>
    <w:rsid w:val="00582C9D"/>
    <w:rsid w:val="005830CC"/>
    <w:rsid w:val="0058570A"/>
    <w:rsid w:val="00585C62"/>
    <w:rsid w:val="00587295"/>
    <w:rsid w:val="00587368"/>
    <w:rsid w:val="00587646"/>
    <w:rsid w:val="00587F68"/>
    <w:rsid w:val="005904C6"/>
    <w:rsid w:val="00590F54"/>
    <w:rsid w:val="00591B23"/>
    <w:rsid w:val="00592022"/>
    <w:rsid w:val="005925AB"/>
    <w:rsid w:val="00594151"/>
    <w:rsid w:val="005949E4"/>
    <w:rsid w:val="00595BBC"/>
    <w:rsid w:val="00596789"/>
    <w:rsid w:val="005A1B03"/>
    <w:rsid w:val="005A21BE"/>
    <w:rsid w:val="005A3236"/>
    <w:rsid w:val="005A41B5"/>
    <w:rsid w:val="005A47D6"/>
    <w:rsid w:val="005A52AA"/>
    <w:rsid w:val="005A5C43"/>
    <w:rsid w:val="005B0960"/>
    <w:rsid w:val="005B0BA8"/>
    <w:rsid w:val="005B0BE4"/>
    <w:rsid w:val="005B1838"/>
    <w:rsid w:val="005B2FFB"/>
    <w:rsid w:val="005B42D3"/>
    <w:rsid w:val="005B463A"/>
    <w:rsid w:val="005B4B48"/>
    <w:rsid w:val="005B57CE"/>
    <w:rsid w:val="005B596A"/>
    <w:rsid w:val="005B6221"/>
    <w:rsid w:val="005B642B"/>
    <w:rsid w:val="005B70B5"/>
    <w:rsid w:val="005B7D03"/>
    <w:rsid w:val="005B7E2E"/>
    <w:rsid w:val="005C10DA"/>
    <w:rsid w:val="005C3BF3"/>
    <w:rsid w:val="005C4589"/>
    <w:rsid w:val="005C486F"/>
    <w:rsid w:val="005C5330"/>
    <w:rsid w:val="005C641A"/>
    <w:rsid w:val="005C6E0A"/>
    <w:rsid w:val="005C6E50"/>
    <w:rsid w:val="005C6E8D"/>
    <w:rsid w:val="005C7141"/>
    <w:rsid w:val="005C7221"/>
    <w:rsid w:val="005D0F46"/>
    <w:rsid w:val="005D10DB"/>
    <w:rsid w:val="005D1176"/>
    <w:rsid w:val="005D11AF"/>
    <w:rsid w:val="005D2D1E"/>
    <w:rsid w:val="005D2EB1"/>
    <w:rsid w:val="005D49D9"/>
    <w:rsid w:val="005D506E"/>
    <w:rsid w:val="005D5848"/>
    <w:rsid w:val="005D74EB"/>
    <w:rsid w:val="005D7C2E"/>
    <w:rsid w:val="005D7DBA"/>
    <w:rsid w:val="005E26B6"/>
    <w:rsid w:val="005E3F31"/>
    <w:rsid w:val="005E60DC"/>
    <w:rsid w:val="005F0700"/>
    <w:rsid w:val="005F0A55"/>
    <w:rsid w:val="005F2BA7"/>
    <w:rsid w:val="005F358C"/>
    <w:rsid w:val="005F527A"/>
    <w:rsid w:val="005F5294"/>
    <w:rsid w:val="005F54C5"/>
    <w:rsid w:val="005F57CD"/>
    <w:rsid w:val="005F6117"/>
    <w:rsid w:val="005F70BB"/>
    <w:rsid w:val="005F76B1"/>
    <w:rsid w:val="005F7EFC"/>
    <w:rsid w:val="00603A6B"/>
    <w:rsid w:val="00604DDF"/>
    <w:rsid w:val="006050D1"/>
    <w:rsid w:val="0060604F"/>
    <w:rsid w:val="0060738E"/>
    <w:rsid w:val="006075EB"/>
    <w:rsid w:val="00607A1D"/>
    <w:rsid w:val="00607C7C"/>
    <w:rsid w:val="006100F4"/>
    <w:rsid w:val="00610766"/>
    <w:rsid w:val="00612450"/>
    <w:rsid w:val="00612FA7"/>
    <w:rsid w:val="00613239"/>
    <w:rsid w:val="00614E08"/>
    <w:rsid w:val="00616D8E"/>
    <w:rsid w:val="00620461"/>
    <w:rsid w:val="00621E62"/>
    <w:rsid w:val="0062466A"/>
    <w:rsid w:val="00624D01"/>
    <w:rsid w:val="00625C0F"/>
    <w:rsid w:val="00626151"/>
    <w:rsid w:val="006261B2"/>
    <w:rsid w:val="00626424"/>
    <w:rsid w:val="00627615"/>
    <w:rsid w:val="00630169"/>
    <w:rsid w:val="00631628"/>
    <w:rsid w:val="006323D3"/>
    <w:rsid w:val="006324D0"/>
    <w:rsid w:val="00635B44"/>
    <w:rsid w:val="00635D8B"/>
    <w:rsid w:val="00641C06"/>
    <w:rsid w:val="00643519"/>
    <w:rsid w:val="00644DC6"/>
    <w:rsid w:val="00644F44"/>
    <w:rsid w:val="006452C5"/>
    <w:rsid w:val="006500B5"/>
    <w:rsid w:val="0065049E"/>
    <w:rsid w:val="00652FE8"/>
    <w:rsid w:val="006530FE"/>
    <w:rsid w:val="00653C19"/>
    <w:rsid w:val="00654256"/>
    <w:rsid w:val="00654689"/>
    <w:rsid w:val="00654D6D"/>
    <w:rsid w:val="00654D9E"/>
    <w:rsid w:val="00655DA0"/>
    <w:rsid w:val="0065612F"/>
    <w:rsid w:val="0065730C"/>
    <w:rsid w:val="00657F55"/>
    <w:rsid w:val="006627E1"/>
    <w:rsid w:val="006628DF"/>
    <w:rsid w:val="00663F8F"/>
    <w:rsid w:val="00664014"/>
    <w:rsid w:val="00664E0E"/>
    <w:rsid w:val="00665E5F"/>
    <w:rsid w:val="00665F5F"/>
    <w:rsid w:val="00667881"/>
    <w:rsid w:val="00667FCB"/>
    <w:rsid w:val="00670247"/>
    <w:rsid w:val="006704B8"/>
    <w:rsid w:val="00670B60"/>
    <w:rsid w:val="0067108D"/>
    <w:rsid w:val="00671A4D"/>
    <w:rsid w:val="00671CED"/>
    <w:rsid w:val="0067223A"/>
    <w:rsid w:val="00672740"/>
    <w:rsid w:val="00672776"/>
    <w:rsid w:val="00673762"/>
    <w:rsid w:val="0067376C"/>
    <w:rsid w:val="0067627A"/>
    <w:rsid w:val="00676699"/>
    <w:rsid w:val="00676C5F"/>
    <w:rsid w:val="00676D8A"/>
    <w:rsid w:val="00676DDF"/>
    <w:rsid w:val="00677248"/>
    <w:rsid w:val="00677C51"/>
    <w:rsid w:val="00680477"/>
    <w:rsid w:val="0068047F"/>
    <w:rsid w:val="00680A77"/>
    <w:rsid w:val="00680AD0"/>
    <w:rsid w:val="006816EA"/>
    <w:rsid w:val="006829EF"/>
    <w:rsid w:val="00682BDB"/>
    <w:rsid w:val="006831AE"/>
    <w:rsid w:val="00683CDF"/>
    <w:rsid w:val="00683DD6"/>
    <w:rsid w:val="006841B7"/>
    <w:rsid w:val="006849B5"/>
    <w:rsid w:val="00686B5F"/>
    <w:rsid w:val="00686E14"/>
    <w:rsid w:val="00686E1E"/>
    <w:rsid w:val="00686F41"/>
    <w:rsid w:val="00690986"/>
    <w:rsid w:val="0069166A"/>
    <w:rsid w:val="00692084"/>
    <w:rsid w:val="006926BF"/>
    <w:rsid w:val="00694DA9"/>
    <w:rsid w:val="00695C76"/>
    <w:rsid w:val="00695C9E"/>
    <w:rsid w:val="00696C06"/>
    <w:rsid w:val="006A0218"/>
    <w:rsid w:val="006A0AF1"/>
    <w:rsid w:val="006A0DD7"/>
    <w:rsid w:val="006A28E8"/>
    <w:rsid w:val="006A2909"/>
    <w:rsid w:val="006A3A05"/>
    <w:rsid w:val="006A4026"/>
    <w:rsid w:val="006A47F5"/>
    <w:rsid w:val="006A4BE6"/>
    <w:rsid w:val="006A60A2"/>
    <w:rsid w:val="006A789D"/>
    <w:rsid w:val="006B17A7"/>
    <w:rsid w:val="006B24B3"/>
    <w:rsid w:val="006B3F12"/>
    <w:rsid w:val="006B45C2"/>
    <w:rsid w:val="006B5EC7"/>
    <w:rsid w:val="006B6284"/>
    <w:rsid w:val="006B65E8"/>
    <w:rsid w:val="006C0718"/>
    <w:rsid w:val="006C0A35"/>
    <w:rsid w:val="006C1299"/>
    <w:rsid w:val="006C15F0"/>
    <w:rsid w:val="006C27A5"/>
    <w:rsid w:val="006C282A"/>
    <w:rsid w:val="006C28DD"/>
    <w:rsid w:val="006C5982"/>
    <w:rsid w:val="006C5E3E"/>
    <w:rsid w:val="006C6E7A"/>
    <w:rsid w:val="006C77F2"/>
    <w:rsid w:val="006C7F2A"/>
    <w:rsid w:val="006D3D98"/>
    <w:rsid w:val="006D42EF"/>
    <w:rsid w:val="006D48F4"/>
    <w:rsid w:val="006D5A2C"/>
    <w:rsid w:val="006D6388"/>
    <w:rsid w:val="006E2089"/>
    <w:rsid w:val="006E3410"/>
    <w:rsid w:val="006E3DC3"/>
    <w:rsid w:val="006E51E5"/>
    <w:rsid w:val="006F0211"/>
    <w:rsid w:val="006F0B9F"/>
    <w:rsid w:val="006F25BB"/>
    <w:rsid w:val="006F2639"/>
    <w:rsid w:val="006F4670"/>
    <w:rsid w:val="006F5387"/>
    <w:rsid w:val="006F5E57"/>
    <w:rsid w:val="006F5E79"/>
    <w:rsid w:val="006F75E7"/>
    <w:rsid w:val="006F76A8"/>
    <w:rsid w:val="007006B4"/>
    <w:rsid w:val="00701E89"/>
    <w:rsid w:val="00701FB4"/>
    <w:rsid w:val="007022D8"/>
    <w:rsid w:val="0070690A"/>
    <w:rsid w:val="00710848"/>
    <w:rsid w:val="00710B5C"/>
    <w:rsid w:val="00711844"/>
    <w:rsid w:val="00711920"/>
    <w:rsid w:val="00711E59"/>
    <w:rsid w:val="007123CD"/>
    <w:rsid w:val="007125AA"/>
    <w:rsid w:val="00715562"/>
    <w:rsid w:val="0071633C"/>
    <w:rsid w:val="00717E30"/>
    <w:rsid w:val="0072028A"/>
    <w:rsid w:val="007203A9"/>
    <w:rsid w:val="00721EC0"/>
    <w:rsid w:val="007220C5"/>
    <w:rsid w:val="00722289"/>
    <w:rsid w:val="007225B4"/>
    <w:rsid w:val="0072345F"/>
    <w:rsid w:val="00724B4A"/>
    <w:rsid w:val="00726839"/>
    <w:rsid w:val="00726BC0"/>
    <w:rsid w:val="00727CCA"/>
    <w:rsid w:val="0073169B"/>
    <w:rsid w:val="0073225C"/>
    <w:rsid w:val="007327EF"/>
    <w:rsid w:val="0073284A"/>
    <w:rsid w:val="00732D39"/>
    <w:rsid w:val="00734901"/>
    <w:rsid w:val="00734A4D"/>
    <w:rsid w:val="00734F03"/>
    <w:rsid w:val="00735EEE"/>
    <w:rsid w:val="00736B9B"/>
    <w:rsid w:val="00737AEC"/>
    <w:rsid w:val="007409B1"/>
    <w:rsid w:val="00740A4D"/>
    <w:rsid w:val="00741339"/>
    <w:rsid w:val="0074156E"/>
    <w:rsid w:val="00741C18"/>
    <w:rsid w:val="00742BF0"/>
    <w:rsid w:val="00744558"/>
    <w:rsid w:val="0074471D"/>
    <w:rsid w:val="00745039"/>
    <w:rsid w:val="0074523E"/>
    <w:rsid w:val="00746AF9"/>
    <w:rsid w:val="00747CFC"/>
    <w:rsid w:val="00751342"/>
    <w:rsid w:val="007515D3"/>
    <w:rsid w:val="00751A2A"/>
    <w:rsid w:val="00753F58"/>
    <w:rsid w:val="00754DD1"/>
    <w:rsid w:val="00756F46"/>
    <w:rsid w:val="00757DEF"/>
    <w:rsid w:val="00760C3C"/>
    <w:rsid w:val="007615CD"/>
    <w:rsid w:val="00761E43"/>
    <w:rsid w:val="007623F4"/>
    <w:rsid w:val="0076241F"/>
    <w:rsid w:val="00762E18"/>
    <w:rsid w:val="0076392E"/>
    <w:rsid w:val="00763F9E"/>
    <w:rsid w:val="00764565"/>
    <w:rsid w:val="00764B39"/>
    <w:rsid w:val="00765186"/>
    <w:rsid w:val="007652CC"/>
    <w:rsid w:val="007663A8"/>
    <w:rsid w:val="00767188"/>
    <w:rsid w:val="00767189"/>
    <w:rsid w:val="0076721C"/>
    <w:rsid w:val="00767249"/>
    <w:rsid w:val="00767B80"/>
    <w:rsid w:val="00767E7D"/>
    <w:rsid w:val="00767EBE"/>
    <w:rsid w:val="007701BB"/>
    <w:rsid w:val="007703B1"/>
    <w:rsid w:val="00771261"/>
    <w:rsid w:val="00772231"/>
    <w:rsid w:val="00773AB3"/>
    <w:rsid w:val="00773FD9"/>
    <w:rsid w:val="00775D95"/>
    <w:rsid w:val="00776B48"/>
    <w:rsid w:val="00776C09"/>
    <w:rsid w:val="00776DE2"/>
    <w:rsid w:val="0077704C"/>
    <w:rsid w:val="00780122"/>
    <w:rsid w:val="007815A4"/>
    <w:rsid w:val="00782B24"/>
    <w:rsid w:val="00782EA4"/>
    <w:rsid w:val="00783687"/>
    <w:rsid w:val="0078392D"/>
    <w:rsid w:val="00786E5D"/>
    <w:rsid w:val="007878B2"/>
    <w:rsid w:val="00790BF1"/>
    <w:rsid w:val="00790D19"/>
    <w:rsid w:val="00791053"/>
    <w:rsid w:val="0079272A"/>
    <w:rsid w:val="00792776"/>
    <w:rsid w:val="00793178"/>
    <w:rsid w:val="00793247"/>
    <w:rsid w:val="00793A29"/>
    <w:rsid w:val="00793DB6"/>
    <w:rsid w:val="00794F15"/>
    <w:rsid w:val="00795174"/>
    <w:rsid w:val="00795968"/>
    <w:rsid w:val="007968CB"/>
    <w:rsid w:val="00797198"/>
    <w:rsid w:val="007A045A"/>
    <w:rsid w:val="007A0C5D"/>
    <w:rsid w:val="007A2307"/>
    <w:rsid w:val="007A2B61"/>
    <w:rsid w:val="007A3642"/>
    <w:rsid w:val="007A67F8"/>
    <w:rsid w:val="007B030F"/>
    <w:rsid w:val="007B07F8"/>
    <w:rsid w:val="007B084C"/>
    <w:rsid w:val="007B1CAF"/>
    <w:rsid w:val="007B2BCB"/>
    <w:rsid w:val="007B5BF1"/>
    <w:rsid w:val="007B5D18"/>
    <w:rsid w:val="007B5F9A"/>
    <w:rsid w:val="007B718E"/>
    <w:rsid w:val="007B726D"/>
    <w:rsid w:val="007B72D6"/>
    <w:rsid w:val="007B759E"/>
    <w:rsid w:val="007C0850"/>
    <w:rsid w:val="007C0D0B"/>
    <w:rsid w:val="007C11B7"/>
    <w:rsid w:val="007C2FB5"/>
    <w:rsid w:val="007C4A8D"/>
    <w:rsid w:val="007C4D2D"/>
    <w:rsid w:val="007C551C"/>
    <w:rsid w:val="007C6FF1"/>
    <w:rsid w:val="007C7CC9"/>
    <w:rsid w:val="007D1D55"/>
    <w:rsid w:val="007D2586"/>
    <w:rsid w:val="007D47AC"/>
    <w:rsid w:val="007D4B0F"/>
    <w:rsid w:val="007D73CF"/>
    <w:rsid w:val="007D7CAF"/>
    <w:rsid w:val="007E083C"/>
    <w:rsid w:val="007E1495"/>
    <w:rsid w:val="007E3016"/>
    <w:rsid w:val="007E4158"/>
    <w:rsid w:val="007E48EA"/>
    <w:rsid w:val="007E4CB2"/>
    <w:rsid w:val="007E57C6"/>
    <w:rsid w:val="007E651A"/>
    <w:rsid w:val="007E6A44"/>
    <w:rsid w:val="007E6DFE"/>
    <w:rsid w:val="007E71C5"/>
    <w:rsid w:val="007E7789"/>
    <w:rsid w:val="007F0952"/>
    <w:rsid w:val="007F1494"/>
    <w:rsid w:val="007F14A7"/>
    <w:rsid w:val="007F204B"/>
    <w:rsid w:val="007F29CA"/>
    <w:rsid w:val="007F3CAE"/>
    <w:rsid w:val="007F4467"/>
    <w:rsid w:val="007F4BAA"/>
    <w:rsid w:val="007F6F8A"/>
    <w:rsid w:val="00800E77"/>
    <w:rsid w:val="00801EC8"/>
    <w:rsid w:val="00804671"/>
    <w:rsid w:val="008054C4"/>
    <w:rsid w:val="00806FCF"/>
    <w:rsid w:val="00807BDA"/>
    <w:rsid w:val="00811798"/>
    <w:rsid w:val="008122A4"/>
    <w:rsid w:val="008136B3"/>
    <w:rsid w:val="008138C2"/>
    <w:rsid w:val="00814D60"/>
    <w:rsid w:val="00815471"/>
    <w:rsid w:val="00815BCE"/>
    <w:rsid w:val="008160E9"/>
    <w:rsid w:val="00816147"/>
    <w:rsid w:val="00816261"/>
    <w:rsid w:val="0081658B"/>
    <w:rsid w:val="00817D80"/>
    <w:rsid w:val="008200CB"/>
    <w:rsid w:val="0082060B"/>
    <w:rsid w:val="0082138A"/>
    <w:rsid w:val="00822098"/>
    <w:rsid w:val="00822E4F"/>
    <w:rsid w:val="008237C2"/>
    <w:rsid w:val="00825F2D"/>
    <w:rsid w:val="00826393"/>
    <w:rsid w:val="00826549"/>
    <w:rsid w:val="0082664D"/>
    <w:rsid w:val="00827BF7"/>
    <w:rsid w:val="00827FF7"/>
    <w:rsid w:val="00830CB2"/>
    <w:rsid w:val="00831019"/>
    <w:rsid w:val="0083146D"/>
    <w:rsid w:val="008334CB"/>
    <w:rsid w:val="0083373B"/>
    <w:rsid w:val="0083534F"/>
    <w:rsid w:val="00837957"/>
    <w:rsid w:val="008417E1"/>
    <w:rsid w:val="00842271"/>
    <w:rsid w:val="0084259F"/>
    <w:rsid w:val="0084291A"/>
    <w:rsid w:val="00842A74"/>
    <w:rsid w:val="0084332E"/>
    <w:rsid w:val="00843A27"/>
    <w:rsid w:val="0084493E"/>
    <w:rsid w:val="008464E6"/>
    <w:rsid w:val="00846F5F"/>
    <w:rsid w:val="00847CC4"/>
    <w:rsid w:val="00850369"/>
    <w:rsid w:val="008509B7"/>
    <w:rsid w:val="00851079"/>
    <w:rsid w:val="00851F78"/>
    <w:rsid w:val="00852A70"/>
    <w:rsid w:val="00853388"/>
    <w:rsid w:val="0085477B"/>
    <w:rsid w:val="00854836"/>
    <w:rsid w:val="00855CA5"/>
    <w:rsid w:val="00855CD6"/>
    <w:rsid w:val="00860C95"/>
    <w:rsid w:val="00862512"/>
    <w:rsid w:val="008634CC"/>
    <w:rsid w:val="00865142"/>
    <w:rsid w:val="008657D7"/>
    <w:rsid w:val="008661EC"/>
    <w:rsid w:val="008671BB"/>
    <w:rsid w:val="00870DE6"/>
    <w:rsid w:val="00873337"/>
    <w:rsid w:val="00874B94"/>
    <w:rsid w:val="00875770"/>
    <w:rsid w:val="008763FE"/>
    <w:rsid w:val="00876832"/>
    <w:rsid w:val="00877365"/>
    <w:rsid w:val="00877A1F"/>
    <w:rsid w:val="00880251"/>
    <w:rsid w:val="00881C8B"/>
    <w:rsid w:val="00881DA5"/>
    <w:rsid w:val="00882200"/>
    <w:rsid w:val="00882D24"/>
    <w:rsid w:val="00882F34"/>
    <w:rsid w:val="0088300A"/>
    <w:rsid w:val="0088336A"/>
    <w:rsid w:val="0088523A"/>
    <w:rsid w:val="0088568F"/>
    <w:rsid w:val="008876D4"/>
    <w:rsid w:val="00887BE5"/>
    <w:rsid w:val="00887D6D"/>
    <w:rsid w:val="008905E2"/>
    <w:rsid w:val="008909AE"/>
    <w:rsid w:val="00890D06"/>
    <w:rsid w:val="00891ED4"/>
    <w:rsid w:val="00892335"/>
    <w:rsid w:val="00893984"/>
    <w:rsid w:val="00893D27"/>
    <w:rsid w:val="0089503B"/>
    <w:rsid w:val="00895E74"/>
    <w:rsid w:val="00897FB9"/>
    <w:rsid w:val="008A0768"/>
    <w:rsid w:val="008A1FDA"/>
    <w:rsid w:val="008A32EF"/>
    <w:rsid w:val="008A3BE0"/>
    <w:rsid w:val="008A4296"/>
    <w:rsid w:val="008A47D8"/>
    <w:rsid w:val="008A4FD6"/>
    <w:rsid w:val="008A57E1"/>
    <w:rsid w:val="008A5820"/>
    <w:rsid w:val="008A5BDB"/>
    <w:rsid w:val="008A6BEC"/>
    <w:rsid w:val="008A76A8"/>
    <w:rsid w:val="008A79A1"/>
    <w:rsid w:val="008B005B"/>
    <w:rsid w:val="008B198B"/>
    <w:rsid w:val="008B2629"/>
    <w:rsid w:val="008B2C17"/>
    <w:rsid w:val="008B3026"/>
    <w:rsid w:val="008B36D5"/>
    <w:rsid w:val="008B3796"/>
    <w:rsid w:val="008B3A9B"/>
    <w:rsid w:val="008B5E18"/>
    <w:rsid w:val="008B61FA"/>
    <w:rsid w:val="008B75C0"/>
    <w:rsid w:val="008B7ADD"/>
    <w:rsid w:val="008C0EC9"/>
    <w:rsid w:val="008C2801"/>
    <w:rsid w:val="008C589E"/>
    <w:rsid w:val="008C63A1"/>
    <w:rsid w:val="008C69A9"/>
    <w:rsid w:val="008C7442"/>
    <w:rsid w:val="008D022E"/>
    <w:rsid w:val="008D20F5"/>
    <w:rsid w:val="008D38EF"/>
    <w:rsid w:val="008D4932"/>
    <w:rsid w:val="008D763F"/>
    <w:rsid w:val="008D7A9E"/>
    <w:rsid w:val="008D7E91"/>
    <w:rsid w:val="008E0199"/>
    <w:rsid w:val="008E0D41"/>
    <w:rsid w:val="008E1F4B"/>
    <w:rsid w:val="008E1FD1"/>
    <w:rsid w:val="008E27A9"/>
    <w:rsid w:val="008E30BD"/>
    <w:rsid w:val="008E4117"/>
    <w:rsid w:val="008E41AB"/>
    <w:rsid w:val="008E41CD"/>
    <w:rsid w:val="008E447B"/>
    <w:rsid w:val="008E513F"/>
    <w:rsid w:val="008E5A6D"/>
    <w:rsid w:val="008E5BE1"/>
    <w:rsid w:val="008E64DB"/>
    <w:rsid w:val="008F14D3"/>
    <w:rsid w:val="008F1EE6"/>
    <w:rsid w:val="008F20B1"/>
    <w:rsid w:val="008F4354"/>
    <w:rsid w:val="008F4B49"/>
    <w:rsid w:val="008F507F"/>
    <w:rsid w:val="008F5FF5"/>
    <w:rsid w:val="008F7348"/>
    <w:rsid w:val="00900994"/>
    <w:rsid w:val="009010F5"/>
    <w:rsid w:val="00902329"/>
    <w:rsid w:val="0090375A"/>
    <w:rsid w:val="00905289"/>
    <w:rsid w:val="00905AED"/>
    <w:rsid w:val="009073ED"/>
    <w:rsid w:val="009103A3"/>
    <w:rsid w:val="00910A86"/>
    <w:rsid w:val="00910FEE"/>
    <w:rsid w:val="00911046"/>
    <w:rsid w:val="00911B26"/>
    <w:rsid w:val="0091396E"/>
    <w:rsid w:val="00915470"/>
    <w:rsid w:val="00915549"/>
    <w:rsid w:val="00915EDA"/>
    <w:rsid w:val="00916073"/>
    <w:rsid w:val="00916250"/>
    <w:rsid w:val="00916CF0"/>
    <w:rsid w:val="00917062"/>
    <w:rsid w:val="0091738B"/>
    <w:rsid w:val="00917400"/>
    <w:rsid w:val="00917778"/>
    <w:rsid w:val="00917D86"/>
    <w:rsid w:val="0092094E"/>
    <w:rsid w:val="009219CA"/>
    <w:rsid w:val="0092387E"/>
    <w:rsid w:val="00923D14"/>
    <w:rsid w:val="00923D61"/>
    <w:rsid w:val="009251BE"/>
    <w:rsid w:val="00925747"/>
    <w:rsid w:val="00926BE5"/>
    <w:rsid w:val="00926EE0"/>
    <w:rsid w:val="009273C9"/>
    <w:rsid w:val="00927499"/>
    <w:rsid w:val="009275A3"/>
    <w:rsid w:val="00930553"/>
    <w:rsid w:val="009307FB"/>
    <w:rsid w:val="00930BE0"/>
    <w:rsid w:val="00932382"/>
    <w:rsid w:val="009340F2"/>
    <w:rsid w:val="009345EA"/>
    <w:rsid w:val="00934D6E"/>
    <w:rsid w:val="00936680"/>
    <w:rsid w:val="00937C1E"/>
    <w:rsid w:val="009406F8"/>
    <w:rsid w:val="00941826"/>
    <w:rsid w:val="00941D0A"/>
    <w:rsid w:val="00941E5F"/>
    <w:rsid w:val="009428E9"/>
    <w:rsid w:val="00942BEE"/>
    <w:rsid w:val="0094352B"/>
    <w:rsid w:val="00945189"/>
    <w:rsid w:val="00945398"/>
    <w:rsid w:val="00945C9E"/>
    <w:rsid w:val="00945E07"/>
    <w:rsid w:val="009465C0"/>
    <w:rsid w:val="00946E56"/>
    <w:rsid w:val="009471FF"/>
    <w:rsid w:val="009521FA"/>
    <w:rsid w:val="00954DDE"/>
    <w:rsid w:val="00957774"/>
    <w:rsid w:val="00957AA8"/>
    <w:rsid w:val="0096005A"/>
    <w:rsid w:val="009607B0"/>
    <w:rsid w:val="00960C37"/>
    <w:rsid w:val="009612D5"/>
    <w:rsid w:val="009633B1"/>
    <w:rsid w:val="00964ED2"/>
    <w:rsid w:val="00966BFF"/>
    <w:rsid w:val="00967593"/>
    <w:rsid w:val="009679B9"/>
    <w:rsid w:val="00967C0A"/>
    <w:rsid w:val="0097199E"/>
    <w:rsid w:val="0097361C"/>
    <w:rsid w:val="009740CA"/>
    <w:rsid w:val="00974714"/>
    <w:rsid w:val="00974E49"/>
    <w:rsid w:val="00975B13"/>
    <w:rsid w:val="009760F1"/>
    <w:rsid w:val="009761C4"/>
    <w:rsid w:val="00976DF6"/>
    <w:rsid w:val="00980C72"/>
    <w:rsid w:val="0098204D"/>
    <w:rsid w:val="009860B1"/>
    <w:rsid w:val="009860C9"/>
    <w:rsid w:val="00986311"/>
    <w:rsid w:val="009869F7"/>
    <w:rsid w:val="00986EB6"/>
    <w:rsid w:val="00987A18"/>
    <w:rsid w:val="00990137"/>
    <w:rsid w:val="00990393"/>
    <w:rsid w:val="0099049E"/>
    <w:rsid w:val="009905EC"/>
    <w:rsid w:val="0099137C"/>
    <w:rsid w:val="0099142C"/>
    <w:rsid w:val="0099298E"/>
    <w:rsid w:val="009932EF"/>
    <w:rsid w:val="0099438F"/>
    <w:rsid w:val="009943C0"/>
    <w:rsid w:val="0099508A"/>
    <w:rsid w:val="009961C4"/>
    <w:rsid w:val="00996552"/>
    <w:rsid w:val="00996DF8"/>
    <w:rsid w:val="0099735A"/>
    <w:rsid w:val="009A098F"/>
    <w:rsid w:val="009A0D1F"/>
    <w:rsid w:val="009A0E29"/>
    <w:rsid w:val="009A2AD4"/>
    <w:rsid w:val="009A3893"/>
    <w:rsid w:val="009A4F93"/>
    <w:rsid w:val="009A57A5"/>
    <w:rsid w:val="009B088B"/>
    <w:rsid w:val="009B1392"/>
    <w:rsid w:val="009B1575"/>
    <w:rsid w:val="009B26D4"/>
    <w:rsid w:val="009B310C"/>
    <w:rsid w:val="009B3795"/>
    <w:rsid w:val="009B421D"/>
    <w:rsid w:val="009B5A7A"/>
    <w:rsid w:val="009B5AEC"/>
    <w:rsid w:val="009B763E"/>
    <w:rsid w:val="009B7A03"/>
    <w:rsid w:val="009B7B09"/>
    <w:rsid w:val="009C0BDD"/>
    <w:rsid w:val="009C0F60"/>
    <w:rsid w:val="009C13E9"/>
    <w:rsid w:val="009C31CA"/>
    <w:rsid w:val="009C3496"/>
    <w:rsid w:val="009C6294"/>
    <w:rsid w:val="009C6647"/>
    <w:rsid w:val="009C7D3D"/>
    <w:rsid w:val="009D11B0"/>
    <w:rsid w:val="009D3D0C"/>
    <w:rsid w:val="009D4752"/>
    <w:rsid w:val="009D5403"/>
    <w:rsid w:val="009D6264"/>
    <w:rsid w:val="009D6E0A"/>
    <w:rsid w:val="009E1869"/>
    <w:rsid w:val="009E1B6F"/>
    <w:rsid w:val="009E29A5"/>
    <w:rsid w:val="009E37DB"/>
    <w:rsid w:val="009E4183"/>
    <w:rsid w:val="009E550C"/>
    <w:rsid w:val="009E5F21"/>
    <w:rsid w:val="009E67A3"/>
    <w:rsid w:val="009F0EDB"/>
    <w:rsid w:val="009F2400"/>
    <w:rsid w:val="009F3268"/>
    <w:rsid w:val="009F3386"/>
    <w:rsid w:val="009F3E34"/>
    <w:rsid w:val="009F5C14"/>
    <w:rsid w:val="009F6744"/>
    <w:rsid w:val="009F6C01"/>
    <w:rsid w:val="00A00B3A"/>
    <w:rsid w:val="00A01471"/>
    <w:rsid w:val="00A0157F"/>
    <w:rsid w:val="00A02191"/>
    <w:rsid w:val="00A03263"/>
    <w:rsid w:val="00A03444"/>
    <w:rsid w:val="00A03749"/>
    <w:rsid w:val="00A03DFD"/>
    <w:rsid w:val="00A054F6"/>
    <w:rsid w:val="00A06408"/>
    <w:rsid w:val="00A07C18"/>
    <w:rsid w:val="00A109FB"/>
    <w:rsid w:val="00A10ACD"/>
    <w:rsid w:val="00A10F0F"/>
    <w:rsid w:val="00A1344D"/>
    <w:rsid w:val="00A15F6C"/>
    <w:rsid w:val="00A1645E"/>
    <w:rsid w:val="00A173C8"/>
    <w:rsid w:val="00A21DBF"/>
    <w:rsid w:val="00A230E8"/>
    <w:rsid w:val="00A25B07"/>
    <w:rsid w:val="00A263B3"/>
    <w:rsid w:val="00A26441"/>
    <w:rsid w:val="00A264B9"/>
    <w:rsid w:val="00A271F6"/>
    <w:rsid w:val="00A30791"/>
    <w:rsid w:val="00A30C4C"/>
    <w:rsid w:val="00A31580"/>
    <w:rsid w:val="00A317B8"/>
    <w:rsid w:val="00A320EE"/>
    <w:rsid w:val="00A32C52"/>
    <w:rsid w:val="00A33BE0"/>
    <w:rsid w:val="00A34135"/>
    <w:rsid w:val="00A35E79"/>
    <w:rsid w:val="00A360C3"/>
    <w:rsid w:val="00A3662C"/>
    <w:rsid w:val="00A36A8D"/>
    <w:rsid w:val="00A3764D"/>
    <w:rsid w:val="00A405F6"/>
    <w:rsid w:val="00A40D28"/>
    <w:rsid w:val="00A40E02"/>
    <w:rsid w:val="00A41452"/>
    <w:rsid w:val="00A41E7E"/>
    <w:rsid w:val="00A42FD5"/>
    <w:rsid w:val="00A43D65"/>
    <w:rsid w:val="00A45456"/>
    <w:rsid w:val="00A459C8"/>
    <w:rsid w:val="00A459FF"/>
    <w:rsid w:val="00A45A54"/>
    <w:rsid w:val="00A4674C"/>
    <w:rsid w:val="00A47E74"/>
    <w:rsid w:val="00A501DE"/>
    <w:rsid w:val="00A5025E"/>
    <w:rsid w:val="00A50323"/>
    <w:rsid w:val="00A50974"/>
    <w:rsid w:val="00A50F28"/>
    <w:rsid w:val="00A51F1C"/>
    <w:rsid w:val="00A5325B"/>
    <w:rsid w:val="00A534D1"/>
    <w:rsid w:val="00A53F83"/>
    <w:rsid w:val="00A542C4"/>
    <w:rsid w:val="00A553B8"/>
    <w:rsid w:val="00A564B7"/>
    <w:rsid w:val="00A56659"/>
    <w:rsid w:val="00A57E0F"/>
    <w:rsid w:val="00A61457"/>
    <w:rsid w:val="00A617B1"/>
    <w:rsid w:val="00A63ABB"/>
    <w:rsid w:val="00A67044"/>
    <w:rsid w:val="00A67237"/>
    <w:rsid w:val="00A67DD3"/>
    <w:rsid w:val="00A7038D"/>
    <w:rsid w:val="00A7181C"/>
    <w:rsid w:val="00A72AD3"/>
    <w:rsid w:val="00A73395"/>
    <w:rsid w:val="00A74A00"/>
    <w:rsid w:val="00A74E30"/>
    <w:rsid w:val="00A7522B"/>
    <w:rsid w:val="00A75421"/>
    <w:rsid w:val="00A767DA"/>
    <w:rsid w:val="00A8242F"/>
    <w:rsid w:val="00A82675"/>
    <w:rsid w:val="00A82C94"/>
    <w:rsid w:val="00A8383F"/>
    <w:rsid w:val="00A83BA0"/>
    <w:rsid w:val="00A87E49"/>
    <w:rsid w:val="00A92941"/>
    <w:rsid w:val="00A94004"/>
    <w:rsid w:val="00A9487E"/>
    <w:rsid w:val="00A95AEB"/>
    <w:rsid w:val="00A95E4D"/>
    <w:rsid w:val="00A9655B"/>
    <w:rsid w:val="00A96D73"/>
    <w:rsid w:val="00A97420"/>
    <w:rsid w:val="00AA0825"/>
    <w:rsid w:val="00AA0A43"/>
    <w:rsid w:val="00AA1816"/>
    <w:rsid w:val="00AA24AF"/>
    <w:rsid w:val="00AA3530"/>
    <w:rsid w:val="00AA6038"/>
    <w:rsid w:val="00AA65CF"/>
    <w:rsid w:val="00AA7107"/>
    <w:rsid w:val="00AA75E5"/>
    <w:rsid w:val="00AB0064"/>
    <w:rsid w:val="00AB1147"/>
    <w:rsid w:val="00AB168F"/>
    <w:rsid w:val="00AB1A65"/>
    <w:rsid w:val="00AB6142"/>
    <w:rsid w:val="00AB6620"/>
    <w:rsid w:val="00AB7192"/>
    <w:rsid w:val="00AB7D23"/>
    <w:rsid w:val="00AC0036"/>
    <w:rsid w:val="00AC25BF"/>
    <w:rsid w:val="00AC3027"/>
    <w:rsid w:val="00AC316A"/>
    <w:rsid w:val="00AC45F3"/>
    <w:rsid w:val="00AC4D6F"/>
    <w:rsid w:val="00AC73A4"/>
    <w:rsid w:val="00AC7F6D"/>
    <w:rsid w:val="00AD00E9"/>
    <w:rsid w:val="00AD0599"/>
    <w:rsid w:val="00AD135A"/>
    <w:rsid w:val="00AD2E9A"/>
    <w:rsid w:val="00AD346C"/>
    <w:rsid w:val="00AD4257"/>
    <w:rsid w:val="00AD4C01"/>
    <w:rsid w:val="00AD517D"/>
    <w:rsid w:val="00AD5BEB"/>
    <w:rsid w:val="00AD6FC5"/>
    <w:rsid w:val="00AD7E31"/>
    <w:rsid w:val="00AE095B"/>
    <w:rsid w:val="00AE099A"/>
    <w:rsid w:val="00AE223A"/>
    <w:rsid w:val="00AE2D2A"/>
    <w:rsid w:val="00AE3D6F"/>
    <w:rsid w:val="00AE452E"/>
    <w:rsid w:val="00AE47D2"/>
    <w:rsid w:val="00AE5F70"/>
    <w:rsid w:val="00AE6181"/>
    <w:rsid w:val="00AE6457"/>
    <w:rsid w:val="00AE6A41"/>
    <w:rsid w:val="00AE6BFF"/>
    <w:rsid w:val="00AF14F0"/>
    <w:rsid w:val="00AF1983"/>
    <w:rsid w:val="00AF34CD"/>
    <w:rsid w:val="00AF37B3"/>
    <w:rsid w:val="00AF39D0"/>
    <w:rsid w:val="00AF53DA"/>
    <w:rsid w:val="00AF69AE"/>
    <w:rsid w:val="00AF69F2"/>
    <w:rsid w:val="00B00453"/>
    <w:rsid w:val="00B010BE"/>
    <w:rsid w:val="00B035FA"/>
    <w:rsid w:val="00B04D7F"/>
    <w:rsid w:val="00B053F2"/>
    <w:rsid w:val="00B06A11"/>
    <w:rsid w:val="00B07F6E"/>
    <w:rsid w:val="00B1042C"/>
    <w:rsid w:val="00B10F9C"/>
    <w:rsid w:val="00B11448"/>
    <w:rsid w:val="00B1180F"/>
    <w:rsid w:val="00B11CF4"/>
    <w:rsid w:val="00B11E12"/>
    <w:rsid w:val="00B124C4"/>
    <w:rsid w:val="00B13DAE"/>
    <w:rsid w:val="00B16EC6"/>
    <w:rsid w:val="00B16FA4"/>
    <w:rsid w:val="00B17123"/>
    <w:rsid w:val="00B21CA9"/>
    <w:rsid w:val="00B2232C"/>
    <w:rsid w:val="00B250E2"/>
    <w:rsid w:val="00B2563B"/>
    <w:rsid w:val="00B25735"/>
    <w:rsid w:val="00B2613D"/>
    <w:rsid w:val="00B27214"/>
    <w:rsid w:val="00B27413"/>
    <w:rsid w:val="00B27DA0"/>
    <w:rsid w:val="00B3054A"/>
    <w:rsid w:val="00B3067D"/>
    <w:rsid w:val="00B30D4B"/>
    <w:rsid w:val="00B30DEF"/>
    <w:rsid w:val="00B31489"/>
    <w:rsid w:val="00B32061"/>
    <w:rsid w:val="00B34AC5"/>
    <w:rsid w:val="00B351D2"/>
    <w:rsid w:val="00B35963"/>
    <w:rsid w:val="00B359B1"/>
    <w:rsid w:val="00B35A3A"/>
    <w:rsid w:val="00B3768D"/>
    <w:rsid w:val="00B4184D"/>
    <w:rsid w:val="00B43345"/>
    <w:rsid w:val="00B43608"/>
    <w:rsid w:val="00B44756"/>
    <w:rsid w:val="00B45525"/>
    <w:rsid w:val="00B45EBA"/>
    <w:rsid w:val="00B462DB"/>
    <w:rsid w:val="00B505AF"/>
    <w:rsid w:val="00B50D85"/>
    <w:rsid w:val="00B51C9C"/>
    <w:rsid w:val="00B51E13"/>
    <w:rsid w:val="00B524B8"/>
    <w:rsid w:val="00B531CC"/>
    <w:rsid w:val="00B53B62"/>
    <w:rsid w:val="00B53EC3"/>
    <w:rsid w:val="00B545DA"/>
    <w:rsid w:val="00B55DBC"/>
    <w:rsid w:val="00B5621E"/>
    <w:rsid w:val="00B56914"/>
    <w:rsid w:val="00B56C0B"/>
    <w:rsid w:val="00B57512"/>
    <w:rsid w:val="00B57EA8"/>
    <w:rsid w:val="00B57EE9"/>
    <w:rsid w:val="00B6177D"/>
    <w:rsid w:val="00B63B38"/>
    <w:rsid w:val="00B63D14"/>
    <w:rsid w:val="00B65E07"/>
    <w:rsid w:val="00B67274"/>
    <w:rsid w:val="00B702F1"/>
    <w:rsid w:val="00B729E8"/>
    <w:rsid w:val="00B72BEA"/>
    <w:rsid w:val="00B762BF"/>
    <w:rsid w:val="00B76790"/>
    <w:rsid w:val="00B77794"/>
    <w:rsid w:val="00B80CB5"/>
    <w:rsid w:val="00B82DCF"/>
    <w:rsid w:val="00B8376B"/>
    <w:rsid w:val="00B83C41"/>
    <w:rsid w:val="00B83EF1"/>
    <w:rsid w:val="00B8413B"/>
    <w:rsid w:val="00B85412"/>
    <w:rsid w:val="00B8669C"/>
    <w:rsid w:val="00B875D9"/>
    <w:rsid w:val="00B91205"/>
    <w:rsid w:val="00B92F88"/>
    <w:rsid w:val="00B93058"/>
    <w:rsid w:val="00B935A5"/>
    <w:rsid w:val="00B93B9B"/>
    <w:rsid w:val="00B93DFF"/>
    <w:rsid w:val="00B94C7B"/>
    <w:rsid w:val="00B960E1"/>
    <w:rsid w:val="00B96402"/>
    <w:rsid w:val="00B96566"/>
    <w:rsid w:val="00B9696E"/>
    <w:rsid w:val="00B969AB"/>
    <w:rsid w:val="00B96F6C"/>
    <w:rsid w:val="00B974E8"/>
    <w:rsid w:val="00B97D16"/>
    <w:rsid w:val="00BA0139"/>
    <w:rsid w:val="00BA146F"/>
    <w:rsid w:val="00BA3BC7"/>
    <w:rsid w:val="00BA5B3A"/>
    <w:rsid w:val="00BA7BA9"/>
    <w:rsid w:val="00BB3847"/>
    <w:rsid w:val="00BB4E4E"/>
    <w:rsid w:val="00BB5006"/>
    <w:rsid w:val="00BB53F9"/>
    <w:rsid w:val="00BB567B"/>
    <w:rsid w:val="00BB71E5"/>
    <w:rsid w:val="00BC0CED"/>
    <w:rsid w:val="00BC12C7"/>
    <w:rsid w:val="00BC2732"/>
    <w:rsid w:val="00BC509E"/>
    <w:rsid w:val="00BC5415"/>
    <w:rsid w:val="00BC5856"/>
    <w:rsid w:val="00BC6A97"/>
    <w:rsid w:val="00BD1BAC"/>
    <w:rsid w:val="00BD250D"/>
    <w:rsid w:val="00BD255E"/>
    <w:rsid w:val="00BD2687"/>
    <w:rsid w:val="00BD2880"/>
    <w:rsid w:val="00BD2E70"/>
    <w:rsid w:val="00BD314E"/>
    <w:rsid w:val="00BD32A6"/>
    <w:rsid w:val="00BD32DA"/>
    <w:rsid w:val="00BD3826"/>
    <w:rsid w:val="00BD46C5"/>
    <w:rsid w:val="00BD537F"/>
    <w:rsid w:val="00BD7463"/>
    <w:rsid w:val="00BD7670"/>
    <w:rsid w:val="00BE0CC9"/>
    <w:rsid w:val="00BE10C5"/>
    <w:rsid w:val="00BE24AB"/>
    <w:rsid w:val="00BE3896"/>
    <w:rsid w:val="00BE3C0D"/>
    <w:rsid w:val="00BE553C"/>
    <w:rsid w:val="00BE5A9A"/>
    <w:rsid w:val="00BE642E"/>
    <w:rsid w:val="00BE7B71"/>
    <w:rsid w:val="00BE7E24"/>
    <w:rsid w:val="00BF0155"/>
    <w:rsid w:val="00BF25BA"/>
    <w:rsid w:val="00BF2703"/>
    <w:rsid w:val="00BF29B4"/>
    <w:rsid w:val="00BF43AE"/>
    <w:rsid w:val="00BF6992"/>
    <w:rsid w:val="00BF6B2D"/>
    <w:rsid w:val="00BF74A2"/>
    <w:rsid w:val="00C0044C"/>
    <w:rsid w:val="00C0283D"/>
    <w:rsid w:val="00C029B4"/>
    <w:rsid w:val="00C02A91"/>
    <w:rsid w:val="00C035A4"/>
    <w:rsid w:val="00C03E3D"/>
    <w:rsid w:val="00C041A8"/>
    <w:rsid w:val="00C041CE"/>
    <w:rsid w:val="00C04860"/>
    <w:rsid w:val="00C049F2"/>
    <w:rsid w:val="00C057CC"/>
    <w:rsid w:val="00C05B34"/>
    <w:rsid w:val="00C05DEC"/>
    <w:rsid w:val="00C06F6F"/>
    <w:rsid w:val="00C110FF"/>
    <w:rsid w:val="00C11F35"/>
    <w:rsid w:val="00C11FA6"/>
    <w:rsid w:val="00C13E80"/>
    <w:rsid w:val="00C167FE"/>
    <w:rsid w:val="00C17A5A"/>
    <w:rsid w:val="00C203A0"/>
    <w:rsid w:val="00C20543"/>
    <w:rsid w:val="00C21991"/>
    <w:rsid w:val="00C21C51"/>
    <w:rsid w:val="00C22735"/>
    <w:rsid w:val="00C22D2D"/>
    <w:rsid w:val="00C25F3A"/>
    <w:rsid w:val="00C26A1A"/>
    <w:rsid w:val="00C26CAF"/>
    <w:rsid w:val="00C27859"/>
    <w:rsid w:val="00C27CCD"/>
    <w:rsid w:val="00C27D30"/>
    <w:rsid w:val="00C30249"/>
    <w:rsid w:val="00C30647"/>
    <w:rsid w:val="00C3102F"/>
    <w:rsid w:val="00C31E17"/>
    <w:rsid w:val="00C32BC4"/>
    <w:rsid w:val="00C32D37"/>
    <w:rsid w:val="00C336DB"/>
    <w:rsid w:val="00C3410A"/>
    <w:rsid w:val="00C34672"/>
    <w:rsid w:val="00C3662A"/>
    <w:rsid w:val="00C36E2E"/>
    <w:rsid w:val="00C3788E"/>
    <w:rsid w:val="00C37A2C"/>
    <w:rsid w:val="00C37FA8"/>
    <w:rsid w:val="00C40839"/>
    <w:rsid w:val="00C411BB"/>
    <w:rsid w:val="00C411FC"/>
    <w:rsid w:val="00C44D28"/>
    <w:rsid w:val="00C45134"/>
    <w:rsid w:val="00C45371"/>
    <w:rsid w:val="00C45CE1"/>
    <w:rsid w:val="00C45DC0"/>
    <w:rsid w:val="00C45FBC"/>
    <w:rsid w:val="00C46123"/>
    <w:rsid w:val="00C46ACE"/>
    <w:rsid w:val="00C470EA"/>
    <w:rsid w:val="00C477F2"/>
    <w:rsid w:val="00C47FAB"/>
    <w:rsid w:val="00C51B73"/>
    <w:rsid w:val="00C52A2D"/>
    <w:rsid w:val="00C52E2D"/>
    <w:rsid w:val="00C53BD2"/>
    <w:rsid w:val="00C53EFD"/>
    <w:rsid w:val="00C5548A"/>
    <w:rsid w:val="00C55E23"/>
    <w:rsid w:val="00C56C33"/>
    <w:rsid w:val="00C56DA9"/>
    <w:rsid w:val="00C60380"/>
    <w:rsid w:val="00C60421"/>
    <w:rsid w:val="00C62AB8"/>
    <w:rsid w:val="00C62D61"/>
    <w:rsid w:val="00C63D11"/>
    <w:rsid w:val="00C64A1E"/>
    <w:rsid w:val="00C64BAB"/>
    <w:rsid w:val="00C651D9"/>
    <w:rsid w:val="00C70939"/>
    <w:rsid w:val="00C70C9A"/>
    <w:rsid w:val="00C70D52"/>
    <w:rsid w:val="00C726F1"/>
    <w:rsid w:val="00C7273C"/>
    <w:rsid w:val="00C72E9C"/>
    <w:rsid w:val="00C73F7C"/>
    <w:rsid w:val="00C75A76"/>
    <w:rsid w:val="00C76D31"/>
    <w:rsid w:val="00C800FB"/>
    <w:rsid w:val="00C811AB"/>
    <w:rsid w:val="00C812E8"/>
    <w:rsid w:val="00C834A9"/>
    <w:rsid w:val="00C83DF7"/>
    <w:rsid w:val="00C83EA6"/>
    <w:rsid w:val="00C84AA5"/>
    <w:rsid w:val="00C85A1F"/>
    <w:rsid w:val="00C85C0A"/>
    <w:rsid w:val="00C8644C"/>
    <w:rsid w:val="00C8674D"/>
    <w:rsid w:val="00C86971"/>
    <w:rsid w:val="00C877EF"/>
    <w:rsid w:val="00C87A6D"/>
    <w:rsid w:val="00C907BF"/>
    <w:rsid w:val="00C914CE"/>
    <w:rsid w:val="00C914F3"/>
    <w:rsid w:val="00C9223F"/>
    <w:rsid w:val="00C92B68"/>
    <w:rsid w:val="00C9307E"/>
    <w:rsid w:val="00C930A4"/>
    <w:rsid w:val="00C9345D"/>
    <w:rsid w:val="00C93EC2"/>
    <w:rsid w:val="00C94C4F"/>
    <w:rsid w:val="00C95CBA"/>
    <w:rsid w:val="00C961B4"/>
    <w:rsid w:val="00C9620B"/>
    <w:rsid w:val="00C962CA"/>
    <w:rsid w:val="00C96713"/>
    <w:rsid w:val="00C97557"/>
    <w:rsid w:val="00C9780B"/>
    <w:rsid w:val="00CA1271"/>
    <w:rsid w:val="00CA2AF0"/>
    <w:rsid w:val="00CA763C"/>
    <w:rsid w:val="00CB0389"/>
    <w:rsid w:val="00CB0409"/>
    <w:rsid w:val="00CB2582"/>
    <w:rsid w:val="00CB25C7"/>
    <w:rsid w:val="00CB3AF0"/>
    <w:rsid w:val="00CB42C2"/>
    <w:rsid w:val="00CB4430"/>
    <w:rsid w:val="00CB482D"/>
    <w:rsid w:val="00CB50B3"/>
    <w:rsid w:val="00CB5623"/>
    <w:rsid w:val="00CB6248"/>
    <w:rsid w:val="00CB6D78"/>
    <w:rsid w:val="00CC03E7"/>
    <w:rsid w:val="00CC0751"/>
    <w:rsid w:val="00CC2FD1"/>
    <w:rsid w:val="00CC32BF"/>
    <w:rsid w:val="00CC3B26"/>
    <w:rsid w:val="00CC3EEA"/>
    <w:rsid w:val="00CC659C"/>
    <w:rsid w:val="00CC65F6"/>
    <w:rsid w:val="00CC7101"/>
    <w:rsid w:val="00CC71D1"/>
    <w:rsid w:val="00CD0009"/>
    <w:rsid w:val="00CD03A5"/>
    <w:rsid w:val="00CD1433"/>
    <w:rsid w:val="00CD1633"/>
    <w:rsid w:val="00CD16F1"/>
    <w:rsid w:val="00CD26CB"/>
    <w:rsid w:val="00CD3A0B"/>
    <w:rsid w:val="00CD3AA7"/>
    <w:rsid w:val="00CD3DC5"/>
    <w:rsid w:val="00CD4CB0"/>
    <w:rsid w:val="00CD52DF"/>
    <w:rsid w:val="00CD6035"/>
    <w:rsid w:val="00CD62CE"/>
    <w:rsid w:val="00CD7121"/>
    <w:rsid w:val="00CE0747"/>
    <w:rsid w:val="00CE1829"/>
    <w:rsid w:val="00CE229D"/>
    <w:rsid w:val="00CE55ED"/>
    <w:rsid w:val="00CE5AC3"/>
    <w:rsid w:val="00CE5B2F"/>
    <w:rsid w:val="00CE5D2C"/>
    <w:rsid w:val="00CE65F5"/>
    <w:rsid w:val="00CE67AE"/>
    <w:rsid w:val="00CE6CD2"/>
    <w:rsid w:val="00CF02F1"/>
    <w:rsid w:val="00CF202C"/>
    <w:rsid w:val="00CF22D2"/>
    <w:rsid w:val="00CF26B7"/>
    <w:rsid w:val="00CF3649"/>
    <w:rsid w:val="00CF4F8A"/>
    <w:rsid w:val="00CF7107"/>
    <w:rsid w:val="00CF7E9A"/>
    <w:rsid w:val="00CF7F41"/>
    <w:rsid w:val="00D021E7"/>
    <w:rsid w:val="00D02B35"/>
    <w:rsid w:val="00D03E06"/>
    <w:rsid w:val="00D043E1"/>
    <w:rsid w:val="00D047B5"/>
    <w:rsid w:val="00D12C29"/>
    <w:rsid w:val="00D13330"/>
    <w:rsid w:val="00D13943"/>
    <w:rsid w:val="00D142DF"/>
    <w:rsid w:val="00D14A0E"/>
    <w:rsid w:val="00D15FE0"/>
    <w:rsid w:val="00D162FF"/>
    <w:rsid w:val="00D16721"/>
    <w:rsid w:val="00D16766"/>
    <w:rsid w:val="00D17146"/>
    <w:rsid w:val="00D17D29"/>
    <w:rsid w:val="00D20212"/>
    <w:rsid w:val="00D21021"/>
    <w:rsid w:val="00D210FD"/>
    <w:rsid w:val="00D22DEA"/>
    <w:rsid w:val="00D23705"/>
    <w:rsid w:val="00D23A4B"/>
    <w:rsid w:val="00D23CD4"/>
    <w:rsid w:val="00D24203"/>
    <w:rsid w:val="00D24361"/>
    <w:rsid w:val="00D244B1"/>
    <w:rsid w:val="00D24ED1"/>
    <w:rsid w:val="00D25501"/>
    <w:rsid w:val="00D2602B"/>
    <w:rsid w:val="00D266A9"/>
    <w:rsid w:val="00D26867"/>
    <w:rsid w:val="00D269D3"/>
    <w:rsid w:val="00D27164"/>
    <w:rsid w:val="00D27BA4"/>
    <w:rsid w:val="00D31940"/>
    <w:rsid w:val="00D31B21"/>
    <w:rsid w:val="00D31DE4"/>
    <w:rsid w:val="00D333EA"/>
    <w:rsid w:val="00D33911"/>
    <w:rsid w:val="00D33D30"/>
    <w:rsid w:val="00D3539F"/>
    <w:rsid w:val="00D406CD"/>
    <w:rsid w:val="00D423B8"/>
    <w:rsid w:val="00D42980"/>
    <w:rsid w:val="00D42BA0"/>
    <w:rsid w:val="00D44E6D"/>
    <w:rsid w:val="00D45DD1"/>
    <w:rsid w:val="00D4719D"/>
    <w:rsid w:val="00D4773C"/>
    <w:rsid w:val="00D47F3E"/>
    <w:rsid w:val="00D52307"/>
    <w:rsid w:val="00D54133"/>
    <w:rsid w:val="00D560A2"/>
    <w:rsid w:val="00D5670E"/>
    <w:rsid w:val="00D56DD7"/>
    <w:rsid w:val="00D60DF2"/>
    <w:rsid w:val="00D60E0A"/>
    <w:rsid w:val="00D60ED8"/>
    <w:rsid w:val="00D60FE6"/>
    <w:rsid w:val="00D61391"/>
    <w:rsid w:val="00D6169C"/>
    <w:rsid w:val="00D6273F"/>
    <w:rsid w:val="00D63CDD"/>
    <w:rsid w:val="00D64D4D"/>
    <w:rsid w:val="00D6509C"/>
    <w:rsid w:val="00D66DF2"/>
    <w:rsid w:val="00D670C0"/>
    <w:rsid w:val="00D671AB"/>
    <w:rsid w:val="00D67A9A"/>
    <w:rsid w:val="00D70E82"/>
    <w:rsid w:val="00D71C6C"/>
    <w:rsid w:val="00D724D7"/>
    <w:rsid w:val="00D73014"/>
    <w:rsid w:val="00D73078"/>
    <w:rsid w:val="00D73293"/>
    <w:rsid w:val="00D75A28"/>
    <w:rsid w:val="00D75F0B"/>
    <w:rsid w:val="00D765F0"/>
    <w:rsid w:val="00D77CB1"/>
    <w:rsid w:val="00D8208E"/>
    <w:rsid w:val="00D83EDE"/>
    <w:rsid w:val="00D86AB2"/>
    <w:rsid w:val="00D86B85"/>
    <w:rsid w:val="00D86F89"/>
    <w:rsid w:val="00D876C2"/>
    <w:rsid w:val="00D915B1"/>
    <w:rsid w:val="00D92B5E"/>
    <w:rsid w:val="00D930D4"/>
    <w:rsid w:val="00D9379C"/>
    <w:rsid w:val="00D95B52"/>
    <w:rsid w:val="00D96840"/>
    <w:rsid w:val="00D969A7"/>
    <w:rsid w:val="00D97C5C"/>
    <w:rsid w:val="00DA0162"/>
    <w:rsid w:val="00DA113A"/>
    <w:rsid w:val="00DA14A0"/>
    <w:rsid w:val="00DA31F6"/>
    <w:rsid w:val="00DA36D5"/>
    <w:rsid w:val="00DA3BE4"/>
    <w:rsid w:val="00DA3EB5"/>
    <w:rsid w:val="00DA515D"/>
    <w:rsid w:val="00DA7D8E"/>
    <w:rsid w:val="00DB0371"/>
    <w:rsid w:val="00DB24DA"/>
    <w:rsid w:val="00DB2AD8"/>
    <w:rsid w:val="00DB60B0"/>
    <w:rsid w:val="00DB7C6C"/>
    <w:rsid w:val="00DB7C74"/>
    <w:rsid w:val="00DB7E61"/>
    <w:rsid w:val="00DC05A0"/>
    <w:rsid w:val="00DC106D"/>
    <w:rsid w:val="00DC200E"/>
    <w:rsid w:val="00DC230A"/>
    <w:rsid w:val="00DC2CC1"/>
    <w:rsid w:val="00DC37A7"/>
    <w:rsid w:val="00DC490E"/>
    <w:rsid w:val="00DC4EDB"/>
    <w:rsid w:val="00DC5013"/>
    <w:rsid w:val="00DC52F3"/>
    <w:rsid w:val="00DC5869"/>
    <w:rsid w:val="00DC6092"/>
    <w:rsid w:val="00DC77DD"/>
    <w:rsid w:val="00DC7CED"/>
    <w:rsid w:val="00DD00F3"/>
    <w:rsid w:val="00DD1A8F"/>
    <w:rsid w:val="00DD2882"/>
    <w:rsid w:val="00DD3069"/>
    <w:rsid w:val="00DD312C"/>
    <w:rsid w:val="00DD4F9C"/>
    <w:rsid w:val="00DD5FA4"/>
    <w:rsid w:val="00DE0A85"/>
    <w:rsid w:val="00DE1199"/>
    <w:rsid w:val="00DE1E3F"/>
    <w:rsid w:val="00DE1F7C"/>
    <w:rsid w:val="00DE26DD"/>
    <w:rsid w:val="00DE2CEE"/>
    <w:rsid w:val="00DE3769"/>
    <w:rsid w:val="00DE3A6F"/>
    <w:rsid w:val="00DE3FBF"/>
    <w:rsid w:val="00DE4B22"/>
    <w:rsid w:val="00DE4CD0"/>
    <w:rsid w:val="00DE68C6"/>
    <w:rsid w:val="00DE6BA2"/>
    <w:rsid w:val="00DE6DF1"/>
    <w:rsid w:val="00DE7876"/>
    <w:rsid w:val="00DF0D57"/>
    <w:rsid w:val="00DF2CE1"/>
    <w:rsid w:val="00DF2E45"/>
    <w:rsid w:val="00DF3427"/>
    <w:rsid w:val="00DF3E01"/>
    <w:rsid w:val="00DF4133"/>
    <w:rsid w:val="00DF4778"/>
    <w:rsid w:val="00DF4BBA"/>
    <w:rsid w:val="00DF4C93"/>
    <w:rsid w:val="00DF628E"/>
    <w:rsid w:val="00DF6B72"/>
    <w:rsid w:val="00DF7057"/>
    <w:rsid w:val="00DF785F"/>
    <w:rsid w:val="00DF7C98"/>
    <w:rsid w:val="00DF7E09"/>
    <w:rsid w:val="00E009D8"/>
    <w:rsid w:val="00E02075"/>
    <w:rsid w:val="00E02857"/>
    <w:rsid w:val="00E034FD"/>
    <w:rsid w:val="00E03C48"/>
    <w:rsid w:val="00E05032"/>
    <w:rsid w:val="00E06CBF"/>
    <w:rsid w:val="00E073EB"/>
    <w:rsid w:val="00E1088C"/>
    <w:rsid w:val="00E1156D"/>
    <w:rsid w:val="00E11903"/>
    <w:rsid w:val="00E126C9"/>
    <w:rsid w:val="00E1308B"/>
    <w:rsid w:val="00E13BDA"/>
    <w:rsid w:val="00E152B9"/>
    <w:rsid w:val="00E16871"/>
    <w:rsid w:val="00E16AE9"/>
    <w:rsid w:val="00E16EB2"/>
    <w:rsid w:val="00E179E1"/>
    <w:rsid w:val="00E17FD0"/>
    <w:rsid w:val="00E219A3"/>
    <w:rsid w:val="00E21BAB"/>
    <w:rsid w:val="00E22A2D"/>
    <w:rsid w:val="00E24A9D"/>
    <w:rsid w:val="00E25074"/>
    <w:rsid w:val="00E250A5"/>
    <w:rsid w:val="00E25465"/>
    <w:rsid w:val="00E2699F"/>
    <w:rsid w:val="00E26A05"/>
    <w:rsid w:val="00E27D90"/>
    <w:rsid w:val="00E30000"/>
    <w:rsid w:val="00E305D3"/>
    <w:rsid w:val="00E307F5"/>
    <w:rsid w:val="00E30F45"/>
    <w:rsid w:val="00E327C4"/>
    <w:rsid w:val="00E32B16"/>
    <w:rsid w:val="00E333CB"/>
    <w:rsid w:val="00E33E22"/>
    <w:rsid w:val="00E365FE"/>
    <w:rsid w:val="00E366A2"/>
    <w:rsid w:val="00E379E3"/>
    <w:rsid w:val="00E409B1"/>
    <w:rsid w:val="00E41AB0"/>
    <w:rsid w:val="00E42640"/>
    <w:rsid w:val="00E44E42"/>
    <w:rsid w:val="00E45806"/>
    <w:rsid w:val="00E46154"/>
    <w:rsid w:val="00E4649F"/>
    <w:rsid w:val="00E46C91"/>
    <w:rsid w:val="00E473F8"/>
    <w:rsid w:val="00E47F67"/>
    <w:rsid w:val="00E504A2"/>
    <w:rsid w:val="00E50B96"/>
    <w:rsid w:val="00E522B5"/>
    <w:rsid w:val="00E52E97"/>
    <w:rsid w:val="00E531CD"/>
    <w:rsid w:val="00E536B3"/>
    <w:rsid w:val="00E54015"/>
    <w:rsid w:val="00E544C4"/>
    <w:rsid w:val="00E54D50"/>
    <w:rsid w:val="00E54E13"/>
    <w:rsid w:val="00E552D6"/>
    <w:rsid w:val="00E5622E"/>
    <w:rsid w:val="00E564D0"/>
    <w:rsid w:val="00E56D0E"/>
    <w:rsid w:val="00E600B8"/>
    <w:rsid w:val="00E6122C"/>
    <w:rsid w:val="00E61883"/>
    <w:rsid w:val="00E61D49"/>
    <w:rsid w:val="00E62B91"/>
    <w:rsid w:val="00E6337B"/>
    <w:rsid w:val="00E63CD5"/>
    <w:rsid w:val="00E65CC2"/>
    <w:rsid w:val="00E66030"/>
    <w:rsid w:val="00E67462"/>
    <w:rsid w:val="00E707FB"/>
    <w:rsid w:val="00E71DD3"/>
    <w:rsid w:val="00E71E90"/>
    <w:rsid w:val="00E723B9"/>
    <w:rsid w:val="00E7254D"/>
    <w:rsid w:val="00E745A6"/>
    <w:rsid w:val="00E747BE"/>
    <w:rsid w:val="00E74B57"/>
    <w:rsid w:val="00E75AC2"/>
    <w:rsid w:val="00E76327"/>
    <w:rsid w:val="00E76F3A"/>
    <w:rsid w:val="00E808A3"/>
    <w:rsid w:val="00E82BEB"/>
    <w:rsid w:val="00E82D90"/>
    <w:rsid w:val="00E8349F"/>
    <w:rsid w:val="00E8379A"/>
    <w:rsid w:val="00E91F1C"/>
    <w:rsid w:val="00E92F0F"/>
    <w:rsid w:val="00E93F55"/>
    <w:rsid w:val="00E944B5"/>
    <w:rsid w:val="00E94AD7"/>
    <w:rsid w:val="00E962C2"/>
    <w:rsid w:val="00E96E5C"/>
    <w:rsid w:val="00E97EFA"/>
    <w:rsid w:val="00EA02BC"/>
    <w:rsid w:val="00EA05AF"/>
    <w:rsid w:val="00EA0779"/>
    <w:rsid w:val="00EA0812"/>
    <w:rsid w:val="00EA112A"/>
    <w:rsid w:val="00EA1543"/>
    <w:rsid w:val="00EA1AE9"/>
    <w:rsid w:val="00EA3711"/>
    <w:rsid w:val="00EA54B2"/>
    <w:rsid w:val="00EA61E7"/>
    <w:rsid w:val="00EB16E8"/>
    <w:rsid w:val="00EB31B6"/>
    <w:rsid w:val="00EB398D"/>
    <w:rsid w:val="00EB5275"/>
    <w:rsid w:val="00EB5885"/>
    <w:rsid w:val="00EB5FD6"/>
    <w:rsid w:val="00EC004E"/>
    <w:rsid w:val="00EC012E"/>
    <w:rsid w:val="00EC0810"/>
    <w:rsid w:val="00EC0C67"/>
    <w:rsid w:val="00EC15F7"/>
    <w:rsid w:val="00EC5DCA"/>
    <w:rsid w:val="00EC5EB0"/>
    <w:rsid w:val="00EC6C4A"/>
    <w:rsid w:val="00EC78B4"/>
    <w:rsid w:val="00EC79F0"/>
    <w:rsid w:val="00EC7AF6"/>
    <w:rsid w:val="00ED0B1D"/>
    <w:rsid w:val="00ED2610"/>
    <w:rsid w:val="00ED2CC3"/>
    <w:rsid w:val="00ED4EFF"/>
    <w:rsid w:val="00ED5BB9"/>
    <w:rsid w:val="00ED6393"/>
    <w:rsid w:val="00ED63C0"/>
    <w:rsid w:val="00ED6D24"/>
    <w:rsid w:val="00EE1D5F"/>
    <w:rsid w:val="00EE2CCA"/>
    <w:rsid w:val="00EE4027"/>
    <w:rsid w:val="00EF0E98"/>
    <w:rsid w:val="00EF2D43"/>
    <w:rsid w:val="00EF2ED4"/>
    <w:rsid w:val="00EF4D9A"/>
    <w:rsid w:val="00EF590B"/>
    <w:rsid w:val="00EF6AC7"/>
    <w:rsid w:val="00EF6C77"/>
    <w:rsid w:val="00EF73D7"/>
    <w:rsid w:val="00EF7456"/>
    <w:rsid w:val="00EF7C7B"/>
    <w:rsid w:val="00F00C43"/>
    <w:rsid w:val="00F00C6B"/>
    <w:rsid w:val="00F00C82"/>
    <w:rsid w:val="00F00E33"/>
    <w:rsid w:val="00F02ACE"/>
    <w:rsid w:val="00F03BB7"/>
    <w:rsid w:val="00F046F7"/>
    <w:rsid w:val="00F04952"/>
    <w:rsid w:val="00F04E10"/>
    <w:rsid w:val="00F05496"/>
    <w:rsid w:val="00F055C8"/>
    <w:rsid w:val="00F055DA"/>
    <w:rsid w:val="00F058B4"/>
    <w:rsid w:val="00F05E44"/>
    <w:rsid w:val="00F0688B"/>
    <w:rsid w:val="00F07A9C"/>
    <w:rsid w:val="00F07ADB"/>
    <w:rsid w:val="00F10B9D"/>
    <w:rsid w:val="00F1323F"/>
    <w:rsid w:val="00F13646"/>
    <w:rsid w:val="00F13B6F"/>
    <w:rsid w:val="00F16FB2"/>
    <w:rsid w:val="00F178FB"/>
    <w:rsid w:val="00F20926"/>
    <w:rsid w:val="00F20C9A"/>
    <w:rsid w:val="00F21E30"/>
    <w:rsid w:val="00F22D95"/>
    <w:rsid w:val="00F234AD"/>
    <w:rsid w:val="00F23FAC"/>
    <w:rsid w:val="00F240AA"/>
    <w:rsid w:val="00F24AEF"/>
    <w:rsid w:val="00F24C5A"/>
    <w:rsid w:val="00F26E80"/>
    <w:rsid w:val="00F3079D"/>
    <w:rsid w:val="00F31BDC"/>
    <w:rsid w:val="00F32B4C"/>
    <w:rsid w:val="00F32C01"/>
    <w:rsid w:val="00F32CB9"/>
    <w:rsid w:val="00F32E6F"/>
    <w:rsid w:val="00F32F54"/>
    <w:rsid w:val="00F33F15"/>
    <w:rsid w:val="00F34F6D"/>
    <w:rsid w:val="00F350D9"/>
    <w:rsid w:val="00F350E3"/>
    <w:rsid w:val="00F35B00"/>
    <w:rsid w:val="00F36105"/>
    <w:rsid w:val="00F37A46"/>
    <w:rsid w:val="00F40D5D"/>
    <w:rsid w:val="00F40DDB"/>
    <w:rsid w:val="00F41CD2"/>
    <w:rsid w:val="00F422B6"/>
    <w:rsid w:val="00F4243E"/>
    <w:rsid w:val="00F44560"/>
    <w:rsid w:val="00F461F4"/>
    <w:rsid w:val="00F4642D"/>
    <w:rsid w:val="00F46683"/>
    <w:rsid w:val="00F471D9"/>
    <w:rsid w:val="00F520DE"/>
    <w:rsid w:val="00F52CE4"/>
    <w:rsid w:val="00F57497"/>
    <w:rsid w:val="00F574F6"/>
    <w:rsid w:val="00F6077B"/>
    <w:rsid w:val="00F62645"/>
    <w:rsid w:val="00F6311B"/>
    <w:rsid w:val="00F6389A"/>
    <w:rsid w:val="00F6416F"/>
    <w:rsid w:val="00F65630"/>
    <w:rsid w:val="00F66287"/>
    <w:rsid w:val="00F66E8F"/>
    <w:rsid w:val="00F66F34"/>
    <w:rsid w:val="00F67C36"/>
    <w:rsid w:val="00F732E6"/>
    <w:rsid w:val="00F73C4A"/>
    <w:rsid w:val="00F73DFC"/>
    <w:rsid w:val="00F747A7"/>
    <w:rsid w:val="00F751CE"/>
    <w:rsid w:val="00F777C3"/>
    <w:rsid w:val="00F813EE"/>
    <w:rsid w:val="00F81A62"/>
    <w:rsid w:val="00F82040"/>
    <w:rsid w:val="00F83E08"/>
    <w:rsid w:val="00F841D9"/>
    <w:rsid w:val="00F845F8"/>
    <w:rsid w:val="00F84968"/>
    <w:rsid w:val="00F8574B"/>
    <w:rsid w:val="00F85A32"/>
    <w:rsid w:val="00F85AD6"/>
    <w:rsid w:val="00F864B1"/>
    <w:rsid w:val="00F92BCA"/>
    <w:rsid w:val="00F930EC"/>
    <w:rsid w:val="00F962A4"/>
    <w:rsid w:val="00F96341"/>
    <w:rsid w:val="00F96C86"/>
    <w:rsid w:val="00F96DB5"/>
    <w:rsid w:val="00FA070E"/>
    <w:rsid w:val="00FA0782"/>
    <w:rsid w:val="00FA105C"/>
    <w:rsid w:val="00FA1AF8"/>
    <w:rsid w:val="00FA2211"/>
    <w:rsid w:val="00FA24A2"/>
    <w:rsid w:val="00FA2EEE"/>
    <w:rsid w:val="00FA30DC"/>
    <w:rsid w:val="00FA31D3"/>
    <w:rsid w:val="00FA5051"/>
    <w:rsid w:val="00FA57BF"/>
    <w:rsid w:val="00FA5C4E"/>
    <w:rsid w:val="00FA6208"/>
    <w:rsid w:val="00FA6432"/>
    <w:rsid w:val="00FA69E9"/>
    <w:rsid w:val="00FA6D94"/>
    <w:rsid w:val="00FA6EDF"/>
    <w:rsid w:val="00FB2705"/>
    <w:rsid w:val="00FB38AB"/>
    <w:rsid w:val="00FB38D2"/>
    <w:rsid w:val="00FB49B7"/>
    <w:rsid w:val="00FB69BE"/>
    <w:rsid w:val="00FB70EA"/>
    <w:rsid w:val="00FB7373"/>
    <w:rsid w:val="00FC0CF2"/>
    <w:rsid w:val="00FC2897"/>
    <w:rsid w:val="00FC3567"/>
    <w:rsid w:val="00FC3BA0"/>
    <w:rsid w:val="00FC4C9B"/>
    <w:rsid w:val="00FC56C5"/>
    <w:rsid w:val="00FC5B42"/>
    <w:rsid w:val="00FC6D28"/>
    <w:rsid w:val="00FC7E15"/>
    <w:rsid w:val="00FC7EF4"/>
    <w:rsid w:val="00FD04B3"/>
    <w:rsid w:val="00FD100C"/>
    <w:rsid w:val="00FD17A0"/>
    <w:rsid w:val="00FD1A34"/>
    <w:rsid w:val="00FD2D14"/>
    <w:rsid w:val="00FD3870"/>
    <w:rsid w:val="00FD4090"/>
    <w:rsid w:val="00FD418A"/>
    <w:rsid w:val="00FD4313"/>
    <w:rsid w:val="00FD43AB"/>
    <w:rsid w:val="00FD4A29"/>
    <w:rsid w:val="00FD5405"/>
    <w:rsid w:val="00FD6430"/>
    <w:rsid w:val="00FD64A6"/>
    <w:rsid w:val="00FD66AF"/>
    <w:rsid w:val="00FD6F3C"/>
    <w:rsid w:val="00FE0106"/>
    <w:rsid w:val="00FE0818"/>
    <w:rsid w:val="00FE0AAA"/>
    <w:rsid w:val="00FE0F04"/>
    <w:rsid w:val="00FE2622"/>
    <w:rsid w:val="00FE2800"/>
    <w:rsid w:val="00FE2B60"/>
    <w:rsid w:val="00FE4825"/>
    <w:rsid w:val="00FE48A1"/>
    <w:rsid w:val="00FE4E20"/>
    <w:rsid w:val="00FE5657"/>
    <w:rsid w:val="00FE5B0D"/>
    <w:rsid w:val="00FE5DEF"/>
    <w:rsid w:val="00FE5ED3"/>
    <w:rsid w:val="00FE6C57"/>
    <w:rsid w:val="00FE71F2"/>
    <w:rsid w:val="00FE74FD"/>
    <w:rsid w:val="00FE7B11"/>
    <w:rsid w:val="00FE7C88"/>
    <w:rsid w:val="00FF0CD8"/>
    <w:rsid w:val="00FF0DD1"/>
    <w:rsid w:val="00FF1994"/>
    <w:rsid w:val="00FF23B4"/>
    <w:rsid w:val="00FF27C5"/>
    <w:rsid w:val="00FF2894"/>
    <w:rsid w:val="00FF2A0A"/>
    <w:rsid w:val="00FF2FB5"/>
    <w:rsid w:val="00FF4A7F"/>
    <w:rsid w:val="00FF4F55"/>
    <w:rsid w:val="00FF5538"/>
    <w:rsid w:val="00FF58E4"/>
    <w:rsid w:val="00FF58E9"/>
    <w:rsid w:val="00FF676E"/>
    <w:rsid w:val="00FF69E3"/>
    <w:rsid w:val="00FF6D1D"/>
    <w:rsid w:val="00FF7B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57EA8"/>
    <w:pPr>
      <w:suppressAutoHyphens/>
    </w:pPr>
    <w:rPr>
      <w:sz w:val="24"/>
      <w:szCs w:val="24"/>
      <w:lang w:eastAsia="ar-SA"/>
    </w:rPr>
  </w:style>
  <w:style w:type="paragraph" w:styleId="Ttulo1">
    <w:name w:val="heading 1"/>
    <w:basedOn w:val="Normal"/>
    <w:next w:val="Normal"/>
    <w:link w:val="Ttulo1Car"/>
    <w:uiPriority w:val="9"/>
    <w:qFormat/>
    <w:rsid w:val="009860C9"/>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DC5869"/>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A405F6"/>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4z0">
    <w:name w:val="WW8Num4z0"/>
    <w:rsid w:val="001411AE"/>
    <w:rPr>
      <w:rFonts w:ascii="Wingdings" w:hAnsi="Wingdings" w:cs="StarSymbol"/>
      <w:sz w:val="18"/>
      <w:szCs w:val="18"/>
    </w:rPr>
  </w:style>
  <w:style w:type="character" w:customStyle="1" w:styleId="WW8Num4z1">
    <w:name w:val="WW8Num4z1"/>
    <w:rsid w:val="001411AE"/>
    <w:rPr>
      <w:rFonts w:ascii="Wingdings 2" w:hAnsi="Wingdings 2" w:cs="StarSymbol"/>
      <w:sz w:val="18"/>
      <w:szCs w:val="18"/>
    </w:rPr>
  </w:style>
  <w:style w:type="character" w:customStyle="1" w:styleId="WW8Num4z2">
    <w:name w:val="WW8Num4z2"/>
    <w:rsid w:val="001411AE"/>
    <w:rPr>
      <w:rFonts w:ascii="StarSymbol" w:hAnsi="StarSymbol" w:cs="StarSymbol"/>
      <w:sz w:val="18"/>
      <w:szCs w:val="18"/>
    </w:rPr>
  </w:style>
  <w:style w:type="character" w:customStyle="1" w:styleId="WW8Num5z0">
    <w:name w:val="WW8Num5z0"/>
    <w:rsid w:val="001411AE"/>
    <w:rPr>
      <w:rFonts w:ascii="Symbol" w:hAnsi="Symbol"/>
    </w:rPr>
  </w:style>
  <w:style w:type="character" w:customStyle="1" w:styleId="WW8Num5z1">
    <w:name w:val="WW8Num5z1"/>
    <w:rsid w:val="001411AE"/>
    <w:rPr>
      <w:rFonts w:ascii="Courier New" w:hAnsi="Courier New" w:cs="Courier New"/>
    </w:rPr>
  </w:style>
  <w:style w:type="character" w:customStyle="1" w:styleId="WW8Num5z2">
    <w:name w:val="WW8Num5z2"/>
    <w:rsid w:val="001411AE"/>
    <w:rPr>
      <w:rFonts w:ascii="Wingdings" w:hAnsi="Wingdings"/>
    </w:rPr>
  </w:style>
  <w:style w:type="character" w:customStyle="1" w:styleId="WW8Num6z0">
    <w:name w:val="WW8Num6z0"/>
    <w:rsid w:val="001411AE"/>
    <w:rPr>
      <w:rFonts w:ascii="Symbol" w:hAnsi="Symbol"/>
    </w:rPr>
  </w:style>
  <w:style w:type="character" w:customStyle="1" w:styleId="WW8Num6z1">
    <w:name w:val="WW8Num6z1"/>
    <w:rsid w:val="001411AE"/>
    <w:rPr>
      <w:rFonts w:ascii="Courier New" w:hAnsi="Courier New" w:cs="Courier New"/>
    </w:rPr>
  </w:style>
  <w:style w:type="character" w:customStyle="1" w:styleId="WW8Num6z2">
    <w:name w:val="WW8Num6z2"/>
    <w:rsid w:val="001411AE"/>
    <w:rPr>
      <w:rFonts w:ascii="Wingdings" w:hAnsi="Wingdings"/>
    </w:rPr>
  </w:style>
  <w:style w:type="character" w:customStyle="1" w:styleId="WW8Num7z0">
    <w:name w:val="WW8Num7z0"/>
    <w:rsid w:val="001411AE"/>
    <w:rPr>
      <w:rFonts w:ascii="Wingdings" w:hAnsi="Wingdings" w:cs="StarSymbol"/>
      <w:sz w:val="18"/>
      <w:szCs w:val="18"/>
    </w:rPr>
  </w:style>
  <w:style w:type="character" w:customStyle="1" w:styleId="WW8Num7z1">
    <w:name w:val="WW8Num7z1"/>
    <w:rsid w:val="001411AE"/>
    <w:rPr>
      <w:rFonts w:ascii="Wingdings 2" w:hAnsi="Wingdings 2" w:cs="StarSymbol"/>
      <w:sz w:val="18"/>
      <w:szCs w:val="18"/>
    </w:rPr>
  </w:style>
  <w:style w:type="character" w:customStyle="1" w:styleId="WW8Num7z2">
    <w:name w:val="WW8Num7z2"/>
    <w:rsid w:val="001411AE"/>
    <w:rPr>
      <w:rFonts w:ascii="StarSymbol" w:hAnsi="StarSymbol" w:cs="StarSymbol"/>
      <w:sz w:val="18"/>
      <w:szCs w:val="18"/>
    </w:rPr>
  </w:style>
  <w:style w:type="character" w:customStyle="1" w:styleId="WW8Num8z0">
    <w:name w:val="WW8Num8z0"/>
    <w:rsid w:val="001411AE"/>
    <w:rPr>
      <w:rFonts w:ascii="Symbol" w:hAnsi="Symbol"/>
    </w:rPr>
  </w:style>
  <w:style w:type="character" w:customStyle="1" w:styleId="WW8Num8z1">
    <w:name w:val="WW8Num8z1"/>
    <w:rsid w:val="001411AE"/>
    <w:rPr>
      <w:rFonts w:ascii="Courier New" w:hAnsi="Courier New" w:cs="Courier New"/>
    </w:rPr>
  </w:style>
  <w:style w:type="character" w:customStyle="1" w:styleId="WW8Num8z2">
    <w:name w:val="WW8Num8z2"/>
    <w:rsid w:val="001411AE"/>
    <w:rPr>
      <w:rFonts w:ascii="Wingdings" w:hAnsi="Wingdings"/>
    </w:rPr>
  </w:style>
  <w:style w:type="character" w:customStyle="1" w:styleId="WW8Num9z0">
    <w:name w:val="WW8Num9z0"/>
    <w:rsid w:val="001411AE"/>
    <w:rPr>
      <w:rFonts w:ascii="Wingdings" w:hAnsi="Wingdings" w:cs="StarSymbol"/>
      <w:sz w:val="18"/>
      <w:szCs w:val="18"/>
    </w:rPr>
  </w:style>
  <w:style w:type="character" w:customStyle="1" w:styleId="WW8Num9z1">
    <w:name w:val="WW8Num9z1"/>
    <w:rsid w:val="001411AE"/>
    <w:rPr>
      <w:rFonts w:ascii="Wingdings 2" w:hAnsi="Wingdings 2" w:cs="StarSymbol"/>
      <w:sz w:val="18"/>
      <w:szCs w:val="18"/>
    </w:rPr>
  </w:style>
  <w:style w:type="character" w:customStyle="1" w:styleId="WW8Num9z2">
    <w:name w:val="WW8Num9z2"/>
    <w:rsid w:val="001411AE"/>
    <w:rPr>
      <w:rFonts w:ascii="StarSymbol" w:hAnsi="StarSymbol" w:cs="StarSymbol"/>
      <w:sz w:val="18"/>
      <w:szCs w:val="18"/>
    </w:rPr>
  </w:style>
  <w:style w:type="character" w:customStyle="1" w:styleId="WW8Num10z0">
    <w:name w:val="WW8Num10z0"/>
    <w:rsid w:val="001411AE"/>
    <w:rPr>
      <w:rFonts w:ascii="Symbol" w:hAnsi="Symbol"/>
    </w:rPr>
  </w:style>
  <w:style w:type="character" w:customStyle="1" w:styleId="WW8Num10z1">
    <w:name w:val="WW8Num10z1"/>
    <w:rsid w:val="001411AE"/>
    <w:rPr>
      <w:rFonts w:ascii="Courier New" w:hAnsi="Courier New" w:cs="Courier New"/>
    </w:rPr>
  </w:style>
  <w:style w:type="character" w:customStyle="1" w:styleId="WW8Num10z2">
    <w:name w:val="WW8Num10z2"/>
    <w:rsid w:val="001411AE"/>
    <w:rPr>
      <w:rFonts w:ascii="Wingdings" w:hAnsi="Wingdings"/>
    </w:rPr>
  </w:style>
  <w:style w:type="character" w:customStyle="1" w:styleId="WW8Num11z0">
    <w:name w:val="WW8Num11z0"/>
    <w:rsid w:val="001411AE"/>
    <w:rPr>
      <w:rFonts w:ascii="Wingdings" w:hAnsi="Wingdings" w:cs="StarSymbol"/>
      <w:sz w:val="18"/>
      <w:szCs w:val="18"/>
    </w:rPr>
  </w:style>
  <w:style w:type="character" w:customStyle="1" w:styleId="WW8Num11z1">
    <w:name w:val="WW8Num11z1"/>
    <w:rsid w:val="001411AE"/>
    <w:rPr>
      <w:rFonts w:ascii="Wingdings 2" w:hAnsi="Wingdings 2" w:cs="StarSymbol"/>
      <w:sz w:val="18"/>
      <w:szCs w:val="18"/>
    </w:rPr>
  </w:style>
  <w:style w:type="character" w:customStyle="1" w:styleId="WW8Num11z2">
    <w:name w:val="WW8Num11z2"/>
    <w:rsid w:val="001411AE"/>
    <w:rPr>
      <w:rFonts w:ascii="StarSymbol" w:hAnsi="StarSymbol" w:cs="StarSymbol"/>
      <w:sz w:val="18"/>
      <w:szCs w:val="18"/>
    </w:rPr>
  </w:style>
  <w:style w:type="character" w:customStyle="1" w:styleId="WW8Num12z0">
    <w:name w:val="WW8Num12z0"/>
    <w:rsid w:val="001411AE"/>
    <w:rPr>
      <w:rFonts w:ascii="Symbol" w:hAnsi="Symbol"/>
    </w:rPr>
  </w:style>
  <w:style w:type="character" w:customStyle="1" w:styleId="WW8Num12z1">
    <w:name w:val="WW8Num12z1"/>
    <w:rsid w:val="001411AE"/>
    <w:rPr>
      <w:rFonts w:ascii="Courier New" w:hAnsi="Courier New" w:cs="Courier New"/>
    </w:rPr>
  </w:style>
  <w:style w:type="character" w:customStyle="1" w:styleId="WW8Num12z2">
    <w:name w:val="WW8Num12z2"/>
    <w:rsid w:val="001411AE"/>
    <w:rPr>
      <w:rFonts w:ascii="Wingdings" w:hAnsi="Wingdings"/>
    </w:rPr>
  </w:style>
  <w:style w:type="character" w:customStyle="1" w:styleId="WW8Num13z0">
    <w:name w:val="WW8Num13z0"/>
    <w:rsid w:val="001411AE"/>
    <w:rPr>
      <w:rFonts w:ascii="Wingdings" w:hAnsi="Wingdings" w:cs="StarSymbol"/>
      <w:sz w:val="18"/>
      <w:szCs w:val="18"/>
    </w:rPr>
  </w:style>
  <w:style w:type="character" w:customStyle="1" w:styleId="WW8Num13z1">
    <w:name w:val="WW8Num13z1"/>
    <w:rsid w:val="001411AE"/>
    <w:rPr>
      <w:rFonts w:ascii="Wingdings 2" w:hAnsi="Wingdings 2" w:cs="StarSymbol"/>
      <w:sz w:val="18"/>
      <w:szCs w:val="18"/>
    </w:rPr>
  </w:style>
  <w:style w:type="character" w:customStyle="1" w:styleId="WW8Num13z2">
    <w:name w:val="WW8Num13z2"/>
    <w:rsid w:val="001411AE"/>
    <w:rPr>
      <w:rFonts w:ascii="StarSymbol" w:hAnsi="StarSymbol" w:cs="StarSymbol"/>
      <w:sz w:val="18"/>
      <w:szCs w:val="18"/>
    </w:rPr>
  </w:style>
  <w:style w:type="character" w:customStyle="1" w:styleId="WW8Num14z0">
    <w:name w:val="WW8Num14z0"/>
    <w:rsid w:val="001411AE"/>
    <w:rPr>
      <w:rFonts w:ascii="Wingdings" w:hAnsi="Wingdings" w:cs="StarSymbol"/>
      <w:sz w:val="18"/>
      <w:szCs w:val="18"/>
    </w:rPr>
  </w:style>
  <w:style w:type="character" w:customStyle="1" w:styleId="WW8Num14z1">
    <w:name w:val="WW8Num14z1"/>
    <w:rsid w:val="001411AE"/>
    <w:rPr>
      <w:rFonts w:ascii="Wingdings 2" w:hAnsi="Wingdings 2" w:cs="StarSymbol"/>
      <w:sz w:val="18"/>
      <w:szCs w:val="18"/>
    </w:rPr>
  </w:style>
  <w:style w:type="character" w:customStyle="1" w:styleId="WW8Num14z2">
    <w:name w:val="WW8Num14z2"/>
    <w:rsid w:val="001411AE"/>
    <w:rPr>
      <w:rFonts w:ascii="StarSymbol" w:hAnsi="StarSymbol" w:cs="StarSymbol"/>
      <w:sz w:val="18"/>
      <w:szCs w:val="18"/>
    </w:rPr>
  </w:style>
  <w:style w:type="character" w:customStyle="1" w:styleId="WW8Num15z0">
    <w:name w:val="WW8Num15z0"/>
    <w:rsid w:val="001411AE"/>
    <w:rPr>
      <w:rFonts w:ascii="Wingdings" w:hAnsi="Wingdings" w:cs="StarSymbol"/>
      <w:sz w:val="18"/>
      <w:szCs w:val="18"/>
    </w:rPr>
  </w:style>
  <w:style w:type="character" w:customStyle="1" w:styleId="WW8Num15z1">
    <w:name w:val="WW8Num15z1"/>
    <w:rsid w:val="001411AE"/>
    <w:rPr>
      <w:rFonts w:ascii="Wingdings 2" w:hAnsi="Wingdings 2" w:cs="StarSymbol"/>
      <w:sz w:val="18"/>
      <w:szCs w:val="18"/>
    </w:rPr>
  </w:style>
  <w:style w:type="character" w:customStyle="1" w:styleId="WW8Num15z2">
    <w:name w:val="WW8Num15z2"/>
    <w:rsid w:val="001411AE"/>
    <w:rPr>
      <w:rFonts w:ascii="StarSymbol" w:hAnsi="StarSymbol" w:cs="StarSymbol"/>
      <w:sz w:val="18"/>
      <w:szCs w:val="18"/>
    </w:rPr>
  </w:style>
  <w:style w:type="character" w:customStyle="1" w:styleId="WW8Num16z0">
    <w:name w:val="WW8Num16z0"/>
    <w:rsid w:val="001411AE"/>
    <w:rPr>
      <w:rFonts w:ascii="Wingdings" w:hAnsi="Wingdings" w:cs="StarSymbol"/>
      <w:sz w:val="18"/>
      <w:szCs w:val="18"/>
    </w:rPr>
  </w:style>
  <w:style w:type="character" w:customStyle="1" w:styleId="WW8Num16z1">
    <w:name w:val="WW8Num16z1"/>
    <w:rsid w:val="001411AE"/>
    <w:rPr>
      <w:rFonts w:ascii="Wingdings 2" w:hAnsi="Wingdings 2" w:cs="StarSymbol"/>
      <w:sz w:val="18"/>
      <w:szCs w:val="18"/>
    </w:rPr>
  </w:style>
  <w:style w:type="character" w:customStyle="1" w:styleId="WW8Num16z2">
    <w:name w:val="WW8Num16z2"/>
    <w:rsid w:val="001411AE"/>
    <w:rPr>
      <w:rFonts w:ascii="StarSymbol" w:hAnsi="StarSymbol" w:cs="StarSymbol"/>
      <w:sz w:val="18"/>
      <w:szCs w:val="18"/>
    </w:rPr>
  </w:style>
  <w:style w:type="character" w:customStyle="1" w:styleId="WW8Num17z0">
    <w:name w:val="WW8Num17z0"/>
    <w:rsid w:val="001411AE"/>
    <w:rPr>
      <w:rFonts w:ascii="Wingdings" w:hAnsi="Wingdings" w:cs="StarSymbol"/>
      <w:sz w:val="18"/>
      <w:szCs w:val="18"/>
    </w:rPr>
  </w:style>
  <w:style w:type="character" w:customStyle="1" w:styleId="WW8Num17z1">
    <w:name w:val="WW8Num17z1"/>
    <w:rsid w:val="001411AE"/>
    <w:rPr>
      <w:rFonts w:ascii="Wingdings 2" w:hAnsi="Wingdings 2" w:cs="StarSymbol"/>
      <w:sz w:val="18"/>
      <w:szCs w:val="18"/>
    </w:rPr>
  </w:style>
  <w:style w:type="character" w:customStyle="1" w:styleId="WW8Num17z2">
    <w:name w:val="WW8Num17z2"/>
    <w:rsid w:val="001411AE"/>
    <w:rPr>
      <w:rFonts w:ascii="StarSymbol" w:hAnsi="StarSymbol" w:cs="StarSymbol"/>
      <w:sz w:val="18"/>
      <w:szCs w:val="18"/>
    </w:rPr>
  </w:style>
  <w:style w:type="character" w:customStyle="1" w:styleId="WW8Num19z0">
    <w:name w:val="WW8Num19z0"/>
    <w:rsid w:val="001411AE"/>
    <w:rPr>
      <w:rFonts w:ascii="Wingdings" w:hAnsi="Wingdings" w:cs="StarSymbol"/>
      <w:sz w:val="18"/>
      <w:szCs w:val="18"/>
    </w:rPr>
  </w:style>
  <w:style w:type="character" w:customStyle="1" w:styleId="WW8Num19z1">
    <w:name w:val="WW8Num19z1"/>
    <w:rsid w:val="001411AE"/>
    <w:rPr>
      <w:rFonts w:ascii="Wingdings 2" w:hAnsi="Wingdings 2" w:cs="StarSymbol"/>
      <w:sz w:val="18"/>
      <w:szCs w:val="18"/>
    </w:rPr>
  </w:style>
  <w:style w:type="character" w:customStyle="1" w:styleId="WW8Num19z2">
    <w:name w:val="WW8Num19z2"/>
    <w:rsid w:val="001411AE"/>
    <w:rPr>
      <w:rFonts w:ascii="StarSymbol" w:hAnsi="StarSymbol" w:cs="StarSymbol"/>
      <w:sz w:val="18"/>
      <w:szCs w:val="18"/>
    </w:rPr>
  </w:style>
  <w:style w:type="character" w:customStyle="1" w:styleId="WW8Num20z0">
    <w:name w:val="WW8Num20z0"/>
    <w:rsid w:val="001411AE"/>
    <w:rPr>
      <w:rFonts w:ascii="Wingdings" w:hAnsi="Wingdings" w:cs="StarSymbol"/>
      <w:sz w:val="18"/>
      <w:szCs w:val="18"/>
    </w:rPr>
  </w:style>
  <w:style w:type="character" w:customStyle="1" w:styleId="WW8Num20z1">
    <w:name w:val="WW8Num20z1"/>
    <w:rsid w:val="001411AE"/>
    <w:rPr>
      <w:rFonts w:ascii="Wingdings 2" w:hAnsi="Wingdings 2" w:cs="StarSymbol"/>
      <w:sz w:val="18"/>
      <w:szCs w:val="18"/>
    </w:rPr>
  </w:style>
  <w:style w:type="character" w:customStyle="1" w:styleId="WW8Num20z2">
    <w:name w:val="WW8Num20z2"/>
    <w:rsid w:val="001411AE"/>
    <w:rPr>
      <w:rFonts w:ascii="StarSymbol" w:hAnsi="StarSymbol" w:cs="StarSymbol"/>
      <w:sz w:val="18"/>
      <w:szCs w:val="18"/>
    </w:rPr>
  </w:style>
  <w:style w:type="character" w:customStyle="1" w:styleId="WW8Num21z0">
    <w:name w:val="WW8Num21z0"/>
    <w:rsid w:val="001411AE"/>
    <w:rPr>
      <w:rFonts w:ascii="Symbol" w:hAnsi="Symbol" w:cs="StarSymbol"/>
      <w:sz w:val="18"/>
      <w:szCs w:val="18"/>
    </w:rPr>
  </w:style>
  <w:style w:type="character" w:customStyle="1" w:styleId="WW8Num22z0">
    <w:name w:val="WW8Num22z0"/>
    <w:rsid w:val="001411AE"/>
    <w:rPr>
      <w:rFonts w:ascii="Wingdings" w:hAnsi="Wingdings" w:cs="StarSymbol"/>
      <w:sz w:val="18"/>
      <w:szCs w:val="18"/>
    </w:rPr>
  </w:style>
  <w:style w:type="character" w:customStyle="1" w:styleId="WW8Num22z1">
    <w:name w:val="WW8Num22z1"/>
    <w:rsid w:val="001411AE"/>
    <w:rPr>
      <w:rFonts w:ascii="Wingdings 2" w:hAnsi="Wingdings 2" w:cs="StarSymbol"/>
      <w:sz w:val="18"/>
      <w:szCs w:val="18"/>
    </w:rPr>
  </w:style>
  <w:style w:type="character" w:customStyle="1" w:styleId="WW8Num22z2">
    <w:name w:val="WW8Num22z2"/>
    <w:rsid w:val="001411AE"/>
    <w:rPr>
      <w:rFonts w:ascii="StarSymbol" w:hAnsi="StarSymbol" w:cs="StarSymbol"/>
      <w:sz w:val="18"/>
      <w:szCs w:val="18"/>
    </w:rPr>
  </w:style>
  <w:style w:type="character" w:customStyle="1" w:styleId="WW8Num23z0">
    <w:name w:val="WW8Num23z0"/>
    <w:rsid w:val="001411AE"/>
    <w:rPr>
      <w:rFonts w:ascii="Wingdings" w:hAnsi="Wingdings" w:cs="StarSymbol"/>
      <w:sz w:val="18"/>
      <w:szCs w:val="18"/>
    </w:rPr>
  </w:style>
  <w:style w:type="character" w:customStyle="1" w:styleId="WW8Num23z1">
    <w:name w:val="WW8Num23z1"/>
    <w:rsid w:val="001411AE"/>
    <w:rPr>
      <w:rFonts w:ascii="Wingdings 2" w:hAnsi="Wingdings 2" w:cs="StarSymbol"/>
      <w:sz w:val="18"/>
      <w:szCs w:val="18"/>
    </w:rPr>
  </w:style>
  <w:style w:type="character" w:customStyle="1" w:styleId="WW8Num23z2">
    <w:name w:val="WW8Num23z2"/>
    <w:rsid w:val="001411AE"/>
    <w:rPr>
      <w:rFonts w:ascii="StarSymbol" w:hAnsi="StarSymbol" w:cs="StarSymbol"/>
      <w:sz w:val="18"/>
      <w:szCs w:val="18"/>
    </w:rPr>
  </w:style>
  <w:style w:type="character" w:customStyle="1" w:styleId="WW8Num24z0">
    <w:name w:val="WW8Num24z0"/>
    <w:rsid w:val="001411AE"/>
    <w:rPr>
      <w:rFonts w:ascii="Wingdings" w:hAnsi="Wingdings" w:cs="StarSymbol"/>
      <w:sz w:val="18"/>
      <w:szCs w:val="18"/>
    </w:rPr>
  </w:style>
  <w:style w:type="character" w:customStyle="1" w:styleId="WW8Num24z1">
    <w:name w:val="WW8Num24z1"/>
    <w:rsid w:val="001411AE"/>
    <w:rPr>
      <w:rFonts w:ascii="Wingdings 2" w:hAnsi="Wingdings 2" w:cs="StarSymbol"/>
      <w:sz w:val="18"/>
      <w:szCs w:val="18"/>
    </w:rPr>
  </w:style>
  <w:style w:type="character" w:customStyle="1" w:styleId="WW8Num24z2">
    <w:name w:val="WW8Num24z2"/>
    <w:rsid w:val="001411AE"/>
    <w:rPr>
      <w:rFonts w:ascii="StarSymbol" w:hAnsi="StarSymbol" w:cs="StarSymbol"/>
      <w:sz w:val="18"/>
      <w:szCs w:val="18"/>
    </w:rPr>
  </w:style>
  <w:style w:type="character" w:customStyle="1" w:styleId="WW8Num25z0">
    <w:name w:val="WW8Num25z0"/>
    <w:rsid w:val="001411AE"/>
    <w:rPr>
      <w:rFonts w:ascii="Wingdings" w:hAnsi="Wingdings" w:cs="StarSymbol"/>
      <w:sz w:val="18"/>
      <w:szCs w:val="18"/>
    </w:rPr>
  </w:style>
  <w:style w:type="character" w:customStyle="1" w:styleId="WW8Num25z1">
    <w:name w:val="WW8Num25z1"/>
    <w:rsid w:val="001411AE"/>
    <w:rPr>
      <w:rFonts w:ascii="Wingdings 2" w:hAnsi="Wingdings 2" w:cs="StarSymbol"/>
      <w:sz w:val="18"/>
      <w:szCs w:val="18"/>
    </w:rPr>
  </w:style>
  <w:style w:type="character" w:customStyle="1" w:styleId="WW8Num25z2">
    <w:name w:val="WW8Num25z2"/>
    <w:rsid w:val="001411AE"/>
    <w:rPr>
      <w:rFonts w:ascii="StarSymbol" w:hAnsi="StarSymbol" w:cs="StarSymbol"/>
      <w:sz w:val="18"/>
      <w:szCs w:val="18"/>
    </w:rPr>
  </w:style>
  <w:style w:type="character" w:customStyle="1" w:styleId="WW8Num26z0">
    <w:name w:val="WW8Num26z0"/>
    <w:rsid w:val="001411AE"/>
    <w:rPr>
      <w:rFonts w:ascii="Wingdings" w:hAnsi="Wingdings" w:cs="StarSymbol"/>
      <w:sz w:val="18"/>
      <w:szCs w:val="18"/>
    </w:rPr>
  </w:style>
  <w:style w:type="character" w:customStyle="1" w:styleId="WW8Num26z1">
    <w:name w:val="WW8Num26z1"/>
    <w:rsid w:val="001411AE"/>
    <w:rPr>
      <w:rFonts w:ascii="Wingdings 2" w:hAnsi="Wingdings 2" w:cs="StarSymbol"/>
      <w:sz w:val="18"/>
      <w:szCs w:val="18"/>
    </w:rPr>
  </w:style>
  <w:style w:type="character" w:customStyle="1" w:styleId="WW8Num26z2">
    <w:name w:val="WW8Num26z2"/>
    <w:rsid w:val="001411AE"/>
    <w:rPr>
      <w:rFonts w:ascii="StarSymbol" w:hAnsi="StarSymbol" w:cs="StarSymbol"/>
      <w:sz w:val="18"/>
      <w:szCs w:val="18"/>
    </w:rPr>
  </w:style>
  <w:style w:type="character" w:customStyle="1" w:styleId="WW8Num27z0">
    <w:name w:val="WW8Num27z0"/>
    <w:rsid w:val="001411AE"/>
    <w:rPr>
      <w:rFonts w:ascii="Wingdings" w:hAnsi="Wingdings" w:cs="StarSymbol"/>
      <w:sz w:val="18"/>
      <w:szCs w:val="18"/>
    </w:rPr>
  </w:style>
  <w:style w:type="character" w:customStyle="1" w:styleId="WW8Num27z1">
    <w:name w:val="WW8Num27z1"/>
    <w:rsid w:val="001411AE"/>
    <w:rPr>
      <w:rFonts w:ascii="Wingdings 2" w:hAnsi="Wingdings 2" w:cs="StarSymbol"/>
      <w:sz w:val="18"/>
      <w:szCs w:val="18"/>
    </w:rPr>
  </w:style>
  <w:style w:type="character" w:customStyle="1" w:styleId="WW8Num27z2">
    <w:name w:val="WW8Num27z2"/>
    <w:rsid w:val="001411AE"/>
    <w:rPr>
      <w:rFonts w:ascii="StarSymbol" w:hAnsi="StarSymbol" w:cs="StarSymbol"/>
      <w:sz w:val="18"/>
      <w:szCs w:val="18"/>
    </w:rPr>
  </w:style>
  <w:style w:type="character" w:customStyle="1" w:styleId="WW8Num28z0">
    <w:name w:val="WW8Num28z0"/>
    <w:rsid w:val="001411AE"/>
    <w:rPr>
      <w:rFonts w:ascii="Wingdings" w:hAnsi="Wingdings" w:cs="StarSymbol"/>
      <w:sz w:val="18"/>
      <w:szCs w:val="18"/>
    </w:rPr>
  </w:style>
  <w:style w:type="character" w:customStyle="1" w:styleId="WW8Num28z1">
    <w:name w:val="WW8Num28z1"/>
    <w:rsid w:val="001411AE"/>
    <w:rPr>
      <w:rFonts w:ascii="Wingdings 2" w:hAnsi="Wingdings 2" w:cs="StarSymbol"/>
      <w:sz w:val="18"/>
      <w:szCs w:val="18"/>
    </w:rPr>
  </w:style>
  <w:style w:type="character" w:customStyle="1" w:styleId="WW8Num28z2">
    <w:name w:val="WW8Num28z2"/>
    <w:rsid w:val="001411AE"/>
    <w:rPr>
      <w:rFonts w:ascii="StarSymbol" w:hAnsi="StarSymbol" w:cs="StarSymbol"/>
      <w:sz w:val="18"/>
      <w:szCs w:val="18"/>
    </w:rPr>
  </w:style>
  <w:style w:type="character" w:customStyle="1" w:styleId="WW8Num29z0">
    <w:name w:val="WW8Num29z0"/>
    <w:rsid w:val="001411AE"/>
    <w:rPr>
      <w:rFonts w:ascii="Wingdings" w:hAnsi="Wingdings" w:cs="StarSymbol"/>
      <w:sz w:val="18"/>
      <w:szCs w:val="18"/>
    </w:rPr>
  </w:style>
  <w:style w:type="character" w:customStyle="1" w:styleId="WW8Num29z1">
    <w:name w:val="WW8Num29z1"/>
    <w:rsid w:val="001411AE"/>
    <w:rPr>
      <w:rFonts w:ascii="Wingdings 2" w:hAnsi="Wingdings 2" w:cs="StarSymbol"/>
      <w:sz w:val="18"/>
      <w:szCs w:val="18"/>
    </w:rPr>
  </w:style>
  <w:style w:type="character" w:customStyle="1" w:styleId="WW8Num29z2">
    <w:name w:val="WW8Num29z2"/>
    <w:rsid w:val="001411AE"/>
    <w:rPr>
      <w:rFonts w:ascii="StarSymbol" w:hAnsi="StarSymbol" w:cs="StarSymbol"/>
      <w:sz w:val="18"/>
      <w:szCs w:val="18"/>
    </w:rPr>
  </w:style>
  <w:style w:type="character" w:customStyle="1" w:styleId="WW8Num30z0">
    <w:name w:val="WW8Num30z0"/>
    <w:rsid w:val="001411AE"/>
    <w:rPr>
      <w:rFonts w:ascii="Wingdings" w:hAnsi="Wingdings" w:cs="StarSymbol"/>
      <w:sz w:val="18"/>
      <w:szCs w:val="18"/>
    </w:rPr>
  </w:style>
  <w:style w:type="character" w:customStyle="1" w:styleId="WW8Num30z1">
    <w:name w:val="WW8Num30z1"/>
    <w:rsid w:val="001411AE"/>
    <w:rPr>
      <w:rFonts w:ascii="Wingdings 2" w:hAnsi="Wingdings 2" w:cs="StarSymbol"/>
      <w:sz w:val="18"/>
      <w:szCs w:val="18"/>
    </w:rPr>
  </w:style>
  <w:style w:type="character" w:customStyle="1" w:styleId="WW8Num30z2">
    <w:name w:val="WW8Num30z2"/>
    <w:rsid w:val="001411AE"/>
    <w:rPr>
      <w:rFonts w:ascii="StarSymbol" w:hAnsi="StarSymbol" w:cs="StarSymbol"/>
      <w:sz w:val="18"/>
      <w:szCs w:val="18"/>
    </w:rPr>
  </w:style>
  <w:style w:type="character" w:customStyle="1" w:styleId="WW8Num31z0">
    <w:name w:val="WW8Num31z0"/>
    <w:rsid w:val="001411AE"/>
    <w:rPr>
      <w:rFonts w:ascii="Wingdings" w:hAnsi="Wingdings" w:cs="StarSymbol"/>
      <w:sz w:val="18"/>
      <w:szCs w:val="18"/>
    </w:rPr>
  </w:style>
  <w:style w:type="character" w:customStyle="1" w:styleId="WW8Num31z1">
    <w:name w:val="WW8Num31z1"/>
    <w:rsid w:val="001411AE"/>
    <w:rPr>
      <w:rFonts w:ascii="Wingdings 2" w:hAnsi="Wingdings 2" w:cs="StarSymbol"/>
      <w:sz w:val="18"/>
      <w:szCs w:val="18"/>
    </w:rPr>
  </w:style>
  <w:style w:type="character" w:customStyle="1" w:styleId="WW8Num31z2">
    <w:name w:val="WW8Num31z2"/>
    <w:rsid w:val="001411AE"/>
    <w:rPr>
      <w:rFonts w:ascii="StarSymbol" w:hAnsi="StarSymbol" w:cs="StarSymbol"/>
      <w:sz w:val="18"/>
      <w:szCs w:val="18"/>
    </w:rPr>
  </w:style>
  <w:style w:type="character" w:customStyle="1" w:styleId="WW8Num32z0">
    <w:name w:val="WW8Num32z0"/>
    <w:rsid w:val="001411AE"/>
    <w:rPr>
      <w:rFonts w:ascii="Wingdings" w:hAnsi="Wingdings" w:cs="StarSymbol"/>
      <w:sz w:val="18"/>
      <w:szCs w:val="18"/>
    </w:rPr>
  </w:style>
  <w:style w:type="character" w:customStyle="1" w:styleId="WW8Num32z1">
    <w:name w:val="WW8Num32z1"/>
    <w:rsid w:val="001411AE"/>
    <w:rPr>
      <w:rFonts w:ascii="Wingdings 2" w:hAnsi="Wingdings 2" w:cs="StarSymbol"/>
      <w:sz w:val="18"/>
      <w:szCs w:val="18"/>
    </w:rPr>
  </w:style>
  <w:style w:type="character" w:customStyle="1" w:styleId="WW8Num32z2">
    <w:name w:val="WW8Num32z2"/>
    <w:rsid w:val="001411AE"/>
    <w:rPr>
      <w:rFonts w:ascii="StarSymbol" w:hAnsi="StarSymbol" w:cs="StarSymbol"/>
      <w:sz w:val="18"/>
      <w:szCs w:val="18"/>
    </w:rPr>
  </w:style>
  <w:style w:type="character" w:customStyle="1" w:styleId="Absatz-Standardschriftart">
    <w:name w:val="Absatz-Standardschriftart"/>
    <w:rsid w:val="001411AE"/>
  </w:style>
  <w:style w:type="character" w:customStyle="1" w:styleId="WW8Num3z0">
    <w:name w:val="WW8Num3z0"/>
    <w:rsid w:val="001411AE"/>
    <w:rPr>
      <w:rFonts w:ascii="Symbol" w:hAnsi="Symbol"/>
    </w:rPr>
  </w:style>
  <w:style w:type="character" w:customStyle="1" w:styleId="WW8Num3z1">
    <w:name w:val="WW8Num3z1"/>
    <w:rsid w:val="001411AE"/>
    <w:rPr>
      <w:rFonts w:ascii="Courier New" w:hAnsi="Courier New" w:cs="Courier New"/>
    </w:rPr>
  </w:style>
  <w:style w:type="character" w:customStyle="1" w:styleId="WW8Num3z2">
    <w:name w:val="WW8Num3z2"/>
    <w:rsid w:val="001411AE"/>
    <w:rPr>
      <w:rFonts w:ascii="Wingdings" w:hAnsi="Wingdings"/>
    </w:rPr>
  </w:style>
  <w:style w:type="character" w:customStyle="1" w:styleId="WW-Absatz-Standardschriftart">
    <w:name w:val="WW-Absatz-Standardschriftart"/>
    <w:rsid w:val="001411AE"/>
  </w:style>
  <w:style w:type="character" w:customStyle="1" w:styleId="WW-Absatz-Standardschriftart1">
    <w:name w:val="WW-Absatz-Standardschriftart1"/>
    <w:rsid w:val="001411AE"/>
  </w:style>
  <w:style w:type="character" w:customStyle="1" w:styleId="WW-Absatz-Standardschriftart11">
    <w:name w:val="WW-Absatz-Standardschriftart11"/>
    <w:rsid w:val="001411AE"/>
  </w:style>
  <w:style w:type="character" w:customStyle="1" w:styleId="DefaultParagraphFont1">
    <w:name w:val="Default Paragraph Font1"/>
    <w:rsid w:val="001411AE"/>
  </w:style>
  <w:style w:type="character" w:styleId="Nmerodepgina">
    <w:name w:val="page number"/>
    <w:basedOn w:val="DefaultParagraphFont1"/>
    <w:semiHidden/>
    <w:rsid w:val="001411AE"/>
  </w:style>
  <w:style w:type="character" w:styleId="Textoennegrita">
    <w:name w:val="Strong"/>
    <w:uiPriority w:val="22"/>
    <w:qFormat/>
    <w:rsid w:val="001411AE"/>
    <w:rPr>
      <w:b/>
      <w:bCs/>
    </w:rPr>
  </w:style>
  <w:style w:type="character" w:styleId="Hipervnculo">
    <w:name w:val="Hyperlink"/>
    <w:uiPriority w:val="99"/>
    <w:rsid w:val="001411AE"/>
    <w:rPr>
      <w:color w:val="0000FF"/>
      <w:u w:val="single"/>
    </w:rPr>
  </w:style>
  <w:style w:type="character" w:customStyle="1" w:styleId="style5">
    <w:name w:val="style5"/>
    <w:basedOn w:val="DefaultParagraphFont1"/>
    <w:rsid w:val="001411AE"/>
  </w:style>
  <w:style w:type="character" w:styleId="Hipervnculovisitado">
    <w:name w:val="FollowedHyperlink"/>
    <w:semiHidden/>
    <w:rsid w:val="001411AE"/>
    <w:rPr>
      <w:color w:val="800080"/>
      <w:u w:val="single"/>
    </w:rPr>
  </w:style>
  <w:style w:type="character" w:customStyle="1" w:styleId="apple-style-span">
    <w:name w:val="apple-style-span"/>
    <w:basedOn w:val="DefaultParagraphFont1"/>
    <w:rsid w:val="001411AE"/>
  </w:style>
  <w:style w:type="character" w:customStyle="1" w:styleId="Bullets">
    <w:name w:val="Bullets"/>
    <w:rsid w:val="001411AE"/>
    <w:rPr>
      <w:rFonts w:ascii="StarSymbol" w:eastAsia="StarSymbol" w:hAnsi="StarSymbol" w:cs="StarSymbol"/>
      <w:sz w:val="18"/>
      <w:szCs w:val="18"/>
    </w:rPr>
  </w:style>
  <w:style w:type="character" w:customStyle="1" w:styleId="NumberingSymbols">
    <w:name w:val="Numbering Symbols"/>
    <w:rsid w:val="001411AE"/>
  </w:style>
  <w:style w:type="paragraph" w:customStyle="1" w:styleId="Heading">
    <w:name w:val="Heading"/>
    <w:basedOn w:val="Normal"/>
    <w:next w:val="Textoindependiente"/>
    <w:rsid w:val="001411AE"/>
    <w:pPr>
      <w:keepNext/>
      <w:spacing w:before="240" w:after="120"/>
    </w:pPr>
    <w:rPr>
      <w:rFonts w:ascii="Liberation Sans" w:eastAsia="DejaVu Sans" w:hAnsi="Liberation Sans" w:cs="DejaVu Sans"/>
      <w:sz w:val="28"/>
      <w:szCs w:val="28"/>
    </w:rPr>
  </w:style>
  <w:style w:type="paragraph" w:styleId="Textoindependiente">
    <w:name w:val="Body Text"/>
    <w:basedOn w:val="Normal"/>
    <w:semiHidden/>
    <w:rsid w:val="001411AE"/>
    <w:pPr>
      <w:spacing w:after="120"/>
    </w:pPr>
  </w:style>
  <w:style w:type="paragraph" w:styleId="Lista">
    <w:name w:val="List"/>
    <w:basedOn w:val="Textoindependiente"/>
    <w:semiHidden/>
    <w:rsid w:val="001411AE"/>
  </w:style>
  <w:style w:type="paragraph" w:customStyle="1" w:styleId="Caption1">
    <w:name w:val="Caption1"/>
    <w:basedOn w:val="Normal"/>
    <w:rsid w:val="001411AE"/>
    <w:pPr>
      <w:suppressLineNumbers/>
      <w:spacing w:before="120" w:after="120"/>
    </w:pPr>
    <w:rPr>
      <w:i/>
      <w:iCs/>
    </w:rPr>
  </w:style>
  <w:style w:type="paragraph" w:customStyle="1" w:styleId="Index">
    <w:name w:val="Index"/>
    <w:basedOn w:val="Normal"/>
    <w:rsid w:val="001411AE"/>
    <w:pPr>
      <w:suppressLineNumbers/>
    </w:pPr>
  </w:style>
  <w:style w:type="paragraph" w:styleId="Encabezado">
    <w:name w:val="header"/>
    <w:basedOn w:val="Normal"/>
    <w:semiHidden/>
    <w:rsid w:val="001411AE"/>
    <w:pPr>
      <w:tabs>
        <w:tab w:val="center" w:pos="4252"/>
        <w:tab w:val="right" w:pos="8504"/>
      </w:tabs>
    </w:pPr>
  </w:style>
  <w:style w:type="paragraph" w:styleId="Piedepgina">
    <w:name w:val="footer"/>
    <w:basedOn w:val="Normal"/>
    <w:link w:val="PiedepginaCar"/>
    <w:rsid w:val="001411AE"/>
    <w:pPr>
      <w:tabs>
        <w:tab w:val="center" w:pos="4252"/>
        <w:tab w:val="right" w:pos="8504"/>
      </w:tabs>
    </w:pPr>
  </w:style>
  <w:style w:type="paragraph" w:customStyle="1" w:styleId="TableContents">
    <w:name w:val="Table Contents"/>
    <w:basedOn w:val="Normal"/>
    <w:rsid w:val="001411AE"/>
    <w:pPr>
      <w:suppressLineNumbers/>
    </w:pPr>
  </w:style>
  <w:style w:type="paragraph" w:customStyle="1" w:styleId="TableHeading">
    <w:name w:val="Table Heading"/>
    <w:basedOn w:val="TableContents"/>
    <w:rsid w:val="001411AE"/>
    <w:pPr>
      <w:jc w:val="center"/>
    </w:pPr>
    <w:rPr>
      <w:b/>
      <w:bCs/>
    </w:rPr>
  </w:style>
  <w:style w:type="character" w:customStyle="1" w:styleId="Ttulo1Car">
    <w:name w:val="Título 1 Car"/>
    <w:link w:val="Ttulo1"/>
    <w:uiPriority w:val="9"/>
    <w:rsid w:val="009860C9"/>
    <w:rPr>
      <w:rFonts w:ascii="Cambria" w:eastAsia="Times New Roman" w:hAnsi="Cambria" w:cs="Times New Roman"/>
      <w:b/>
      <w:bCs/>
      <w:kern w:val="32"/>
      <w:sz w:val="32"/>
      <w:szCs w:val="32"/>
      <w:lang w:val="es-ES" w:eastAsia="ar-SA"/>
    </w:rPr>
  </w:style>
  <w:style w:type="paragraph" w:styleId="TtulodeTDC">
    <w:name w:val="TOC Heading"/>
    <w:basedOn w:val="Ttulo1"/>
    <w:next w:val="Normal"/>
    <w:uiPriority w:val="39"/>
    <w:qFormat/>
    <w:rsid w:val="009860C9"/>
    <w:pPr>
      <w:keepLines/>
      <w:suppressAutoHyphens w:val="0"/>
      <w:spacing w:before="480" w:after="0" w:line="276" w:lineRule="auto"/>
      <w:outlineLvl w:val="9"/>
    </w:pPr>
    <w:rPr>
      <w:color w:val="365F91"/>
      <w:kern w:val="0"/>
      <w:sz w:val="28"/>
      <w:szCs w:val="28"/>
      <w:lang w:eastAsia="en-US"/>
    </w:rPr>
  </w:style>
  <w:style w:type="paragraph" w:styleId="Prrafodelista">
    <w:name w:val="List Paragraph"/>
    <w:basedOn w:val="Normal"/>
    <w:uiPriority w:val="34"/>
    <w:qFormat/>
    <w:rsid w:val="009860C9"/>
    <w:pPr>
      <w:suppressAutoHyphens w:val="0"/>
      <w:spacing w:before="100" w:beforeAutospacing="1" w:after="100" w:afterAutospacing="1"/>
    </w:pPr>
    <w:rPr>
      <w:lang w:val="es-PE" w:eastAsia="es-PE"/>
    </w:rPr>
  </w:style>
  <w:style w:type="paragraph" w:styleId="NormalWeb">
    <w:name w:val="Normal (Web)"/>
    <w:basedOn w:val="Normal"/>
    <w:uiPriority w:val="99"/>
    <w:semiHidden/>
    <w:unhideWhenUsed/>
    <w:rsid w:val="009860C9"/>
    <w:pPr>
      <w:suppressAutoHyphens w:val="0"/>
      <w:spacing w:before="100" w:beforeAutospacing="1" w:after="100" w:afterAutospacing="1"/>
    </w:pPr>
    <w:rPr>
      <w:lang w:val="es-PE" w:eastAsia="es-PE"/>
    </w:rPr>
  </w:style>
  <w:style w:type="paragraph" w:styleId="TDC1">
    <w:name w:val="toc 1"/>
    <w:basedOn w:val="Normal"/>
    <w:next w:val="Normal"/>
    <w:autoRedefine/>
    <w:uiPriority w:val="39"/>
    <w:unhideWhenUsed/>
    <w:rsid w:val="009860C9"/>
  </w:style>
  <w:style w:type="character" w:customStyle="1" w:styleId="apple-converted-space">
    <w:name w:val="apple-converted-space"/>
    <w:basedOn w:val="Fuentedeprrafopredeter"/>
    <w:rsid w:val="00B57EA8"/>
  </w:style>
  <w:style w:type="paragraph" w:customStyle="1" w:styleId="ListParagraph1">
    <w:name w:val="List Paragraph1"/>
    <w:basedOn w:val="Normal"/>
    <w:uiPriority w:val="34"/>
    <w:qFormat/>
    <w:rsid w:val="00E552D6"/>
    <w:pPr>
      <w:suppressAutoHyphens w:val="0"/>
      <w:spacing w:after="200" w:line="276" w:lineRule="auto"/>
      <w:ind w:left="720"/>
      <w:contextualSpacing/>
    </w:pPr>
    <w:rPr>
      <w:rFonts w:ascii="Calibri" w:eastAsia="Calibri" w:hAnsi="Calibri"/>
      <w:sz w:val="22"/>
      <w:szCs w:val="22"/>
      <w:lang w:val="es-PE" w:eastAsia="en-US"/>
    </w:rPr>
  </w:style>
  <w:style w:type="paragraph" w:customStyle="1" w:styleId="Default">
    <w:name w:val="Default"/>
    <w:rsid w:val="002D0F7C"/>
    <w:pPr>
      <w:autoSpaceDE w:val="0"/>
      <w:autoSpaceDN w:val="0"/>
      <w:adjustRightInd w:val="0"/>
    </w:pPr>
    <w:rPr>
      <w:rFonts w:ascii="Arial" w:hAnsi="Arial" w:cs="Arial"/>
      <w:color w:val="000000"/>
      <w:sz w:val="24"/>
      <w:szCs w:val="24"/>
      <w:lang w:val="es-PE" w:eastAsia="es-PE"/>
    </w:rPr>
  </w:style>
  <w:style w:type="table" w:styleId="Listamedia2-nfasis1">
    <w:name w:val="Medium List 2 Accent 1"/>
    <w:basedOn w:val="Tablanormal"/>
    <w:uiPriority w:val="66"/>
    <w:rsid w:val="001F4445"/>
    <w:rPr>
      <w:rFonts w:ascii="Cambria" w:hAnsi="Cambria"/>
      <w:color w:val="000000"/>
      <w:sz w:val="22"/>
      <w:szCs w:val="22"/>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aconcuadrcula">
    <w:name w:val="Table Grid"/>
    <w:basedOn w:val="Tablanormal"/>
    <w:uiPriority w:val="59"/>
    <w:rsid w:val="000443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2-Accent11">
    <w:name w:val="Medium Shading 2 - Accent 11"/>
    <w:basedOn w:val="Tablanormal"/>
    <w:uiPriority w:val="64"/>
    <w:rsid w:val="000443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PiedepginaCar">
    <w:name w:val="Pie de página Car"/>
    <w:link w:val="Piedepgina"/>
    <w:rsid w:val="00254304"/>
    <w:rPr>
      <w:sz w:val="24"/>
      <w:szCs w:val="24"/>
      <w:lang w:val="es-ES" w:eastAsia="ar-SA"/>
    </w:rPr>
  </w:style>
  <w:style w:type="paragraph" w:customStyle="1" w:styleId="BMSConfidentialityStatementText">
    <w:name w:val="BMS Confidentiality Statement Text"/>
    <w:basedOn w:val="Piedepgina"/>
    <w:rsid w:val="00254304"/>
    <w:pPr>
      <w:pBdr>
        <w:top w:val="single" w:sz="4" w:space="1" w:color="auto"/>
        <w:left w:val="single" w:sz="4" w:space="0" w:color="auto"/>
        <w:bottom w:val="single" w:sz="4" w:space="1" w:color="auto"/>
        <w:right w:val="single" w:sz="4" w:space="0" w:color="auto"/>
      </w:pBdr>
      <w:tabs>
        <w:tab w:val="clear" w:pos="4252"/>
        <w:tab w:val="clear" w:pos="8504"/>
        <w:tab w:val="left" w:pos="0"/>
        <w:tab w:val="center" w:pos="4320"/>
        <w:tab w:val="right" w:pos="9360"/>
      </w:tabs>
      <w:jc w:val="center"/>
    </w:pPr>
    <w:rPr>
      <w:rFonts w:ascii="Arial" w:hAnsi="Arial"/>
      <w:i/>
      <w:sz w:val="16"/>
      <w:szCs w:val="20"/>
      <w:lang w:val="es-PE" w:eastAsia="en-US"/>
    </w:rPr>
  </w:style>
  <w:style w:type="character" w:styleId="Refdecomentario">
    <w:name w:val="annotation reference"/>
    <w:uiPriority w:val="99"/>
    <w:semiHidden/>
    <w:unhideWhenUsed/>
    <w:rsid w:val="007C0850"/>
    <w:rPr>
      <w:sz w:val="16"/>
      <w:szCs w:val="16"/>
    </w:rPr>
  </w:style>
  <w:style w:type="paragraph" w:styleId="Textocomentario">
    <w:name w:val="annotation text"/>
    <w:basedOn w:val="Normal"/>
    <w:link w:val="TextocomentarioCar"/>
    <w:uiPriority w:val="99"/>
    <w:semiHidden/>
    <w:unhideWhenUsed/>
    <w:rsid w:val="007C0850"/>
    <w:rPr>
      <w:sz w:val="20"/>
      <w:szCs w:val="20"/>
    </w:rPr>
  </w:style>
  <w:style w:type="character" w:customStyle="1" w:styleId="TextocomentarioCar">
    <w:name w:val="Texto comentario Car"/>
    <w:link w:val="Textocomentario"/>
    <w:uiPriority w:val="99"/>
    <w:semiHidden/>
    <w:rsid w:val="007C0850"/>
    <w:rPr>
      <w:lang w:val="es-ES" w:eastAsia="ar-SA"/>
    </w:rPr>
  </w:style>
  <w:style w:type="paragraph" w:styleId="Asuntodelcomentario">
    <w:name w:val="annotation subject"/>
    <w:basedOn w:val="Textocomentario"/>
    <w:next w:val="Textocomentario"/>
    <w:link w:val="AsuntodelcomentarioCar"/>
    <w:uiPriority w:val="99"/>
    <w:semiHidden/>
    <w:unhideWhenUsed/>
    <w:rsid w:val="007C0850"/>
    <w:rPr>
      <w:b/>
      <w:bCs/>
    </w:rPr>
  </w:style>
  <w:style w:type="character" w:customStyle="1" w:styleId="AsuntodelcomentarioCar">
    <w:name w:val="Asunto del comentario Car"/>
    <w:link w:val="Asuntodelcomentario"/>
    <w:uiPriority w:val="99"/>
    <w:semiHidden/>
    <w:rsid w:val="007C0850"/>
    <w:rPr>
      <w:b/>
      <w:bCs/>
      <w:lang w:val="es-ES" w:eastAsia="ar-SA"/>
    </w:rPr>
  </w:style>
  <w:style w:type="paragraph" w:styleId="Textodeglobo">
    <w:name w:val="Balloon Text"/>
    <w:basedOn w:val="Normal"/>
    <w:link w:val="TextodegloboCar"/>
    <w:uiPriority w:val="99"/>
    <w:semiHidden/>
    <w:unhideWhenUsed/>
    <w:rsid w:val="007C0850"/>
    <w:rPr>
      <w:rFonts w:ascii="Tahoma" w:hAnsi="Tahoma" w:cs="Tahoma"/>
      <w:sz w:val="16"/>
      <w:szCs w:val="16"/>
    </w:rPr>
  </w:style>
  <w:style w:type="character" w:customStyle="1" w:styleId="TextodegloboCar">
    <w:name w:val="Texto de globo Car"/>
    <w:link w:val="Textodeglobo"/>
    <w:uiPriority w:val="99"/>
    <w:semiHidden/>
    <w:rsid w:val="007C0850"/>
    <w:rPr>
      <w:rFonts w:ascii="Tahoma" w:hAnsi="Tahoma" w:cs="Tahoma"/>
      <w:sz w:val="16"/>
      <w:szCs w:val="16"/>
      <w:lang w:val="es-ES" w:eastAsia="ar-SA"/>
    </w:rPr>
  </w:style>
  <w:style w:type="character" w:customStyle="1" w:styleId="Ttulo2Car">
    <w:name w:val="Título 2 Car"/>
    <w:link w:val="Ttulo2"/>
    <w:uiPriority w:val="9"/>
    <w:rsid w:val="00DC5869"/>
    <w:rPr>
      <w:rFonts w:ascii="Cambria" w:eastAsia="Times New Roman" w:hAnsi="Cambria" w:cs="Times New Roman"/>
      <w:b/>
      <w:bCs/>
      <w:i/>
      <w:iCs/>
      <w:sz w:val="28"/>
      <w:szCs w:val="28"/>
      <w:lang w:val="es-ES" w:eastAsia="ar-SA"/>
    </w:rPr>
  </w:style>
  <w:style w:type="paragraph" w:styleId="TDC2">
    <w:name w:val="toc 2"/>
    <w:basedOn w:val="Normal"/>
    <w:next w:val="Normal"/>
    <w:autoRedefine/>
    <w:uiPriority w:val="39"/>
    <w:unhideWhenUsed/>
    <w:rsid w:val="00DC5869"/>
    <w:pPr>
      <w:ind w:left="240"/>
    </w:pPr>
  </w:style>
  <w:style w:type="character" w:customStyle="1" w:styleId="authorgroup">
    <w:name w:val="authorgroup"/>
    <w:rsid w:val="00A405F6"/>
  </w:style>
  <w:style w:type="character" w:customStyle="1" w:styleId="firstname">
    <w:name w:val="firstname"/>
    <w:rsid w:val="00A405F6"/>
  </w:style>
  <w:style w:type="character" w:customStyle="1" w:styleId="surname">
    <w:name w:val="surname"/>
    <w:rsid w:val="00A405F6"/>
  </w:style>
  <w:style w:type="character" w:customStyle="1" w:styleId="Ttulo10">
    <w:name w:val="Título1"/>
    <w:rsid w:val="00A405F6"/>
  </w:style>
  <w:style w:type="character" w:customStyle="1" w:styleId="Fecha1">
    <w:name w:val="Fecha1"/>
    <w:rsid w:val="00A405F6"/>
  </w:style>
  <w:style w:type="character" w:customStyle="1" w:styleId="copyright">
    <w:name w:val="copyright"/>
    <w:rsid w:val="00A405F6"/>
  </w:style>
  <w:style w:type="character" w:customStyle="1" w:styleId="editor">
    <w:name w:val="editor"/>
    <w:rsid w:val="00A405F6"/>
  </w:style>
  <w:style w:type="character" w:customStyle="1" w:styleId="publishername">
    <w:name w:val="publishername"/>
    <w:rsid w:val="00A405F6"/>
  </w:style>
  <w:style w:type="character" w:customStyle="1" w:styleId="Ttulo3Car">
    <w:name w:val="Título 3 Car"/>
    <w:link w:val="Ttulo3"/>
    <w:uiPriority w:val="9"/>
    <w:rsid w:val="00A405F6"/>
    <w:rPr>
      <w:rFonts w:ascii="Cambria" w:eastAsia="Times New Roman" w:hAnsi="Cambria" w:cs="Times New Roman"/>
      <w:b/>
      <w:bCs/>
      <w:sz w:val="26"/>
      <w:szCs w:val="26"/>
      <w:lang w:val="es-ES" w:eastAsia="ar-SA"/>
    </w:rPr>
  </w:style>
  <w:style w:type="paragraph" w:styleId="TDC3">
    <w:name w:val="toc 3"/>
    <w:basedOn w:val="Normal"/>
    <w:next w:val="Normal"/>
    <w:autoRedefine/>
    <w:uiPriority w:val="39"/>
    <w:unhideWhenUsed/>
    <w:rsid w:val="009E1B6F"/>
    <w:pPr>
      <w:ind w:left="480"/>
    </w:pPr>
  </w:style>
  <w:style w:type="table" w:customStyle="1" w:styleId="Sombreadomedio1-nfasis11">
    <w:name w:val="Sombreado medio 1 - Énfasis 11"/>
    <w:basedOn w:val="Tablanormal"/>
    <w:uiPriority w:val="63"/>
    <w:rsid w:val="0001294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ps">
    <w:name w:val="hps"/>
    <w:basedOn w:val="Fuentedeprrafopredeter"/>
    <w:rsid w:val="00162555"/>
  </w:style>
  <w:style w:type="character" w:customStyle="1" w:styleId="atn">
    <w:name w:val="atn"/>
    <w:basedOn w:val="Fuentedeprrafopredeter"/>
    <w:rsid w:val="00816261"/>
  </w:style>
  <w:style w:type="character" w:customStyle="1" w:styleId="title">
    <w:name w:val="title"/>
    <w:basedOn w:val="Fuentedeprrafopredeter"/>
    <w:rsid w:val="00654D9E"/>
  </w:style>
  <w:style w:type="paragraph" w:styleId="HTMLconformatoprevio">
    <w:name w:val="HTML Preformatted"/>
    <w:basedOn w:val="Normal"/>
    <w:link w:val="HTMLconformatoprevioCar"/>
    <w:uiPriority w:val="99"/>
    <w:semiHidden/>
    <w:unhideWhenUsed/>
    <w:rsid w:val="002E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0AE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23706">
      <w:bodyDiv w:val="1"/>
      <w:marLeft w:val="0"/>
      <w:marRight w:val="0"/>
      <w:marTop w:val="0"/>
      <w:marBottom w:val="0"/>
      <w:divBdr>
        <w:top w:val="none" w:sz="0" w:space="0" w:color="auto"/>
        <w:left w:val="none" w:sz="0" w:space="0" w:color="auto"/>
        <w:bottom w:val="none" w:sz="0" w:space="0" w:color="auto"/>
        <w:right w:val="none" w:sz="0" w:space="0" w:color="auto"/>
      </w:divBdr>
    </w:div>
    <w:div w:id="20211262">
      <w:bodyDiv w:val="1"/>
      <w:marLeft w:val="0"/>
      <w:marRight w:val="0"/>
      <w:marTop w:val="0"/>
      <w:marBottom w:val="0"/>
      <w:divBdr>
        <w:top w:val="none" w:sz="0" w:space="0" w:color="auto"/>
        <w:left w:val="none" w:sz="0" w:space="0" w:color="auto"/>
        <w:bottom w:val="none" w:sz="0" w:space="0" w:color="auto"/>
        <w:right w:val="none" w:sz="0" w:space="0" w:color="auto"/>
      </w:divBdr>
      <w:divsChild>
        <w:div w:id="25475495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33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0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87736">
      <w:bodyDiv w:val="1"/>
      <w:marLeft w:val="0"/>
      <w:marRight w:val="0"/>
      <w:marTop w:val="0"/>
      <w:marBottom w:val="0"/>
      <w:divBdr>
        <w:top w:val="none" w:sz="0" w:space="0" w:color="auto"/>
        <w:left w:val="none" w:sz="0" w:space="0" w:color="auto"/>
        <w:bottom w:val="none" w:sz="0" w:space="0" w:color="auto"/>
        <w:right w:val="none" w:sz="0" w:space="0" w:color="auto"/>
      </w:divBdr>
    </w:div>
    <w:div w:id="164975627">
      <w:bodyDiv w:val="1"/>
      <w:marLeft w:val="0"/>
      <w:marRight w:val="0"/>
      <w:marTop w:val="0"/>
      <w:marBottom w:val="0"/>
      <w:divBdr>
        <w:top w:val="none" w:sz="0" w:space="0" w:color="auto"/>
        <w:left w:val="none" w:sz="0" w:space="0" w:color="auto"/>
        <w:bottom w:val="none" w:sz="0" w:space="0" w:color="auto"/>
        <w:right w:val="none" w:sz="0" w:space="0" w:color="auto"/>
      </w:divBdr>
    </w:div>
    <w:div w:id="255358890">
      <w:bodyDiv w:val="1"/>
      <w:marLeft w:val="0"/>
      <w:marRight w:val="0"/>
      <w:marTop w:val="0"/>
      <w:marBottom w:val="0"/>
      <w:divBdr>
        <w:top w:val="none" w:sz="0" w:space="0" w:color="auto"/>
        <w:left w:val="none" w:sz="0" w:space="0" w:color="auto"/>
        <w:bottom w:val="none" w:sz="0" w:space="0" w:color="auto"/>
        <w:right w:val="none" w:sz="0" w:space="0" w:color="auto"/>
      </w:divBdr>
    </w:div>
    <w:div w:id="306276889">
      <w:bodyDiv w:val="1"/>
      <w:marLeft w:val="0"/>
      <w:marRight w:val="0"/>
      <w:marTop w:val="0"/>
      <w:marBottom w:val="0"/>
      <w:divBdr>
        <w:top w:val="none" w:sz="0" w:space="0" w:color="auto"/>
        <w:left w:val="none" w:sz="0" w:space="0" w:color="auto"/>
        <w:bottom w:val="none" w:sz="0" w:space="0" w:color="auto"/>
        <w:right w:val="none" w:sz="0" w:space="0" w:color="auto"/>
      </w:divBdr>
    </w:div>
    <w:div w:id="341906219">
      <w:bodyDiv w:val="1"/>
      <w:marLeft w:val="0"/>
      <w:marRight w:val="0"/>
      <w:marTop w:val="0"/>
      <w:marBottom w:val="0"/>
      <w:divBdr>
        <w:top w:val="none" w:sz="0" w:space="0" w:color="auto"/>
        <w:left w:val="none" w:sz="0" w:space="0" w:color="auto"/>
        <w:bottom w:val="none" w:sz="0" w:space="0" w:color="auto"/>
        <w:right w:val="none" w:sz="0" w:space="0" w:color="auto"/>
      </w:divBdr>
      <w:divsChild>
        <w:div w:id="478351839">
          <w:marLeft w:val="533"/>
          <w:marRight w:val="0"/>
          <w:marTop w:val="90"/>
          <w:marBottom w:val="0"/>
          <w:divBdr>
            <w:top w:val="none" w:sz="0" w:space="0" w:color="auto"/>
            <w:left w:val="none" w:sz="0" w:space="0" w:color="auto"/>
            <w:bottom w:val="none" w:sz="0" w:space="0" w:color="auto"/>
            <w:right w:val="none" w:sz="0" w:space="0" w:color="auto"/>
          </w:divBdr>
        </w:div>
        <w:div w:id="511917015">
          <w:marLeft w:val="533"/>
          <w:marRight w:val="0"/>
          <w:marTop w:val="90"/>
          <w:marBottom w:val="0"/>
          <w:divBdr>
            <w:top w:val="none" w:sz="0" w:space="0" w:color="auto"/>
            <w:left w:val="none" w:sz="0" w:space="0" w:color="auto"/>
            <w:bottom w:val="none" w:sz="0" w:space="0" w:color="auto"/>
            <w:right w:val="none" w:sz="0" w:space="0" w:color="auto"/>
          </w:divBdr>
        </w:div>
        <w:div w:id="830291703">
          <w:marLeft w:val="533"/>
          <w:marRight w:val="0"/>
          <w:marTop w:val="90"/>
          <w:marBottom w:val="0"/>
          <w:divBdr>
            <w:top w:val="none" w:sz="0" w:space="0" w:color="auto"/>
            <w:left w:val="none" w:sz="0" w:space="0" w:color="auto"/>
            <w:bottom w:val="none" w:sz="0" w:space="0" w:color="auto"/>
            <w:right w:val="none" w:sz="0" w:space="0" w:color="auto"/>
          </w:divBdr>
        </w:div>
      </w:divsChild>
    </w:div>
    <w:div w:id="371614832">
      <w:bodyDiv w:val="1"/>
      <w:marLeft w:val="0"/>
      <w:marRight w:val="0"/>
      <w:marTop w:val="0"/>
      <w:marBottom w:val="0"/>
      <w:divBdr>
        <w:top w:val="none" w:sz="0" w:space="0" w:color="auto"/>
        <w:left w:val="none" w:sz="0" w:space="0" w:color="auto"/>
        <w:bottom w:val="none" w:sz="0" w:space="0" w:color="auto"/>
        <w:right w:val="none" w:sz="0" w:space="0" w:color="auto"/>
      </w:divBdr>
      <w:divsChild>
        <w:div w:id="1074860437">
          <w:marLeft w:val="0"/>
          <w:marRight w:val="0"/>
          <w:marTop w:val="0"/>
          <w:marBottom w:val="0"/>
          <w:divBdr>
            <w:top w:val="none" w:sz="0" w:space="0" w:color="auto"/>
            <w:left w:val="none" w:sz="0" w:space="0" w:color="auto"/>
            <w:bottom w:val="none" w:sz="0" w:space="0" w:color="auto"/>
            <w:right w:val="none" w:sz="0" w:space="0" w:color="auto"/>
          </w:divBdr>
        </w:div>
        <w:div w:id="1145854026">
          <w:marLeft w:val="0"/>
          <w:marRight w:val="0"/>
          <w:marTop w:val="0"/>
          <w:marBottom w:val="0"/>
          <w:divBdr>
            <w:top w:val="none" w:sz="0" w:space="0" w:color="auto"/>
            <w:left w:val="none" w:sz="0" w:space="0" w:color="auto"/>
            <w:bottom w:val="none" w:sz="0" w:space="0" w:color="auto"/>
            <w:right w:val="none" w:sz="0" w:space="0" w:color="auto"/>
          </w:divBdr>
        </w:div>
      </w:divsChild>
    </w:div>
    <w:div w:id="382295678">
      <w:bodyDiv w:val="1"/>
      <w:marLeft w:val="0"/>
      <w:marRight w:val="0"/>
      <w:marTop w:val="0"/>
      <w:marBottom w:val="0"/>
      <w:divBdr>
        <w:top w:val="none" w:sz="0" w:space="0" w:color="auto"/>
        <w:left w:val="none" w:sz="0" w:space="0" w:color="auto"/>
        <w:bottom w:val="none" w:sz="0" w:space="0" w:color="auto"/>
        <w:right w:val="none" w:sz="0" w:space="0" w:color="auto"/>
      </w:divBdr>
    </w:div>
    <w:div w:id="388768769">
      <w:bodyDiv w:val="1"/>
      <w:marLeft w:val="0"/>
      <w:marRight w:val="0"/>
      <w:marTop w:val="0"/>
      <w:marBottom w:val="0"/>
      <w:divBdr>
        <w:top w:val="none" w:sz="0" w:space="0" w:color="auto"/>
        <w:left w:val="none" w:sz="0" w:space="0" w:color="auto"/>
        <w:bottom w:val="none" w:sz="0" w:space="0" w:color="auto"/>
        <w:right w:val="none" w:sz="0" w:space="0" w:color="auto"/>
      </w:divBdr>
      <w:divsChild>
        <w:div w:id="599291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23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818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44554">
      <w:marLeft w:val="0"/>
      <w:marRight w:val="0"/>
      <w:marTop w:val="0"/>
      <w:marBottom w:val="0"/>
      <w:divBdr>
        <w:top w:val="none" w:sz="0" w:space="0" w:color="auto"/>
        <w:left w:val="none" w:sz="0" w:space="0" w:color="auto"/>
        <w:bottom w:val="none" w:sz="0" w:space="0" w:color="auto"/>
        <w:right w:val="none" w:sz="0" w:space="0" w:color="auto"/>
      </w:divBdr>
    </w:div>
    <w:div w:id="503863713">
      <w:bodyDiv w:val="1"/>
      <w:marLeft w:val="0"/>
      <w:marRight w:val="0"/>
      <w:marTop w:val="0"/>
      <w:marBottom w:val="0"/>
      <w:divBdr>
        <w:top w:val="none" w:sz="0" w:space="0" w:color="auto"/>
        <w:left w:val="none" w:sz="0" w:space="0" w:color="auto"/>
        <w:bottom w:val="none" w:sz="0" w:space="0" w:color="auto"/>
        <w:right w:val="none" w:sz="0" w:space="0" w:color="auto"/>
      </w:divBdr>
    </w:div>
    <w:div w:id="503975917">
      <w:bodyDiv w:val="1"/>
      <w:marLeft w:val="0"/>
      <w:marRight w:val="0"/>
      <w:marTop w:val="0"/>
      <w:marBottom w:val="0"/>
      <w:divBdr>
        <w:top w:val="none" w:sz="0" w:space="0" w:color="auto"/>
        <w:left w:val="none" w:sz="0" w:space="0" w:color="auto"/>
        <w:bottom w:val="none" w:sz="0" w:space="0" w:color="auto"/>
        <w:right w:val="none" w:sz="0" w:space="0" w:color="auto"/>
      </w:divBdr>
    </w:div>
    <w:div w:id="554699139">
      <w:bodyDiv w:val="1"/>
      <w:marLeft w:val="0"/>
      <w:marRight w:val="0"/>
      <w:marTop w:val="0"/>
      <w:marBottom w:val="0"/>
      <w:divBdr>
        <w:top w:val="none" w:sz="0" w:space="0" w:color="auto"/>
        <w:left w:val="none" w:sz="0" w:space="0" w:color="auto"/>
        <w:bottom w:val="none" w:sz="0" w:space="0" w:color="auto"/>
        <w:right w:val="none" w:sz="0" w:space="0" w:color="auto"/>
      </w:divBdr>
    </w:div>
    <w:div w:id="617952171">
      <w:bodyDiv w:val="1"/>
      <w:marLeft w:val="0"/>
      <w:marRight w:val="0"/>
      <w:marTop w:val="0"/>
      <w:marBottom w:val="0"/>
      <w:divBdr>
        <w:top w:val="none" w:sz="0" w:space="0" w:color="auto"/>
        <w:left w:val="none" w:sz="0" w:space="0" w:color="auto"/>
        <w:bottom w:val="none" w:sz="0" w:space="0" w:color="auto"/>
        <w:right w:val="none" w:sz="0" w:space="0" w:color="auto"/>
      </w:divBdr>
    </w:div>
    <w:div w:id="647445053">
      <w:bodyDiv w:val="1"/>
      <w:marLeft w:val="0"/>
      <w:marRight w:val="0"/>
      <w:marTop w:val="0"/>
      <w:marBottom w:val="0"/>
      <w:divBdr>
        <w:top w:val="none" w:sz="0" w:space="0" w:color="auto"/>
        <w:left w:val="none" w:sz="0" w:space="0" w:color="auto"/>
        <w:bottom w:val="none" w:sz="0" w:space="0" w:color="auto"/>
        <w:right w:val="none" w:sz="0" w:space="0" w:color="auto"/>
      </w:divBdr>
    </w:div>
    <w:div w:id="678192761">
      <w:bodyDiv w:val="1"/>
      <w:marLeft w:val="0"/>
      <w:marRight w:val="0"/>
      <w:marTop w:val="0"/>
      <w:marBottom w:val="0"/>
      <w:divBdr>
        <w:top w:val="none" w:sz="0" w:space="0" w:color="auto"/>
        <w:left w:val="none" w:sz="0" w:space="0" w:color="auto"/>
        <w:bottom w:val="none" w:sz="0" w:space="0" w:color="auto"/>
        <w:right w:val="none" w:sz="0" w:space="0" w:color="auto"/>
      </w:divBdr>
    </w:div>
    <w:div w:id="742410066">
      <w:bodyDiv w:val="1"/>
      <w:marLeft w:val="0"/>
      <w:marRight w:val="0"/>
      <w:marTop w:val="0"/>
      <w:marBottom w:val="0"/>
      <w:divBdr>
        <w:top w:val="none" w:sz="0" w:space="0" w:color="auto"/>
        <w:left w:val="none" w:sz="0" w:space="0" w:color="auto"/>
        <w:bottom w:val="none" w:sz="0" w:space="0" w:color="auto"/>
        <w:right w:val="none" w:sz="0" w:space="0" w:color="auto"/>
      </w:divBdr>
    </w:div>
    <w:div w:id="773473954">
      <w:bodyDiv w:val="1"/>
      <w:marLeft w:val="0"/>
      <w:marRight w:val="0"/>
      <w:marTop w:val="0"/>
      <w:marBottom w:val="0"/>
      <w:divBdr>
        <w:top w:val="none" w:sz="0" w:space="0" w:color="auto"/>
        <w:left w:val="none" w:sz="0" w:space="0" w:color="auto"/>
        <w:bottom w:val="none" w:sz="0" w:space="0" w:color="auto"/>
        <w:right w:val="none" w:sz="0" w:space="0" w:color="auto"/>
      </w:divBdr>
    </w:div>
    <w:div w:id="775831366">
      <w:bodyDiv w:val="1"/>
      <w:marLeft w:val="0"/>
      <w:marRight w:val="0"/>
      <w:marTop w:val="0"/>
      <w:marBottom w:val="0"/>
      <w:divBdr>
        <w:top w:val="none" w:sz="0" w:space="0" w:color="auto"/>
        <w:left w:val="none" w:sz="0" w:space="0" w:color="auto"/>
        <w:bottom w:val="none" w:sz="0" w:space="0" w:color="auto"/>
        <w:right w:val="none" w:sz="0" w:space="0" w:color="auto"/>
      </w:divBdr>
    </w:div>
    <w:div w:id="780346943">
      <w:bodyDiv w:val="1"/>
      <w:marLeft w:val="0"/>
      <w:marRight w:val="0"/>
      <w:marTop w:val="0"/>
      <w:marBottom w:val="0"/>
      <w:divBdr>
        <w:top w:val="none" w:sz="0" w:space="0" w:color="auto"/>
        <w:left w:val="none" w:sz="0" w:space="0" w:color="auto"/>
        <w:bottom w:val="none" w:sz="0" w:space="0" w:color="auto"/>
        <w:right w:val="none" w:sz="0" w:space="0" w:color="auto"/>
      </w:divBdr>
      <w:divsChild>
        <w:div w:id="50968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2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839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841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66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6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79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487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500665">
      <w:bodyDiv w:val="1"/>
      <w:marLeft w:val="0"/>
      <w:marRight w:val="0"/>
      <w:marTop w:val="0"/>
      <w:marBottom w:val="0"/>
      <w:divBdr>
        <w:top w:val="none" w:sz="0" w:space="0" w:color="auto"/>
        <w:left w:val="none" w:sz="0" w:space="0" w:color="auto"/>
        <w:bottom w:val="none" w:sz="0" w:space="0" w:color="auto"/>
        <w:right w:val="none" w:sz="0" w:space="0" w:color="auto"/>
      </w:divBdr>
    </w:div>
    <w:div w:id="842401759">
      <w:bodyDiv w:val="1"/>
      <w:marLeft w:val="0"/>
      <w:marRight w:val="0"/>
      <w:marTop w:val="0"/>
      <w:marBottom w:val="0"/>
      <w:divBdr>
        <w:top w:val="none" w:sz="0" w:space="0" w:color="auto"/>
        <w:left w:val="none" w:sz="0" w:space="0" w:color="auto"/>
        <w:bottom w:val="none" w:sz="0" w:space="0" w:color="auto"/>
        <w:right w:val="none" w:sz="0" w:space="0" w:color="auto"/>
      </w:divBdr>
      <w:divsChild>
        <w:div w:id="266237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7782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45777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14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8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9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0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70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854448">
      <w:bodyDiv w:val="1"/>
      <w:marLeft w:val="0"/>
      <w:marRight w:val="0"/>
      <w:marTop w:val="0"/>
      <w:marBottom w:val="0"/>
      <w:divBdr>
        <w:top w:val="none" w:sz="0" w:space="0" w:color="auto"/>
        <w:left w:val="none" w:sz="0" w:space="0" w:color="auto"/>
        <w:bottom w:val="none" w:sz="0" w:space="0" w:color="auto"/>
        <w:right w:val="none" w:sz="0" w:space="0" w:color="auto"/>
      </w:divBdr>
      <w:divsChild>
        <w:div w:id="8318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4596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54048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449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72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3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6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62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43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62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3539">
      <w:bodyDiv w:val="1"/>
      <w:marLeft w:val="0"/>
      <w:marRight w:val="0"/>
      <w:marTop w:val="0"/>
      <w:marBottom w:val="0"/>
      <w:divBdr>
        <w:top w:val="none" w:sz="0" w:space="0" w:color="auto"/>
        <w:left w:val="none" w:sz="0" w:space="0" w:color="auto"/>
        <w:bottom w:val="none" w:sz="0" w:space="0" w:color="auto"/>
        <w:right w:val="none" w:sz="0" w:space="0" w:color="auto"/>
      </w:divBdr>
    </w:div>
    <w:div w:id="944580228">
      <w:bodyDiv w:val="1"/>
      <w:marLeft w:val="0"/>
      <w:marRight w:val="0"/>
      <w:marTop w:val="0"/>
      <w:marBottom w:val="0"/>
      <w:divBdr>
        <w:top w:val="none" w:sz="0" w:space="0" w:color="auto"/>
        <w:left w:val="none" w:sz="0" w:space="0" w:color="auto"/>
        <w:bottom w:val="none" w:sz="0" w:space="0" w:color="auto"/>
        <w:right w:val="none" w:sz="0" w:space="0" w:color="auto"/>
      </w:divBdr>
    </w:div>
    <w:div w:id="969215127">
      <w:bodyDiv w:val="1"/>
      <w:marLeft w:val="0"/>
      <w:marRight w:val="0"/>
      <w:marTop w:val="0"/>
      <w:marBottom w:val="0"/>
      <w:divBdr>
        <w:top w:val="none" w:sz="0" w:space="0" w:color="auto"/>
        <w:left w:val="none" w:sz="0" w:space="0" w:color="auto"/>
        <w:bottom w:val="none" w:sz="0" w:space="0" w:color="auto"/>
        <w:right w:val="none" w:sz="0" w:space="0" w:color="auto"/>
      </w:divBdr>
    </w:div>
    <w:div w:id="1016348220">
      <w:bodyDiv w:val="1"/>
      <w:marLeft w:val="0"/>
      <w:marRight w:val="0"/>
      <w:marTop w:val="0"/>
      <w:marBottom w:val="0"/>
      <w:divBdr>
        <w:top w:val="none" w:sz="0" w:space="0" w:color="auto"/>
        <w:left w:val="none" w:sz="0" w:space="0" w:color="auto"/>
        <w:bottom w:val="none" w:sz="0" w:space="0" w:color="auto"/>
        <w:right w:val="none" w:sz="0" w:space="0" w:color="auto"/>
      </w:divBdr>
    </w:div>
    <w:div w:id="1068921578">
      <w:bodyDiv w:val="1"/>
      <w:marLeft w:val="0"/>
      <w:marRight w:val="0"/>
      <w:marTop w:val="0"/>
      <w:marBottom w:val="0"/>
      <w:divBdr>
        <w:top w:val="none" w:sz="0" w:space="0" w:color="auto"/>
        <w:left w:val="none" w:sz="0" w:space="0" w:color="auto"/>
        <w:bottom w:val="none" w:sz="0" w:space="0" w:color="auto"/>
        <w:right w:val="none" w:sz="0" w:space="0" w:color="auto"/>
      </w:divBdr>
      <w:divsChild>
        <w:div w:id="212158553">
          <w:marLeft w:val="533"/>
          <w:marRight w:val="0"/>
          <w:marTop w:val="90"/>
          <w:marBottom w:val="0"/>
          <w:divBdr>
            <w:top w:val="none" w:sz="0" w:space="0" w:color="auto"/>
            <w:left w:val="none" w:sz="0" w:space="0" w:color="auto"/>
            <w:bottom w:val="none" w:sz="0" w:space="0" w:color="auto"/>
            <w:right w:val="none" w:sz="0" w:space="0" w:color="auto"/>
          </w:divBdr>
        </w:div>
        <w:div w:id="283846630">
          <w:marLeft w:val="533"/>
          <w:marRight w:val="0"/>
          <w:marTop w:val="90"/>
          <w:marBottom w:val="0"/>
          <w:divBdr>
            <w:top w:val="none" w:sz="0" w:space="0" w:color="auto"/>
            <w:left w:val="none" w:sz="0" w:space="0" w:color="auto"/>
            <w:bottom w:val="none" w:sz="0" w:space="0" w:color="auto"/>
            <w:right w:val="none" w:sz="0" w:space="0" w:color="auto"/>
          </w:divBdr>
        </w:div>
        <w:div w:id="775059676">
          <w:marLeft w:val="533"/>
          <w:marRight w:val="0"/>
          <w:marTop w:val="90"/>
          <w:marBottom w:val="0"/>
          <w:divBdr>
            <w:top w:val="none" w:sz="0" w:space="0" w:color="auto"/>
            <w:left w:val="none" w:sz="0" w:space="0" w:color="auto"/>
            <w:bottom w:val="none" w:sz="0" w:space="0" w:color="auto"/>
            <w:right w:val="none" w:sz="0" w:space="0" w:color="auto"/>
          </w:divBdr>
        </w:div>
      </w:divsChild>
    </w:div>
    <w:div w:id="1138500592">
      <w:bodyDiv w:val="1"/>
      <w:marLeft w:val="0"/>
      <w:marRight w:val="0"/>
      <w:marTop w:val="0"/>
      <w:marBottom w:val="0"/>
      <w:divBdr>
        <w:top w:val="none" w:sz="0" w:space="0" w:color="auto"/>
        <w:left w:val="none" w:sz="0" w:space="0" w:color="auto"/>
        <w:bottom w:val="none" w:sz="0" w:space="0" w:color="auto"/>
        <w:right w:val="none" w:sz="0" w:space="0" w:color="auto"/>
      </w:divBdr>
    </w:div>
    <w:div w:id="1181286408">
      <w:bodyDiv w:val="1"/>
      <w:marLeft w:val="0"/>
      <w:marRight w:val="0"/>
      <w:marTop w:val="0"/>
      <w:marBottom w:val="0"/>
      <w:divBdr>
        <w:top w:val="none" w:sz="0" w:space="0" w:color="auto"/>
        <w:left w:val="none" w:sz="0" w:space="0" w:color="auto"/>
        <w:bottom w:val="none" w:sz="0" w:space="0" w:color="auto"/>
        <w:right w:val="none" w:sz="0" w:space="0" w:color="auto"/>
      </w:divBdr>
      <w:divsChild>
        <w:div w:id="336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4827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35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820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91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29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95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671680">
      <w:bodyDiv w:val="1"/>
      <w:marLeft w:val="0"/>
      <w:marRight w:val="0"/>
      <w:marTop w:val="0"/>
      <w:marBottom w:val="0"/>
      <w:divBdr>
        <w:top w:val="none" w:sz="0" w:space="0" w:color="auto"/>
        <w:left w:val="none" w:sz="0" w:space="0" w:color="auto"/>
        <w:bottom w:val="none" w:sz="0" w:space="0" w:color="auto"/>
        <w:right w:val="none" w:sz="0" w:space="0" w:color="auto"/>
      </w:divBdr>
    </w:div>
    <w:div w:id="1325284364">
      <w:bodyDiv w:val="1"/>
      <w:marLeft w:val="0"/>
      <w:marRight w:val="0"/>
      <w:marTop w:val="0"/>
      <w:marBottom w:val="0"/>
      <w:divBdr>
        <w:top w:val="none" w:sz="0" w:space="0" w:color="auto"/>
        <w:left w:val="none" w:sz="0" w:space="0" w:color="auto"/>
        <w:bottom w:val="none" w:sz="0" w:space="0" w:color="auto"/>
        <w:right w:val="none" w:sz="0" w:space="0" w:color="auto"/>
      </w:divBdr>
    </w:div>
    <w:div w:id="1346514351">
      <w:bodyDiv w:val="1"/>
      <w:marLeft w:val="0"/>
      <w:marRight w:val="0"/>
      <w:marTop w:val="0"/>
      <w:marBottom w:val="0"/>
      <w:divBdr>
        <w:top w:val="none" w:sz="0" w:space="0" w:color="auto"/>
        <w:left w:val="none" w:sz="0" w:space="0" w:color="auto"/>
        <w:bottom w:val="none" w:sz="0" w:space="0" w:color="auto"/>
        <w:right w:val="none" w:sz="0" w:space="0" w:color="auto"/>
      </w:divBdr>
    </w:div>
    <w:div w:id="1351222321">
      <w:bodyDiv w:val="1"/>
      <w:marLeft w:val="0"/>
      <w:marRight w:val="0"/>
      <w:marTop w:val="0"/>
      <w:marBottom w:val="0"/>
      <w:divBdr>
        <w:top w:val="none" w:sz="0" w:space="0" w:color="auto"/>
        <w:left w:val="none" w:sz="0" w:space="0" w:color="auto"/>
        <w:bottom w:val="none" w:sz="0" w:space="0" w:color="auto"/>
        <w:right w:val="none" w:sz="0" w:space="0" w:color="auto"/>
      </w:divBdr>
    </w:div>
    <w:div w:id="1475414375">
      <w:bodyDiv w:val="1"/>
      <w:marLeft w:val="0"/>
      <w:marRight w:val="0"/>
      <w:marTop w:val="0"/>
      <w:marBottom w:val="0"/>
      <w:divBdr>
        <w:top w:val="none" w:sz="0" w:space="0" w:color="auto"/>
        <w:left w:val="none" w:sz="0" w:space="0" w:color="auto"/>
        <w:bottom w:val="none" w:sz="0" w:space="0" w:color="auto"/>
        <w:right w:val="none" w:sz="0" w:space="0" w:color="auto"/>
      </w:divBdr>
    </w:div>
    <w:div w:id="1572274320">
      <w:bodyDiv w:val="1"/>
      <w:marLeft w:val="0"/>
      <w:marRight w:val="0"/>
      <w:marTop w:val="0"/>
      <w:marBottom w:val="0"/>
      <w:divBdr>
        <w:top w:val="none" w:sz="0" w:space="0" w:color="auto"/>
        <w:left w:val="none" w:sz="0" w:space="0" w:color="auto"/>
        <w:bottom w:val="none" w:sz="0" w:space="0" w:color="auto"/>
        <w:right w:val="none" w:sz="0" w:space="0" w:color="auto"/>
      </w:divBdr>
    </w:div>
    <w:div w:id="158383022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01067292">
      <w:bodyDiv w:val="1"/>
      <w:marLeft w:val="0"/>
      <w:marRight w:val="0"/>
      <w:marTop w:val="0"/>
      <w:marBottom w:val="0"/>
      <w:divBdr>
        <w:top w:val="none" w:sz="0" w:space="0" w:color="auto"/>
        <w:left w:val="none" w:sz="0" w:space="0" w:color="auto"/>
        <w:bottom w:val="none" w:sz="0" w:space="0" w:color="auto"/>
        <w:right w:val="none" w:sz="0" w:space="0" w:color="auto"/>
      </w:divBdr>
    </w:div>
    <w:div w:id="1607730127">
      <w:bodyDiv w:val="1"/>
      <w:marLeft w:val="0"/>
      <w:marRight w:val="0"/>
      <w:marTop w:val="0"/>
      <w:marBottom w:val="0"/>
      <w:divBdr>
        <w:top w:val="none" w:sz="0" w:space="0" w:color="auto"/>
        <w:left w:val="none" w:sz="0" w:space="0" w:color="auto"/>
        <w:bottom w:val="none" w:sz="0" w:space="0" w:color="auto"/>
        <w:right w:val="none" w:sz="0" w:space="0" w:color="auto"/>
      </w:divBdr>
      <w:divsChild>
        <w:div w:id="1937664930">
          <w:marLeft w:val="0"/>
          <w:marRight w:val="0"/>
          <w:marTop w:val="0"/>
          <w:marBottom w:val="0"/>
          <w:divBdr>
            <w:top w:val="none" w:sz="0" w:space="0" w:color="auto"/>
            <w:left w:val="none" w:sz="0" w:space="0" w:color="auto"/>
            <w:bottom w:val="none" w:sz="0" w:space="0" w:color="auto"/>
            <w:right w:val="none" w:sz="0" w:space="0" w:color="auto"/>
          </w:divBdr>
          <w:divsChild>
            <w:div w:id="245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968">
      <w:bodyDiv w:val="1"/>
      <w:marLeft w:val="0"/>
      <w:marRight w:val="0"/>
      <w:marTop w:val="0"/>
      <w:marBottom w:val="0"/>
      <w:divBdr>
        <w:top w:val="none" w:sz="0" w:space="0" w:color="auto"/>
        <w:left w:val="none" w:sz="0" w:space="0" w:color="auto"/>
        <w:bottom w:val="none" w:sz="0" w:space="0" w:color="auto"/>
        <w:right w:val="none" w:sz="0" w:space="0" w:color="auto"/>
      </w:divBdr>
    </w:div>
    <w:div w:id="1738432388">
      <w:bodyDiv w:val="1"/>
      <w:marLeft w:val="0"/>
      <w:marRight w:val="0"/>
      <w:marTop w:val="0"/>
      <w:marBottom w:val="0"/>
      <w:divBdr>
        <w:top w:val="none" w:sz="0" w:space="0" w:color="auto"/>
        <w:left w:val="none" w:sz="0" w:space="0" w:color="auto"/>
        <w:bottom w:val="none" w:sz="0" w:space="0" w:color="auto"/>
        <w:right w:val="none" w:sz="0" w:space="0" w:color="auto"/>
      </w:divBdr>
    </w:div>
    <w:div w:id="1754661830">
      <w:bodyDiv w:val="1"/>
      <w:marLeft w:val="0"/>
      <w:marRight w:val="0"/>
      <w:marTop w:val="0"/>
      <w:marBottom w:val="0"/>
      <w:divBdr>
        <w:top w:val="none" w:sz="0" w:space="0" w:color="auto"/>
        <w:left w:val="none" w:sz="0" w:space="0" w:color="auto"/>
        <w:bottom w:val="none" w:sz="0" w:space="0" w:color="auto"/>
        <w:right w:val="none" w:sz="0" w:space="0" w:color="auto"/>
      </w:divBdr>
    </w:div>
    <w:div w:id="1823965100">
      <w:bodyDiv w:val="1"/>
      <w:marLeft w:val="0"/>
      <w:marRight w:val="0"/>
      <w:marTop w:val="0"/>
      <w:marBottom w:val="0"/>
      <w:divBdr>
        <w:top w:val="none" w:sz="0" w:space="0" w:color="auto"/>
        <w:left w:val="none" w:sz="0" w:space="0" w:color="auto"/>
        <w:bottom w:val="none" w:sz="0" w:space="0" w:color="auto"/>
        <w:right w:val="none" w:sz="0" w:space="0" w:color="auto"/>
      </w:divBdr>
      <w:divsChild>
        <w:div w:id="101465252">
          <w:marLeft w:val="0"/>
          <w:marRight w:val="0"/>
          <w:marTop w:val="0"/>
          <w:marBottom w:val="0"/>
          <w:divBdr>
            <w:top w:val="none" w:sz="0" w:space="0" w:color="auto"/>
            <w:left w:val="none" w:sz="0" w:space="0" w:color="auto"/>
            <w:bottom w:val="none" w:sz="0" w:space="0" w:color="auto"/>
            <w:right w:val="none" w:sz="0" w:space="0" w:color="auto"/>
          </w:divBdr>
          <w:divsChild>
            <w:div w:id="746419909">
              <w:marLeft w:val="0"/>
              <w:marRight w:val="0"/>
              <w:marTop w:val="0"/>
              <w:marBottom w:val="0"/>
              <w:divBdr>
                <w:top w:val="none" w:sz="0" w:space="0" w:color="auto"/>
                <w:left w:val="none" w:sz="0" w:space="0" w:color="auto"/>
                <w:bottom w:val="none" w:sz="0" w:space="0" w:color="auto"/>
                <w:right w:val="none" w:sz="0" w:space="0" w:color="auto"/>
              </w:divBdr>
              <w:divsChild>
                <w:div w:id="2100328945">
                  <w:marLeft w:val="0"/>
                  <w:marRight w:val="0"/>
                  <w:marTop w:val="0"/>
                  <w:marBottom w:val="0"/>
                  <w:divBdr>
                    <w:top w:val="none" w:sz="0" w:space="0" w:color="auto"/>
                    <w:left w:val="none" w:sz="0" w:space="0" w:color="auto"/>
                    <w:bottom w:val="none" w:sz="0" w:space="0" w:color="auto"/>
                    <w:right w:val="none" w:sz="0" w:space="0" w:color="auto"/>
                  </w:divBdr>
                  <w:divsChild>
                    <w:div w:id="1936792071">
                      <w:marLeft w:val="0"/>
                      <w:marRight w:val="0"/>
                      <w:marTop w:val="0"/>
                      <w:marBottom w:val="0"/>
                      <w:divBdr>
                        <w:top w:val="none" w:sz="0" w:space="0" w:color="auto"/>
                        <w:left w:val="none" w:sz="0" w:space="0" w:color="auto"/>
                        <w:bottom w:val="none" w:sz="0" w:space="0" w:color="auto"/>
                        <w:right w:val="none" w:sz="0" w:space="0" w:color="auto"/>
                      </w:divBdr>
                      <w:divsChild>
                        <w:div w:id="4199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7966">
              <w:marLeft w:val="0"/>
              <w:marRight w:val="0"/>
              <w:marTop w:val="0"/>
              <w:marBottom w:val="0"/>
              <w:divBdr>
                <w:top w:val="none" w:sz="0" w:space="0" w:color="auto"/>
                <w:left w:val="none" w:sz="0" w:space="0" w:color="auto"/>
                <w:bottom w:val="none" w:sz="0" w:space="0" w:color="auto"/>
                <w:right w:val="none" w:sz="0" w:space="0" w:color="auto"/>
              </w:divBdr>
              <w:divsChild>
                <w:div w:id="1533152726">
                  <w:marLeft w:val="0"/>
                  <w:marRight w:val="0"/>
                  <w:marTop w:val="0"/>
                  <w:marBottom w:val="0"/>
                  <w:divBdr>
                    <w:top w:val="none" w:sz="0" w:space="0" w:color="auto"/>
                    <w:left w:val="none" w:sz="0" w:space="0" w:color="auto"/>
                    <w:bottom w:val="none" w:sz="0" w:space="0" w:color="auto"/>
                    <w:right w:val="none" w:sz="0" w:space="0" w:color="auto"/>
                  </w:divBdr>
                  <w:divsChild>
                    <w:div w:id="1009721235">
                      <w:marLeft w:val="0"/>
                      <w:marRight w:val="0"/>
                      <w:marTop w:val="0"/>
                      <w:marBottom w:val="0"/>
                      <w:divBdr>
                        <w:top w:val="none" w:sz="0" w:space="0" w:color="auto"/>
                        <w:left w:val="none" w:sz="0" w:space="0" w:color="auto"/>
                        <w:bottom w:val="none" w:sz="0" w:space="0" w:color="auto"/>
                        <w:right w:val="none" w:sz="0" w:space="0" w:color="auto"/>
                      </w:divBdr>
                      <w:divsChild>
                        <w:div w:id="1681007240">
                          <w:marLeft w:val="0"/>
                          <w:marRight w:val="0"/>
                          <w:marTop w:val="0"/>
                          <w:marBottom w:val="0"/>
                          <w:divBdr>
                            <w:top w:val="none" w:sz="0" w:space="0" w:color="auto"/>
                            <w:left w:val="none" w:sz="0" w:space="0" w:color="auto"/>
                            <w:bottom w:val="none" w:sz="0" w:space="0" w:color="auto"/>
                            <w:right w:val="none" w:sz="0" w:space="0" w:color="auto"/>
                          </w:divBdr>
                          <w:divsChild>
                            <w:div w:id="1696689462">
                              <w:marLeft w:val="0"/>
                              <w:marRight w:val="0"/>
                              <w:marTop w:val="0"/>
                              <w:marBottom w:val="0"/>
                              <w:divBdr>
                                <w:top w:val="none" w:sz="0" w:space="0" w:color="auto"/>
                                <w:left w:val="none" w:sz="0" w:space="0" w:color="auto"/>
                                <w:bottom w:val="none" w:sz="0" w:space="0" w:color="auto"/>
                                <w:right w:val="none" w:sz="0" w:space="0" w:color="auto"/>
                              </w:divBdr>
                              <w:divsChild>
                                <w:div w:id="226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39396">
      <w:bodyDiv w:val="1"/>
      <w:marLeft w:val="0"/>
      <w:marRight w:val="0"/>
      <w:marTop w:val="0"/>
      <w:marBottom w:val="0"/>
      <w:divBdr>
        <w:top w:val="none" w:sz="0" w:space="0" w:color="auto"/>
        <w:left w:val="none" w:sz="0" w:space="0" w:color="auto"/>
        <w:bottom w:val="none" w:sz="0" w:space="0" w:color="auto"/>
        <w:right w:val="none" w:sz="0" w:space="0" w:color="auto"/>
      </w:divBdr>
    </w:div>
    <w:div w:id="1864437352">
      <w:bodyDiv w:val="1"/>
      <w:marLeft w:val="0"/>
      <w:marRight w:val="0"/>
      <w:marTop w:val="0"/>
      <w:marBottom w:val="0"/>
      <w:divBdr>
        <w:top w:val="none" w:sz="0" w:space="0" w:color="auto"/>
        <w:left w:val="none" w:sz="0" w:space="0" w:color="auto"/>
        <w:bottom w:val="none" w:sz="0" w:space="0" w:color="auto"/>
        <w:right w:val="none" w:sz="0" w:space="0" w:color="auto"/>
      </w:divBdr>
    </w:div>
    <w:div w:id="1890997730">
      <w:bodyDiv w:val="1"/>
      <w:marLeft w:val="0"/>
      <w:marRight w:val="0"/>
      <w:marTop w:val="0"/>
      <w:marBottom w:val="0"/>
      <w:divBdr>
        <w:top w:val="none" w:sz="0" w:space="0" w:color="auto"/>
        <w:left w:val="none" w:sz="0" w:space="0" w:color="auto"/>
        <w:bottom w:val="none" w:sz="0" w:space="0" w:color="auto"/>
        <w:right w:val="none" w:sz="0" w:space="0" w:color="auto"/>
      </w:divBdr>
      <w:divsChild>
        <w:div w:id="9976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1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0962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2010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15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0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737301">
      <w:bodyDiv w:val="1"/>
      <w:marLeft w:val="0"/>
      <w:marRight w:val="0"/>
      <w:marTop w:val="0"/>
      <w:marBottom w:val="0"/>
      <w:divBdr>
        <w:top w:val="none" w:sz="0" w:space="0" w:color="auto"/>
        <w:left w:val="none" w:sz="0" w:space="0" w:color="auto"/>
        <w:bottom w:val="none" w:sz="0" w:space="0" w:color="auto"/>
        <w:right w:val="none" w:sz="0" w:space="0" w:color="auto"/>
      </w:divBdr>
    </w:div>
    <w:div w:id="2021196798">
      <w:bodyDiv w:val="1"/>
      <w:marLeft w:val="0"/>
      <w:marRight w:val="0"/>
      <w:marTop w:val="0"/>
      <w:marBottom w:val="0"/>
      <w:divBdr>
        <w:top w:val="none" w:sz="0" w:space="0" w:color="auto"/>
        <w:left w:val="none" w:sz="0" w:space="0" w:color="auto"/>
        <w:bottom w:val="none" w:sz="0" w:space="0" w:color="auto"/>
        <w:right w:val="none" w:sz="0" w:space="0" w:color="auto"/>
      </w:divBdr>
      <w:divsChild>
        <w:div w:id="1421365310">
          <w:marLeft w:val="0"/>
          <w:marRight w:val="0"/>
          <w:marTop w:val="0"/>
          <w:marBottom w:val="0"/>
          <w:divBdr>
            <w:top w:val="none" w:sz="0" w:space="0" w:color="auto"/>
            <w:left w:val="none" w:sz="0" w:space="0" w:color="auto"/>
            <w:bottom w:val="none" w:sz="0" w:space="0" w:color="auto"/>
            <w:right w:val="none" w:sz="0" w:space="0" w:color="auto"/>
          </w:divBdr>
          <w:divsChild>
            <w:div w:id="914704975">
              <w:marLeft w:val="0"/>
              <w:marRight w:val="0"/>
              <w:marTop w:val="0"/>
              <w:marBottom w:val="0"/>
              <w:divBdr>
                <w:top w:val="none" w:sz="0" w:space="0" w:color="auto"/>
                <w:left w:val="none" w:sz="0" w:space="0" w:color="auto"/>
                <w:bottom w:val="none" w:sz="0" w:space="0" w:color="auto"/>
                <w:right w:val="none" w:sz="0" w:space="0" w:color="auto"/>
              </w:divBdr>
              <w:divsChild>
                <w:div w:id="673340657">
                  <w:marLeft w:val="0"/>
                  <w:marRight w:val="0"/>
                  <w:marTop w:val="0"/>
                  <w:marBottom w:val="0"/>
                  <w:divBdr>
                    <w:top w:val="none" w:sz="0" w:space="0" w:color="auto"/>
                    <w:left w:val="none" w:sz="0" w:space="0" w:color="auto"/>
                    <w:bottom w:val="none" w:sz="0" w:space="0" w:color="auto"/>
                    <w:right w:val="none" w:sz="0" w:space="0" w:color="auto"/>
                  </w:divBdr>
                  <w:divsChild>
                    <w:div w:id="1027101713">
                      <w:marLeft w:val="0"/>
                      <w:marRight w:val="0"/>
                      <w:marTop w:val="0"/>
                      <w:marBottom w:val="0"/>
                      <w:divBdr>
                        <w:top w:val="none" w:sz="0" w:space="0" w:color="auto"/>
                        <w:left w:val="none" w:sz="0" w:space="0" w:color="auto"/>
                        <w:bottom w:val="none" w:sz="0" w:space="0" w:color="auto"/>
                        <w:right w:val="none" w:sz="0" w:space="0" w:color="auto"/>
                      </w:divBdr>
                      <w:divsChild>
                        <w:div w:id="211306603">
                          <w:marLeft w:val="0"/>
                          <w:marRight w:val="0"/>
                          <w:marTop w:val="0"/>
                          <w:marBottom w:val="0"/>
                          <w:divBdr>
                            <w:top w:val="none" w:sz="0" w:space="0" w:color="auto"/>
                            <w:left w:val="none" w:sz="0" w:space="0" w:color="auto"/>
                            <w:bottom w:val="none" w:sz="0" w:space="0" w:color="auto"/>
                            <w:right w:val="none" w:sz="0" w:space="0" w:color="auto"/>
                          </w:divBdr>
                          <w:divsChild>
                            <w:div w:id="1484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75745">
      <w:bodyDiv w:val="1"/>
      <w:marLeft w:val="0"/>
      <w:marRight w:val="0"/>
      <w:marTop w:val="0"/>
      <w:marBottom w:val="0"/>
      <w:divBdr>
        <w:top w:val="none" w:sz="0" w:space="0" w:color="auto"/>
        <w:left w:val="none" w:sz="0" w:space="0" w:color="auto"/>
        <w:bottom w:val="none" w:sz="0" w:space="0" w:color="auto"/>
        <w:right w:val="none" w:sz="0" w:space="0" w:color="auto"/>
      </w:divBdr>
    </w:div>
    <w:div w:id="2125344453">
      <w:bodyDiv w:val="1"/>
      <w:marLeft w:val="0"/>
      <w:marRight w:val="0"/>
      <w:marTop w:val="0"/>
      <w:marBottom w:val="0"/>
      <w:divBdr>
        <w:top w:val="none" w:sz="0" w:space="0" w:color="auto"/>
        <w:left w:val="none" w:sz="0" w:space="0" w:color="auto"/>
        <w:bottom w:val="none" w:sz="0" w:space="0" w:color="auto"/>
        <w:right w:val="none" w:sz="0" w:space="0" w:color="auto"/>
      </w:divBdr>
    </w:div>
    <w:div w:id="2130126197">
      <w:bodyDiv w:val="1"/>
      <w:marLeft w:val="0"/>
      <w:marRight w:val="0"/>
      <w:marTop w:val="0"/>
      <w:marBottom w:val="0"/>
      <w:divBdr>
        <w:top w:val="none" w:sz="0" w:space="0" w:color="auto"/>
        <w:left w:val="none" w:sz="0" w:space="0" w:color="auto"/>
        <w:bottom w:val="none" w:sz="0" w:space="0" w:color="auto"/>
        <w:right w:val="none" w:sz="0" w:space="0" w:color="auto"/>
      </w:divBdr>
    </w:div>
    <w:div w:id="21349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143"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ECC26-845B-4916-BE87-71BD9CB4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16</Pages>
  <Words>2232</Words>
  <Characters>12276</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Academia Java - JAVA - 2 Clases y Objetos</vt:lpstr>
      <vt:lpstr>TEMAS</vt:lpstr>
    </vt:vector>
  </TitlesOfParts>
  <Company>JOEDAYZ</Company>
  <LinksUpToDate>false</LinksUpToDate>
  <CharactersWithSpaces>14480</CharactersWithSpaces>
  <SharedDoc>false</SharedDoc>
  <HLinks>
    <vt:vector size="132" baseType="variant">
      <vt:variant>
        <vt:i4>2621501</vt:i4>
      </vt:variant>
      <vt:variant>
        <vt:i4>120</vt:i4>
      </vt:variant>
      <vt:variant>
        <vt:i4>0</vt:i4>
      </vt:variant>
      <vt:variant>
        <vt:i4>5</vt:i4>
      </vt:variant>
      <vt:variant>
        <vt:lpwstr>http://localhost:28080/weather-ws/services/temperature.wsdl</vt:lpwstr>
      </vt:variant>
      <vt:variant>
        <vt:lpwstr/>
      </vt:variant>
      <vt:variant>
        <vt:i4>4194391</vt:i4>
      </vt:variant>
      <vt:variant>
        <vt:i4>117</vt:i4>
      </vt:variant>
      <vt:variant>
        <vt:i4>0</vt:i4>
      </vt:variant>
      <vt:variant>
        <vt:i4>5</vt:i4>
      </vt:variant>
      <vt:variant>
        <vt:lpwstr>http://www.dom4j.org/</vt:lpwstr>
      </vt:variant>
      <vt:variant>
        <vt:lpwstr/>
      </vt:variant>
      <vt:variant>
        <vt:i4>2490485</vt:i4>
      </vt:variant>
      <vt:variant>
        <vt:i4>114</vt:i4>
      </vt:variant>
      <vt:variant>
        <vt:i4>0</vt:i4>
      </vt:variant>
      <vt:variant>
        <vt:i4>5</vt:i4>
      </vt:variant>
      <vt:variant>
        <vt:lpwstr>http://www.ws-i.org/Profiles/BasicProfile-1.1.html</vt:lpwstr>
      </vt:variant>
      <vt:variant>
        <vt:lpwstr>SOAP_encodingStyle_Attribute</vt:lpwstr>
      </vt:variant>
      <vt:variant>
        <vt:i4>5308504</vt:i4>
      </vt:variant>
      <vt:variant>
        <vt:i4>111</vt:i4>
      </vt:variant>
      <vt:variant>
        <vt:i4>0</vt:i4>
      </vt:variant>
      <vt:variant>
        <vt:i4>5</vt:i4>
      </vt:variant>
      <vt:variant>
        <vt:lpwstr>http://en.wikipedia.org/wiki/Object-Relational_impedance_mismatch</vt:lpwstr>
      </vt:variant>
      <vt:variant>
        <vt:lpwstr/>
      </vt:variant>
      <vt:variant>
        <vt:i4>6881394</vt:i4>
      </vt:variant>
      <vt:variant>
        <vt:i4>108</vt:i4>
      </vt:variant>
      <vt:variant>
        <vt:i4>0</vt:i4>
      </vt:variant>
      <vt:variant>
        <vt:i4>5</vt:i4>
      </vt:variant>
      <vt:variant>
        <vt:lpwstr>http://www.w3schools.com/wsdl/</vt:lpwstr>
      </vt:variant>
      <vt:variant>
        <vt:lpwstr/>
      </vt:variant>
      <vt:variant>
        <vt:i4>1507379</vt:i4>
      </vt:variant>
      <vt:variant>
        <vt:i4>98</vt:i4>
      </vt:variant>
      <vt:variant>
        <vt:i4>0</vt:i4>
      </vt:variant>
      <vt:variant>
        <vt:i4>5</vt:i4>
      </vt:variant>
      <vt:variant>
        <vt:lpwstr/>
      </vt:variant>
      <vt:variant>
        <vt:lpwstr>_Toc302506235</vt:lpwstr>
      </vt:variant>
      <vt:variant>
        <vt:i4>1507379</vt:i4>
      </vt:variant>
      <vt:variant>
        <vt:i4>92</vt:i4>
      </vt:variant>
      <vt:variant>
        <vt:i4>0</vt:i4>
      </vt:variant>
      <vt:variant>
        <vt:i4>5</vt:i4>
      </vt:variant>
      <vt:variant>
        <vt:lpwstr/>
      </vt:variant>
      <vt:variant>
        <vt:lpwstr>_Toc302506234</vt:lpwstr>
      </vt:variant>
      <vt:variant>
        <vt:i4>1507379</vt:i4>
      </vt:variant>
      <vt:variant>
        <vt:i4>86</vt:i4>
      </vt:variant>
      <vt:variant>
        <vt:i4>0</vt:i4>
      </vt:variant>
      <vt:variant>
        <vt:i4>5</vt:i4>
      </vt:variant>
      <vt:variant>
        <vt:lpwstr/>
      </vt:variant>
      <vt:variant>
        <vt:lpwstr>_Toc302506233</vt:lpwstr>
      </vt:variant>
      <vt:variant>
        <vt:i4>1507379</vt:i4>
      </vt:variant>
      <vt:variant>
        <vt:i4>80</vt:i4>
      </vt:variant>
      <vt:variant>
        <vt:i4>0</vt:i4>
      </vt:variant>
      <vt:variant>
        <vt:i4>5</vt:i4>
      </vt:variant>
      <vt:variant>
        <vt:lpwstr/>
      </vt:variant>
      <vt:variant>
        <vt:lpwstr>_Toc302506232</vt:lpwstr>
      </vt:variant>
      <vt:variant>
        <vt:i4>1507379</vt:i4>
      </vt:variant>
      <vt:variant>
        <vt:i4>74</vt:i4>
      </vt:variant>
      <vt:variant>
        <vt:i4>0</vt:i4>
      </vt:variant>
      <vt:variant>
        <vt:i4>5</vt:i4>
      </vt:variant>
      <vt:variant>
        <vt:lpwstr/>
      </vt:variant>
      <vt:variant>
        <vt:lpwstr>_Toc302506231</vt:lpwstr>
      </vt:variant>
      <vt:variant>
        <vt:i4>1507379</vt:i4>
      </vt:variant>
      <vt:variant>
        <vt:i4>68</vt:i4>
      </vt:variant>
      <vt:variant>
        <vt:i4>0</vt:i4>
      </vt:variant>
      <vt:variant>
        <vt:i4>5</vt:i4>
      </vt:variant>
      <vt:variant>
        <vt:lpwstr/>
      </vt:variant>
      <vt:variant>
        <vt:lpwstr>_Toc302506230</vt:lpwstr>
      </vt:variant>
      <vt:variant>
        <vt:i4>1441843</vt:i4>
      </vt:variant>
      <vt:variant>
        <vt:i4>62</vt:i4>
      </vt:variant>
      <vt:variant>
        <vt:i4>0</vt:i4>
      </vt:variant>
      <vt:variant>
        <vt:i4>5</vt:i4>
      </vt:variant>
      <vt:variant>
        <vt:lpwstr/>
      </vt:variant>
      <vt:variant>
        <vt:lpwstr>_Toc302506229</vt:lpwstr>
      </vt:variant>
      <vt:variant>
        <vt:i4>1441843</vt:i4>
      </vt:variant>
      <vt:variant>
        <vt:i4>56</vt:i4>
      </vt:variant>
      <vt:variant>
        <vt:i4>0</vt:i4>
      </vt:variant>
      <vt:variant>
        <vt:i4>5</vt:i4>
      </vt:variant>
      <vt:variant>
        <vt:lpwstr/>
      </vt:variant>
      <vt:variant>
        <vt:lpwstr>_Toc302506228</vt:lpwstr>
      </vt:variant>
      <vt:variant>
        <vt:i4>1441843</vt:i4>
      </vt:variant>
      <vt:variant>
        <vt:i4>50</vt:i4>
      </vt:variant>
      <vt:variant>
        <vt:i4>0</vt:i4>
      </vt:variant>
      <vt:variant>
        <vt:i4>5</vt:i4>
      </vt:variant>
      <vt:variant>
        <vt:lpwstr/>
      </vt:variant>
      <vt:variant>
        <vt:lpwstr>_Toc302506227</vt:lpwstr>
      </vt:variant>
      <vt:variant>
        <vt:i4>1441843</vt:i4>
      </vt:variant>
      <vt:variant>
        <vt:i4>44</vt:i4>
      </vt:variant>
      <vt:variant>
        <vt:i4>0</vt:i4>
      </vt:variant>
      <vt:variant>
        <vt:i4>5</vt:i4>
      </vt:variant>
      <vt:variant>
        <vt:lpwstr/>
      </vt:variant>
      <vt:variant>
        <vt:lpwstr>_Toc302506226</vt:lpwstr>
      </vt:variant>
      <vt:variant>
        <vt:i4>1441843</vt:i4>
      </vt:variant>
      <vt:variant>
        <vt:i4>38</vt:i4>
      </vt:variant>
      <vt:variant>
        <vt:i4>0</vt:i4>
      </vt:variant>
      <vt:variant>
        <vt:i4>5</vt:i4>
      </vt:variant>
      <vt:variant>
        <vt:lpwstr/>
      </vt:variant>
      <vt:variant>
        <vt:lpwstr>_Toc302506225</vt:lpwstr>
      </vt:variant>
      <vt:variant>
        <vt:i4>1441843</vt:i4>
      </vt:variant>
      <vt:variant>
        <vt:i4>32</vt:i4>
      </vt:variant>
      <vt:variant>
        <vt:i4>0</vt:i4>
      </vt:variant>
      <vt:variant>
        <vt:i4>5</vt:i4>
      </vt:variant>
      <vt:variant>
        <vt:lpwstr/>
      </vt:variant>
      <vt:variant>
        <vt:lpwstr>_Toc302506224</vt:lpwstr>
      </vt:variant>
      <vt:variant>
        <vt:i4>1441843</vt:i4>
      </vt:variant>
      <vt:variant>
        <vt:i4>26</vt:i4>
      </vt:variant>
      <vt:variant>
        <vt:i4>0</vt:i4>
      </vt:variant>
      <vt:variant>
        <vt:i4>5</vt:i4>
      </vt:variant>
      <vt:variant>
        <vt:lpwstr/>
      </vt:variant>
      <vt:variant>
        <vt:lpwstr>_Toc302506223</vt:lpwstr>
      </vt:variant>
      <vt:variant>
        <vt:i4>1441843</vt:i4>
      </vt:variant>
      <vt:variant>
        <vt:i4>20</vt:i4>
      </vt:variant>
      <vt:variant>
        <vt:i4>0</vt:i4>
      </vt:variant>
      <vt:variant>
        <vt:i4>5</vt:i4>
      </vt:variant>
      <vt:variant>
        <vt:lpwstr/>
      </vt:variant>
      <vt:variant>
        <vt:lpwstr>_Toc302506222</vt:lpwstr>
      </vt:variant>
      <vt:variant>
        <vt:i4>1441843</vt:i4>
      </vt:variant>
      <vt:variant>
        <vt:i4>14</vt:i4>
      </vt:variant>
      <vt:variant>
        <vt:i4>0</vt:i4>
      </vt:variant>
      <vt:variant>
        <vt:i4>5</vt:i4>
      </vt:variant>
      <vt:variant>
        <vt:lpwstr/>
      </vt:variant>
      <vt:variant>
        <vt:lpwstr>_Toc302506221</vt:lpwstr>
      </vt:variant>
      <vt:variant>
        <vt:i4>1441843</vt:i4>
      </vt:variant>
      <vt:variant>
        <vt:i4>8</vt:i4>
      </vt:variant>
      <vt:variant>
        <vt:i4>0</vt:i4>
      </vt:variant>
      <vt:variant>
        <vt:i4>5</vt:i4>
      </vt:variant>
      <vt:variant>
        <vt:lpwstr/>
      </vt:variant>
      <vt:variant>
        <vt:lpwstr>_Toc302506220</vt:lpwstr>
      </vt:variant>
      <vt:variant>
        <vt:i4>1376307</vt:i4>
      </vt:variant>
      <vt:variant>
        <vt:i4>2</vt:i4>
      </vt:variant>
      <vt:variant>
        <vt:i4>0</vt:i4>
      </vt:variant>
      <vt:variant>
        <vt:i4>5</vt:i4>
      </vt:variant>
      <vt:variant>
        <vt:lpwstr/>
      </vt:variant>
      <vt:variant>
        <vt:lpwstr>_Toc302506219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Academia Java - JAVA - 2 Clases y Objetos</dc:title>
  <dc:creator>Susan Inga</dc:creator>
  <cp:lastModifiedBy>ingas</cp:lastModifiedBy>
  <cp:revision>97</cp:revision>
  <cp:lastPrinted>2012-01-20T17:33:00Z</cp:lastPrinted>
  <dcterms:created xsi:type="dcterms:W3CDTF">2012-01-17T15:40:00Z</dcterms:created>
  <dcterms:modified xsi:type="dcterms:W3CDTF">2012-01-20T23:59:00Z</dcterms:modified>
</cp:coreProperties>
</file>