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Port 53 is down or unreachable when trying to access the website </w:t>
            </w: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1"/>
                  <w:szCs w:val="21"/>
                  <w:u w:val="single"/>
                  <w:rtl w:val="0"/>
                </w:rPr>
                <w:t xml:space="preserve">www.yummyrecipesforme.com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“udp Port 53 is unreachable”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 DNS protocol traffic.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that the DNS server was not responding.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at 1:24pm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several customers called in the incident to the company when they were not able to reach the website. 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visited the website and was met with the error “destination port unreachable”. Used the Network analyzer tool, tcpdump and loaded it to the site.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  <w:r w:rsidDel="00000000" w:rsidR="00000000" w:rsidRPr="00000000">
              <w:rPr>
                <w:rFonts w:ascii="Google Sans" w:cs="Google Sans" w:eastAsia="Google Sans" w:hAnsi="Google Sans"/>
                <w:color w:val="1f1f1f"/>
                <w:sz w:val="20"/>
                <w:szCs w:val="20"/>
                <w:highlight w:val="white"/>
                <w:rtl w:val="0"/>
              </w:rPr>
              <w:t xml:space="preserve">using the analyzer showed that when you send UDP packets and receive an ICMP response, the results contain an error message: “udp port 53 unreachable.”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the likely cause  might have been a Denial of Service attack, or DOS attack, which caused the server to be down and unreachable.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yummyrecipesform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