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CE" w:rsidRDefault="00552DCE" w:rsidP="00552DCE">
      <w:pPr>
        <w:jc w:val="center"/>
        <w:rPr>
          <w:rFonts w:eastAsia="黑体"/>
          <w:spacing w:val="50"/>
          <w:sz w:val="52"/>
        </w:rPr>
      </w:pPr>
    </w:p>
    <w:p w:rsidR="00552DCE" w:rsidRDefault="00552DCE" w:rsidP="00552DCE">
      <w:pPr>
        <w:jc w:val="center"/>
        <w:rPr>
          <w:rFonts w:eastAsia="黑体"/>
          <w:spacing w:val="50"/>
          <w:sz w:val="52"/>
        </w:rPr>
      </w:pPr>
    </w:p>
    <w:p w:rsidR="00F72B90" w:rsidRDefault="00F72B90" w:rsidP="00552DCE">
      <w:pPr>
        <w:jc w:val="center"/>
        <w:rPr>
          <w:rFonts w:eastAsia="黑体"/>
          <w:b/>
          <w:spacing w:val="119"/>
          <w:w w:val="51"/>
          <w:kern w:val="0"/>
          <w:sz w:val="72"/>
          <w:szCs w:val="72"/>
        </w:rPr>
      </w:pPr>
      <w:r w:rsidRPr="00F72B90">
        <w:rPr>
          <w:rFonts w:eastAsia="黑体" w:hint="eastAsia"/>
          <w:b/>
          <w:spacing w:val="119"/>
          <w:w w:val="51"/>
          <w:kern w:val="0"/>
          <w:sz w:val="72"/>
          <w:szCs w:val="72"/>
        </w:rPr>
        <w:t>上海市交通建设工程管理中心</w:t>
      </w:r>
    </w:p>
    <w:p w:rsidR="00552DCE" w:rsidRDefault="00F72B90" w:rsidP="00552DCE">
      <w:pPr>
        <w:pBdr>
          <w:bottom w:val="double" w:sz="6" w:space="1" w:color="auto"/>
        </w:pBdr>
        <w:jc w:val="center"/>
        <w:rPr>
          <w:rFonts w:eastAsia="黑体" w:hint="eastAsia"/>
          <w:b/>
          <w:spacing w:val="119"/>
          <w:w w:val="51"/>
          <w:kern w:val="0"/>
          <w:sz w:val="72"/>
          <w:szCs w:val="72"/>
        </w:rPr>
      </w:pPr>
      <w:r w:rsidRPr="00F72B90">
        <w:rPr>
          <w:rFonts w:eastAsia="黑体" w:hint="eastAsia"/>
          <w:b/>
          <w:spacing w:val="119"/>
          <w:w w:val="51"/>
          <w:kern w:val="0"/>
          <w:sz w:val="72"/>
          <w:szCs w:val="72"/>
        </w:rPr>
        <w:t>交通建设工程信息系统</w:t>
      </w:r>
    </w:p>
    <w:p w:rsidR="00552DCE" w:rsidRDefault="00552DCE" w:rsidP="00552DCE">
      <w:pPr>
        <w:jc w:val="center"/>
        <w:rPr>
          <w:rFonts w:ascii="仿宋_GB2312" w:eastAsia="仿宋_GB2312"/>
          <w:b/>
          <w:color w:val="3366FF"/>
          <w:sz w:val="72"/>
          <w:szCs w:val="72"/>
        </w:rPr>
      </w:pPr>
      <w:r>
        <w:rPr>
          <w:rFonts w:eastAsia="黑体" w:hint="eastAsia"/>
          <w:b/>
          <w:spacing w:val="100"/>
          <w:sz w:val="72"/>
          <w:szCs w:val="72"/>
        </w:rPr>
        <w:t>项目总结报告</w:t>
      </w:r>
    </w:p>
    <w:p w:rsidR="00552DCE" w:rsidRDefault="00552DCE" w:rsidP="00552DCE"/>
    <w:p w:rsidR="00552DCE" w:rsidRDefault="00552DCE" w:rsidP="00552DCE"/>
    <w:p w:rsidR="00552DCE" w:rsidRDefault="00552DCE" w:rsidP="00552DCE"/>
    <w:p w:rsidR="00552DCE" w:rsidRDefault="00552DCE" w:rsidP="00552DCE"/>
    <w:p w:rsidR="00552DCE" w:rsidRDefault="00552DCE" w:rsidP="00552DCE">
      <w:pPr>
        <w:jc w:val="center"/>
        <w:rPr>
          <w:b/>
          <w:sz w:val="36"/>
          <w:szCs w:val="36"/>
        </w:rPr>
      </w:pPr>
    </w:p>
    <w:p w:rsidR="00552DCE" w:rsidRDefault="00552DCE" w:rsidP="00552DCE">
      <w:pPr>
        <w:pStyle w:val="22"/>
        <w:spacing w:line="240" w:lineRule="auto"/>
        <w:ind w:leftChars="0" w:left="480"/>
      </w:pPr>
    </w:p>
    <w:p w:rsidR="00552DCE" w:rsidRDefault="00552DCE" w:rsidP="00552DCE">
      <w:pPr>
        <w:pStyle w:val="22"/>
        <w:spacing w:line="240" w:lineRule="auto"/>
        <w:ind w:leftChars="0" w:left="480"/>
      </w:pPr>
    </w:p>
    <w:p w:rsidR="00552DCE" w:rsidRDefault="00552DCE" w:rsidP="00552DCE">
      <w:pPr>
        <w:pStyle w:val="22"/>
        <w:spacing w:line="240" w:lineRule="auto"/>
        <w:ind w:leftChars="0" w:left="480"/>
      </w:pPr>
    </w:p>
    <w:p w:rsidR="00552DCE" w:rsidRDefault="00552DCE" w:rsidP="00552DCE">
      <w:pPr>
        <w:pStyle w:val="22"/>
        <w:spacing w:line="240" w:lineRule="auto"/>
        <w:ind w:leftChars="0" w:left="480"/>
      </w:pPr>
    </w:p>
    <w:p w:rsidR="00552DCE" w:rsidRDefault="00552DCE" w:rsidP="00552DCE">
      <w:pPr>
        <w:pStyle w:val="22"/>
        <w:spacing w:line="240" w:lineRule="auto"/>
        <w:ind w:leftChars="0" w:left="480"/>
      </w:pPr>
    </w:p>
    <w:p w:rsidR="00552DCE" w:rsidRDefault="00F72B90" w:rsidP="00552DCE">
      <w:pPr>
        <w:jc w:val="center"/>
        <w:rPr>
          <w:rFonts w:ascii="黑体" w:eastAsia="黑体" w:hAnsi="黑体"/>
          <w:sz w:val="28"/>
        </w:rPr>
      </w:pPr>
      <w:r>
        <w:rPr>
          <w:rFonts w:ascii="黑体" w:eastAsia="黑体" w:hAnsi="黑体" w:hint="eastAsia"/>
          <w:sz w:val="28"/>
        </w:rPr>
        <w:t>上海巨一科技发展有限公司</w:t>
      </w:r>
    </w:p>
    <w:p w:rsidR="00552DCE" w:rsidRDefault="00552DCE" w:rsidP="00552DCE">
      <w:pPr>
        <w:jc w:val="center"/>
        <w:rPr>
          <w:rFonts w:ascii="黑体" w:eastAsia="黑体" w:hAnsi="黑体"/>
          <w:sz w:val="28"/>
        </w:rPr>
      </w:pPr>
      <w:r>
        <w:rPr>
          <w:rFonts w:ascii="黑体" w:eastAsia="黑体" w:hAnsi="黑体" w:hint="eastAsia"/>
          <w:sz w:val="28"/>
        </w:rPr>
        <w:t>201</w:t>
      </w:r>
      <w:r w:rsidR="00F72B90">
        <w:rPr>
          <w:rFonts w:ascii="黑体" w:eastAsia="黑体" w:hAnsi="黑体" w:hint="eastAsia"/>
          <w:sz w:val="28"/>
        </w:rPr>
        <w:t>6</w:t>
      </w:r>
      <w:r>
        <w:rPr>
          <w:rFonts w:ascii="黑体" w:eastAsia="黑体" w:hAnsi="黑体" w:hint="eastAsia"/>
          <w:sz w:val="28"/>
        </w:rPr>
        <w:t>年</w:t>
      </w:r>
      <w:r w:rsidR="00F72B90">
        <w:rPr>
          <w:rFonts w:ascii="黑体" w:eastAsia="黑体" w:hAnsi="黑体" w:hint="eastAsia"/>
          <w:sz w:val="28"/>
        </w:rPr>
        <w:t>11</w:t>
      </w:r>
      <w:r>
        <w:rPr>
          <w:rFonts w:ascii="黑体" w:eastAsia="黑体" w:hAnsi="黑体" w:hint="eastAsia"/>
          <w:sz w:val="28"/>
        </w:rPr>
        <w:t>月</w:t>
      </w:r>
    </w:p>
    <w:p w:rsidR="00F72B90" w:rsidRDefault="00F72B90">
      <w:pPr>
        <w:widowControl/>
        <w:spacing w:line="240" w:lineRule="auto"/>
        <w:jc w:val="left"/>
      </w:pPr>
      <w:r>
        <w:br w:type="page"/>
      </w:r>
    </w:p>
    <w:p w:rsidR="00552DCE" w:rsidRDefault="00552DCE" w:rsidP="00552DCE">
      <w:pPr>
        <w:pStyle w:val="11"/>
      </w:pPr>
    </w:p>
    <w:p w:rsidR="0001336D" w:rsidRPr="0001336D" w:rsidRDefault="00BE2151" w:rsidP="00552DCE">
      <w:pPr>
        <w:pStyle w:val="11"/>
        <w:tabs>
          <w:tab w:val="right" w:leader="dot" w:pos="9350"/>
        </w:tabs>
        <w:jc w:val="center"/>
      </w:pPr>
      <w:r>
        <w:rPr>
          <w:rFonts w:ascii="黑体" w:eastAsia="黑体" w:hAnsi="黑体" w:hint="eastAsia"/>
          <w:sz w:val="36"/>
          <w:szCs w:val="36"/>
        </w:rPr>
        <w:t>目录</w:t>
      </w:r>
    </w:p>
    <w:bookmarkStart w:id="0" w:name="_GoBack"/>
    <w:p w:rsidR="007B2EEA" w:rsidRDefault="00576069">
      <w:pPr>
        <w:pStyle w:val="11"/>
        <w:tabs>
          <w:tab w:val="right" w:leader="dot" w:pos="9350"/>
        </w:tabs>
        <w:rPr>
          <w:rFonts w:asciiTheme="minorHAnsi" w:eastAsiaTheme="minorEastAsia" w:hAnsiTheme="minorHAnsi" w:cstheme="minorBidi"/>
          <w:noProof/>
          <w:sz w:val="21"/>
          <w:szCs w:val="22"/>
        </w:rPr>
      </w:pPr>
      <w:r>
        <w:rPr>
          <w:rFonts w:ascii="黑体" w:eastAsia="黑体" w:hAnsi="黑体"/>
          <w:sz w:val="36"/>
          <w:szCs w:val="36"/>
        </w:rPr>
        <w:fldChar w:fldCharType="begin"/>
      </w:r>
      <w:r w:rsidR="0001336D">
        <w:rPr>
          <w:rFonts w:ascii="黑体" w:eastAsia="黑体" w:hAnsi="黑体"/>
          <w:sz w:val="36"/>
          <w:szCs w:val="36"/>
        </w:rPr>
        <w:instrText xml:space="preserve"> TOC \o "1-4" \h \z \u </w:instrText>
      </w:r>
      <w:r>
        <w:rPr>
          <w:rFonts w:ascii="黑体" w:eastAsia="黑体" w:hAnsi="黑体"/>
          <w:sz w:val="36"/>
          <w:szCs w:val="36"/>
        </w:rPr>
        <w:fldChar w:fldCharType="separate"/>
      </w:r>
      <w:hyperlink w:anchor="_Toc467358916" w:history="1">
        <w:r w:rsidR="007B2EEA" w:rsidRPr="00C905B0">
          <w:rPr>
            <w:rStyle w:val="a6"/>
            <w:rFonts w:hint="eastAsia"/>
            <w:noProof/>
          </w:rPr>
          <w:t>一、项目总结概述</w:t>
        </w:r>
        <w:r w:rsidR="007B2EEA">
          <w:rPr>
            <w:noProof/>
            <w:webHidden/>
          </w:rPr>
          <w:tab/>
        </w:r>
        <w:r>
          <w:rPr>
            <w:noProof/>
            <w:webHidden/>
          </w:rPr>
          <w:fldChar w:fldCharType="begin"/>
        </w:r>
        <w:r w:rsidR="007B2EEA">
          <w:rPr>
            <w:noProof/>
            <w:webHidden/>
          </w:rPr>
          <w:instrText xml:space="preserve"> PAGEREF _Toc467358916 \h </w:instrText>
        </w:r>
        <w:r>
          <w:rPr>
            <w:noProof/>
            <w:webHidden/>
          </w:rPr>
        </w:r>
        <w:r>
          <w:rPr>
            <w:noProof/>
            <w:webHidden/>
          </w:rPr>
          <w:fldChar w:fldCharType="separate"/>
        </w:r>
        <w:r w:rsidR="007B2EEA">
          <w:rPr>
            <w:noProof/>
            <w:webHidden/>
          </w:rPr>
          <w:t>4</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17" w:history="1">
        <w:r w:rsidR="007B2EEA" w:rsidRPr="00C905B0">
          <w:rPr>
            <w:rStyle w:val="a6"/>
            <w:rFonts w:hint="eastAsia"/>
            <w:noProof/>
          </w:rPr>
          <w:t>1</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项目立项背景回顾</w:t>
        </w:r>
        <w:r w:rsidR="007B2EEA">
          <w:rPr>
            <w:noProof/>
            <w:webHidden/>
          </w:rPr>
          <w:tab/>
        </w:r>
        <w:r>
          <w:rPr>
            <w:noProof/>
            <w:webHidden/>
          </w:rPr>
          <w:fldChar w:fldCharType="begin"/>
        </w:r>
        <w:r w:rsidR="007B2EEA">
          <w:rPr>
            <w:noProof/>
            <w:webHidden/>
          </w:rPr>
          <w:instrText xml:space="preserve"> PAGEREF _Toc467358917 \h </w:instrText>
        </w:r>
        <w:r>
          <w:rPr>
            <w:noProof/>
            <w:webHidden/>
          </w:rPr>
        </w:r>
        <w:r>
          <w:rPr>
            <w:noProof/>
            <w:webHidden/>
          </w:rPr>
          <w:fldChar w:fldCharType="separate"/>
        </w:r>
        <w:r w:rsidR="007B2EEA">
          <w:rPr>
            <w:noProof/>
            <w:webHidden/>
          </w:rPr>
          <w:t>4</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18" w:history="1">
        <w:r w:rsidR="007B2EEA" w:rsidRPr="00C905B0">
          <w:rPr>
            <w:rStyle w:val="a6"/>
            <w:rFonts w:hint="eastAsia"/>
            <w:noProof/>
          </w:rPr>
          <w:t>2</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项目建设规划与建设内容</w:t>
        </w:r>
        <w:r w:rsidR="007B2EEA">
          <w:rPr>
            <w:noProof/>
            <w:webHidden/>
          </w:rPr>
          <w:tab/>
        </w:r>
        <w:r>
          <w:rPr>
            <w:noProof/>
            <w:webHidden/>
          </w:rPr>
          <w:fldChar w:fldCharType="begin"/>
        </w:r>
        <w:r w:rsidR="007B2EEA">
          <w:rPr>
            <w:noProof/>
            <w:webHidden/>
          </w:rPr>
          <w:instrText xml:space="preserve"> PAGEREF _Toc467358918 \h </w:instrText>
        </w:r>
        <w:r>
          <w:rPr>
            <w:noProof/>
            <w:webHidden/>
          </w:rPr>
        </w:r>
        <w:r>
          <w:rPr>
            <w:noProof/>
            <w:webHidden/>
          </w:rPr>
          <w:fldChar w:fldCharType="separate"/>
        </w:r>
        <w:r w:rsidR="007B2EEA">
          <w:rPr>
            <w:noProof/>
            <w:webHidden/>
          </w:rPr>
          <w:t>4</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19" w:history="1">
        <w:r w:rsidR="007B2EEA" w:rsidRPr="00C905B0">
          <w:rPr>
            <w:rStyle w:val="a6"/>
            <w:rFonts w:hint="eastAsia"/>
            <w:noProof/>
          </w:rPr>
          <w:t>3</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项目完成情况概述</w:t>
        </w:r>
        <w:r w:rsidR="007B2EEA">
          <w:rPr>
            <w:noProof/>
            <w:webHidden/>
          </w:rPr>
          <w:tab/>
        </w:r>
        <w:r>
          <w:rPr>
            <w:noProof/>
            <w:webHidden/>
          </w:rPr>
          <w:fldChar w:fldCharType="begin"/>
        </w:r>
        <w:r w:rsidR="007B2EEA">
          <w:rPr>
            <w:noProof/>
            <w:webHidden/>
          </w:rPr>
          <w:instrText xml:space="preserve"> PAGEREF _Toc467358919 \h </w:instrText>
        </w:r>
        <w:r>
          <w:rPr>
            <w:noProof/>
            <w:webHidden/>
          </w:rPr>
        </w:r>
        <w:r>
          <w:rPr>
            <w:noProof/>
            <w:webHidden/>
          </w:rPr>
          <w:fldChar w:fldCharType="separate"/>
        </w:r>
        <w:r w:rsidR="007B2EEA">
          <w:rPr>
            <w:noProof/>
            <w:webHidden/>
          </w:rPr>
          <w:t>5</w:t>
        </w:r>
        <w:r>
          <w:rPr>
            <w:noProof/>
            <w:webHidden/>
          </w:rPr>
          <w:fldChar w:fldCharType="end"/>
        </w:r>
      </w:hyperlink>
    </w:p>
    <w:p w:rsidR="007B2EEA" w:rsidRDefault="00576069">
      <w:pPr>
        <w:pStyle w:val="11"/>
        <w:tabs>
          <w:tab w:val="right" w:leader="dot" w:pos="9350"/>
        </w:tabs>
        <w:rPr>
          <w:rFonts w:asciiTheme="minorHAnsi" w:eastAsiaTheme="minorEastAsia" w:hAnsiTheme="minorHAnsi" w:cstheme="minorBidi"/>
          <w:noProof/>
          <w:sz w:val="21"/>
          <w:szCs w:val="22"/>
        </w:rPr>
      </w:pPr>
      <w:hyperlink w:anchor="_Toc467358920" w:history="1">
        <w:r w:rsidR="007B2EEA" w:rsidRPr="00C905B0">
          <w:rPr>
            <w:rStyle w:val="a6"/>
            <w:rFonts w:hint="eastAsia"/>
            <w:noProof/>
          </w:rPr>
          <w:t>二、项目完成度</w:t>
        </w:r>
        <w:r w:rsidR="007B2EEA">
          <w:rPr>
            <w:noProof/>
            <w:webHidden/>
          </w:rPr>
          <w:tab/>
        </w:r>
        <w:r>
          <w:rPr>
            <w:noProof/>
            <w:webHidden/>
          </w:rPr>
          <w:fldChar w:fldCharType="begin"/>
        </w:r>
        <w:r w:rsidR="007B2EEA">
          <w:rPr>
            <w:noProof/>
            <w:webHidden/>
          </w:rPr>
          <w:instrText xml:space="preserve"> PAGEREF _Toc467358920 \h </w:instrText>
        </w:r>
        <w:r>
          <w:rPr>
            <w:noProof/>
            <w:webHidden/>
          </w:rPr>
        </w:r>
        <w:r>
          <w:rPr>
            <w:noProof/>
            <w:webHidden/>
          </w:rPr>
          <w:fldChar w:fldCharType="separate"/>
        </w:r>
        <w:r w:rsidR="007B2EEA">
          <w:rPr>
            <w:noProof/>
            <w:webHidden/>
          </w:rPr>
          <w:t>6</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21" w:history="1">
        <w:r w:rsidR="007B2EEA" w:rsidRPr="00C905B0">
          <w:rPr>
            <w:rStyle w:val="a6"/>
            <w:rFonts w:hint="eastAsia"/>
            <w:noProof/>
          </w:rPr>
          <w:t>1</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项目时间进度</w:t>
        </w:r>
        <w:r w:rsidR="007B2EEA">
          <w:rPr>
            <w:noProof/>
            <w:webHidden/>
          </w:rPr>
          <w:tab/>
        </w:r>
        <w:r>
          <w:rPr>
            <w:noProof/>
            <w:webHidden/>
          </w:rPr>
          <w:fldChar w:fldCharType="begin"/>
        </w:r>
        <w:r w:rsidR="007B2EEA">
          <w:rPr>
            <w:noProof/>
            <w:webHidden/>
          </w:rPr>
          <w:instrText xml:space="preserve"> PAGEREF _Toc467358921 \h </w:instrText>
        </w:r>
        <w:r>
          <w:rPr>
            <w:noProof/>
            <w:webHidden/>
          </w:rPr>
        </w:r>
        <w:r>
          <w:rPr>
            <w:noProof/>
            <w:webHidden/>
          </w:rPr>
          <w:fldChar w:fldCharType="separate"/>
        </w:r>
        <w:r w:rsidR="007B2EEA">
          <w:rPr>
            <w:noProof/>
            <w:webHidden/>
          </w:rPr>
          <w:t>6</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22" w:history="1">
        <w:r w:rsidR="007B2EEA" w:rsidRPr="00C905B0">
          <w:rPr>
            <w:rStyle w:val="a6"/>
            <w:rFonts w:hint="eastAsia"/>
            <w:noProof/>
          </w:rPr>
          <w:t>2</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项目建设内容</w:t>
        </w:r>
        <w:r w:rsidR="007B2EEA">
          <w:rPr>
            <w:noProof/>
            <w:webHidden/>
          </w:rPr>
          <w:tab/>
        </w:r>
        <w:r>
          <w:rPr>
            <w:noProof/>
            <w:webHidden/>
          </w:rPr>
          <w:fldChar w:fldCharType="begin"/>
        </w:r>
        <w:r w:rsidR="007B2EEA">
          <w:rPr>
            <w:noProof/>
            <w:webHidden/>
          </w:rPr>
          <w:instrText xml:space="preserve"> PAGEREF _Toc467358922 \h </w:instrText>
        </w:r>
        <w:r>
          <w:rPr>
            <w:noProof/>
            <w:webHidden/>
          </w:rPr>
        </w:r>
        <w:r>
          <w:rPr>
            <w:noProof/>
            <w:webHidden/>
          </w:rPr>
          <w:fldChar w:fldCharType="separate"/>
        </w:r>
        <w:r w:rsidR="007B2EEA">
          <w:rPr>
            <w:noProof/>
            <w:webHidden/>
          </w:rPr>
          <w:t>7</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23" w:history="1">
        <w:r w:rsidR="007B2EEA" w:rsidRPr="00C905B0">
          <w:rPr>
            <w:rStyle w:val="a6"/>
            <w:noProof/>
          </w:rPr>
          <w:t>2.1</w:t>
        </w:r>
        <w:r w:rsidR="007B2EEA" w:rsidRPr="00C905B0">
          <w:rPr>
            <w:rStyle w:val="a6"/>
            <w:rFonts w:hint="eastAsia"/>
            <w:noProof/>
          </w:rPr>
          <w:t>交通建设工程管理系统</w:t>
        </w:r>
        <w:r w:rsidR="007B2EEA">
          <w:rPr>
            <w:noProof/>
            <w:webHidden/>
          </w:rPr>
          <w:tab/>
        </w:r>
        <w:r>
          <w:rPr>
            <w:noProof/>
            <w:webHidden/>
          </w:rPr>
          <w:fldChar w:fldCharType="begin"/>
        </w:r>
        <w:r w:rsidR="007B2EEA">
          <w:rPr>
            <w:noProof/>
            <w:webHidden/>
          </w:rPr>
          <w:instrText xml:space="preserve"> PAGEREF _Toc467358923 \h </w:instrText>
        </w:r>
        <w:r>
          <w:rPr>
            <w:noProof/>
            <w:webHidden/>
          </w:rPr>
        </w:r>
        <w:r>
          <w:rPr>
            <w:noProof/>
            <w:webHidden/>
          </w:rPr>
          <w:fldChar w:fldCharType="separate"/>
        </w:r>
        <w:r w:rsidR="007B2EEA">
          <w:rPr>
            <w:noProof/>
            <w:webHidden/>
          </w:rPr>
          <w:t>7</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24" w:history="1">
        <w:r w:rsidR="007B2EEA" w:rsidRPr="00C905B0">
          <w:rPr>
            <w:rStyle w:val="a6"/>
            <w:noProof/>
          </w:rPr>
          <w:t>2.2</w:t>
        </w:r>
        <w:r w:rsidR="007B2EEA" w:rsidRPr="00C905B0">
          <w:rPr>
            <w:rStyle w:val="a6"/>
            <w:rFonts w:hint="eastAsia"/>
            <w:noProof/>
          </w:rPr>
          <w:t>从业主体综合管理系统</w:t>
        </w:r>
        <w:r w:rsidR="007B2EEA">
          <w:rPr>
            <w:noProof/>
            <w:webHidden/>
          </w:rPr>
          <w:tab/>
        </w:r>
        <w:r>
          <w:rPr>
            <w:noProof/>
            <w:webHidden/>
          </w:rPr>
          <w:fldChar w:fldCharType="begin"/>
        </w:r>
        <w:r w:rsidR="007B2EEA">
          <w:rPr>
            <w:noProof/>
            <w:webHidden/>
          </w:rPr>
          <w:instrText xml:space="preserve"> PAGEREF _Toc467358924 \h </w:instrText>
        </w:r>
        <w:r>
          <w:rPr>
            <w:noProof/>
            <w:webHidden/>
          </w:rPr>
        </w:r>
        <w:r>
          <w:rPr>
            <w:noProof/>
            <w:webHidden/>
          </w:rPr>
          <w:fldChar w:fldCharType="separate"/>
        </w:r>
        <w:r w:rsidR="007B2EEA">
          <w:rPr>
            <w:noProof/>
            <w:webHidden/>
          </w:rPr>
          <w:t>9</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25" w:history="1">
        <w:r w:rsidR="007B2EEA" w:rsidRPr="00C905B0">
          <w:rPr>
            <w:rStyle w:val="a6"/>
            <w:noProof/>
          </w:rPr>
          <w:t>2.3</w:t>
        </w:r>
        <w:r w:rsidR="007B2EEA" w:rsidRPr="00C905B0">
          <w:rPr>
            <w:rStyle w:val="a6"/>
            <w:rFonts w:hint="eastAsia"/>
            <w:noProof/>
          </w:rPr>
          <w:t>综合信息服务系统</w:t>
        </w:r>
        <w:r w:rsidR="007B2EEA">
          <w:rPr>
            <w:noProof/>
            <w:webHidden/>
          </w:rPr>
          <w:tab/>
        </w:r>
        <w:r>
          <w:rPr>
            <w:noProof/>
            <w:webHidden/>
          </w:rPr>
          <w:fldChar w:fldCharType="begin"/>
        </w:r>
        <w:r w:rsidR="007B2EEA">
          <w:rPr>
            <w:noProof/>
            <w:webHidden/>
          </w:rPr>
          <w:instrText xml:space="preserve"> PAGEREF _Toc467358925 \h </w:instrText>
        </w:r>
        <w:r>
          <w:rPr>
            <w:noProof/>
            <w:webHidden/>
          </w:rPr>
        </w:r>
        <w:r>
          <w:rPr>
            <w:noProof/>
            <w:webHidden/>
          </w:rPr>
          <w:fldChar w:fldCharType="separate"/>
        </w:r>
        <w:r w:rsidR="007B2EEA">
          <w:rPr>
            <w:noProof/>
            <w:webHidden/>
          </w:rPr>
          <w:t>10</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26" w:history="1">
        <w:r w:rsidR="007B2EEA" w:rsidRPr="00C905B0">
          <w:rPr>
            <w:rStyle w:val="a6"/>
            <w:noProof/>
          </w:rPr>
          <w:t>2.4</w:t>
        </w:r>
        <w:r w:rsidR="007B2EEA" w:rsidRPr="00C905B0">
          <w:rPr>
            <w:rStyle w:val="a6"/>
            <w:rFonts w:hint="eastAsia"/>
            <w:noProof/>
          </w:rPr>
          <w:t>系统安全管理</w:t>
        </w:r>
        <w:r w:rsidR="007B2EEA">
          <w:rPr>
            <w:noProof/>
            <w:webHidden/>
          </w:rPr>
          <w:tab/>
        </w:r>
        <w:r>
          <w:rPr>
            <w:noProof/>
            <w:webHidden/>
          </w:rPr>
          <w:fldChar w:fldCharType="begin"/>
        </w:r>
        <w:r w:rsidR="007B2EEA">
          <w:rPr>
            <w:noProof/>
            <w:webHidden/>
          </w:rPr>
          <w:instrText xml:space="preserve"> PAGEREF _Toc467358926 \h </w:instrText>
        </w:r>
        <w:r>
          <w:rPr>
            <w:noProof/>
            <w:webHidden/>
          </w:rPr>
        </w:r>
        <w:r>
          <w:rPr>
            <w:noProof/>
            <w:webHidden/>
          </w:rPr>
          <w:fldChar w:fldCharType="separate"/>
        </w:r>
        <w:r w:rsidR="007B2EEA">
          <w:rPr>
            <w:noProof/>
            <w:webHidden/>
          </w:rPr>
          <w:t>11</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27" w:history="1">
        <w:r w:rsidR="007B2EEA" w:rsidRPr="00C905B0">
          <w:rPr>
            <w:rStyle w:val="a6"/>
            <w:noProof/>
          </w:rPr>
          <w:t>2.5</w:t>
        </w:r>
        <w:r w:rsidR="007B2EEA" w:rsidRPr="00C905B0">
          <w:rPr>
            <w:rStyle w:val="a6"/>
            <w:rFonts w:hint="eastAsia"/>
            <w:noProof/>
          </w:rPr>
          <w:t>外部接口</w:t>
        </w:r>
        <w:r w:rsidR="007B2EEA">
          <w:rPr>
            <w:noProof/>
            <w:webHidden/>
          </w:rPr>
          <w:tab/>
        </w:r>
        <w:r>
          <w:rPr>
            <w:noProof/>
            <w:webHidden/>
          </w:rPr>
          <w:fldChar w:fldCharType="begin"/>
        </w:r>
        <w:r w:rsidR="007B2EEA">
          <w:rPr>
            <w:noProof/>
            <w:webHidden/>
          </w:rPr>
          <w:instrText xml:space="preserve"> PAGEREF _Toc467358927 \h </w:instrText>
        </w:r>
        <w:r>
          <w:rPr>
            <w:noProof/>
            <w:webHidden/>
          </w:rPr>
        </w:r>
        <w:r>
          <w:rPr>
            <w:noProof/>
            <w:webHidden/>
          </w:rPr>
          <w:fldChar w:fldCharType="separate"/>
        </w:r>
        <w:r w:rsidR="007B2EEA">
          <w:rPr>
            <w:noProof/>
            <w:webHidden/>
          </w:rPr>
          <w:t>12</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28" w:history="1">
        <w:r w:rsidR="007B2EEA" w:rsidRPr="00C905B0">
          <w:rPr>
            <w:rStyle w:val="a6"/>
            <w:rFonts w:hint="eastAsia"/>
            <w:noProof/>
          </w:rPr>
          <w:t>3</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经费使用情况</w:t>
        </w:r>
        <w:r w:rsidR="007B2EEA">
          <w:rPr>
            <w:noProof/>
            <w:webHidden/>
          </w:rPr>
          <w:tab/>
        </w:r>
        <w:r>
          <w:rPr>
            <w:noProof/>
            <w:webHidden/>
          </w:rPr>
          <w:fldChar w:fldCharType="begin"/>
        </w:r>
        <w:r w:rsidR="007B2EEA">
          <w:rPr>
            <w:noProof/>
            <w:webHidden/>
          </w:rPr>
          <w:instrText xml:space="preserve"> PAGEREF _Toc467358928 \h </w:instrText>
        </w:r>
        <w:r>
          <w:rPr>
            <w:noProof/>
            <w:webHidden/>
          </w:rPr>
        </w:r>
        <w:r>
          <w:rPr>
            <w:noProof/>
            <w:webHidden/>
          </w:rPr>
          <w:fldChar w:fldCharType="separate"/>
        </w:r>
        <w:r w:rsidR="007B2EEA">
          <w:rPr>
            <w:noProof/>
            <w:webHidden/>
          </w:rPr>
          <w:t>13</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29" w:history="1">
        <w:r w:rsidR="007B2EEA" w:rsidRPr="00C905B0">
          <w:rPr>
            <w:rStyle w:val="a6"/>
            <w:rFonts w:hint="eastAsia"/>
            <w:noProof/>
          </w:rPr>
          <w:t>4</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系统运行情况</w:t>
        </w:r>
        <w:r w:rsidR="007B2EEA">
          <w:rPr>
            <w:noProof/>
            <w:webHidden/>
          </w:rPr>
          <w:tab/>
        </w:r>
        <w:r>
          <w:rPr>
            <w:noProof/>
            <w:webHidden/>
          </w:rPr>
          <w:fldChar w:fldCharType="begin"/>
        </w:r>
        <w:r w:rsidR="007B2EEA">
          <w:rPr>
            <w:noProof/>
            <w:webHidden/>
          </w:rPr>
          <w:instrText xml:space="preserve"> PAGEREF _Toc467358929 \h </w:instrText>
        </w:r>
        <w:r>
          <w:rPr>
            <w:noProof/>
            <w:webHidden/>
          </w:rPr>
        </w:r>
        <w:r>
          <w:rPr>
            <w:noProof/>
            <w:webHidden/>
          </w:rPr>
          <w:fldChar w:fldCharType="separate"/>
        </w:r>
        <w:r w:rsidR="007B2EEA">
          <w:rPr>
            <w:noProof/>
            <w:webHidden/>
          </w:rPr>
          <w:t>13</w:t>
        </w:r>
        <w:r>
          <w:rPr>
            <w:noProof/>
            <w:webHidden/>
          </w:rPr>
          <w:fldChar w:fldCharType="end"/>
        </w:r>
      </w:hyperlink>
    </w:p>
    <w:p w:rsidR="007B2EEA" w:rsidRDefault="00576069">
      <w:pPr>
        <w:pStyle w:val="11"/>
        <w:tabs>
          <w:tab w:val="right" w:leader="dot" w:pos="9350"/>
        </w:tabs>
        <w:rPr>
          <w:rFonts w:asciiTheme="minorHAnsi" w:eastAsiaTheme="minorEastAsia" w:hAnsiTheme="minorHAnsi" w:cstheme="minorBidi"/>
          <w:noProof/>
          <w:sz w:val="21"/>
          <w:szCs w:val="22"/>
        </w:rPr>
      </w:pPr>
      <w:hyperlink w:anchor="_Toc467358930" w:history="1">
        <w:r w:rsidR="007B2EEA" w:rsidRPr="00C905B0">
          <w:rPr>
            <w:rStyle w:val="a6"/>
            <w:rFonts w:hint="eastAsia"/>
            <w:noProof/>
          </w:rPr>
          <w:t>三、项目管理</w:t>
        </w:r>
        <w:r w:rsidR="007B2EEA">
          <w:rPr>
            <w:noProof/>
            <w:webHidden/>
          </w:rPr>
          <w:tab/>
        </w:r>
        <w:r>
          <w:rPr>
            <w:noProof/>
            <w:webHidden/>
          </w:rPr>
          <w:fldChar w:fldCharType="begin"/>
        </w:r>
        <w:r w:rsidR="007B2EEA">
          <w:rPr>
            <w:noProof/>
            <w:webHidden/>
          </w:rPr>
          <w:instrText xml:space="preserve"> PAGEREF _Toc467358930 \h </w:instrText>
        </w:r>
        <w:r>
          <w:rPr>
            <w:noProof/>
            <w:webHidden/>
          </w:rPr>
        </w:r>
        <w:r>
          <w:rPr>
            <w:noProof/>
            <w:webHidden/>
          </w:rPr>
          <w:fldChar w:fldCharType="separate"/>
        </w:r>
        <w:r w:rsidR="007B2EEA">
          <w:rPr>
            <w:noProof/>
            <w:webHidden/>
          </w:rPr>
          <w:t>14</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1" w:history="1">
        <w:r w:rsidR="007B2EEA" w:rsidRPr="00C905B0">
          <w:rPr>
            <w:rStyle w:val="a6"/>
            <w:rFonts w:hint="eastAsia"/>
            <w:noProof/>
          </w:rPr>
          <w:t>1</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项目决策</w:t>
        </w:r>
        <w:r w:rsidR="007B2EEA">
          <w:rPr>
            <w:noProof/>
            <w:webHidden/>
          </w:rPr>
          <w:tab/>
        </w:r>
        <w:r>
          <w:rPr>
            <w:noProof/>
            <w:webHidden/>
          </w:rPr>
          <w:fldChar w:fldCharType="begin"/>
        </w:r>
        <w:r w:rsidR="007B2EEA">
          <w:rPr>
            <w:noProof/>
            <w:webHidden/>
          </w:rPr>
          <w:instrText xml:space="preserve"> PAGEREF _Toc467358931 \h </w:instrText>
        </w:r>
        <w:r>
          <w:rPr>
            <w:noProof/>
            <w:webHidden/>
          </w:rPr>
        </w:r>
        <w:r>
          <w:rPr>
            <w:noProof/>
            <w:webHidden/>
          </w:rPr>
          <w:fldChar w:fldCharType="separate"/>
        </w:r>
        <w:r w:rsidR="007B2EEA">
          <w:rPr>
            <w:noProof/>
            <w:webHidden/>
          </w:rPr>
          <w:t>14</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32" w:history="1">
        <w:r w:rsidR="007B2EEA" w:rsidRPr="00C905B0">
          <w:rPr>
            <w:rStyle w:val="a6"/>
            <w:noProof/>
          </w:rPr>
          <w:t>1.1</w:t>
        </w:r>
        <w:r w:rsidR="007B2EEA" w:rsidRPr="00C905B0">
          <w:rPr>
            <w:rStyle w:val="a6"/>
            <w:rFonts w:hint="eastAsia"/>
            <w:noProof/>
          </w:rPr>
          <w:t xml:space="preserve"> </w:t>
        </w:r>
        <w:r w:rsidR="007B2EEA" w:rsidRPr="00C905B0">
          <w:rPr>
            <w:rStyle w:val="a6"/>
            <w:rFonts w:hint="eastAsia"/>
            <w:noProof/>
          </w:rPr>
          <w:t>项目领导组</w:t>
        </w:r>
        <w:r w:rsidR="007B2EEA">
          <w:rPr>
            <w:noProof/>
            <w:webHidden/>
          </w:rPr>
          <w:tab/>
        </w:r>
        <w:r>
          <w:rPr>
            <w:noProof/>
            <w:webHidden/>
          </w:rPr>
          <w:fldChar w:fldCharType="begin"/>
        </w:r>
        <w:r w:rsidR="007B2EEA">
          <w:rPr>
            <w:noProof/>
            <w:webHidden/>
          </w:rPr>
          <w:instrText xml:space="preserve"> PAGEREF _Toc467358932 \h </w:instrText>
        </w:r>
        <w:r>
          <w:rPr>
            <w:noProof/>
            <w:webHidden/>
          </w:rPr>
        </w:r>
        <w:r>
          <w:rPr>
            <w:noProof/>
            <w:webHidden/>
          </w:rPr>
          <w:fldChar w:fldCharType="separate"/>
        </w:r>
        <w:r w:rsidR="007B2EEA">
          <w:rPr>
            <w:noProof/>
            <w:webHidden/>
          </w:rPr>
          <w:t>14</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33" w:history="1">
        <w:r w:rsidR="007B2EEA" w:rsidRPr="00C905B0">
          <w:rPr>
            <w:rStyle w:val="a6"/>
            <w:noProof/>
          </w:rPr>
          <w:t>1.2</w:t>
        </w:r>
        <w:r w:rsidR="007B2EEA" w:rsidRPr="00C905B0">
          <w:rPr>
            <w:rStyle w:val="a6"/>
            <w:rFonts w:hint="eastAsia"/>
            <w:noProof/>
          </w:rPr>
          <w:t xml:space="preserve"> </w:t>
        </w:r>
        <w:r w:rsidR="007B2EEA" w:rsidRPr="00C905B0">
          <w:rPr>
            <w:rStyle w:val="a6"/>
            <w:rFonts w:hint="eastAsia"/>
            <w:noProof/>
          </w:rPr>
          <w:t>项目管理组</w:t>
        </w:r>
        <w:r w:rsidR="007B2EEA">
          <w:rPr>
            <w:noProof/>
            <w:webHidden/>
          </w:rPr>
          <w:tab/>
        </w:r>
        <w:r>
          <w:rPr>
            <w:noProof/>
            <w:webHidden/>
          </w:rPr>
          <w:fldChar w:fldCharType="begin"/>
        </w:r>
        <w:r w:rsidR="007B2EEA">
          <w:rPr>
            <w:noProof/>
            <w:webHidden/>
          </w:rPr>
          <w:instrText xml:space="preserve"> PAGEREF _Toc467358933 \h </w:instrText>
        </w:r>
        <w:r>
          <w:rPr>
            <w:noProof/>
            <w:webHidden/>
          </w:rPr>
        </w:r>
        <w:r>
          <w:rPr>
            <w:noProof/>
            <w:webHidden/>
          </w:rPr>
          <w:fldChar w:fldCharType="separate"/>
        </w:r>
        <w:r w:rsidR="007B2EEA">
          <w:rPr>
            <w:noProof/>
            <w:webHidden/>
          </w:rPr>
          <w:t>14</w:t>
        </w:r>
        <w:r>
          <w:rPr>
            <w:noProof/>
            <w:webHidden/>
          </w:rPr>
          <w:fldChar w:fldCharType="end"/>
        </w:r>
      </w:hyperlink>
    </w:p>
    <w:p w:rsidR="007B2EEA" w:rsidRDefault="00576069" w:rsidP="007B2EEA">
      <w:pPr>
        <w:pStyle w:val="30"/>
        <w:tabs>
          <w:tab w:val="right" w:leader="dot" w:pos="9350"/>
        </w:tabs>
        <w:ind w:left="960"/>
        <w:rPr>
          <w:rFonts w:asciiTheme="minorHAnsi" w:eastAsiaTheme="minorEastAsia" w:hAnsiTheme="minorHAnsi" w:cstheme="minorBidi"/>
          <w:noProof/>
          <w:sz w:val="21"/>
          <w:szCs w:val="22"/>
        </w:rPr>
      </w:pPr>
      <w:hyperlink w:anchor="_Toc467358934" w:history="1">
        <w:r w:rsidR="007B2EEA" w:rsidRPr="00C905B0">
          <w:rPr>
            <w:rStyle w:val="a6"/>
            <w:noProof/>
          </w:rPr>
          <w:t>1.3</w:t>
        </w:r>
        <w:r w:rsidR="007B2EEA" w:rsidRPr="00C905B0">
          <w:rPr>
            <w:rStyle w:val="a6"/>
            <w:rFonts w:hint="eastAsia"/>
            <w:noProof/>
          </w:rPr>
          <w:t xml:space="preserve"> </w:t>
        </w:r>
        <w:r w:rsidR="007B2EEA" w:rsidRPr="00C905B0">
          <w:rPr>
            <w:rStyle w:val="a6"/>
            <w:rFonts w:hint="eastAsia"/>
            <w:noProof/>
          </w:rPr>
          <w:t>项目实施组</w:t>
        </w:r>
        <w:r w:rsidR="007B2EEA">
          <w:rPr>
            <w:noProof/>
            <w:webHidden/>
          </w:rPr>
          <w:tab/>
        </w:r>
        <w:r>
          <w:rPr>
            <w:noProof/>
            <w:webHidden/>
          </w:rPr>
          <w:fldChar w:fldCharType="begin"/>
        </w:r>
        <w:r w:rsidR="007B2EEA">
          <w:rPr>
            <w:noProof/>
            <w:webHidden/>
          </w:rPr>
          <w:instrText xml:space="preserve"> PAGEREF _Toc467358934 \h </w:instrText>
        </w:r>
        <w:r>
          <w:rPr>
            <w:noProof/>
            <w:webHidden/>
          </w:rPr>
        </w:r>
        <w:r>
          <w:rPr>
            <w:noProof/>
            <w:webHidden/>
          </w:rPr>
          <w:fldChar w:fldCharType="separate"/>
        </w:r>
        <w:r w:rsidR="007B2EEA">
          <w:rPr>
            <w:noProof/>
            <w:webHidden/>
          </w:rPr>
          <w:t>15</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5" w:history="1">
        <w:r w:rsidR="007B2EEA" w:rsidRPr="00C905B0">
          <w:rPr>
            <w:rStyle w:val="a6"/>
            <w:rFonts w:hint="eastAsia"/>
            <w:noProof/>
          </w:rPr>
          <w:t>2</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项目质量管理</w:t>
        </w:r>
        <w:r w:rsidR="007B2EEA">
          <w:rPr>
            <w:noProof/>
            <w:webHidden/>
          </w:rPr>
          <w:tab/>
        </w:r>
        <w:r>
          <w:rPr>
            <w:noProof/>
            <w:webHidden/>
          </w:rPr>
          <w:fldChar w:fldCharType="begin"/>
        </w:r>
        <w:r w:rsidR="007B2EEA">
          <w:rPr>
            <w:noProof/>
            <w:webHidden/>
          </w:rPr>
          <w:instrText xml:space="preserve"> PAGEREF _Toc467358935 \h </w:instrText>
        </w:r>
        <w:r>
          <w:rPr>
            <w:noProof/>
            <w:webHidden/>
          </w:rPr>
        </w:r>
        <w:r>
          <w:rPr>
            <w:noProof/>
            <w:webHidden/>
          </w:rPr>
          <w:fldChar w:fldCharType="separate"/>
        </w:r>
        <w:r w:rsidR="007B2EEA">
          <w:rPr>
            <w:noProof/>
            <w:webHidden/>
          </w:rPr>
          <w:t>16</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6" w:history="1">
        <w:r w:rsidR="007B2EEA" w:rsidRPr="00C905B0">
          <w:rPr>
            <w:rStyle w:val="a6"/>
            <w:rFonts w:hint="eastAsia"/>
            <w:noProof/>
          </w:rPr>
          <w:t>3</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项目实施管理</w:t>
        </w:r>
        <w:r w:rsidR="007B2EEA">
          <w:rPr>
            <w:noProof/>
            <w:webHidden/>
          </w:rPr>
          <w:tab/>
        </w:r>
        <w:r>
          <w:rPr>
            <w:noProof/>
            <w:webHidden/>
          </w:rPr>
          <w:fldChar w:fldCharType="begin"/>
        </w:r>
        <w:r w:rsidR="007B2EEA">
          <w:rPr>
            <w:noProof/>
            <w:webHidden/>
          </w:rPr>
          <w:instrText xml:space="preserve"> PAGEREF _Toc467358936 \h </w:instrText>
        </w:r>
        <w:r>
          <w:rPr>
            <w:noProof/>
            <w:webHidden/>
          </w:rPr>
        </w:r>
        <w:r>
          <w:rPr>
            <w:noProof/>
            <w:webHidden/>
          </w:rPr>
          <w:fldChar w:fldCharType="separate"/>
        </w:r>
        <w:r w:rsidR="007B2EEA">
          <w:rPr>
            <w:noProof/>
            <w:webHidden/>
          </w:rPr>
          <w:t>17</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7" w:history="1">
        <w:r w:rsidR="007B2EEA" w:rsidRPr="00C905B0">
          <w:rPr>
            <w:rStyle w:val="a6"/>
            <w:rFonts w:hint="eastAsia"/>
            <w:noProof/>
          </w:rPr>
          <w:t>4</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项目成本管理</w:t>
        </w:r>
        <w:r w:rsidR="007B2EEA">
          <w:rPr>
            <w:noProof/>
            <w:webHidden/>
          </w:rPr>
          <w:tab/>
        </w:r>
        <w:r>
          <w:rPr>
            <w:noProof/>
            <w:webHidden/>
          </w:rPr>
          <w:fldChar w:fldCharType="begin"/>
        </w:r>
        <w:r w:rsidR="007B2EEA">
          <w:rPr>
            <w:noProof/>
            <w:webHidden/>
          </w:rPr>
          <w:instrText xml:space="preserve"> PAGEREF _Toc467358937 \h </w:instrText>
        </w:r>
        <w:r>
          <w:rPr>
            <w:noProof/>
            <w:webHidden/>
          </w:rPr>
        </w:r>
        <w:r>
          <w:rPr>
            <w:noProof/>
            <w:webHidden/>
          </w:rPr>
          <w:fldChar w:fldCharType="separate"/>
        </w:r>
        <w:r w:rsidR="007B2EEA">
          <w:rPr>
            <w:noProof/>
            <w:webHidden/>
          </w:rPr>
          <w:t>17</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8" w:history="1">
        <w:r w:rsidR="007B2EEA" w:rsidRPr="00C905B0">
          <w:rPr>
            <w:rStyle w:val="a6"/>
            <w:rFonts w:hint="eastAsia"/>
            <w:noProof/>
          </w:rPr>
          <w:t>5</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系统测试</w:t>
        </w:r>
        <w:r w:rsidR="007B2EEA">
          <w:rPr>
            <w:noProof/>
            <w:webHidden/>
          </w:rPr>
          <w:tab/>
        </w:r>
        <w:r>
          <w:rPr>
            <w:noProof/>
            <w:webHidden/>
          </w:rPr>
          <w:fldChar w:fldCharType="begin"/>
        </w:r>
        <w:r w:rsidR="007B2EEA">
          <w:rPr>
            <w:noProof/>
            <w:webHidden/>
          </w:rPr>
          <w:instrText xml:space="preserve"> PAGEREF _Toc467358938 \h </w:instrText>
        </w:r>
        <w:r>
          <w:rPr>
            <w:noProof/>
            <w:webHidden/>
          </w:rPr>
        </w:r>
        <w:r>
          <w:rPr>
            <w:noProof/>
            <w:webHidden/>
          </w:rPr>
          <w:fldChar w:fldCharType="separate"/>
        </w:r>
        <w:r w:rsidR="007B2EEA">
          <w:rPr>
            <w:noProof/>
            <w:webHidden/>
          </w:rPr>
          <w:t>17</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39" w:history="1">
        <w:r w:rsidR="007B2EEA" w:rsidRPr="00C905B0">
          <w:rPr>
            <w:rStyle w:val="a6"/>
            <w:rFonts w:hint="eastAsia"/>
            <w:noProof/>
          </w:rPr>
          <w:t>6</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用户培训</w:t>
        </w:r>
        <w:r w:rsidR="007B2EEA">
          <w:rPr>
            <w:noProof/>
            <w:webHidden/>
          </w:rPr>
          <w:tab/>
        </w:r>
        <w:r>
          <w:rPr>
            <w:noProof/>
            <w:webHidden/>
          </w:rPr>
          <w:fldChar w:fldCharType="begin"/>
        </w:r>
        <w:r w:rsidR="007B2EEA">
          <w:rPr>
            <w:noProof/>
            <w:webHidden/>
          </w:rPr>
          <w:instrText xml:space="preserve"> PAGEREF _Toc467358939 \h </w:instrText>
        </w:r>
        <w:r>
          <w:rPr>
            <w:noProof/>
            <w:webHidden/>
          </w:rPr>
        </w:r>
        <w:r>
          <w:rPr>
            <w:noProof/>
            <w:webHidden/>
          </w:rPr>
          <w:fldChar w:fldCharType="separate"/>
        </w:r>
        <w:r w:rsidR="007B2EEA">
          <w:rPr>
            <w:noProof/>
            <w:webHidden/>
          </w:rPr>
          <w:t>18</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40" w:history="1">
        <w:r w:rsidR="007B2EEA" w:rsidRPr="00C905B0">
          <w:rPr>
            <w:rStyle w:val="a6"/>
            <w:rFonts w:hint="eastAsia"/>
            <w:noProof/>
          </w:rPr>
          <w:t>7</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上线过程</w:t>
        </w:r>
        <w:r w:rsidR="007B2EEA">
          <w:rPr>
            <w:noProof/>
            <w:webHidden/>
          </w:rPr>
          <w:tab/>
        </w:r>
        <w:r>
          <w:rPr>
            <w:noProof/>
            <w:webHidden/>
          </w:rPr>
          <w:fldChar w:fldCharType="begin"/>
        </w:r>
        <w:r w:rsidR="007B2EEA">
          <w:rPr>
            <w:noProof/>
            <w:webHidden/>
          </w:rPr>
          <w:instrText xml:space="preserve"> PAGEREF _Toc467358940 \h </w:instrText>
        </w:r>
        <w:r>
          <w:rPr>
            <w:noProof/>
            <w:webHidden/>
          </w:rPr>
        </w:r>
        <w:r>
          <w:rPr>
            <w:noProof/>
            <w:webHidden/>
          </w:rPr>
          <w:fldChar w:fldCharType="separate"/>
        </w:r>
        <w:r w:rsidR="007B2EEA">
          <w:rPr>
            <w:noProof/>
            <w:webHidden/>
          </w:rPr>
          <w:t>18</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41" w:history="1">
        <w:r w:rsidR="007B2EEA" w:rsidRPr="00C905B0">
          <w:rPr>
            <w:rStyle w:val="a6"/>
            <w:rFonts w:hint="eastAsia"/>
            <w:noProof/>
          </w:rPr>
          <w:t>8</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系统运维</w:t>
        </w:r>
        <w:r w:rsidR="007B2EEA">
          <w:rPr>
            <w:noProof/>
            <w:webHidden/>
          </w:rPr>
          <w:tab/>
        </w:r>
        <w:r>
          <w:rPr>
            <w:noProof/>
            <w:webHidden/>
          </w:rPr>
          <w:fldChar w:fldCharType="begin"/>
        </w:r>
        <w:r w:rsidR="007B2EEA">
          <w:rPr>
            <w:noProof/>
            <w:webHidden/>
          </w:rPr>
          <w:instrText xml:space="preserve"> PAGEREF _Toc467358941 \h </w:instrText>
        </w:r>
        <w:r>
          <w:rPr>
            <w:noProof/>
            <w:webHidden/>
          </w:rPr>
        </w:r>
        <w:r>
          <w:rPr>
            <w:noProof/>
            <w:webHidden/>
          </w:rPr>
          <w:fldChar w:fldCharType="separate"/>
        </w:r>
        <w:r w:rsidR="007B2EEA">
          <w:rPr>
            <w:noProof/>
            <w:webHidden/>
          </w:rPr>
          <w:t>19</w:t>
        </w:r>
        <w:r>
          <w:rPr>
            <w:noProof/>
            <w:webHidden/>
          </w:rPr>
          <w:fldChar w:fldCharType="end"/>
        </w:r>
      </w:hyperlink>
    </w:p>
    <w:p w:rsidR="007B2EEA" w:rsidRDefault="00576069">
      <w:pPr>
        <w:pStyle w:val="21"/>
        <w:tabs>
          <w:tab w:val="left" w:pos="840"/>
          <w:tab w:val="right" w:leader="dot" w:pos="9350"/>
        </w:tabs>
        <w:rPr>
          <w:rFonts w:asciiTheme="minorHAnsi" w:eastAsiaTheme="minorEastAsia" w:hAnsiTheme="minorHAnsi" w:cstheme="minorBidi"/>
          <w:noProof/>
          <w:sz w:val="21"/>
          <w:szCs w:val="22"/>
        </w:rPr>
      </w:pPr>
      <w:hyperlink w:anchor="_Toc467358942" w:history="1">
        <w:r w:rsidR="007B2EEA" w:rsidRPr="00C905B0">
          <w:rPr>
            <w:rStyle w:val="a6"/>
            <w:rFonts w:hint="eastAsia"/>
            <w:noProof/>
          </w:rPr>
          <w:t>9</w:t>
        </w:r>
        <w:r w:rsidR="007B2EEA" w:rsidRPr="00C905B0">
          <w:rPr>
            <w:rStyle w:val="a6"/>
            <w:rFonts w:hint="eastAsia"/>
            <w:noProof/>
          </w:rPr>
          <w:t>．</w:t>
        </w:r>
        <w:r w:rsidR="007B2EEA">
          <w:rPr>
            <w:rFonts w:asciiTheme="minorHAnsi" w:eastAsiaTheme="minorEastAsia" w:hAnsiTheme="minorHAnsi" w:cstheme="minorBidi"/>
            <w:noProof/>
            <w:sz w:val="21"/>
            <w:szCs w:val="22"/>
          </w:rPr>
          <w:tab/>
        </w:r>
        <w:r w:rsidR="007B2EEA" w:rsidRPr="00C905B0">
          <w:rPr>
            <w:rStyle w:val="a6"/>
            <w:rFonts w:hint="eastAsia"/>
            <w:noProof/>
          </w:rPr>
          <w:t>系统安全</w:t>
        </w:r>
        <w:r w:rsidR="007B2EEA">
          <w:rPr>
            <w:noProof/>
            <w:webHidden/>
          </w:rPr>
          <w:tab/>
        </w:r>
        <w:r>
          <w:rPr>
            <w:noProof/>
            <w:webHidden/>
          </w:rPr>
          <w:fldChar w:fldCharType="begin"/>
        </w:r>
        <w:r w:rsidR="007B2EEA">
          <w:rPr>
            <w:noProof/>
            <w:webHidden/>
          </w:rPr>
          <w:instrText xml:space="preserve"> PAGEREF _Toc467358942 \h </w:instrText>
        </w:r>
        <w:r>
          <w:rPr>
            <w:noProof/>
            <w:webHidden/>
          </w:rPr>
        </w:r>
        <w:r>
          <w:rPr>
            <w:noProof/>
            <w:webHidden/>
          </w:rPr>
          <w:fldChar w:fldCharType="separate"/>
        </w:r>
        <w:r w:rsidR="007B2EEA">
          <w:rPr>
            <w:noProof/>
            <w:webHidden/>
          </w:rPr>
          <w:t>19</w:t>
        </w:r>
        <w:r>
          <w:rPr>
            <w:noProof/>
            <w:webHidden/>
          </w:rPr>
          <w:fldChar w:fldCharType="end"/>
        </w:r>
      </w:hyperlink>
    </w:p>
    <w:p w:rsidR="007B2EEA" w:rsidRDefault="00576069">
      <w:pPr>
        <w:pStyle w:val="11"/>
        <w:tabs>
          <w:tab w:val="right" w:leader="dot" w:pos="9350"/>
        </w:tabs>
        <w:rPr>
          <w:rFonts w:asciiTheme="minorHAnsi" w:eastAsiaTheme="minorEastAsia" w:hAnsiTheme="minorHAnsi" w:cstheme="minorBidi"/>
          <w:noProof/>
          <w:sz w:val="21"/>
          <w:szCs w:val="22"/>
        </w:rPr>
      </w:pPr>
      <w:hyperlink w:anchor="_Toc467358943" w:history="1">
        <w:r w:rsidR="007B2EEA" w:rsidRPr="00C905B0">
          <w:rPr>
            <w:rStyle w:val="a6"/>
            <w:rFonts w:hint="eastAsia"/>
            <w:noProof/>
          </w:rPr>
          <w:t>四、项目效益</w:t>
        </w:r>
        <w:r w:rsidR="007B2EEA">
          <w:rPr>
            <w:noProof/>
            <w:webHidden/>
          </w:rPr>
          <w:tab/>
        </w:r>
        <w:r>
          <w:rPr>
            <w:noProof/>
            <w:webHidden/>
          </w:rPr>
          <w:fldChar w:fldCharType="begin"/>
        </w:r>
        <w:r w:rsidR="007B2EEA">
          <w:rPr>
            <w:noProof/>
            <w:webHidden/>
          </w:rPr>
          <w:instrText xml:space="preserve"> PAGEREF _Toc467358943 \h </w:instrText>
        </w:r>
        <w:r>
          <w:rPr>
            <w:noProof/>
            <w:webHidden/>
          </w:rPr>
        </w:r>
        <w:r>
          <w:rPr>
            <w:noProof/>
            <w:webHidden/>
          </w:rPr>
          <w:fldChar w:fldCharType="separate"/>
        </w:r>
        <w:r w:rsidR="007B2EEA">
          <w:rPr>
            <w:noProof/>
            <w:webHidden/>
          </w:rPr>
          <w:t>20</w:t>
        </w:r>
        <w:r>
          <w:rPr>
            <w:noProof/>
            <w:webHidden/>
          </w:rPr>
          <w:fldChar w:fldCharType="end"/>
        </w:r>
      </w:hyperlink>
    </w:p>
    <w:p w:rsidR="0010508E" w:rsidRDefault="00576069" w:rsidP="00E94579">
      <w:pPr>
        <w:widowControl/>
        <w:jc w:val="left"/>
        <w:rPr>
          <w:rFonts w:ascii="黑体" w:eastAsia="黑体" w:hAnsi="黑体"/>
          <w:sz w:val="36"/>
          <w:szCs w:val="36"/>
        </w:rPr>
      </w:pPr>
      <w:r>
        <w:rPr>
          <w:rFonts w:ascii="黑体" w:eastAsia="黑体" w:hAnsi="黑体"/>
          <w:sz w:val="36"/>
          <w:szCs w:val="36"/>
        </w:rPr>
        <w:fldChar w:fldCharType="end"/>
      </w:r>
      <w:r w:rsidR="00BE2151">
        <w:rPr>
          <w:rFonts w:ascii="黑体" w:eastAsia="黑体" w:hAnsi="黑体"/>
          <w:sz w:val="36"/>
          <w:szCs w:val="36"/>
        </w:rPr>
        <w:br w:type="page"/>
      </w:r>
    </w:p>
    <w:p w:rsidR="0010508E" w:rsidRDefault="0010508E" w:rsidP="00621E99">
      <w:pPr>
        <w:pStyle w:val="10"/>
      </w:pPr>
      <w:bookmarkStart w:id="1" w:name="_Toc467358916"/>
      <w:bookmarkEnd w:id="0"/>
      <w:r>
        <w:rPr>
          <w:rFonts w:hint="eastAsia"/>
        </w:rPr>
        <w:lastRenderedPageBreak/>
        <w:t>一、项目</w:t>
      </w:r>
      <w:r w:rsidR="00D63176">
        <w:rPr>
          <w:rFonts w:hint="eastAsia"/>
        </w:rPr>
        <w:t>总结</w:t>
      </w:r>
      <w:r>
        <w:rPr>
          <w:rFonts w:hint="eastAsia"/>
        </w:rPr>
        <w:t>概述</w:t>
      </w:r>
      <w:bookmarkEnd w:id="1"/>
    </w:p>
    <w:p w:rsidR="00CE135C" w:rsidRDefault="00D63176" w:rsidP="00CE135C">
      <w:pPr>
        <w:pStyle w:val="20"/>
        <w:numPr>
          <w:ilvl w:val="0"/>
          <w:numId w:val="16"/>
        </w:numPr>
        <w:ind w:left="960" w:right="240"/>
      </w:pPr>
      <w:bookmarkStart w:id="2" w:name="_Toc467358917"/>
      <w:r w:rsidRPr="007F3B1D">
        <w:rPr>
          <w:rFonts w:hint="eastAsia"/>
        </w:rPr>
        <w:t>项目</w:t>
      </w:r>
      <w:r w:rsidR="00C16522" w:rsidRPr="007F3B1D">
        <w:rPr>
          <w:rFonts w:hint="eastAsia"/>
        </w:rPr>
        <w:t>立项</w:t>
      </w:r>
      <w:r w:rsidRPr="007F3B1D">
        <w:rPr>
          <w:rFonts w:hint="eastAsia"/>
        </w:rPr>
        <w:t>背景回顾</w:t>
      </w:r>
      <w:bookmarkEnd w:id="2"/>
    </w:p>
    <w:p w:rsidR="00C50357" w:rsidRDefault="00C50357" w:rsidP="00C50357">
      <w:pPr>
        <w:pStyle w:val="23"/>
        <w:ind w:firstLine="480"/>
        <w:rPr>
          <w:rFonts w:ascii="宋体" w:hAnsi="宋体"/>
          <w:color w:val="000000"/>
          <w:szCs w:val="20"/>
        </w:rPr>
      </w:pPr>
      <w:r w:rsidRPr="00FF4660">
        <w:rPr>
          <w:rFonts w:ascii="宋体" w:hAnsi="宋体" w:hint="eastAsia"/>
          <w:color w:val="000000"/>
          <w:szCs w:val="20"/>
        </w:rPr>
        <w:t>根据《上海市机构编制委员会关于上海市交通委员会所属事业单位分类的批复》（</w:t>
      </w:r>
      <w:proofErr w:type="gramStart"/>
      <w:r w:rsidRPr="00FF4660">
        <w:rPr>
          <w:rFonts w:ascii="宋体" w:hAnsi="宋体" w:hint="eastAsia"/>
          <w:color w:val="000000"/>
          <w:szCs w:val="20"/>
        </w:rPr>
        <w:t>沪编〔2014〕</w:t>
      </w:r>
      <w:proofErr w:type="gramEnd"/>
      <w:r w:rsidRPr="00FF4660">
        <w:rPr>
          <w:rFonts w:ascii="宋体" w:hAnsi="宋体" w:hint="eastAsia"/>
          <w:color w:val="000000"/>
          <w:szCs w:val="20"/>
        </w:rPr>
        <w:t>380号），设立上海市</w:t>
      </w:r>
      <w:r>
        <w:rPr>
          <w:rFonts w:ascii="宋体" w:hAnsi="宋体" w:hint="eastAsia"/>
          <w:color w:val="000000"/>
          <w:szCs w:val="20"/>
        </w:rPr>
        <w:t>交通建设工程管理中心，为上海市交通委员会所属的公益一类事业单位，属新设立机构，根据法律、法规赋予的职能需要建立交通建设工程管理信息系统。</w:t>
      </w:r>
    </w:p>
    <w:p w:rsidR="00C50357" w:rsidRDefault="00C50357" w:rsidP="00C50357">
      <w:pPr>
        <w:pStyle w:val="23"/>
        <w:ind w:firstLine="480"/>
        <w:rPr>
          <w:rFonts w:ascii="宋体" w:hAnsi="宋体"/>
          <w:color w:val="000000"/>
          <w:szCs w:val="20"/>
        </w:rPr>
      </w:pPr>
      <w:r>
        <w:rPr>
          <w:rFonts w:ascii="宋体" w:hAnsi="宋体" w:hint="eastAsia"/>
          <w:color w:val="000000"/>
          <w:szCs w:val="20"/>
        </w:rPr>
        <w:t>通过建设项目管理子系统体现单位职责、业务：</w:t>
      </w:r>
    </w:p>
    <w:p w:rsidR="00C50357" w:rsidRPr="00E1280E" w:rsidRDefault="00C50357" w:rsidP="00C50357">
      <w:pPr>
        <w:pStyle w:val="23"/>
        <w:numPr>
          <w:ilvl w:val="0"/>
          <w:numId w:val="37"/>
        </w:numPr>
        <w:ind w:firstLineChars="0"/>
        <w:rPr>
          <w:rFonts w:ascii="宋体" w:hAnsi="宋体"/>
          <w:color w:val="000000"/>
          <w:szCs w:val="20"/>
        </w:rPr>
      </w:pPr>
      <w:r w:rsidRPr="00E1280E">
        <w:rPr>
          <w:rFonts w:ascii="宋体" w:hAnsi="宋体" w:hint="eastAsia"/>
          <w:color w:val="000000"/>
          <w:szCs w:val="20"/>
        </w:rPr>
        <w:t>参与本市交通建设工程项目建设年度计划、实施计划的制定和跟踪落实；参与本市交通建设工程可行性研究报告评审、规划符合性审核以及相关设计管理；配合推进本市交通建设工程项目实施和项目基本建设程序执行；配合协调项目建设配套保障，收集、汇总项目实施动态信息。</w:t>
      </w:r>
    </w:p>
    <w:p w:rsidR="00C50357" w:rsidRDefault="00C50357" w:rsidP="00C50357">
      <w:pPr>
        <w:pStyle w:val="23"/>
        <w:numPr>
          <w:ilvl w:val="0"/>
          <w:numId w:val="37"/>
        </w:numPr>
        <w:ind w:firstLineChars="0"/>
        <w:rPr>
          <w:rFonts w:ascii="宋体" w:hAnsi="宋体"/>
          <w:color w:val="000000"/>
          <w:szCs w:val="20"/>
        </w:rPr>
      </w:pPr>
      <w:r w:rsidRPr="00E1280E">
        <w:rPr>
          <w:rFonts w:ascii="宋体" w:hAnsi="宋体" w:hint="eastAsia"/>
          <w:color w:val="000000"/>
          <w:szCs w:val="20"/>
        </w:rPr>
        <w:t>配合开展市管交通建设工程设计文件审查、施工许可、竣工验收等审批事项的技术审查，负责批后监管工作；参与市管建设工程交通影响评价制度的执行；参与市管交通建设工程项目后评估。</w:t>
      </w:r>
    </w:p>
    <w:p w:rsidR="00C50357" w:rsidRDefault="00C50357" w:rsidP="00C50357">
      <w:pPr>
        <w:pStyle w:val="23"/>
        <w:ind w:firstLine="480"/>
        <w:rPr>
          <w:rFonts w:ascii="宋体" w:hAnsi="宋体"/>
          <w:color w:val="000000"/>
          <w:szCs w:val="20"/>
        </w:rPr>
      </w:pPr>
      <w:r>
        <w:rPr>
          <w:rFonts w:ascii="宋体" w:hAnsi="宋体" w:hint="eastAsia"/>
          <w:color w:val="000000"/>
          <w:szCs w:val="20"/>
        </w:rPr>
        <w:t>通过从业单位、从业人员管理子系统体现单位职责、业务：</w:t>
      </w:r>
    </w:p>
    <w:p w:rsidR="00C50357" w:rsidRPr="00762700" w:rsidRDefault="00C50357" w:rsidP="00C50357">
      <w:pPr>
        <w:pStyle w:val="23"/>
        <w:numPr>
          <w:ilvl w:val="0"/>
          <w:numId w:val="37"/>
        </w:numPr>
        <w:ind w:firstLineChars="0"/>
        <w:rPr>
          <w:rFonts w:ascii="宋体" w:hAnsi="宋体"/>
          <w:color w:val="000000"/>
          <w:szCs w:val="20"/>
        </w:rPr>
      </w:pPr>
      <w:r w:rsidRPr="00762700">
        <w:rPr>
          <w:rFonts w:ascii="宋体" w:hAnsi="宋体" w:hint="eastAsia"/>
          <w:color w:val="000000"/>
          <w:szCs w:val="20"/>
        </w:rPr>
        <w:t>负责收集、发布本市交通建设市场从业企业、从业人员和交通建设工程项目等相关信息；负责本市交通建设工程管理信息系统平台的运行维护、日常管理和数据统计分析。</w:t>
      </w:r>
    </w:p>
    <w:p w:rsidR="00C50357" w:rsidRPr="00762700" w:rsidRDefault="00C50357" w:rsidP="00C50357">
      <w:pPr>
        <w:pStyle w:val="23"/>
        <w:numPr>
          <w:ilvl w:val="0"/>
          <w:numId w:val="37"/>
        </w:numPr>
        <w:ind w:firstLineChars="0"/>
        <w:rPr>
          <w:rFonts w:ascii="宋体" w:hAnsi="宋体"/>
          <w:color w:val="000000"/>
          <w:szCs w:val="20"/>
        </w:rPr>
      </w:pPr>
      <w:r w:rsidRPr="00762700">
        <w:rPr>
          <w:rFonts w:ascii="宋体" w:hAnsi="宋体" w:hint="eastAsia"/>
          <w:color w:val="000000"/>
          <w:szCs w:val="20"/>
        </w:rPr>
        <w:t>承担市管交通建设工程从业企业、从业人员市场行为的监督检查，受市交通委委托开展相关行政执法工作；承担本市交通建设工程参与各方主体市场行为信用管理的相关工作。</w:t>
      </w:r>
    </w:p>
    <w:p w:rsidR="00C00E99" w:rsidRPr="00C50357" w:rsidRDefault="00C00E99" w:rsidP="00C00E99">
      <w:pPr>
        <w:ind w:firstLine="480"/>
      </w:pPr>
    </w:p>
    <w:p w:rsidR="002F0C40" w:rsidRPr="00312B8A" w:rsidRDefault="002F0C40" w:rsidP="002F0C40"/>
    <w:p w:rsidR="007F3B1D" w:rsidRDefault="007F3B1D" w:rsidP="007C1B90">
      <w:pPr>
        <w:pStyle w:val="20"/>
        <w:numPr>
          <w:ilvl w:val="0"/>
          <w:numId w:val="16"/>
        </w:numPr>
        <w:ind w:left="960" w:right="240"/>
      </w:pPr>
      <w:bookmarkStart w:id="3" w:name="_Toc467358918"/>
      <w:r>
        <w:rPr>
          <w:rFonts w:hint="eastAsia"/>
        </w:rPr>
        <w:t>项目建设规划与建设内容</w:t>
      </w:r>
      <w:bookmarkEnd w:id="3"/>
    </w:p>
    <w:p w:rsidR="007F3B1D" w:rsidRDefault="00373C6F" w:rsidP="00463929">
      <w:pPr>
        <w:ind w:left="720" w:firstLineChars="100" w:firstLine="240"/>
      </w:pPr>
      <w:r>
        <w:rPr>
          <w:rFonts w:hint="eastAsia"/>
        </w:rPr>
        <w:t>该项目</w:t>
      </w:r>
      <w:r w:rsidR="00BC7A85">
        <w:rPr>
          <w:rFonts w:hint="eastAsia"/>
        </w:rPr>
        <w:t>建设内容如下</w:t>
      </w:r>
      <w:r>
        <w:rPr>
          <w:rFonts w:hint="eastAsia"/>
        </w:rPr>
        <w:t>。</w:t>
      </w:r>
    </w:p>
    <w:p w:rsidR="00C50357" w:rsidRPr="00C50357" w:rsidRDefault="00C50357" w:rsidP="00C50357">
      <w:pPr>
        <w:pStyle w:val="a5"/>
        <w:ind w:left="420" w:firstLineChars="200" w:firstLine="482"/>
        <w:rPr>
          <w:b/>
        </w:rPr>
      </w:pPr>
      <w:r w:rsidRPr="00C50357">
        <w:rPr>
          <w:rFonts w:hint="eastAsia"/>
          <w:b/>
        </w:rPr>
        <w:t>交通建设工程管理系统</w:t>
      </w:r>
    </w:p>
    <w:p w:rsidR="00C50357" w:rsidRDefault="00C50357" w:rsidP="00C50357">
      <w:pPr>
        <w:pStyle w:val="a5"/>
        <w:ind w:left="420" w:firstLineChars="200" w:firstLine="480"/>
      </w:pPr>
      <w:r>
        <w:rPr>
          <w:rFonts w:hint="eastAsia"/>
        </w:rPr>
        <w:lastRenderedPageBreak/>
        <w:t>包括项目推进管理和项目审批管理。</w:t>
      </w:r>
    </w:p>
    <w:p w:rsidR="00C50357" w:rsidRDefault="00C50357" w:rsidP="00C50357">
      <w:pPr>
        <w:pStyle w:val="a5"/>
        <w:ind w:left="420" w:firstLineChars="200" w:firstLine="480"/>
      </w:pPr>
      <w:r>
        <w:rPr>
          <w:rFonts w:hint="eastAsia"/>
        </w:rPr>
        <w:t>项目推进管理包括：市政、公路、水运、</w:t>
      </w:r>
      <w:proofErr w:type="gramStart"/>
      <w:r>
        <w:rPr>
          <w:rFonts w:hint="eastAsia"/>
        </w:rPr>
        <w:t>轨交四大类</w:t>
      </w:r>
      <w:proofErr w:type="gramEnd"/>
      <w:r>
        <w:rPr>
          <w:rFonts w:hint="eastAsia"/>
        </w:rPr>
        <w:t>项目的重大、一般工程的项目基本信息、</w:t>
      </w:r>
      <w:proofErr w:type="gramStart"/>
      <w:r>
        <w:rPr>
          <w:rFonts w:hint="eastAsia"/>
        </w:rPr>
        <w:t>项目标段</w:t>
      </w:r>
      <w:proofErr w:type="gramEnd"/>
      <w:r>
        <w:rPr>
          <w:rFonts w:hint="eastAsia"/>
        </w:rPr>
        <w:t>、项目分配、项目详细信息、项目问题、问题责任单位填报、项目办证、项目形象进度以及汇总统计等管理。</w:t>
      </w:r>
    </w:p>
    <w:p w:rsidR="00C50357" w:rsidRDefault="00C50357" w:rsidP="00C50357">
      <w:pPr>
        <w:pStyle w:val="a5"/>
        <w:ind w:left="420" w:firstLineChars="200" w:firstLine="480"/>
      </w:pPr>
      <w:r>
        <w:rPr>
          <w:rFonts w:hint="eastAsia"/>
        </w:rPr>
        <w:t>项目程序审批管理包括：市政、公路、水运、</w:t>
      </w:r>
      <w:proofErr w:type="gramStart"/>
      <w:r>
        <w:rPr>
          <w:rFonts w:hint="eastAsia"/>
        </w:rPr>
        <w:t>轨交四大类</w:t>
      </w:r>
      <w:proofErr w:type="gramEnd"/>
      <w:r>
        <w:rPr>
          <w:rFonts w:hint="eastAsia"/>
        </w:rPr>
        <w:t>项目的项目报建、招投标备案、合同备案、施工许可（市受理）以及竣工备案。</w:t>
      </w:r>
    </w:p>
    <w:p w:rsidR="00C50357" w:rsidRPr="00C50357" w:rsidRDefault="00C50357" w:rsidP="00C50357">
      <w:pPr>
        <w:pStyle w:val="a5"/>
        <w:ind w:left="420" w:firstLineChars="200" w:firstLine="482"/>
        <w:rPr>
          <w:b/>
        </w:rPr>
      </w:pPr>
      <w:r w:rsidRPr="00C50357">
        <w:rPr>
          <w:rFonts w:hint="eastAsia"/>
          <w:b/>
        </w:rPr>
        <w:t>从业主体综合管理系统</w:t>
      </w:r>
    </w:p>
    <w:p w:rsidR="00C50357" w:rsidRDefault="00C50357" w:rsidP="00C50357">
      <w:pPr>
        <w:pStyle w:val="a5"/>
        <w:ind w:left="420" w:firstLineChars="200" w:firstLine="480"/>
      </w:pPr>
      <w:r>
        <w:rPr>
          <w:rFonts w:hint="eastAsia"/>
        </w:rPr>
        <w:t>包括企业资质管理、人员资格管理和行政执法。</w:t>
      </w:r>
    </w:p>
    <w:p w:rsidR="00C50357" w:rsidRDefault="00C50357" w:rsidP="00C50357">
      <w:pPr>
        <w:pStyle w:val="a5"/>
        <w:ind w:left="420" w:firstLineChars="200" w:firstLine="480"/>
      </w:pPr>
      <w:r>
        <w:rPr>
          <w:rFonts w:hint="eastAsia"/>
        </w:rPr>
        <w:t>企业资质管理包括：市政、公路、水运、</w:t>
      </w:r>
      <w:proofErr w:type="gramStart"/>
      <w:r>
        <w:rPr>
          <w:rFonts w:hint="eastAsia"/>
        </w:rPr>
        <w:t>轨交四大类</w:t>
      </w:r>
      <w:proofErr w:type="gramEnd"/>
      <w:r>
        <w:rPr>
          <w:rFonts w:hint="eastAsia"/>
        </w:rPr>
        <w:t>项目的施工、监理、勘察、设计企业资质管理。</w:t>
      </w:r>
    </w:p>
    <w:p w:rsidR="00C50357" w:rsidRDefault="00C50357" w:rsidP="00C50357">
      <w:pPr>
        <w:pStyle w:val="a5"/>
        <w:ind w:left="420" w:firstLineChars="200" w:firstLine="480"/>
      </w:pPr>
      <w:r>
        <w:rPr>
          <w:rFonts w:hint="eastAsia"/>
        </w:rPr>
        <w:t>人员资格管理包括：注册土木工程师、监理工程师和</w:t>
      </w:r>
      <w:proofErr w:type="gramStart"/>
      <w:r>
        <w:rPr>
          <w:rFonts w:hint="eastAsia"/>
        </w:rPr>
        <w:t>造价师台</w:t>
      </w:r>
      <w:proofErr w:type="gramEnd"/>
      <w:r>
        <w:rPr>
          <w:rFonts w:hint="eastAsia"/>
        </w:rPr>
        <w:t>账。</w:t>
      </w:r>
    </w:p>
    <w:p w:rsidR="00C50357" w:rsidRPr="00C50357" w:rsidRDefault="00C50357" w:rsidP="00C50357">
      <w:pPr>
        <w:pStyle w:val="a5"/>
        <w:ind w:left="420" w:firstLineChars="200" w:firstLine="482"/>
        <w:rPr>
          <w:b/>
        </w:rPr>
      </w:pPr>
      <w:r w:rsidRPr="00C50357">
        <w:rPr>
          <w:rFonts w:hint="eastAsia"/>
          <w:b/>
        </w:rPr>
        <w:t>综合信息服务系统</w:t>
      </w:r>
    </w:p>
    <w:p w:rsidR="00C50357" w:rsidRDefault="00C50357" w:rsidP="00C50357">
      <w:pPr>
        <w:pStyle w:val="a5"/>
        <w:ind w:left="420" w:firstLineChars="200" w:firstLine="480"/>
      </w:pPr>
      <w:r>
        <w:rPr>
          <w:rFonts w:hint="eastAsia"/>
        </w:rPr>
        <w:t>包括门户网站和协调办公系统。</w:t>
      </w:r>
    </w:p>
    <w:p w:rsidR="00C50357" w:rsidRDefault="00C50357" w:rsidP="00C50357">
      <w:pPr>
        <w:pStyle w:val="a5"/>
        <w:ind w:left="420" w:firstLineChars="200" w:firstLine="480"/>
      </w:pPr>
      <w:r>
        <w:rPr>
          <w:rFonts w:hint="eastAsia"/>
        </w:rPr>
        <w:t>门户网站包括：网上设计、网上办事、公共信息发布和信访管理。</w:t>
      </w:r>
    </w:p>
    <w:p w:rsidR="00C50357" w:rsidRDefault="00C50357" w:rsidP="00C50357">
      <w:pPr>
        <w:pStyle w:val="a5"/>
        <w:ind w:left="420" w:firstLineChars="200" w:firstLine="480"/>
      </w:pPr>
      <w:r>
        <w:rPr>
          <w:rFonts w:hint="eastAsia"/>
        </w:rPr>
        <w:t>协调办公系统包括：会议、车辆、办公用品管理，工作督办、收发文管理、邮件管理等。</w:t>
      </w:r>
    </w:p>
    <w:p w:rsidR="00C50357" w:rsidRPr="00C50357" w:rsidRDefault="00C50357" w:rsidP="00C50357">
      <w:pPr>
        <w:pStyle w:val="a5"/>
        <w:ind w:left="420" w:firstLineChars="200" w:firstLine="482"/>
        <w:rPr>
          <w:b/>
        </w:rPr>
      </w:pPr>
      <w:r w:rsidRPr="00C50357">
        <w:rPr>
          <w:rFonts w:hint="eastAsia"/>
          <w:b/>
        </w:rPr>
        <w:t>综合统计分析</w:t>
      </w:r>
    </w:p>
    <w:p w:rsidR="00C50357" w:rsidRDefault="00C50357" w:rsidP="00C50357">
      <w:pPr>
        <w:pStyle w:val="a5"/>
        <w:ind w:left="420" w:firstLineChars="200" w:firstLine="480"/>
      </w:pPr>
      <w:r>
        <w:rPr>
          <w:rFonts w:hint="eastAsia"/>
        </w:rPr>
        <w:t>综合统计分析包括：项目报建台帐、、项目办证</w:t>
      </w:r>
      <w:proofErr w:type="gramStart"/>
      <w:r>
        <w:rPr>
          <w:rFonts w:hint="eastAsia"/>
        </w:rPr>
        <w:t>推进台</w:t>
      </w:r>
      <w:proofErr w:type="gramEnd"/>
      <w:r>
        <w:rPr>
          <w:rFonts w:hint="eastAsia"/>
        </w:rPr>
        <w:t>账、项目形象</w:t>
      </w:r>
      <w:proofErr w:type="gramStart"/>
      <w:r>
        <w:rPr>
          <w:rFonts w:hint="eastAsia"/>
        </w:rPr>
        <w:t>进度台</w:t>
      </w:r>
      <w:proofErr w:type="gramEnd"/>
      <w:r>
        <w:rPr>
          <w:rFonts w:hint="eastAsia"/>
        </w:rPr>
        <w:t>账、项目程序</w:t>
      </w:r>
      <w:proofErr w:type="gramStart"/>
      <w:r>
        <w:rPr>
          <w:rFonts w:hint="eastAsia"/>
        </w:rPr>
        <w:t>审批台</w:t>
      </w:r>
      <w:proofErr w:type="gramEnd"/>
      <w:r>
        <w:rPr>
          <w:rFonts w:hint="eastAsia"/>
        </w:rPr>
        <w:t>账等。</w:t>
      </w:r>
    </w:p>
    <w:p w:rsidR="00C50357" w:rsidRPr="00C50357" w:rsidRDefault="00C50357" w:rsidP="00C50357">
      <w:pPr>
        <w:pStyle w:val="a5"/>
        <w:ind w:left="420" w:firstLineChars="200" w:firstLine="482"/>
        <w:rPr>
          <w:b/>
        </w:rPr>
      </w:pPr>
      <w:r w:rsidRPr="00C50357">
        <w:rPr>
          <w:rFonts w:hint="eastAsia"/>
          <w:b/>
        </w:rPr>
        <w:t>系统安全</w:t>
      </w:r>
    </w:p>
    <w:p w:rsidR="00C50357" w:rsidRDefault="00C50357" w:rsidP="00C50357">
      <w:pPr>
        <w:pStyle w:val="a5"/>
        <w:ind w:left="420" w:firstLineChars="200" w:firstLine="480"/>
      </w:pPr>
      <w:r>
        <w:rPr>
          <w:rFonts w:hint="eastAsia"/>
        </w:rPr>
        <w:t>包括系统字典，人事、账户、角色、菜单等管理，实现单位、部门分级授权管理。</w:t>
      </w:r>
    </w:p>
    <w:p w:rsidR="00C50357" w:rsidRPr="00C50357" w:rsidRDefault="00C50357" w:rsidP="00C50357">
      <w:pPr>
        <w:pStyle w:val="a5"/>
        <w:ind w:left="420" w:firstLineChars="200" w:firstLine="482"/>
        <w:rPr>
          <w:b/>
        </w:rPr>
      </w:pPr>
      <w:r w:rsidRPr="00C50357">
        <w:rPr>
          <w:rFonts w:hint="eastAsia"/>
          <w:b/>
        </w:rPr>
        <w:t>外部接口</w:t>
      </w:r>
    </w:p>
    <w:p w:rsidR="00C50357" w:rsidRDefault="00C50357" w:rsidP="00C50357">
      <w:pPr>
        <w:pStyle w:val="a5"/>
        <w:ind w:left="420" w:firstLineChars="200" w:firstLine="480"/>
      </w:pPr>
      <w:r>
        <w:rPr>
          <w:rFonts w:hint="eastAsia"/>
        </w:rPr>
        <w:t>包括与建筑建材业管理系统接口、与短信服务平台接口、与行政审批中心接口。</w:t>
      </w:r>
    </w:p>
    <w:p w:rsidR="00C10E7A" w:rsidRPr="00C10E7A" w:rsidRDefault="00C10E7A" w:rsidP="000B16C3"/>
    <w:p w:rsidR="00D63176" w:rsidRDefault="00D63176" w:rsidP="007C1B90">
      <w:pPr>
        <w:pStyle w:val="20"/>
        <w:numPr>
          <w:ilvl w:val="0"/>
          <w:numId w:val="16"/>
        </w:numPr>
        <w:ind w:left="960" w:right="240"/>
      </w:pPr>
      <w:bookmarkStart w:id="4" w:name="_Toc467358919"/>
      <w:r>
        <w:rPr>
          <w:rFonts w:hint="eastAsia"/>
        </w:rPr>
        <w:t>项目完成情况概述</w:t>
      </w:r>
      <w:bookmarkEnd w:id="4"/>
    </w:p>
    <w:p w:rsidR="00667D3C" w:rsidRPr="006B623F" w:rsidRDefault="00667D3C" w:rsidP="00667D3C">
      <w:pPr>
        <w:pStyle w:val="a5"/>
        <w:ind w:left="420" w:firstLineChars="200" w:firstLine="480"/>
      </w:pPr>
      <w:r>
        <w:rPr>
          <w:rFonts w:asciiTheme="minorHAnsi" w:hAnsiTheme="minorHAnsi" w:hint="eastAsia"/>
          <w:szCs w:val="22"/>
        </w:rPr>
        <w:t>自</w:t>
      </w:r>
      <w:r>
        <w:rPr>
          <w:rFonts w:asciiTheme="minorHAnsi" w:hAnsiTheme="minorHAnsi" w:hint="eastAsia"/>
          <w:szCs w:val="22"/>
        </w:rPr>
        <w:t>2016</w:t>
      </w:r>
      <w:r>
        <w:rPr>
          <w:rFonts w:asciiTheme="minorHAnsi" w:hAnsiTheme="minorHAnsi" w:hint="eastAsia"/>
          <w:szCs w:val="22"/>
        </w:rPr>
        <w:t>年</w:t>
      </w:r>
      <w:r>
        <w:rPr>
          <w:rFonts w:asciiTheme="minorHAnsi" w:hAnsiTheme="minorHAnsi" w:hint="eastAsia"/>
          <w:szCs w:val="22"/>
        </w:rPr>
        <w:t>6</w:t>
      </w:r>
      <w:r>
        <w:rPr>
          <w:rFonts w:asciiTheme="minorHAnsi" w:hAnsiTheme="minorHAnsi" w:hint="eastAsia"/>
          <w:szCs w:val="22"/>
        </w:rPr>
        <w:t>月</w:t>
      </w:r>
      <w:r>
        <w:rPr>
          <w:rFonts w:asciiTheme="minorHAnsi" w:hAnsiTheme="minorHAnsi" w:hint="eastAsia"/>
          <w:szCs w:val="22"/>
        </w:rPr>
        <w:t>21</w:t>
      </w:r>
      <w:r>
        <w:rPr>
          <w:rFonts w:asciiTheme="minorHAnsi" w:hAnsiTheme="minorHAnsi" w:hint="eastAsia"/>
          <w:szCs w:val="22"/>
        </w:rPr>
        <w:t>日，通过“上海市政府采购网”进行招投标工作，</w:t>
      </w:r>
      <w:r>
        <w:rPr>
          <w:rFonts w:asciiTheme="minorHAnsi" w:hAnsiTheme="minorHAnsi" w:hint="eastAsia"/>
          <w:szCs w:val="22"/>
        </w:rPr>
        <w:t>6</w:t>
      </w:r>
      <w:r>
        <w:rPr>
          <w:rFonts w:asciiTheme="minorHAnsi" w:hAnsiTheme="minorHAnsi" w:hint="eastAsia"/>
          <w:szCs w:val="22"/>
        </w:rPr>
        <w:t>月</w:t>
      </w:r>
      <w:r>
        <w:rPr>
          <w:rFonts w:asciiTheme="minorHAnsi" w:hAnsiTheme="minorHAnsi" w:hint="eastAsia"/>
          <w:szCs w:val="22"/>
        </w:rPr>
        <w:t>24</w:t>
      </w:r>
      <w:r>
        <w:rPr>
          <w:rFonts w:asciiTheme="minorHAnsi" w:hAnsiTheme="minorHAnsi" w:hint="eastAsia"/>
          <w:szCs w:val="22"/>
        </w:rPr>
        <w:t>日签订正式合同，举行开工会，正式开工建设。</w:t>
      </w:r>
      <w:r>
        <w:rPr>
          <w:rFonts w:asciiTheme="minorHAnsi" w:hAnsiTheme="minorHAnsi" w:hint="eastAsia"/>
          <w:szCs w:val="22"/>
        </w:rPr>
        <w:t>7</w:t>
      </w:r>
      <w:r>
        <w:rPr>
          <w:rFonts w:asciiTheme="minorHAnsi" w:hAnsiTheme="minorHAnsi" w:hint="eastAsia"/>
          <w:szCs w:val="22"/>
        </w:rPr>
        <w:t>月</w:t>
      </w:r>
      <w:r>
        <w:rPr>
          <w:rFonts w:asciiTheme="minorHAnsi" w:hAnsiTheme="minorHAnsi" w:hint="eastAsia"/>
          <w:szCs w:val="22"/>
        </w:rPr>
        <w:t>10</w:t>
      </w:r>
      <w:r>
        <w:rPr>
          <w:rFonts w:asciiTheme="minorHAnsi" w:hAnsiTheme="minorHAnsi" w:hint="eastAsia"/>
          <w:szCs w:val="22"/>
        </w:rPr>
        <w:t>日前，完成项目需求调研、设</w:t>
      </w:r>
      <w:r>
        <w:rPr>
          <w:rFonts w:asciiTheme="minorHAnsi" w:hAnsiTheme="minorHAnsi" w:hint="eastAsia"/>
          <w:szCs w:val="22"/>
        </w:rPr>
        <w:lastRenderedPageBreak/>
        <w:t>计工作，</w:t>
      </w:r>
      <w:r>
        <w:rPr>
          <w:rFonts w:asciiTheme="minorHAnsi" w:hAnsiTheme="minorHAnsi" w:hint="eastAsia"/>
          <w:szCs w:val="22"/>
        </w:rPr>
        <w:t>9</w:t>
      </w:r>
      <w:r>
        <w:rPr>
          <w:rFonts w:asciiTheme="minorHAnsi" w:hAnsiTheme="minorHAnsi" w:hint="eastAsia"/>
          <w:szCs w:val="22"/>
        </w:rPr>
        <w:t>月</w:t>
      </w:r>
      <w:r>
        <w:rPr>
          <w:rFonts w:asciiTheme="minorHAnsi" w:hAnsiTheme="minorHAnsi" w:hint="eastAsia"/>
          <w:szCs w:val="22"/>
        </w:rPr>
        <w:t>1</w:t>
      </w:r>
      <w:r>
        <w:rPr>
          <w:rFonts w:asciiTheme="minorHAnsi" w:hAnsiTheme="minorHAnsi" w:hint="eastAsia"/>
          <w:szCs w:val="22"/>
        </w:rPr>
        <w:t>日前完成了项目功能开发和内部测试工作，</w:t>
      </w:r>
      <w:r>
        <w:rPr>
          <w:rFonts w:asciiTheme="minorHAnsi" w:hAnsiTheme="minorHAnsi" w:hint="eastAsia"/>
          <w:szCs w:val="22"/>
        </w:rPr>
        <w:t>9</w:t>
      </w:r>
      <w:r>
        <w:rPr>
          <w:rFonts w:asciiTheme="minorHAnsi" w:hAnsiTheme="minorHAnsi" w:hint="eastAsia"/>
          <w:szCs w:val="22"/>
        </w:rPr>
        <w:t>月</w:t>
      </w:r>
      <w:r>
        <w:rPr>
          <w:rFonts w:asciiTheme="minorHAnsi" w:hAnsiTheme="minorHAnsi" w:hint="eastAsia"/>
          <w:szCs w:val="22"/>
        </w:rPr>
        <w:t>10</w:t>
      </w:r>
      <w:r>
        <w:rPr>
          <w:rFonts w:asciiTheme="minorHAnsi" w:hAnsiTheme="minorHAnsi" w:hint="eastAsia"/>
          <w:szCs w:val="22"/>
        </w:rPr>
        <w:t>日前完成了基础数据初始化工作，主要包括：项目报建数据同步、合同报送数据同步、用户开通、权限配置、系统培训</w:t>
      </w:r>
      <w:r>
        <w:rPr>
          <w:rFonts w:hint="eastAsia"/>
        </w:rPr>
        <w:t>，</w:t>
      </w:r>
      <w:r w:rsidR="00277785" w:rsidRPr="00BC694B">
        <w:rPr>
          <w:rFonts w:hint="eastAsia"/>
        </w:rPr>
        <w:t>项目</w:t>
      </w:r>
      <w:r w:rsidR="00192340" w:rsidRPr="00BC694B">
        <w:rPr>
          <w:rFonts w:hint="eastAsia"/>
        </w:rPr>
        <w:t>基本</w:t>
      </w:r>
      <w:r w:rsidR="00277785" w:rsidRPr="00BC694B">
        <w:rPr>
          <w:rFonts w:hint="eastAsia"/>
        </w:rPr>
        <w:t>完成了</w:t>
      </w:r>
      <w:r w:rsidR="009A7226" w:rsidRPr="00BC694B">
        <w:rPr>
          <w:rFonts w:hint="eastAsia"/>
        </w:rPr>
        <w:t>要求的</w:t>
      </w:r>
      <w:r w:rsidR="00277785" w:rsidRPr="00BC694B">
        <w:rPr>
          <w:rFonts w:hint="eastAsia"/>
        </w:rPr>
        <w:t>所有的项目任务</w:t>
      </w:r>
      <w:r>
        <w:rPr>
          <w:rFonts w:hint="eastAsia"/>
        </w:rPr>
        <w:t>。</w:t>
      </w:r>
    </w:p>
    <w:p w:rsidR="006B623F" w:rsidRPr="006B623F" w:rsidRDefault="006B623F" w:rsidP="006B623F">
      <w:pPr>
        <w:jc w:val="left"/>
      </w:pPr>
    </w:p>
    <w:p w:rsidR="0010508E" w:rsidRPr="007C1B90" w:rsidRDefault="00D63176" w:rsidP="007C1B90">
      <w:pPr>
        <w:pStyle w:val="10"/>
      </w:pPr>
      <w:bookmarkStart w:id="5" w:name="_Toc467358920"/>
      <w:r w:rsidRPr="007C1B90">
        <w:rPr>
          <w:rFonts w:hint="eastAsia"/>
        </w:rPr>
        <w:t>二、项目完成度</w:t>
      </w:r>
      <w:bookmarkEnd w:id="5"/>
    </w:p>
    <w:p w:rsidR="00D63176" w:rsidRDefault="00276B1A" w:rsidP="007C1B90">
      <w:pPr>
        <w:pStyle w:val="20"/>
        <w:numPr>
          <w:ilvl w:val="0"/>
          <w:numId w:val="17"/>
        </w:numPr>
        <w:ind w:leftChars="0" w:right="240"/>
      </w:pPr>
      <w:bookmarkStart w:id="6" w:name="_Toc467358921"/>
      <w:r w:rsidRPr="00276B1A">
        <w:rPr>
          <w:rFonts w:hint="eastAsia"/>
        </w:rPr>
        <w:t>项目</w:t>
      </w:r>
      <w:r>
        <w:rPr>
          <w:rFonts w:hint="eastAsia"/>
        </w:rPr>
        <w:t>时间</w:t>
      </w:r>
      <w:r w:rsidRPr="00276B1A">
        <w:rPr>
          <w:rFonts w:hint="eastAsia"/>
        </w:rPr>
        <w:t>进度</w:t>
      </w:r>
      <w:bookmarkEnd w:id="6"/>
    </w:p>
    <w:p w:rsidR="00B72BCB" w:rsidRPr="00E61075" w:rsidRDefault="009820D8" w:rsidP="00E61075">
      <w:pPr>
        <w:ind w:firstLine="480"/>
      </w:pPr>
      <w:r>
        <w:rPr>
          <w:rFonts w:hint="eastAsia"/>
        </w:rPr>
        <w:t>该项目招标完成后</w:t>
      </w:r>
      <w:r w:rsidR="00B72BCB" w:rsidRPr="00A0147A">
        <w:rPr>
          <w:rFonts w:hint="eastAsia"/>
        </w:rPr>
        <w:t>，</w:t>
      </w:r>
      <w:r>
        <w:rPr>
          <w:rFonts w:hint="eastAsia"/>
        </w:rPr>
        <w:t>由项目建设单位、承建单位</w:t>
      </w:r>
      <w:r w:rsidR="00B72BCB">
        <w:rPr>
          <w:rFonts w:hint="eastAsia"/>
        </w:rPr>
        <w:t>、项目总监参加的项目小组</w:t>
      </w:r>
      <w:r w:rsidR="00B72BCB" w:rsidRPr="00A0147A">
        <w:rPr>
          <w:rFonts w:hint="eastAsia"/>
        </w:rPr>
        <w:t>，全面展开项目的开发研制工作。项目主要开发研制情况如下</w:t>
      </w:r>
      <w:r w:rsidR="00CE161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701"/>
        <w:gridCol w:w="3827"/>
        <w:gridCol w:w="2694"/>
      </w:tblGrid>
      <w:tr w:rsidR="005A3FCE" w:rsidRPr="00143A26" w:rsidTr="004F53A8">
        <w:tc>
          <w:tcPr>
            <w:tcW w:w="817" w:type="dxa"/>
            <w:shd w:val="clear" w:color="auto" w:fill="auto"/>
          </w:tcPr>
          <w:p w:rsidR="005A3FCE" w:rsidRPr="00143A26" w:rsidRDefault="005A3FCE" w:rsidP="00C15FFA">
            <w:pPr>
              <w:spacing w:line="276" w:lineRule="auto"/>
              <w:rPr>
                <w:rFonts w:ascii="宋体" w:hAnsi="宋体"/>
              </w:rPr>
            </w:pPr>
            <w:r w:rsidRPr="00143A26">
              <w:rPr>
                <w:rFonts w:ascii="宋体" w:hAnsi="宋体" w:hint="eastAsia"/>
              </w:rPr>
              <w:t>序号</w:t>
            </w:r>
          </w:p>
        </w:tc>
        <w:tc>
          <w:tcPr>
            <w:tcW w:w="1701" w:type="dxa"/>
            <w:shd w:val="clear" w:color="auto" w:fill="auto"/>
          </w:tcPr>
          <w:p w:rsidR="005A3FCE" w:rsidRPr="00143A26" w:rsidRDefault="005A3FCE" w:rsidP="00C15FFA">
            <w:pPr>
              <w:spacing w:line="276" w:lineRule="auto"/>
              <w:ind w:firstLine="480"/>
              <w:rPr>
                <w:rFonts w:ascii="宋体" w:hAnsi="宋体"/>
              </w:rPr>
            </w:pPr>
            <w:r w:rsidRPr="00143A26">
              <w:rPr>
                <w:rFonts w:ascii="宋体" w:hAnsi="宋体" w:hint="eastAsia"/>
              </w:rPr>
              <w:t>系统</w:t>
            </w:r>
          </w:p>
        </w:tc>
        <w:tc>
          <w:tcPr>
            <w:tcW w:w="3827" w:type="dxa"/>
            <w:shd w:val="clear" w:color="auto" w:fill="auto"/>
          </w:tcPr>
          <w:p w:rsidR="005A3FCE" w:rsidRPr="00143A26" w:rsidRDefault="005A3FCE" w:rsidP="00C15FFA">
            <w:pPr>
              <w:spacing w:line="276" w:lineRule="auto"/>
              <w:ind w:firstLine="480"/>
              <w:rPr>
                <w:rFonts w:ascii="宋体" w:hAnsi="宋体"/>
              </w:rPr>
            </w:pPr>
            <w:r w:rsidRPr="00143A26">
              <w:rPr>
                <w:rFonts w:ascii="宋体" w:hAnsi="宋体" w:hint="eastAsia"/>
              </w:rPr>
              <w:t>子系统功能点</w:t>
            </w:r>
          </w:p>
        </w:tc>
        <w:tc>
          <w:tcPr>
            <w:tcW w:w="2694" w:type="dxa"/>
            <w:shd w:val="clear" w:color="auto" w:fill="auto"/>
          </w:tcPr>
          <w:p w:rsidR="005A3FCE" w:rsidRPr="00143A26" w:rsidRDefault="005A3FCE" w:rsidP="00C15FFA">
            <w:pPr>
              <w:spacing w:line="276" w:lineRule="auto"/>
              <w:ind w:firstLine="480"/>
              <w:rPr>
                <w:rFonts w:ascii="宋体" w:hAnsi="宋体"/>
              </w:rPr>
            </w:pPr>
            <w:r w:rsidRPr="00143A26">
              <w:rPr>
                <w:rFonts w:ascii="宋体" w:hAnsi="宋体" w:hint="eastAsia"/>
              </w:rPr>
              <w:t>实施周期</w:t>
            </w:r>
          </w:p>
        </w:tc>
      </w:tr>
      <w:tr w:rsidR="00CE161F" w:rsidRPr="00143A26" w:rsidTr="004F53A8">
        <w:tc>
          <w:tcPr>
            <w:tcW w:w="817" w:type="dxa"/>
            <w:shd w:val="clear" w:color="auto" w:fill="auto"/>
          </w:tcPr>
          <w:p w:rsidR="00CE161F" w:rsidRPr="00143A26" w:rsidRDefault="00CE161F" w:rsidP="00CE161F">
            <w:pPr>
              <w:numPr>
                <w:ilvl w:val="0"/>
                <w:numId w:val="3"/>
              </w:numPr>
              <w:spacing w:line="276" w:lineRule="auto"/>
              <w:jc w:val="center"/>
              <w:rPr>
                <w:rFonts w:ascii="宋体" w:hAnsi="宋体"/>
              </w:rPr>
            </w:pPr>
          </w:p>
        </w:tc>
        <w:tc>
          <w:tcPr>
            <w:tcW w:w="1701" w:type="dxa"/>
            <w:shd w:val="clear" w:color="auto" w:fill="auto"/>
          </w:tcPr>
          <w:p w:rsidR="00CE161F" w:rsidRPr="00143A26" w:rsidRDefault="007457A8" w:rsidP="00CE161F">
            <w:pPr>
              <w:spacing w:line="276" w:lineRule="auto"/>
              <w:rPr>
                <w:rFonts w:ascii="宋体" w:hAnsi="宋体"/>
              </w:rPr>
            </w:pPr>
            <w:r w:rsidRPr="008876C5">
              <w:rPr>
                <w:rFonts w:ascii="宋体" w:hAnsi="宋体" w:hint="eastAsia"/>
                <w:color w:val="000000"/>
                <w:szCs w:val="20"/>
              </w:rPr>
              <w:t>交通建设工程管理系统</w:t>
            </w:r>
          </w:p>
        </w:tc>
        <w:tc>
          <w:tcPr>
            <w:tcW w:w="3827" w:type="dxa"/>
            <w:shd w:val="clear" w:color="auto" w:fill="auto"/>
          </w:tcPr>
          <w:p w:rsidR="000156A3" w:rsidRDefault="000156A3" w:rsidP="00CE161F">
            <w:pPr>
              <w:pStyle w:val="a5"/>
              <w:spacing w:before="120" w:line="240" w:lineRule="auto"/>
              <w:ind w:left="13"/>
              <w:jc w:val="left"/>
              <w:rPr>
                <w:rFonts w:ascii="宋体" w:hAnsi="宋体" w:cs="宋体"/>
                <w:color w:val="000000"/>
                <w:kern w:val="0"/>
                <w:sz w:val="22"/>
              </w:rPr>
            </w:pPr>
            <w:r w:rsidRPr="00474C73">
              <w:rPr>
                <w:rFonts w:ascii="宋体" w:hAnsi="宋体" w:cs="宋体" w:hint="eastAsia"/>
                <w:color w:val="000000"/>
                <w:kern w:val="0"/>
                <w:sz w:val="22"/>
              </w:rPr>
              <w:t>项目推进</w:t>
            </w:r>
            <w:r>
              <w:rPr>
                <w:rFonts w:ascii="宋体" w:hAnsi="宋体" w:cs="宋体" w:hint="eastAsia"/>
                <w:color w:val="000000"/>
                <w:kern w:val="0"/>
                <w:sz w:val="22"/>
              </w:rPr>
              <w:t>管理</w:t>
            </w:r>
          </w:p>
          <w:p w:rsidR="005C050D" w:rsidRDefault="00E92D39" w:rsidP="00CE161F">
            <w:pPr>
              <w:pStyle w:val="a5"/>
              <w:spacing w:before="120" w:line="240" w:lineRule="auto"/>
              <w:ind w:left="13"/>
              <w:jc w:val="left"/>
              <w:rPr>
                <w:rFonts w:ascii="宋体" w:hAnsi="宋体"/>
                <w:color w:val="000000"/>
                <w:szCs w:val="21"/>
              </w:rPr>
            </w:pPr>
            <w:r>
              <w:rPr>
                <w:rFonts w:ascii="宋体" w:hAnsi="宋体" w:cs="宋体" w:hint="eastAsia"/>
                <w:color w:val="000000"/>
                <w:kern w:val="0"/>
                <w:sz w:val="22"/>
              </w:rPr>
              <w:t>项目报建信息</w:t>
            </w:r>
          </w:p>
          <w:p w:rsidR="005C050D"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招投标备案信息</w:t>
            </w:r>
          </w:p>
          <w:p w:rsidR="005C050D"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合同报送信息</w:t>
            </w:r>
          </w:p>
          <w:p w:rsidR="00E92D39"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施工许可</w:t>
            </w:r>
          </w:p>
          <w:p w:rsidR="00E80538" w:rsidRPr="00E92D39" w:rsidRDefault="00E92D39" w:rsidP="00E92D39">
            <w:pPr>
              <w:pStyle w:val="a5"/>
              <w:spacing w:before="120" w:line="240" w:lineRule="auto"/>
              <w:ind w:left="13"/>
              <w:jc w:val="left"/>
              <w:rPr>
                <w:rFonts w:ascii="宋体" w:hAnsi="宋体"/>
                <w:color w:val="000000"/>
                <w:szCs w:val="21"/>
              </w:rPr>
            </w:pPr>
            <w:r>
              <w:rPr>
                <w:rFonts w:ascii="宋体" w:hAnsi="宋体" w:hint="eastAsia"/>
                <w:color w:val="000000"/>
                <w:szCs w:val="21"/>
              </w:rPr>
              <w:t>竣工备案</w:t>
            </w:r>
          </w:p>
        </w:tc>
        <w:tc>
          <w:tcPr>
            <w:tcW w:w="2694" w:type="dxa"/>
            <w:shd w:val="clear" w:color="auto" w:fill="auto"/>
            <w:vAlign w:val="center"/>
          </w:tcPr>
          <w:p w:rsidR="00CE161F" w:rsidRPr="00143A26" w:rsidRDefault="00CE161F" w:rsidP="00131BD6">
            <w:pPr>
              <w:spacing w:line="276" w:lineRule="auto"/>
              <w:ind w:firstLine="480"/>
              <w:jc w:val="center"/>
              <w:rPr>
                <w:rFonts w:ascii="宋体" w:hAnsi="宋体"/>
              </w:rPr>
            </w:pPr>
            <w:r w:rsidRPr="00143A26">
              <w:rPr>
                <w:rFonts w:ascii="宋体" w:hAnsi="宋体" w:hint="eastAsia"/>
              </w:rPr>
              <w:t>201</w:t>
            </w:r>
            <w:r w:rsidR="00131BD6">
              <w:rPr>
                <w:rFonts w:ascii="宋体" w:hAnsi="宋体" w:hint="eastAsia"/>
              </w:rPr>
              <w:t>6</w:t>
            </w:r>
            <w:r w:rsidRPr="00143A26">
              <w:rPr>
                <w:rFonts w:ascii="宋体" w:hAnsi="宋体" w:hint="eastAsia"/>
              </w:rPr>
              <w:t>-</w:t>
            </w:r>
            <w:r w:rsidR="00131BD6">
              <w:rPr>
                <w:rFonts w:ascii="宋体" w:hAnsi="宋体" w:hint="eastAsia"/>
              </w:rPr>
              <w:t>6</w:t>
            </w:r>
            <w:r w:rsidRPr="00143A26">
              <w:rPr>
                <w:rFonts w:ascii="宋体" w:hAnsi="宋体" w:hint="eastAsia"/>
              </w:rPr>
              <w:t>-</w:t>
            </w:r>
            <w:r w:rsidR="00131BD6">
              <w:rPr>
                <w:rFonts w:ascii="宋体" w:hAnsi="宋体" w:hint="eastAsia"/>
              </w:rPr>
              <w:t>25</w:t>
            </w:r>
            <w:r w:rsidRPr="00143A26">
              <w:rPr>
                <w:rFonts w:ascii="宋体" w:hAnsi="宋体" w:hint="eastAsia"/>
              </w:rPr>
              <w:t>到201</w:t>
            </w:r>
            <w:r w:rsidR="00131BD6">
              <w:rPr>
                <w:rFonts w:ascii="宋体" w:hAnsi="宋体" w:hint="eastAsia"/>
              </w:rPr>
              <w:t>6</w:t>
            </w:r>
            <w:r w:rsidRPr="00143A26">
              <w:rPr>
                <w:rFonts w:ascii="宋体" w:hAnsi="宋体" w:hint="eastAsia"/>
              </w:rPr>
              <w:t>-</w:t>
            </w:r>
            <w:r w:rsidR="00131BD6">
              <w:rPr>
                <w:rFonts w:ascii="宋体" w:hAnsi="宋体" w:hint="eastAsia"/>
              </w:rPr>
              <w:t>8</w:t>
            </w:r>
            <w:r w:rsidRPr="00143A26">
              <w:rPr>
                <w:rFonts w:ascii="宋体" w:hAnsi="宋体" w:hint="eastAsia"/>
              </w:rPr>
              <w:t>-</w:t>
            </w:r>
            <w:r w:rsidR="00131BD6">
              <w:rPr>
                <w:rFonts w:ascii="宋体" w:hAnsi="宋体" w:hint="eastAsia"/>
              </w:rPr>
              <w:t>25</w:t>
            </w:r>
          </w:p>
        </w:tc>
      </w:tr>
      <w:tr w:rsidR="00CE161F" w:rsidRPr="00143A26" w:rsidTr="004F53A8">
        <w:tc>
          <w:tcPr>
            <w:tcW w:w="817" w:type="dxa"/>
            <w:shd w:val="clear" w:color="auto" w:fill="auto"/>
          </w:tcPr>
          <w:p w:rsidR="00CE161F" w:rsidRPr="00143A26" w:rsidRDefault="00CE161F" w:rsidP="00CE161F">
            <w:pPr>
              <w:numPr>
                <w:ilvl w:val="0"/>
                <w:numId w:val="3"/>
              </w:numPr>
              <w:spacing w:line="276" w:lineRule="auto"/>
              <w:jc w:val="center"/>
              <w:rPr>
                <w:rFonts w:ascii="宋体" w:hAnsi="宋体"/>
              </w:rPr>
            </w:pPr>
          </w:p>
        </w:tc>
        <w:tc>
          <w:tcPr>
            <w:tcW w:w="1701" w:type="dxa"/>
            <w:shd w:val="clear" w:color="auto" w:fill="auto"/>
          </w:tcPr>
          <w:p w:rsidR="00CE161F" w:rsidRPr="00143A26" w:rsidRDefault="007457A8" w:rsidP="00CE161F">
            <w:pPr>
              <w:spacing w:line="276" w:lineRule="auto"/>
              <w:rPr>
                <w:rFonts w:ascii="宋体" w:hAnsi="宋体"/>
              </w:rPr>
            </w:pPr>
            <w:r w:rsidRPr="008876C5">
              <w:rPr>
                <w:rFonts w:ascii="宋体" w:hAnsi="宋体" w:hint="eastAsia"/>
                <w:color w:val="000000"/>
                <w:szCs w:val="20"/>
              </w:rPr>
              <w:t>从业主体综合管理系统</w:t>
            </w:r>
          </w:p>
        </w:tc>
        <w:tc>
          <w:tcPr>
            <w:tcW w:w="3827" w:type="dxa"/>
            <w:shd w:val="clear" w:color="auto" w:fill="auto"/>
          </w:tcPr>
          <w:p w:rsidR="00CE161F" w:rsidRDefault="00E92D39" w:rsidP="005C050D">
            <w:pPr>
              <w:pStyle w:val="a5"/>
              <w:spacing w:before="120" w:line="240" w:lineRule="auto"/>
              <w:ind w:left="13"/>
              <w:jc w:val="left"/>
              <w:rPr>
                <w:rFonts w:ascii="宋体" w:hAnsi="宋体"/>
                <w:color w:val="000000"/>
                <w:szCs w:val="21"/>
              </w:rPr>
            </w:pPr>
            <w:r>
              <w:rPr>
                <w:rFonts w:ascii="宋体" w:hAnsi="宋体" w:hint="eastAsia"/>
                <w:color w:val="000000"/>
                <w:szCs w:val="21"/>
              </w:rPr>
              <w:t>企业资质管理</w:t>
            </w:r>
          </w:p>
          <w:p w:rsidR="00E92D39" w:rsidRDefault="00E92D39" w:rsidP="005C050D">
            <w:pPr>
              <w:pStyle w:val="a5"/>
              <w:spacing w:before="120" w:line="240" w:lineRule="auto"/>
              <w:ind w:left="13"/>
              <w:jc w:val="left"/>
              <w:rPr>
                <w:rFonts w:ascii="宋体" w:hAnsi="宋体"/>
                <w:color w:val="000000"/>
                <w:szCs w:val="21"/>
              </w:rPr>
            </w:pPr>
            <w:r>
              <w:rPr>
                <w:rFonts w:ascii="宋体" w:hAnsi="宋体" w:hint="eastAsia"/>
                <w:color w:val="000000"/>
                <w:szCs w:val="21"/>
              </w:rPr>
              <w:t>人员资格管理</w:t>
            </w:r>
          </w:p>
          <w:p w:rsidR="00E92D39" w:rsidRPr="00E92D39" w:rsidRDefault="00E92D39" w:rsidP="00E92D39">
            <w:pPr>
              <w:pStyle w:val="a5"/>
              <w:spacing w:before="120" w:line="240" w:lineRule="auto"/>
              <w:ind w:left="13"/>
              <w:jc w:val="left"/>
              <w:rPr>
                <w:rFonts w:ascii="宋体" w:hAnsi="宋体"/>
                <w:color w:val="000000"/>
                <w:szCs w:val="21"/>
              </w:rPr>
            </w:pPr>
            <w:r>
              <w:rPr>
                <w:rFonts w:ascii="宋体" w:hAnsi="宋体" w:hint="eastAsia"/>
                <w:color w:val="000000"/>
                <w:szCs w:val="21"/>
              </w:rPr>
              <w:t>行政执法</w:t>
            </w:r>
          </w:p>
        </w:tc>
        <w:tc>
          <w:tcPr>
            <w:tcW w:w="2694" w:type="dxa"/>
            <w:shd w:val="clear" w:color="auto" w:fill="auto"/>
            <w:vAlign w:val="center"/>
          </w:tcPr>
          <w:p w:rsidR="00CE161F" w:rsidRPr="00143A26" w:rsidRDefault="00131BD6" w:rsidP="00131BD6">
            <w:pPr>
              <w:spacing w:line="276" w:lineRule="auto"/>
              <w:ind w:firstLine="480"/>
              <w:jc w:val="center"/>
              <w:rPr>
                <w:rFonts w:ascii="宋体" w:hAnsi="宋体"/>
              </w:rPr>
            </w:pPr>
            <w:r w:rsidRPr="00143A26">
              <w:rPr>
                <w:rFonts w:ascii="宋体" w:hAnsi="宋体" w:hint="eastAsia"/>
              </w:rPr>
              <w:t>201</w:t>
            </w:r>
            <w:r>
              <w:rPr>
                <w:rFonts w:ascii="宋体" w:hAnsi="宋体" w:hint="eastAsia"/>
              </w:rPr>
              <w:t>6</w:t>
            </w:r>
            <w:r w:rsidRPr="00143A26">
              <w:rPr>
                <w:rFonts w:ascii="宋体" w:hAnsi="宋体" w:hint="eastAsia"/>
              </w:rPr>
              <w:t>-</w:t>
            </w:r>
            <w:r>
              <w:rPr>
                <w:rFonts w:ascii="宋体" w:hAnsi="宋体" w:hint="eastAsia"/>
              </w:rPr>
              <w:t>6</w:t>
            </w:r>
            <w:r w:rsidRPr="00143A26">
              <w:rPr>
                <w:rFonts w:ascii="宋体" w:hAnsi="宋体" w:hint="eastAsia"/>
              </w:rPr>
              <w:t>-</w:t>
            </w:r>
            <w:r>
              <w:rPr>
                <w:rFonts w:ascii="宋体" w:hAnsi="宋体" w:hint="eastAsia"/>
              </w:rPr>
              <w:t>28</w:t>
            </w:r>
            <w:r w:rsidRPr="00143A26">
              <w:rPr>
                <w:rFonts w:ascii="宋体" w:hAnsi="宋体" w:hint="eastAsia"/>
              </w:rPr>
              <w:t>到201</w:t>
            </w:r>
            <w:r>
              <w:rPr>
                <w:rFonts w:ascii="宋体" w:hAnsi="宋体" w:hint="eastAsia"/>
              </w:rPr>
              <w:t>6</w:t>
            </w:r>
            <w:r w:rsidRPr="00143A26">
              <w:rPr>
                <w:rFonts w:ascii="宋体" w:hAnsi="宋体" w:hint="eastAsia"/>
              </w:rPr>
              <w:t>-</w:t>
            </w:r>
            <w:r>
              <w:rPr>
                <w:rFonts w:ascii="宋体" w:hAnsi="宋体" w:hint="eastAsia"/>
              </w:rPr>
              <w:t>7</w:t>
            </w:r>
            <w:r w:rsidRPr="00143A26">
              <w:rPr>
                <w:rFonts w:ascii="宋体" w:hAnsi="宋体" w:hint="eastAsia"/>
              </w:rPr>
              <w:t>-</w:t>
            </w:r>
            <w:r>
              <w:rPr>
                <w:rFonts w:ascii="宋体" w:hAnsi="宋体" w:hint="eastAsia"/>
              </w:rPr>
              <w:t>10</w:t>
            </w:r>
          </w:p>
        </w:tc>
      </w:tr>
      <w:tr w:rsidR="00CE161F" w:rsidRPr="00143A26" w:rsidTr="004F53A8">
        <w:tc>
          <w:tcPr>
            <w:tcW w:w="817" w:type="dxa"/>
            <w:shd w:val="clear" w:color="auto" w:fill="auto"/>
          </w:tcPr>
          <w:p w:rsidR="00CE161F" w:rsidRPr="00143A26" w:rsidRDefault="00CE161F" w:rsidP="00CE161F">
            <w:pPr>
              <w:numPr>
                <w:ilvl w:val="0"/>
                <w:numId w:val="3"/>
              </w:numPr>
              <w:spacing w:line="276" w:lineRule="auto"/>
              <w:jc w:val="center"/>
              <w:rPr>
                <w:rFonts w:ascii="宋体" w:hAnsi="宋体"/>
              </w:rPr>
            </w:pPr>
          </w:p>
        </w:tc>
        <w:tc>
          <w:tcPr>
            <w:tcW w:w="1701" w:type="dxa"/>
            <w:shd w:val="clear" w:color="auto" w:fill="auto"/>
          </w:tcPr>
          <w:p w:rsidR="00CE161F" w:rsidRPr="00143A26" w:rsidRDefault="007457A8" w:rsidP="00CE161F">
            <w:pPr>
              <w:spacing w:line="276" w:lineRule="auto"/>
              <w:rPr>
                <w:rFonts w:ascii="宋体" w:hAnsi="宋体"/>
              </w:rPr>
            </w:pPr>
            <w:r w:rsidRPr="008876C5">
              <w:rPr>
                <w:rFonts w:ascii="宋体" w:hAnsi="宋体" w:hint="eastAsia"/>
                <w:color w:val="000000"/>
                <w:szCs w:val="20"/>
              </w:rPr>
              <w:t>综合信息服务系统</w:t>
            </w:r>
          </w:p>
        </w:tc>
        <w:tc>
          <w:tcPr>
            <w:tcW w:w="3827" w:type="dxa"/>
            <w:shd w:val="clear" w:color="auto" w:fill="auto"/>
          </w:tcPr>
          <w:p w:rsidR="005C050D"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网上办事</w:t>
            </w:r>
          </w:p>
          <w:p w:rsidR="00E92D39"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信访管理</w:t>
            </w:r>
          </w:p>
          <w:p w:rsidR="00E92D39" w:rsidRPr="00A2355B" w:rsidRDefault="00E92D39" w:rsidP="00CE161F">
            <w:pPr>
              <w:pStyle w:val="a5"/>
              <w:spacing w:before="120" w:line="240" w:lineRule="auto"/>
              <w:ind w:left="13"/>
              <w:jc w:val="left"/>
              <w:rPr>
                <w:rFonts w:ascii="宋体" w:hAnsi="宋体"/>
                <w:color w:val="000000"/>
                <w:szCs w:val="21"/>
              </w:rPr>
            </w:pPr>
            <w:r>
              <w:rPr>
                <w:rFonts w:ascii="宋体" w:hAnsi="宋体" w:hint="eastAsia"/>
                <w:color w:val="000000"/>
                <w:szCs w:val="21"/>
              </w:rPr>
              <w:t>协同办公</w:t>
            </w:r>
          </w:p>
        </w:tc>
        <w:tc>
          <w:tcPr>
            <w:tcW w:w="2694" w:type="dxa"/>
            <w:shd w:val="clear" w:color="auto" w:fill="auto"/>
            <w:vAlign w:val="center"/>
          </w:tcPr>
          <w:p w:rsidR="00CE161F" w:rsidRPr="00143A26" w:rsidRDefault="00131BD6" w:rsidP="00131BD6">
            <w:pPr>
              <w:spacing w:line="276" w:lineRule="auto"/>
              <w:ind w:firstLine="480"/>
              <w:jc w:val="center"/>
              <w:rPr>
                <w:rFonts w:ascii="宋体" w:hAnsi="宋体"/>
              </w:rPr>
            </w:pPr>
            <w:r w:rsidRPr="00143A26">
              <w:rPr>
                <w:rFonts w:ascii="宋体" w:hAnsi="宋体" w:hint="eastAsia"/>
              </w:rPr>
              <w:t>201</w:t>
            </w:r>
            <w:r>
              <w:rPr>
                <w:rFonts w:ascii="宋体" w:hAnsi="宋体" w:hint="eastAsia"/>
              </w:rPr>
              <w:t>6</w:t>
            </w:r>
            <w:r w:rsidRPr="00143A26">
              <w:rPr>
                <w:rFonts w:ascii="宋体" w:hAnsi="宋体" w:hint="eastAsia"/>
              </w:rPr>
              <w:t>-</w:t>
            </w:r>
            <w:r>
              <w:rPr>
                <w:rFonts w:ascii="宋体" w:hAnsi="宋体" w:hint="eastAsia"/>
              </w:rPr>
              <w:t>6</w:t>
            </w:r>
            <w:r w:rsidRPr="00143A26">
              <w:rPr>
                <w:rFonts w:ascii="宋体" w:hAnsi="宋体" w:hint="eastAsia"/>
              </w:rPr>
              <w:t>-</w:t>
            </w:r>
            <w:r>
              <w:rPr>
                <w:rFonts w:ascii="宋体" w:hAnsi="宋体" w:hint="eastAsia"/>
              </w:rPr>
              <w:t>30</w:t>
            </w:r>
            <w:r w:rsidRPr="00143A26">
              <w:rPr>
                <w:rFonts w:ascii="宋体" w:hAnsi="宋体" w:hint="eastAsia"/>
              </w:rPr>
              <w:t>到201</w:t>
            </w:r>
            <w:r>
              <w:rPr>
                <w:rFonts w:ascii="宋体" w:hAnsi="宋体" w:hint="eastAsia"/>
              </w:rPr>
              <w:t>6</w:t>
            </w:r>
            <w:r w:rsidRPr="00143A26">
              <w:rPr>
                <w:rFonts w:ascii="宋体" w:hAnsi="宋体" w:hint="eastAsia"/>
              </w:rPr>
              <w:t>-</w:t>
            </w:r>
            <w:r>
              <w:rPr>
                <w:rFonts w:ascii="宋体" w:hAnsi="宋体" w:hint="eastAsia"/>
              </w:rPr>
              <w:t>7</w:t>
            </w:r>
            <w:r w:rsidRPr="00143A26">
              <w:rPr>
                <w:rFonts w:ascii="宋体" w:hAnsi="宋体" w:hint="eastAsia"/>
              </w:rPr>
              <w:t>-</w:t>
            </w:r>
            <w:r>
              <w:rPr>
                <w:rFonts w:ascii="宋体" w:hAnsi="宋体" w:hint="eastAsia"/>
              </w:rPr>
              <w:t>15</w:t>
            </w:r>
          </w:p>
        </w:tc>
      </w:tr>
      <w:tr w:rsidR="005A3FCE" w:rsidRPr="00143A26" w:rsidTr="004F53A8">
        <w:tc>
          <w:tcPr>
            <w:tcW w:w="817" w:type="dxa"/>
            <w:shd w:val="clear" w:color="auto" w:fill="auto"/>
          </w:tcPr>
          <w:p w:rsidR="005A3FCE" w:rsidRPr="00143A26" w:rsidRDefault="005A3FCE" w:rsidP="00C15FFA">
            <w:pPr>
              <w:numPr>
                <w:ilvl w:val="0"/>
                <w:numId w:val="3"/>
              </w:numPr>
              <w:spacing w:line="276" w:lineRule="auto"/>
              <w:jc w:val="center"/>
              <w:rPr>
                <w:rFonts w:ascii="宋体" w:hAnsi="宋体"/>
              </w:rPr>
            </w:pPr>
          </w:p>
        </w:tc>
        <w:tc>
          <w:tcPr>
            <w:tcW w:w="1701" w:type="dxa"/>
            <w:shd w:val="clear" w:color="auto" w:fill="auto"/>
          </w:tcPr>
          <w:p w:rsidR="005A3FCE" w:rsidRPr="00143A26" w:rsidRDefault="007457A8" w:rsidP="00C15FFA">
            <w:pPr>
              <w:spacing w:line="276" w:lineRule="auto"/>
              <w:rPr>
                <w:rFonts w:ascii="宋体" w:hAnsi="宋体"/>
              </w:rPr>
            </w:pPr>
            <w:r w:rsidRPr="008876C5">
              <w:rPr>
                <w:rFonts w:ascii="宋体" w:hAnsi="宋体" w:hint="eastAsia"/>
                <w:color w:val="000000"/>
                <w:szCs w:val="20"/>
              </w:rPr>
              <w:t>系统安全</w:t>
            </w:r>
          </w:p>
        </w:tc>
        <w:tc>
          <w:tcPr>
            <w:tcW w:w="3827" w:type="dxa"/>
            <w:shd w:val="clear" w:color="auto" w:fill="auto"/>
          </w:tcPr>
          <w:p w:rsidR="00E92D39" w:rsidRPr="00E92D39" w:rsidRDefault="00E92D39" w:rsidP="00E92D39">
            <w:pPr>
              <w:spacing w:line="276" w:lineRule="auto"/>
              <w:rPr>
                <w:rFonts w:ascii="宋体" w:hAnsi="宋体"/>
              </w:rPr>
            </w:pPr>
            <w:r w:rsidRPr="00E92D39">
              <w:rPr>
                <w:rFonts w:ascii="宋体" w:hAnsi="宋体" w:hint="eastAsia"/>
              </w:rPr>
              <w:t>系统字典</w:t>
            </w:r>
          </w:p>
          <w:p w:rsidR="00E92D39" w:rsidRPr="00E92D39" w:rsidRDefault="00E92D39" w:rsidP="00E92D39">
            <w:pPr>
              <w:spacing w:line="276" w:lineRule="auto"/>
              <w:rPr>
                <w:rFonts w:ascii="宋体" w:hAnsi="宋体"/>
              </w:rPr>
            </w:pPr>
            <w:r w:rsidRPr="00E92D39">
              <w:rPr>
                <w:rFonts w:ascii="宋体" w:hAnsi="宋体" w:hint="eastAsia"/>
              </w:rPr>
              <w:t>组织机构管理</w:t>
            </w:r>
          </w:p>
          <w:p w:rsidR="00E92D39" w:rsidRPr="00E92D39" w:rsidRDefault="00E92D39" w:rsidP="00E92D39">
            <w:pPr>
              <w:spacing w:line="276" w:lineRule="auto"/>
              <w:rPr>
                <w:rFonts w:ascii="宋体" w:hAnsi="宋体"/>
              </w:rPr>
            </w:pPr>
            <w:r w:rsidRPr="00E92D39">
              <w:rPr>
                <w:rFonts w:ascii="宋体" w:hAnsi="宋体" w:hint="eastAsia"/>
              </w:rPr>
              <w:t>人事管理</w:t>
            </w:r>
          </w:p>
          <w:p w:rsidR="00E92D39" w:rsidRPr="00E92D39" w:rsidRDefault="00E92D39" w:rsidP="00E92D39">
            <w:pPr>
              <w:spacing w:line="276" w:lineRule="auto"/>
              <w:rPr>
                <w:rFonts w:ascii="宋体" w:hAnsi="宋体"/>
              </w:rPr>
            </w:pPr>
            <w:r w:rsidRPr="00E92D39">
              <w:rPr>
                <w:rFonts w:ascii="宋体" w:hAnsi="宋体" w:hint="eastAsia"/>
              </w:rPr>
              <w:t>权限管理</w:t>
            </w:r>
          </w:p>
          <w:p w:rsidR="00E92D39" w:rsidRPr="00E92D39" w:rsidRDefault="00E92D39" w:rsidP="00E92D39">
            <w:pPr>
              <w:spacing w:line="276" w:lineRule="auto"/>
              <w:rPr>
                <w:rFonts w:ascii="宋体" w:hAnsi="宋体"/>
              </w:rPr>
            </w:pPr>
            <w:r w:rsidRPr="00E92D39">
              <w:rPr>
                <w:rFonts w:ascii="宋体" w:hAnsi="宋体" w:hint="eastAsia"/>
              </w:rPr>
              <w:t>角色管理</w:t>
            </w:r>
          </w:p>
          <w:p w:rsidR="00E92D39" w:rsidRPr="00E92D39" w:rsidRDefault="00E92D39" w:rsidP="00E92D39">
            <w:pPr>
              <w:spacing w:line="276" w:lineRule="auto"/>
              <w:rPr>
                <w:rFonts w:ascii="宋体" w:hAnsi="宋体"/>
              </w:rPr>
            </w:pPr>
            <w:r w:rsidRPr="00E92D39">
              <w:rPr>
                <w:rFonts w:ascii="宋体" w:hAnsi="宋体" w:hint="eastAsia"/>
              </w:rPr>
              <w:t>账户管理</w:t>
            </w:r>
          </w:p>
          <w:p w:rsidR="00E92D39" w:rsidRPr="00E92D39" w:rsidRDefault="00E92D39" w:rsidP="00E92D39">
            <w:pPr>
              <w:spacing w:line="276" w:lineRule="auto"/>
              <w:rPr>
                <w:rFonts w:ascii="宋体" w:hAnsi="宋体"/>
              </w:rPr>
            </w:pPr>
            <w:r w:rsidRPr="00E92D39">
              <w:rPr>
                <w:rFonts w:ascii="宋体" w:hAnsi="宋体" w:hint="eastAsia"/>
              </w:rPr>
              <w:t>菜单管理</w:t>
            </w:r>
          </w:p>
          <w:p w:rsidR="00E92D39" w:rsidRPr="00E92D39" w:rsidRDefault="00E92D39" w:rsidP="00E92D39">
            <w:pPr>
              <w:spacing w:line="276" w:lineRule="auto"/>
              <w:rPr>
                <w:rFonts w:ascii="宋体" w:hAnsi="宋体"/>
              </w:rPr>
            </w:pPr>
            <w:r w:rsidRPr="00E92D39">
              <w:rPr>
                <w:rFonts w:ascii="宋体" w:hAnsi="宋体" w:hint="eastAsia"/>
              </w:rPr>
              <w:t>在线用户</w:t>
            </w:r>
          </w:p>
          <w:p w:rsidR="00AC0057" w:rsidRPr="00143A26" w:rsidRDefault="00E92D39" w:rsidP="00E92D39">
            <w:pPr>
              <w:spacing w:line="276" w:lineRule="auto"/>
              <w:rPr>
                <w:rFonts w:ascii="宋体" w:hAnsi="宋体"/>
              </w:rPr>
            </w:pPr>
            <w:r w:rsidRPr="00E92D39">
              <w:rPr>
                <w:rFonts w:ascii="宋体" w:hAnsi="宋体" w:hint="eastAsia"/>
              </w:rPr>
              <w:t>操作日志</w:t>
            </w:r>
          </w:p>
        </w:tc>
        <w:tc>
          <w:tcPr>
            <w:tcW w:w="2694" w:type="dxa"/>
            <w:shd w:val="clear" w:color="auto" w:fill="auto"/>
            <w:vAlign w:val="center"/>
          </w:tcPr>
          <w:p w:rsidR="005A3FCE" w:rsidRPr="00143A26" w:rsidRDefault="00131BD6" w:rsidP="00131BD6">
            <w:pPr>
              <w:spacing w:line="276" w:lineRule="auto"/>
              <w:ind w:firstLine="480"/>
              <w:jc w:val="center"/>
              <w:rPr>
                <w:rFonts w:ascii="宋体" w:hAnsi="宋体"/>
              </w:rPr>
            </w:pPr>
            <w:r w:rsidRPr="00143A26">
              <w:rPr>
                <w:rFonts w:ascii="宋体" w:hAnsi="宋体" w:hint="eastAsia"/>
              </w:rPr>
              <w:t>201</w:t>
            </w:r>
            <w:r>
              <w:rPr>
                <w:rFonts w:ascii="宋体" w:hAnsi="宋体" w:hint="eastAsia"/>
              </w:rPr>
              <w:t>6</w:t>
            </w:r>
            <w:r w:rsidRPr="00143A26">
              <w:rPr>
                <w:rFonts w:ascii="宋体" w:hAnsi="宋体" w:hint="eastAsia"/>
              </w:rPr>
              <w:t>-</w:t>
            </w:r>
            <w:r>
              <w:rPr>
                <w:rFonts w:ascii="宋体" w:hAnsi="宋体" w:hint="eastAsia"/>
              </w:rPr>
              <w:t>7</w:t>
            </w:r>
            <w:r w:rsidRPr="00143A26">
              <w:rPr>
                <w:rFonts w:ascii="宋体" w:hAnsi="宋体" w:hint="eastAsia"/>
              </w:rPr>
              <w:t>-</w:t>
            </w:r>
            <w:r>
              <w:rPr>
                <w:rFonts w:ascii="宋体" w:hAnsi="宋体" w:hint="eastAsia"/>
              </w:rPr>
              <w:t>13</w:t>
            </w:r>
            <w:r w:rsidRPr="00143A26">
              <w:rPr>
                <w:rFonts w:ascii="宋体" w:hAnsi="宋体" w:hint="eastAsia"/>
              </w:rPr>
              <w:t>到201</w:t>
            </w:r>
            <w:r>
              <w:rPr>
                <w:rFonts w:ascii="宋体" w:hAnsi="宋体" w:hint="eastAsia"/>
              </w:rPr>
              <w:t>6</w:t>
            </w:r>
            <w:r w:rsidRPr="00143A26">
              <w:rPr>
                <w:rFonts w:ascii="宋体" w:hAnsi="宋体" w:hint="eastAsia"/>
              </w:rPr>
              <w:t>-</w:t>
            </w:r>
            <w:r>
              <w:rPr>
                <w:rFonts w:ascii="宋体" w:hAnsi="宋体" w:hint="eastAsia"/>
              </w:rPr>
              <w:t>7</w:t>
            </w:r>
            <w:r w:rsidRPr="00143A26">
              <w:rPr>
                <w:rFonts w:ascii="宋体" w:hAnsi="宋体" w:hint="eastAsia"/>
              </w:rPr>
              <w:t>-</w:t>
            </w:r>
            <w:r>
              <w:rPr>
                <w:rFonts w:ascii="宋体" w:hAnsi="宋体" w:hint="eastAsia"/>
              </w:rPr>
              <w:t>28</w:t>
            </w:r>
          </w:p>
        </w:tc>
      </w:tr>
      <w:tr w:rsidR="007457A8" w:rsidRPr="00143A26" w:rsidTr="004F53A8">
        <w:tc>
          <w:tcPr>
            <w:tcW w:w="817" w:type="dxa"/>
            <w:shd w:val="clear" w:color="auto" w:fill="auto"/>
          </w:tcPr>
          <w:p w:rsidR="007457A8" w:rsidRPr="00143A26" w:rsidRDefault="007457A8" w:rsidP="00C15FFA">
            <w:pPr>
              <w:numPr>
                <w:ilvl w:val="0"/>
                <w:numId w:val="3"/>
              </w:numPr>
              <w:spacing w:line="276" w:lineRule="auto"/>
              <w:jc w:val="center"/>
              <w:rPr>
                <w:rFonts w:ascii="宋体" w:hAnsi="宋体"/>
              </w:rPr>
            </w:pPr>
          </w:p>
        </w:tc>
        <w:tc>
          <w:tcPr>
            <w:tcW w:w="1701" w:type="dxa"/>
            <w:shd w:val="clear" w:color="auto" w:fill="auto"/>
          </w:tcPr>
          <w:p w:rsidR="007457A8" w:rsidRPr="008876C5" w:rsidRDefault="007457A8" w:rsidP="00C15FFA">
            <w:pPr>
              <w:spacing w:line="276" w:lineRule="auto"/>
              <w:rPr>
                <w:rFonts w:ascii="宋体" w:hAnsi="宋体"/>
                <w:color w:val="000000"/>
                <w:szCs w:val="20"/>
              </w:rPr>
            </w:pPr>
            <w:r w:rsidRPr="008876C5">
              <w:rPr>
                <w:rFonts w:ascii="宋体" w:hAnsi="宋体" w:hint="eastAsia"/>
                <w:color w:val="000000"/>
                <w:szCs w:val="20"/>
              </w:rPr>
              <w:t>外部接口</w:t>
            </w:r>
          </w:p>
        </w:tc>
        <w:tc>
          <w:tcPr>
            <w:tcW w:w="3827" w:type="dxa"/>
            <w:shd w:val="clear" w:color="auto" w:fill="auto"/>
          </w:tcPr>
          <w:p w:rsidR="00E92D39" w:rsidRPr="00E92D39" w:rsidRDefault="00E92D39" w:rsidP="00E92D39">
            <w:pPr>
              <w:spacing w:line="276" w:lineRule="auto"/>
              <w:rPr>
                <w:rFonts w:ascii="宋体" w:hAnsi="宋体"/>
              </w:rPr>
            </w:pPr>
            <w:r w:rsidRPr="00E92D39">
              <w:rPr>
                <w:rFonts w:ascii="宋体" w:hAnsi="宋体" w:hint="eastAsia"/>
              </w:rPr>
              <w:t>与建筑建材业管理系统接口</w:t>
            </w:r>
          </w:p>
          <w:p w:rsidR="00E92D39" w:rsidRPr="00E92D39" w:rsidRDefault="00E92D39" w:rsidP="00E92D39">
            <w:pPr>
              <w:spacing w:line="276" w:lineRule="auto"/>
              <w:rPr>
                <w:rFonts w:ascii="宋体" w:hAnsi="宋体"/>
              </w:rPr>
            </w:pPr>
          </w:p>
          <w:p w:rsidR="00E92D39" w:rsidRPr="00E92D39" w:rsidRDefault="00E92D39" w:rsidP="00E92D39">
            <w:pPr>
              <w:spacing w:line="276" w:lineRule="auto"/>
              <w:rPr>
                <w:rFonts w:ascii="宋体" w:hAnsi="宋体"/>
              </w:rPr>
            </w:pPr>
            <w:r w:rsidRPr="00E92D39">
              <w:rPr>
                <w:rFonts w:ascii="宋体" w:hAnsi="宋体" w:hint="eastAsia"/>
              </w:rPr>
              <w:t>与短信服务平台接口</w:t>
            </w:r>
          </w:p>
          <w:p w:rsidR="007457A8" w:rsidRPr="005A3FCE" w:rsidRDefault="00E92D39" w:rsidP="00E92D39">
            <w:pPr>
              <w:spacing w:line="276" w:lineRule="auto"/>
              <w:rPr>
                <w:rFonts w:ascii="宋体" w:hAnsi="宋体"/>
              </w:rPr>
            </w:pPr>
            <w:r w:rsidRPr="00E92D39">
              <w:rPr>
                <w:rFonts w:ascii="宋体" w:hAnsi="宋体" w:hint="eastAsia"/>
              </w:rPr>
              <w:t>与行政审批中心接口</w:t>
            </w:r>
          </w:p>
        </w:tc>
        <w:tc>
          <w:tcPr>
            <w:tcW w:w="2694" w:type="dxa"/>
            <w:shd w:val="clear" w:color="auto" w:fill="auto"/>
            <w:vAlign w:val="center"/>
          </w:tcPr>
          <w:p w:rsidR="007457A8" w:rsidRPr="00143A26" w:rsidRDefault="00131BD6" w:rsidP="00131BD6">
            <w:pPr>
              <w:spacing w:line="276" w:lineRule="auto"/>
              <w:ind w:firstLine="480"/>
              <w:jc w:val="center"/>
              <w:rPr>
                <w:rFonts w:ascii="宋体" w:hAnsi="宋体"/>
              </w:rPr>
            </w:pPr>
            <w:r w:rsidRPr="00143A26">
              <w:rPr>
                <w:rFonts w:ascii="宋体" w:hAnsi="宋体" w:hint="eastAsia"/>
              </w:rPr>
              <w:lastRenderedPageBreak/>
              <w:t>201</w:t>
            </w:r>
            <w:r>
              <w:rPr>
                <w:rFonts w:ascii="宋体" w:hAnsi="宋体" w:hint="eastAsia"/>
              </w:rPr>
              <w:t>6</w:t>
            </w:r>
            <w:r w:rsidRPr="00143A26">
              <w:rPr>
                <w:rFonts w:ascii="宋体" w:hAnsi="宋体" w:hint="eastAsia"/>
              </w:rPr>
              <w:t>-</w:t>
            </w:r>
            <w:r>
              <w:rPr>
                <w:rFonts w:ascii="宋体" w:hAnsi="宋体" w:hint="eastAsia"/>
              </w:rPr>
              <w:t>7</w:t>
            </w:r>
            <w:r w:rsidRPr="00143A26">
              <w:rPr>
                <w:rFonts w:ascii="宋体" w:hAnsi="宋体" w:hint="eastAsia"/>
              </w:rPr>
              <w:t>-</w:t>
            </w:r>
            <w:r>
              <w:rPr>
                <w:rFonts w:ascii="宋体" w:hAnsi="宋体" w:hint="eastAsia"/>
              </w:rPr>
              <w:t>25</w:t>
            </w:r>
            <w:r w:rsidRPr="00143A26">
              <w:rPr>
                <w:rFonts w:ascii="宋体" w:hAnsi="宋体" w:hint="eastAsia"/>
              </w:rPr>
              <w:t>到</w:t>
            </w:r>
            <w:r w:rsidRPr="00143A26">
              <w:rPr>
                <w:rFonts w:ascii="宋体" w:hAnsi="宋体" w:hint="eastAsia"/>
              </w:rPr>
              <w:lastRenderedPageBreak/>
              <w:t>201</w:t>
            </w:r>
            <w:r>
              <w:rPr>
                <w:rFonts w:ascii="宋体" w:hAnsi="宋体" w:hint="eastAsia"/>
              </w:rPr>
              <w:t>6</w:t>
            </w:r>
            <w:r w:rsidRPr="00143A26">
              <w:rPr>
                <w:rFonts w:ascii="宋体" w:hAnsi="宋体" w:hint="eastAsia"/>
              </w:rPr>
              <w:t>-</w:t>
            </w:r>
            <w:r>
              <w:rPr>
                <w:rFonts w:ascii="宋体" w:hAnsi="宋体" w:hint="eastAsia"/>
              </w:rPr>
              <w:t>8</w:t>
            </w:r>
            <w:r w:rsidRPr="00143A26">
              <w:rPr>
                <w:rFonts w:ascii="宋体" w:hAnsi="宋体" w:hint="eastAsia"/>
              </w:rPr>
              <w:t>-</w:t>
            </w:r>
            <w:r>
              <w:rPr>
                <w:rFonts w:ascii="宋体" w:hAnsi="宋体" w:hint="eastAsia"/>
              </w:rPr>
              <w:t>15</w:t>
            </w:r>
          </w:p>
        </w:tc>
      </w:tr>
    </w:tbl>
    <w:p w:rsidR="00997470" w:rsidRDefault="00997470" w:rsidP="009F46FE">
      <w:pPr>
        <w:ind w:firstLineChars="177" w:firstLine="496"/>
        <w:rPr>
          <w:rFonts w:ascii="宋体" w:hAnsi="宋体"/>
          <w:sz w:val="28"/>
        </w:rPr>
      </w:pPr>
    </w:p>
    <w:p w:rsidR="00DE707F" w:rsidRDefault="00276B1A" w:rsidP="007C1B90">
      <w:pPr>
        <w:pStyle w:val="20"/>
        <w:numPr>
          <w:ilvl w:val="0"/>
          <w:numId w:val="17"/>
        </w:numPr>
        <w:ind w:leftChars="0" w:right="240"/>
      </w:pPr>
      <w:bookmarkStart w:id="7" w:name="_Toc467358922"/>
      <w:r>
        <w:rPr>
          <w:rFonts w:hint="eastAsia"/>
        </w:rPr>
        <w:t>项目建设内容</w:t>
      </w:r>
      <w:bookmarkEnd w:id="7"/>
    </w:p>
    <w:p w:rsidR="006D4CDB" w:rsidRPr="001F542C" w:rsidRDefault="00E76618" w:rsidP="001F542C">
      <w:pPr>
        <w:pStyle w:val="3"/>
      </w:pPr>
      <w:bookmarkStart w:id="8" w:name="_Toc292789652"/>
      <w:bookmarkStart w:id="9" w:name="_Toc467358923"/>
      <w:bookmarkStart w:id="10" w:name="_Toc292789640"/>
      <w:r>
        <w:rPr>
          <w:rFonts w:hint="eastAsia"/>
        </w:rPr>
        <w:t>2.1</w:t>
      </w:r>
      <w:bookmarkEnd w:id="8"/>
      <w:r w:rsidR="00F23EE1">
        <w:rPr>
          <w:rFonts w:hint="eastAsia"/>
        </w:rPr>
        <w:t>交通建设工程管理</w:t>
      </w:r>
      <w:r w:rsidR="00D63936">
        <w:rPr>
          <w:rFonts w:hint="eastAsia"/>
        </w:rPr>
        <w:t>系统</w:t>
      </w:r>
      <w:bookmarkEnd w:id="9"/>
    </w:p>
    <w:p w:rsidR="00A647C2" w:rsidRPr="00246ED1" w:rsidRDefault="00246ED1" w:rsidP="00246ED1">
      <w:pPr>
        <w:rPr>
          <w:rFonts w:ascii="宋体" w:hAnsi="宋体"/>
          <w:b/>
        </w:rPr>
      </w:pPr>
      <w:r>
        <w:rPr>
          <w:rFonts w:ascii="宋体" w:hAnsi="宋体" w:hint="eastAsia"/>
          <w:b/>
        </w:rPr>
        <w:t>（一）</w:t>
      </w:r>
      <w:r w:rsidRPr="00246ED1">
        <w:rPr>
          <w:rFonts w:ascii="宋体" w:hAnsi="宋体" w:hint="eastAsia"/>
          <w:b/>
        </w:rPr>
        <w:t>项目推进管理</w:t>
      </w:r>
    </w:p>
    <w:p w:rsidR="00246ED1" w:rsidRPr="00246ED1" w:rsidRDefault="00246ED1" w:rsidP="00246ED1">
      <w:pPr>
        <w:ind w:firstLine="480"/>
      </w:pPr>
      <w:r w:rsidRPr="00246ED1">
        <w:rPr>
          <w:rFonts w:hint="eastAsia"/>
        </w:rPr>
        <w:t>项目推进管理包括：前期办证推进管理，形象进度推进管理。</w:t>
      </w:r>
    </w:p>
    <w:p w:rsidR="00246ED1" w:rsidRPr="00246ED1" w:rsidRDefault="00246ED1" w:rsidP="00246ED1">
      <w:pPr>
        <w:ind w:firstLine="480"/>
      </w:pPr>
      <w:r w:rsidRPr="00246ED1">
        <w:rPr>
          <w:rFonts w:hint="eastAsia"/>
        </w:rPr>
        <w:t>项目功能划分：项目清单、问题清单、责任清单</w:t>
      </w:r>
    </w:p>
    <w:p w:rsidR="00246ED1" w:rsidRPr="00246ED1" w:rsidRDefault="00246ED1" w:rsidP="00246ED1">
      <w:pPr>
        <w:ind w:firstLine="480"/>
      </w:pPr>
      <w:r w:rsidRPr="00246ED1">
        <w:rPr>
          <w:rFonts w:hint="eastAsia"/>
        </w:rPr>
        <w:t>项目信息维护：项目编号、项目年份、项目状态、业态类别、管理属性、项目来源，所属区县、打包属性、工程名称、涉及区县、建设单位及联系人信息、施工单位及联系人信息、监理单位及联系人信息，功能作用、工程范围、主要内容。</w:t>
      </w:r>
    </w:p>
    <w:p w:rsidR="00246ED1" w:rsidRPr="00246ED1" w:rsidRDefault="00246ED1" w:rsidP="00246ED1">
      <w:pPr>
        <w:ind w:firstLine="480"/>
      </w:pPr>
      <w:r w:rsidRPr="00246ED1">
        <w:rPr>
          <w:rFonts w:hint="eastAsia"/>
        </w:rPr>
        <w:t>项目状态：开工、未开工</w:t>
      </w:r>
    </w:p>
    <w:p w:rsidR="00246ED1" w:rsidRPr="00246ED1" w:rsidRDefault="00246ED1" w:rsidP="00246ED1">
      <w:pPr>
        <w:ind w:firstLine="480"/>
      </w:pPr>
      <w:r w:rsidRPr="00246ED1">
        <w:rPr>
          <w:rFonts w:hint="eastAsia"/>
        </w:rPr>
        <w:t>业态类别：公路、城市道路、公交基础设施、轨道、内河、港口、机场、铁路</w:t>
      </w:r>
    </w:p>
    <w:p w:rsidR="00246ED1" w:rsidRPr="00246ED1" w:rsidRDefault="00246ED1" w:rsidP="00246ED1">
      <w:pPr>
        <w:ind w:firstLine="480"/>
      </w:pPr>
      <w:r w:rsidRPr="00246ED1">
        <w:rPr>
          <w:rFonts w:hint="eastAsia"/>
        </w:rPr>
        <w:t>管理属性：市属、区属，重大、非重大</w:t>
      </w:r>
    </w:p>
    <w:p w:rsidR="00246ED1" w:rsidRPr="00246ED1" w:rsidRDefault="00246ED1" w:rsidP="00246ED1">
      <w:pPr>
        <w:ind w:firstLine="480"/>
      </w:pPr>
      <w:r w:rsidRPr="00246ED1">
        <w:rPr>
          <w:rFonts w:hint="eastAsia"/>
        </w:rPr>
        <w:t>项目来源：原有项目、</w:t>
      </w:r>
      <w:r w:rsidRPr="00246ED1">
        <w:t>30</w:t>
      </w:r>
      <w:r w:rsidRPr="00246ED1">
        <w:rPr>
          <w:rFonts w:hint="eastAsia"/>
        </w:rPr>
        <w:t>号文内项目、调整项目、新增项目</w:t>
      </w:r>
    </w:p>
    <w:p w:rsidR="00246ED1" w:rsidRPr="00246ED1" w:rsidRDefault="00246ED1" w:rsidP="00246ED1">
      <w:pPr>
        <w:ind w:firstLine="480"/>
      </w:pPr>
      <w:r w:rsidRPr="00246ED1">
        <w:rPr>
          <w:rFonts w:hint="eastAsia"/>
        </w:rPr>
        <w:t>打包属性：区区对接、大</w:t>
      </w:r>
      <w:proofErr w:type="gramStart"/>
      <w:r w:rsidRPr="00246ED1">
        <w:rPr>
          <w:rFonts w:hint="eastAsia"/>
        </w:rPr>
        <w:t>居配套</w:t>
      </w:r>
      <w:proofErr w:type="gramEnd"/>
      <w:r w:rsidRPr="00246ED1">
        <w:t>-</w:t>
      </w:r>
      <w:r w:rsidRPr="00246ED1">
        <w:rPr>
          <w:rFonts w:hint="eastAsia"/>
        </w:rPr>
        <w:t>配套道路、大</w:t>
      </w:r>
      <w:proofErr w:type="gramStart"/>
      <w:r w:rsidRPr="00246ED1">
        <w:rPr>
          <w:rFonts w:hint="eastAsia"/>
        </w:rPr>
        <w:t>居配套</w:t>
      </w:r>
      <w:proofErr w:type="gramEnd"/>
      <w:r w:rsidRPr="00246ED1">
        <w:t>-</w:t>
      </w:r>
      <w:r w:rsidRPr="00246ED1">
        <w:rPr>
          <w:rFonts w:hint="eastAsia"/>
        </w:rPr>
        <w:t>配套公交</w:t>
      </w:r>
    </w:p>
    <w:p w:rsidR="00246ED1" w:rsidRPr="00246ED1" w:rsidRDefault="00246ED1" w:rsidP="00246ED1">
      <w:pPr>
        <w:ind w:firstLine="480"/>
      </w:pPr>
      <w:r w:rsidRPr="00246ED1">
        <w:rPr>
          <w:rFonts w:hint="eastAsia"/>
        </w:rPr>
        <w:t>工程投资情况、前期计划安排、工程建设完成情况</w:t>
      </w:r>
    </w:p>
    <w:p w:rsidR="00246ED1" w:rsidRPr="00246ED1" w:rsidRDefault="00246ED1" w:rsidP="00246ED1">
      <w:pPr>
        <w:ind w:firstLine="480"/>
      </w:pPr>
      <w:proofErr w:type="gramStart"/>
      <w:r w:rsidRPr="00246ED1">
        <w:rPr>
          <w:rFonts w:hint="eastAsia"/>
        </w:rPr>
        <w:t>项目标段</w:t>
      </w:r>
      <w:proofErr w:type="gramEnd"/>
      <w:r w:rsidRPr="00246ED1">
        <w:rPr>
          <w:rFonts w:hint="eastAsia"/>
        </w:rPr>
        <w:t>管理：前期办证标段维护、形象进度推进标段维护</w:t>
      </w:r>
    </w:p>
    <w:p w:rsidR="00246ED1" w:rsidRPr="00246ED1" w:rsidRDefault="00246ED1" w:rsidP="00246ED1">
      <w:pPr>
        <w:ind w:firstLine="480"/>
      </w:pPr>
      <w:r w:rsidRPr="00246ED1">
        <w:rPr>
          <w:rFonts w:hint="eastAsia"/>
        </w:rPr>
        <w:t>项目推进节点管理：前期办证节点维护、形象进度推进节点维护</w:t>
      </w:r>
    </w:p>
    <w:p w:rsidR="00246ED1" w:rsidRPr="00246ED1" w:rsidRDefault="00246ED1" w:rsidP="00246ED1">
      <w:pPr>
        <w:ind w:firstLine="480"/>
      </w:pPr>
      <w:r w:rsidRPr="00246ED1">
        <w:rPr>
          <w:rFonts w:hint="eastAsia"/>
        </w:rPr>
        <w:t>项目推进信息填报：前期办证推进信息填报、形象进度推进信息填报</w:t>
      </w:r>
    </w:p>
    <w:p w:rsidR="00246ED1" w:rsidRPr="00246ED1" w:rsidRDefault="00246ED1" w:rsidP="00246ED1">
      <w:pPr>
        <w:ind w:firstLine="480"/>
      </w:pPr>
      <w:r w:rsidRPr="00246ED1">
        <w:rPr>
          <w:rFonts w:hint="eastAsia"/>
        </w:rPr>
        <w:t>项目分配管理：将项目分配到建设单位，对相关用户进行授权，对授权的项目定期填报项目推进信息</w:t>
      </w:r>
    </w:p>
    <w:p w:rsidR="00246ED1" w:rsidRPr="00246ED1" w:rsidRDefault="00246ED1" w:rsidP="00246ED1">
      <w:pPr>
        <w:ind w:firstLine="480"/>
      </w:pPr>
      <w:r w:rsidRPr="00246ED1">
        <w:rPr>
          <w:rFonts w:hint="eastAsia"/>
        </w:rPr>
        <w:t>项目推进汇总统计：按填报日期、项目业态类别、管理属性、项目来源、打包属性等进行统计。</w:t>
      </w:r>
    </w:p>
    <w:p w:rsidR="00246ED1" w:rsidRPr="00246ED1" w:rsidRDefault="00246ED1" w:rsidP="00246ED1">
      <w:pPr>
        <w:ind w:firstLine="480"/>
      </w:pPr>
      <w:r w:rsidRPr="00246ED1">
        <w:rPr>
          <w:rFonts w:hint="eastAsia"/>
        </w:rPr>
        <w:t>办证推进汇总统计：按填报日期、项目业态类别、管理属性、项目来源、打包属性等进行统计。</w:t>
      </w:r>
    </w:p>
    <w:p w:rsidR="00246ED1" w:rsidRPr="00246ED1" w:rsidRDefault="00246ED1" w:rsidP="00246ED1">
      <w:pPr>
        <w:ind w:firstLine="480"/>
      </w:pPr>
      <w:r w:rsidRPr="00246ED1">
        <w:rPr>
          <w:rFonts w:hint="eastAsia"/>
        </w:rPr>
        <w:lastRenderedPageBreak/>
        <w:t>形象进度汇总统计：按填报日期、项目业态类别、管理属性、项目来源、打包属性等进行统计。</w:t>
      </w:r>
    </w:p>
    <w:p w:rsidR="00246ED1" w:rsidRPr="00246ED1" w:rsidRDefault="00246ED1" w:rsidP="00246ED1">
      <w:pPr>
        <w:ind w:firstLine="480"/>
      </w:pPr>
      <w:r w:rsidRPr="00246ED1">
        <w:rPr>
          <w:rFonts w:hint="eastAsia"/>
        </w:rPr>
        <w:t>问题清单：项目问题填报、编辑和汇总统计。</w:t>
      </w:r>
    </w:p>
    <w:p w:rsidR="00246ED1" w:rsidRDefault="00246ED1" w:rsidP="00246ED1">
      <w:pPr>
        <w:ind w:firstLine="480"/>
      </w:pPr>
      <w:r w:rsidRPr="00246ED1">
        <w:rPr>
          <w:rFonts w:hint="eastAsia"/>
        </w:rPr>
        <w:t>责任清单：项目问题归类，责任部门分配，汇总统计</w:t>
      </w:r>
    </w:p>
    <w:p w:rsidR="00246ED1" w:rsidRPr="00F23712" w:rsidRDefault="00246ED1" w:rsidP="00246ED1">
      <w:pPr>
        <w:ind w:firstLine="480"/>
        <w:rPr>
          <w:b/>
        </w:rPr>
      </w:pPr>
      <w:r w:rsidRPr="00F23712">
        <w:rPr>
          <w:rFonts w:hint="eastAsia"/>
          <w:b/>
        </w:rPr>
        <w:t>（二）项目程序审批</w:t>
      </w:r>
    </w:p>
    <w:p w:rsidR="00F23712" w:rsidRDefault="00F23712" w:rsidP="00F23712">
      <w:pPr>
        <w:pStyle w:val="23"/>
        <w:ind w:firstLine="482"/>
        <w:rPr>
          <w:rFonts w:ascii="宋体" w:hAnsi="宋体"/>
        </w:rPr>
      </w:pPr>
      <w:r w:rsidRPr="00F23712">
        <w:rPr>
          <w:rFonts w:ascii="宋体" w:hAnsi="宋体" w:hint="eastAsia"/>
          <w:b/>
        </w:rPr>
        <w:t>项目报建</w:t>
      </w:r>
      <w:r w:rsidRPr="00F82BF5">
        <w:rPr>
          <w:rFonts w:ascii="宋体" w:hAnsi="宋体" w:hint="eastAsia"/>
        </w:rPr>
        <w:t>的具体业务办理由上海市建设市场管理信息平台承担，本系统与上海市建设市场管理信息平台通过数据共享的方式，获取办理节点信息。</w:t>
      </w:r>
    </w:p>
    <w:p w:rsidR="00F23712" w:rsidRPr="00F82BF5" w:rsidRDefault="00F23712" w:rsidP="00F23712">
      <w:pPr>
        <w:pStyle w:val="23"/>
        <w:ind w:firstLine="482"/>
        <w:rPr>
          <w:rFonts w:ascii="宋体" w:hAnsi="宋体"/>
        </w:rPr>
      </w:pPr>
      <w:r w:rsidRPr="00F23712">
        <w:rPr>
          <w:rFonts w:ascii="宋体" w:hAnsi="宋体" w:hint="eastAsia"/>
          <w:b/>
        </w:rPr>
        <w:t>招投标备案</w:t>
      </w:r>
      <w:r w:rsidRPr="00F82BF5">
        <w:rPr>
          <w:rFonts w:ascii="宋体" w:hAnsi="宋体" w:hint="eastAsia"/>
        </w:rPr>
        <w:t>的具体业务办理由上海市建设市场管理信息平台承担，本系统与上海市建设市场管理信息平台通过数据共享的方式，获取办理节点信息。</w:t>
      </w:r>
    </w:p>
    <w:p w:rsidR="00F23712" w:rsidRPr="00F82BF5" w:rsidRDefault="00F23712" w:rsidP="00F23712">
      <w:pPr>
        <w:pStyle w:val="23"/>
        <w:ind w:firstLine="482"/>
        <w:rPr>
          <w:rFonts w:ascii="宋体" w:hAnsi="宋体"/>
        </w:rPr>
      </w:pPr>
      <w:r w:rsidRPr="00F23712">
        <w:rPr>
          <w:rFonts w:ascii="宋体" w:hAnsi="宋体" w:hint="eastAsia"/>
          <w:b/>
        </w:rPr>
        <w:t>合同备案</w:t>
      </w:r>
      <w:r w:rsidRPr="00F82BF5">
        <w:rPr>
          <w:rFonts w:ascii="宋体" w:hAnsi="宋体" w:hint="eastAsia"/>
        </w:rPr>
        <w:t>的具体业务办理由上海市建设市场管理信息平台承担，本系统与上海市建设市场管理信息平台通过数据共享的方式，获取办理节点信息。</w:t>
      </w:r>
    </w:p>
    <w:p w:rsidR="00F23712" w:rsidRDefault="00F23712" w:rsidP="00246ED1">
      <w:pPr>
        <w:ind w:firstLine="480"/>
      </w:pPr>
      <w:r>
        <w:rPr>
          <w:rFonts w:hint="eastAsia"/>
        </w:rPr>
        <w:t>施工许可审批</w:t>
      </w:r>
    </w:p>
    <w:p w:rsidR="00F23712" w:rsidRDefault="00F23712" w:rsidP="00246ED1">
      <w:pPr>
        <w:ind w:firstLine="480"/>
      </w:pPr>
      <w:r>
        <w:object w:dxaOrig="12608" w:dyaOrig="5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3.25pt" o:ole="">
            <v:imagedata r:id="rId8" o:title=""/>
          </v:shape>
          <o:OLEObject Type="Embed" ProgID="Visio.Drawing.11" ShapeID="_x0000_i1025" DrawAspect="Content" ObjectID="_1541238270" r:id="rId9"/>
        </w:object>
      </w:r>
    </w:p>
    <w:p w:rsidR="00F23712" w:rsidRDefault="00F23712" w:rsidP="00246ED1">
      <w:pPr>
        <w:ind w:firstLine="480"/>
      </w:pPr>
      <w:r>
        <w:rPr>
          <w:rFonts w:hint="eastAsia"/>
        </w:rPr>
        <w:t>竣工备案审批</w:t>
      </w:r>
    </w:p>
    <w:p w:rsidR="00F23712" w:rsidRPr="00F23712" w:rsidRDefault="00F23712" w:rsidP="00246ED1">
      <w:pPr>
        <w:ind w:firstLine="480"/>
      </w:pPr>
      <w:r w:rsidRPr="00F23712">
        <w:rPr>
          <w:noProof/>
        </w:rPr>
        <w:lastRenderedPageBreak/>
        <w:drawing>
          <wp:inline distT="0" distB="0" distL="0" distR="0">
            <wp:extent cx="3640455" cy="2993390"/>
            <wp:effectExtent l="19050" t="0" r="0"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cstate="print"/>
                    <a:srcRect/>
                    <a:stretch>
                      <a:fillRect/>
                    </a:stretch>
                  </pic:blipFill>
                  <pic:spPr bwMode="auto">
                    <a:xfrm>
                      <a:off x="0" y="0"/>
                      <a:ext cx="3640455" cy="2993390"/>
                    </a:xfrm>
                    <a:prstGeom prst="rect">
                      <a:avLst/>
                    </a:prstGeom>
                    <a:noFill/>
                    <a:ln w="9525">
                      <a:noFill/>
                      <a:miter lim="800000"/>
                      <a:headEnd/>
                      <a:tailEnd/>
                    </a:ln>
                  </pic:spPr>
                </pic:pic>
              </a:graphicData>
            </a:graphic>
          </wp:inline>
        </w:drawing>
      </w:r>
    </w:p>
    <w:p w:rsidR="00997470" w:rsidRPr="007A3D07" w:rsidRDefault="00E76618" w:rsidP="0001336D">
      <w:pPr>
        <w:pStyle w:val="3"/>
      </w:pPr>
      <w:bookmarkStart w:id="11" w:name="_Toc467358924"/>
      <w:r>
        <w:rPr>
          <w:rFonts w:hint="eastAsia"/>
        </w:rPr>
        <w:t>2.2</w:t>
      </w:r>
      <w:bookmarkEnd w:id="10"/>
      <w:r w:rsidR="00F23EE1">
        <w:rPr>
          <w:rFonts w:hint="eastAsia"/>
        </w:rPr>
        <w:t>从业主体综合</w:t>
      </w:r>
      <w:r w:rsidR="00D63936">
        <w:rPr>
          <w:rFonts w:hint="eastAsia"/>
        </w:rPr>
        <w:t>管理系统</w:t>
      </w:r>
      <w:bookmarkEnd w:id="11"/>
    </w:p>
    <w:p w:rsidR="009C7BDA" w:rsidRPr="00CD3F5D" w:rsidRDefault="00CD3F5D" w:rsidP="006446E4">
      <w:pPr>
        <w:rPr>
          <w:rFonts w:ascii="宋体" w:hAnsi="宋体"/>
          <w:b/>
        </w:rPr>
      </w:pPr>
      <w:r w:rsidRPr="00CD3F5D">
        <w:rPr>
          <w:rFonts w:ascii="宋体" w:hAnsi="宋体" w:hint="eastAsia"/>
          <w:b/>
        </w:rPr>
        <w:t>（一）企业资质管理</w:t>
      </w:r>
    </w:p>
    <w:p w:rsidR="00CD3F5D" w:rsidRPr="00593A9C" w:rsidRDefault="00CD3F5D" w:rsidP="00CD3F5D">
      <w:pPr>
        <w:ind w:firstLineChars="200" w:firstLine="480"/>
        <w:rPr>
          <w:szCs w:val="20"/>
        </w:rPr>
      </w:pPr>
      <w:r>
        <w:rPr>
          <w:rFonts w:hint="eastAsia"/>
          <w:szCs w:val="20"/>
        </w:rPr>
        <w:t>企业资质类别包括：</w:t>
      </w:r>
      <w:r w:rsidRPr="00593A9C">
        <w:rPr>
          <w:rFonts w:hint="eastAsia"/>
          <w:szCs w:val="20"/>
        </w:rPr>
        <w:t>施工企业</w:t>
      </w:r>
      <w:proofErr w:type="gramStart"/>
      <w:r w:rsidRPr="00593A9C">
        <w:rPr>
          <w:rFonts w:hint="eastAsia"/>
          <w:szCs w:val="20"/>
        </w:rPr>
        <w:t>资质台</w:t>
      </w:r>
      <w:proofErr w:type="gramEnd"/>
      <w:r w:rsidRPr="00593A9C">
        <w:rPr>
          <w:rFonts w:hint="eastAsia"/>
          <w:szCs w:val="20"/>
        </w:rPr>
        <w:t>账管理</w:t>
      </w:r>
      <w:r>
        <w:rPr>
          <w:rFonts w:hint="eastAsia"/>
          <w:szCs w:val="20"/>
        </w:rPr>
        <w:t>、</w:t>
      </w:r>
      <w:r w:rsidRPr="00593A9C">
        <w:rPr>
          <w:rFonts w:hint="eastAsia"/>
          <w:szCs w:val="20"/>
        </w:rPr>
        <w:t>监理企业</w:t>
      </w:r>
      <w:proofErr w:type="gramStart"/>
      <w:r w:rsidRPr="00593A9C">
        <w:rPr>
          <w:rFonts w:hint="eastAsia"/>
          <w:szCs w:val="20"/>
        </w:rPr>
        <w:t>资质台</w:t>
      </w:r>
      <w:proofErr w:type="gramEnd"/>
      <w:r w:rsidRPr="00593A9C">
        <w:rPr>
          <w:rFonts w:hint="eastAsia"/>
          <w:szCs w:val="20"/>
        </w:rPr>
        <w:t>账管理</w:t>
      </w:r>
      <w:r>
        <w:rPr>
          <w:rFonts w:hint="eastAsia"/>
          <w:szCs w:val="20"/>
        </w:rPr>
        <w:t>、</w:t>
      </w:r>
      <w:r w:rsidRPr="00593A9C">
        <w:rPr>
          <w:rFonts w:hint="eastAsia"/>
          <w:szCs w:val="20"/>
        </w:rPr>
        <w:t>勘察企业</w:t>
      </w:r>
      <w:proofErr w:type="gramStart"/>
      <w:r w:rsidRPr="00593A9C">
        <w:rPr>
          <w:rFonts w:hint="eastAsia"/>
          <w:szCs w:val="20"/>
        </w:rPr>
        <w:t>资质台</w:t>
      </w:r>
      <w:proofErr w:type="gramEnd"/>
      <w:r w:rsidRPr="00593A9C">
        <w:rPr>
          <w:rFonts w:hint="eastAsia"/>
          <w:szCs w:val="20"/>
        </w:rPr>
        <w:t>账管理</w:t>
      </w:r>
      <w:r>
        <w:rPr>
          <w:rFonts w:hint="eastAsia"/>
          <w:szCs w:val="20"/>
        </w:rPr>
        <w:t>、</w:t>
      </w:r>
      <w:r w:rsidRPr="00593A9C">
        <w:rPr>
          <w:rFonts w:hint="eastAsia"/>
          <w:szCs w:val="20"/>
        </w:rPr>
        <w:t>设计企业</w:t>
      </w:r>
      <w:proofErr w:type="gramStart"/>
      <w:r w:rsidRPr="00593A9C">
        <w:rPr>
          <w:rFonts w:hint="eastAsia"/>
          <w:szCs w:val="20"/>
        </w:rPr>
        <w:t>资质台</w:t>
      </w:r>
      <w:proofErr w:type="gramEnd"/>
      <w:r w:rsidRPr="00593A9C">
        <w:rPr>
          <w:rFonts w:hint="eastAsia"/>
          <w:szCs w:val="20"/>
        </w:rPr>
        <w:t>账管理</w:t>
      </w:r>
      <w:r>
        <w:rPr>
          <w:rFonts w:hint="eastAsia"/>
          <w:szCs w:val="20"/>
        </w:rPr>
        <w:t>。</w:t>
      </w:r>
    </w:p>
    <w:p w:rsidR="00CD3F5D" w:rsidRPr="00593A9C" w:rsidRDefault="00CD3F5D" w:rsidP="00CD3F5D">
      <w:pPr>
        <w:ind w:firstLineChars="200" w:firstLine="480"/>
        <w:rPr>
          <w:szCs w:val="20"/>
        </w:rPr>
      </w:pPr>
      <w:r>
        <w:rPr>
          <w:rFonts w:hint="eastAsia"/>
          <w:szCs w:val="20"/>
        </w:rPr>
        <w:t>对企业</w:t>
      </w:r>
      <w:proofErr w:type="gramStart"/>
      <w:r>
        <w:rPr>
          <w:rFonts w:hint="eastAsia"/>
          <w:szCs w:val="20"/>
        </w:rPr>
        <w:t>资质台</w:t>
      </w:r>
      <w:proofErr w:type="gramEnd"/>
      <w:r>
        <w:rPr>
          <w:rFonts w:hint="eastAsia"/>
          <w:szCs w:val="20"/>
        </w:rPr>
        <w:t>账提供操作：</w:t>
      </w:r>
    </w:p>
    <w:p w:rsidR="00CD3F5D" w:rsidRPr="00593A9C" w:rsidRDefault="00CD3F5D" w:rsidP="00CD3F5D">
      <w:pPr>
        <w:ind w:firstLineChars="200" w:firstLine="480"/>
        <w:rPr>
          <w:szCs w:val="20"/>
        </w:rPr>
      </w:pPr>
      <w:r w:rsidRPr="00593A9C">
        <w:rPr>
          <w:rFonts w:hint="eastAsia"/>
          <w:szCs w:val="20"/>
        </w:rPr>
        <w:t>台账新增：按种类，对不同的台</w:t>
      </w:r>
      <w:proofErr w:type="gramStart"/>
      <w:r w:rsidRPr="00593A9C">
        <w:rPr>
          <w:rFonts w:hint="eastAsia"/>
          <w:szCs w:val="20"/>
        </w:rPr>
        <w:t>账信息</w:t>
      </w:r>
      <w:proofErr w:type="gramEnd"/>
      <w:r w:rsidRPr="00593A9C">
        <w:rPr>
          <w:rFonts w:hint="eastAsia"/>
          <w:szCs w:val="20"/>
        </w:rPr>
        <w:t>进行维护。</w:t>
      </w:r>
    </w:p>
    <w:p w:rsidR="00CD3F5D" w:rsidRPr="00593A9C" w:rsidRDefault="00CD3F5D" w:rsidP="00CD3F5D">
      <w:pPr>
        <w:ind w:firstLineChars="200" w:firstLine="480"/>
        <w:rPr>
          <w:szCs w:val="20"/>
        </w:rPr>
      </w:pPr>
      <w:r w:rsidRPr="00593A9C">
        <w:rPr>
          <w:rFonts w:hint="eastAsia"/>
          <w:szCs w:val="20"/>
        </w:rPr>
        <w:t>台账修改：对已</w:t>
      </w:r>
      <w:proofErr w:type="gramStart"/>
      <w:r w:rsidRPr="00593A9C">
        <w:rPr>
          <w:rFonts w:hint="eastAsia"/>
          <w:szCs w:val="20"/>
        </w:rPr>
        <w:t>录入台账信息</w:t>
      </w:r>
      <w:proofErr w:type="gramEnd"/>
      <w:r w:rsidRPr="00593A9C">
        <w:rPr>
          <w:rFonts w:hint="eastAsia"/>
          <w:szCs w:val="20"/>
        </w:rPr>
        <w:t>进行修改。</w:t>
      </w:r>
    </w:p>
    <w:p w:rsidR="00CD3F5D" w:rsidRDefault="00CD3F5D" w:rsidP="00CD3F5D">
      <w:pPr>
        <w:rPr>
          <w:szCs w:val="20"/>
        </w:rPr>
      </w:pPr>
      <w:r w:rsidRPr="00593A9C">
        <w:rPr>
          <w:rFonts w:hint="eastAsia"/>
          <w:szCs w:val="20"/>
        </w:rPr>
        <w:t>台账查询：按时间、台账种类、台</w:t>
      </w:r>
      <w:proofErr w:type="gramStart"/>
      <w:r w:rsidRPr="00593A9C">
        <w:rPr>
          <w:rFonts w:hint="eastAsia"/>
          <w:szCs w:val="20"/>
        </w:rPr>
        <w:t>账内容</w:t>
      </w:r>
      <w:proofErr w:type="gramEnd"/>
      <w:r w:rsidRPr="00593A9C">
        <w:rPr>
          <w:rFonts w:hint="eastAsia"/>
          <w:szCs w:val="20"/>
        </w:rPr>
        <w:t>等关键字提供台</w:t>
      </w:r>
      <w:proofErr w:type="gramStart"/>
      <w:r w:rsidRPr="00593A9C">
        <w:rPr>
          <w:rFonts w:hint="eastAsia"/>
          <w:szCs w:val="20"/>
        </w:rPr>
        <w:t>账信息</w:t>
      </w:r>
      <w:proofErr w:type="gramEnd"/>
      <w:r w:rsidRPr="00593A9C">
        <w:rPr>
          <w:rFonts w:hint="eastAsia"/>
          <w:szCs w:val="20"/>
        </w:rPr>
        <w:t>的模糊查询</w:t>
      </w:r>
    </w:p>
    <w:p w:rsidR="00CD3F5D" w:rsidRPr="00CD3F5D" w:rsidRDefault="00CD3F5D" w:rsidP="00CD3F5D">
      <w:pPr>
        <w:rPr>
          <w:rFonts w:ascii="宋体" w:hAnsi="宋体"/>
          <w:b/>
        </w:rPr>
      </w:pPr>
      <w:r w:rsidRPr="00CD3F5D">
        <w:rPr>
          <w:rFonts w:ascii="宋体" w:hAnsi="宋体" w:hint="eastAsia"/>
          <w:b/>
        </w:rPr>
        <w:t>（二）人员资格管理</w:t>
      </w:r>
    </w:p>
    <w:p w:rsidR="00CD3F5D" w:rsidRPr="0047365A" w:rsidRDefault="00CD3F5D" w:rsidP="00CD3F5D">
      <w:pPr>
        <w:ind w:firstLineChars="200" w:firstLine="480"/>
        <w:rPr>
          <w:szCs w:val="20"/>
        </w:rPr>
      </w:pPr>
      <w:r>
        <w:rPr>
          <w:rFonts w:hint="eastAsia"/>
          <w:szCs w:val="20"/>
        </w:rPr>
        <w:t>对人员资格</w:t>
      </w:r>
      <w:proofErr w:type="gramStart"/>
      <w:r>
        <w:rPr>
          <w:rFonts w:hint="eastAsia"/>
          <w:szCs w:val="20"/>
        </w:rPr>
        <w:t>进行台</w:t>
      </w:r>
      <w:proofErr w:type="gramEnd"/>
      <w:r>
        <w:rPr>
          <w:rFonts w:hint="eastAsia"/>
          <w:szCs w:val="20"/>
        </w:rPr>
        <w:t>账管理，主要包含以下资格类别管理</w:t>
      </w:r>
      <w:r w:rsidRPr="0047365A">
        <w:rPr>
          <w:rFonts w:hint="eastAsia"/>
          <w:szCs w:val="20"/>
        </w:rPr>
        <w:t>：港口与航道注册土木工程师</w:t>
      </w:r>
      <w:r>
        <w:rPr>
          <w:rFonts w:hint="eastAsia"/>
          <w:szCs w:val="20"/>
        </w:rPr>
        <w:t>、</w:t>
      </w:r>
      <w:r w:rsidRPr="0047365A">
        <w:rPr>
          <w:rFonts w:hint="eastAsia"/>
          <w:szCs w:val="20"/>
        </w:rPr>
        <w:t>道路工程注册土木工程师</w:t>
      </w:r>
      <w:r>
        <w:rPr>
          <w:rFonts w:hint="eastAsia"/>
          <w:szCs w:val="20"/>
        </w:rPr>
        <w:t>、</w:t>
      </w:r>
      <w:r w:rsidRPr="0047365A">
        <w:rPr>
          <w:rFonts w:hint="eastAsia"/>
          <w:szCs w:val="20"/>
        </w:rPr>
        <w:t>桥梁工程注册土木工程师</w:t>
      </w:r>
      <w:r>
        <w:rPr>
          <w:rFonts w:hint="eastAsia"/>
          <w:szCs w:val="20"/>
        </w:rPr>
        <w:t>、公路水运工程注册土木工程师、</w:t>
      </w:r>
      <w:r w:rsidRPr="0047365A">
        <w:rPr>
          <w:rFonts w:hint="eastAsia"/>
          <w:szCs w:val="20"/>
        </w:rPr>
        <w:t>公路工程造价师</w:t>
      </w:r>
      <w:r>
        <w:rPr>
          <w:rFonts w:hint="eastAsia"/>
          <w:szCs w:val="20"/>
        </w:rPr>
        <w:t>、</w:t>
      </w:r>
      <w:r w:rsidRPr="0047365A">
        <w:rPr>
          <w:rFonts w:hint="eastAsia"/>
          <w:szCs w:val="20"/>
        </w:rPr>
        <w:t>水运工程造价师</w:t>
      </w:r>
      <w:r>
        <w:rPr>
          <w:rFonts w:hint="eastAsia"/>
          <w:szCs w:val="20"/>
        </w:rPr>
        <w:t>、</w:t>
      </w:r>
      <w:r w:rsidRPr="0047365A">
        <w:rPr>
          <w:rFonts w:hint="eastAsia"/>
          <w:szCs w:val="20"/>
        </w:rPr>
        <w:t>公路水运工程监理工程师</w:t>
      </w:r>
      <w:r>
        <w:rPr>
          <w:rFonts w:hint="eastAsia"/>
          <w:szCs w:val="20"/>
        </w:rPr>
        <w:t>。</w:t>
      </w:r>
    </w:p>
    <w:p w:rsidR="002D09F8" w:rsidRPr="00CD3F5D" w:rsidRDefault="00CD3F5D" w:rsidP="000607D5">
      <w:pPr>
        <w:rPr>
          <w:rFonts w:ascii="宋体" w:hAnsi="宋体"/>
          <w:b/>
        </w:rPr>
      </w:pPr>
      <w:r w:rsidRPr="00CD3F5D">
        <w:rPr>
          <w:rFonts w:ascii="宋体" w:hAnsi="宋体" w:hint="eastAsia"/>
          <w:b/>
        </w:rPr>
        <w:t>（三）行政执法管理</w:t>
      </w:r>
    </w:p>
    <w:p w:rsidR="00CD3F5D" w:rsidRPr="00AC261E" w:rsidRDefault="00CD3F5D" w:rsidP="00CD3F5D">
      <w:pPr>
        <w:ind w:firstLineChars="200" w:firstLine="482"/>
        <w:rPr>
          <w:b/>
          <w:szCs w:val="20"/>
        </w:rPr>
      </w:pPr>
      <w:r w:rsidRPr="00AC261E">
        <w:rPr>
          <w:rFonts w:hint="eastAsia"/>
          <w:b/>
          <w:szCs w:val="20"/>
        </w:rPr>
        <w:t>执法人员证件管理</w:t>
      </w:r>
    </w:p>
    <w:p w:rsidR="00CD3F5D" w:rsidRPr="00BE7B04" w:rsidRDefault="00CD3F5D" w:rsidP="00CD3F5D">
      <w:pPr>
        <w:ind w:firstLineChars="200" w:firstLine="480"/>
        <w:rPr>
          <w:szCs w:val="20"/>
        </w:rPr>
      </w:pPr>
      <w:r w:rsidRPr="00BE7B04">
        <w:rPr>
          <w:rFonts w:hint="eastAsia"/>
          <w:szCs w:val="20"/>
        </w:rPr>
        <w:t>建立持证人员信息库，执法人员证件信息。其中证件信息包括：证件类型、证件编号、证件有效期，教育经历。证件有效期到期前提醒功能，防止证件作废。</w:t>
      </w:r>
    </w:p>
    <w:p w:rsidR="00CD3F5D" w:rsidRPr="00AC261E" w:rsidRDefault="00CD3F5D" w:rsidP="00CD3F5D">
      <w:pPr>
        <w:ind w:firstLineChars="200" w:firstLine="482"/>
        <w:rPr>
          <w:b/>
          <w:szCs w:val="20"/>
        </w:rPr>
      </w:pPr>
      <w:r w:rsidRPr="00AC261E">
        <w:rPr>
          <w:rFonts w:hint="eastAsia"/>
          <w:b/>
          <w:szCs w:val="20"/>
        </w:rPr>
        <w:lastRenderedPageBreak/>
        <w:t>执法检查</w:t>
      </w:r>
    </w:p>
    <w:p w:rsidR="00CD3F5D" w:rsidRPr="00BE7B04" w:rsidRDefault="00CD3F5D" w:rsidP="00CD3F5D">
      <w:pPr>
        <w:ind w:firstLineChars="200" w:firstLine="480"/>
        <w:rPr>
          <w:szCs w:val="20"/>
        </w:rPr>
      </w:pPr>
      <w:r>
        <w:rPr>
          <w:rFonts w:hint="eastAsia"/>
          <w:szCs w:val="20"/>
        </w:rPr>
        <w:t>日常检查</w:t>
      </w:r>
      <w:r w:rsidRPr="00BE7B04">
        <w:rPr>
          <w:rFonts w:hint="eastAsia"/>
          <w:szCs w:val="20"/>
        </w:rPr>
        <w:t>：建立日常执法记录台账，管理内容包括</w:t>
      </w:r>
      <w:r w:rsidRPr="00BE7B04">
        <w:rPr>
          <w:rFonts w:hint="eastAsia"/>
          <w:szCs w:val="20"/>
        </w:rPr>
        <w:t>-</w:t>
      </w:r>
      <w:r w:rsidRPr="00BE7B04">
        <w:rPr>
          <w:rFonts w:hint="eastAsia"/>
          <w:szCs w:val="20"/>
        </w:rPr>
        <w:t>检查工程编号、工程名称、工程地址、检查人、发现问题、采取措施等信息。按时间区间、执法人、项目等条件进行统计分析。</w:t>
      </w:r>
    </w:p>
    <w:p w:rsidR="00CD3F5D" w:rsidRDefault="00CD3F5D" w:rsidP="00CD3F5D">
      <w:pPr>
        <w:ind w:firstLineChars="200" w:firstLine="480"/>
        <w:rPr>
          <w:szCs w:val="20"/>
        </w:rPr>
      </w:pPr>
      <w:r w:rsidRPr="00BE7B04">
        <w:rPr>
          <w:rFonts w:hint="eastAsia"/>
          <w:szCs w:val="20"/>
        </w:rPr>
        <w:t>专项检查：建立专项检查台账、设置专项检查类型，根据专项检查类型筛选被检查项目，由执法人员对被检查项目填写实际检查情况。</w:t>
      </w:r>
    </w:p>
    <w:p w:rsidR="00CD3F5D" w:rsidRPr="00AC261E" w:rsidRDefault="00CD3F5D" w:rsidP="00CD3F5D">
      <w:pPr>
        <w:ind w:firstLineChars="200" w:firstLine="482"/>
        <w:rPr>
          <w:b/>
          <w:szCs w:val="20"/>
        </w:rPr>
      </w:pPr>
      <w:r w:rsidRPr="00AC261E">
        <w:rPr>
          <w:rFonts w:hint="eastAsia"/>
          <w:b/>
          <w:szCs w:val="20"/>
        </w:rPr>
        <w:t>法律法规库管理</w:t>
      </w:r>
    </w:p>
    <w:p w:rsidR="00CD3F5D" w:rsidRPr="00BE7B04" w:rsidRDefault="00CD3F5D" w:rsidP="00CD3F5D">
      <w:pPr>
        <w:ind w:firstLineChars="200" w:firstLine="480"/>
        <w:rPr>
          <w:szCs w:val="20"/>
        </w:rPr>
      </w:pPr>
      <w:r w:rsidRPr="00BE7B04">
        <w:rPr>
          <w:rFonts w:hint="eastAsia"/>
          <w:szCs w:val="20"/>
        </w:rPr>
        <w:t>对相关的法律法规进行信息维护，查询</w:t>
      </w:r>
      <w:r>
        <w:rPr>
          <w:rFonts w:hint="eastAsia"/>
          <w:szCs w:val="20"/>
        </w:rPr>
        <w:t>。</w:t>
      </w:r>
    </w:p>
    <w:p w:rsidR="00E76618" w:rsidRDefault="00E76618" w:rsidP="0001336D">
      <w:pPr>
        <w:pStyle w:val="3"/>
      </w:pPr>
      <w:bookmarkStart w:id="12" w:name="_Toc467358925"/>
      <w:r>
        <w:rPr>
          <w:rFonts w:hint="eastAsia"/>
        </w:rPr>
        <w:t>2.3</w:t>
      </w:r>
      <w:r w:rsidR="00F23EE1">
        <w:rPr>
          <w:rFonts w:hint="eastAsia"/>
        </w:rPr>
        <w:t>综合信息服务</w:t>
      </w:r>
      <w:r w:rsidR="00D63936">
        <w:rPr>
          <w:rFonts w:hint="eastAsia"/>
        </w:rPr>
        <w:t>系统</w:t>
      </w:r>
      <w:bookmarkEnd w:id="12"/>
    </w:p>
    <w:p w:rsidR="00C46F85" w:rsidRDefault="00E35682" w:rsidP="00E35682">
      <w:pPr>
        <w:pStyle w:val="23"/>
        <w:ind w:firstLineChars="0"/>
        <w:rPr>
          <w:rFonts w:ascii="宋体" w:hAnsi="宋体" w:cs="宋体"/>
          <w:b/>
        </w:rPr>
      </w:pPr>
      <w:r>
        <w:rPr>
          <w:rFonts w:ascii="宋体" w:hAnsi="宋体" w:cs="宋体" w:hint="eastAsia"/>
          <w:b/>
        </w:rPr>
        <w:t>（一</w:t>
      </w:r>
      <w:r>
        <w:rPr>
          <w:rFonts w:ascii="宋体" w:hAnsi="宋体" w:cs="宋体"/>
          <w:b/>
        </w:rPr>
        <w:t>）</w:t>
      </w:r>
      <w:r w:rsidR="00C46F85" w:rsidRPr="009C695F">
        <w:rPr>
          <w:rFonts w:ascii="宋体" w:hAnsi="宋体" w:cs="宋体" w:hint="eastAsia"/>
          <w:b/>
        </w:rPr>
        <w:t>门户网站</w:t>
      </w:r>
    </w:p>
    <w:p w:rsidR="00C46F85" w:rsidRPr="009C695F" w:rsidRDefault="00C46F85" w:rsidP="00C46F85">
      <w:pPr>
        <w:pStyle w:val="23"/>
        <w:ind w:firstLine="482"/>
        <w:rPr>
          <w:rFonts w:ascii="宋体" w:hAnsi="宋体" w:cs="宋体"/>
          <w:b/>
        </w:rPr>
      </w:pPr>
      <w:r>
        <w:rPr>
          <w:rFonts w:ascii="宋体" w:hAnsi="宋体" w:cs="宋体" w:hint="eastAsia"/>
          <w:b/>
        </w:rPr>
        <w:t>公共信息发布：</w:t>
      </w:r>
      <w:r w:rsidRPr="00F82BF5">
        <w:rPr>
          <w:rFonts w:ascii="宋体" w:hAnsi="宋体" w:cs="宋体" w:hint="eastAsia"/>
        </w:rPr>
        <w:t>分类管理发布信息，建立统一的信息发布审核流程</w:t>
      </w:r>
      <w:r>
        <w:rPr>
          <w:rFonts w:ascii="宋体" w:hAnsi="宋体" w:cs="宋体" w:hint="eastAsia"/>
        </w:rPr>
        <w:t>，</w:t>
      </w:r>
      <w:r w:rsidRPr="00F82BF5">
        <w:rPr>
          <w:rFonts w:ascii="宋体" w:hAnsi="宋体" w:cs="宋体" w:hint="eastAsia"/>
        </w:rPr>
        <w:t>按照信息栏目建立网站展示平台</w:t>
      </w:r>
      <w:r>
        <w:rPr>
          <w:rFonts w:ascii="宋体" w:hAnsi="宋体" w:cs="宋体" w:hint="eastAsia"/>
        </w:rPr>
        <w:t>。</w:t>
      </w:r>
    </w:p>
    <w:p w:rsidR="00C46F85" w:rsidRPr="00713C2E" w:rsidRDefault="00C46F85" w:rsidP="00C46F85">
      <w:pPr>
        <w:pStyle w:val="23"/>
        <w:ind w:firstLine="482"/>
        <w:rPr>
          <w:rFonts w:ascii="宋体" w:hAnsi="宋体" w:cs="宋体"/>
        </w:rPr>
      </w:pPr>
      <w:r w:rsidRPr="001268A8">
        <w:rPr>
          <w:rFonts w:ascii="宋体" w:hAnsi="宋体" w:cs="宋体" w:hint="eastAsia"/>
          <w:b/>
        </w:rPr>
        <w:t>信息发布类型</w:t>
      </w:r>
      <w:r w:rsidRPr="00F82BF5">
        <w:rPr>
          <w:rFonts w:ascii="宋体" w:hAnsi="宋体" w:cs="宋体" w:hint="eastAsia"/>
        </w:rPr>
        <w:t>：</w:t>
      </w:r>
      <w:r w:rsidRPr="00713C2E">
        <w:rPr>
          <w:rFonts w:ascii="宋体" w:hAnsi="宋体" w:cs="宋体" w:hint="eastAsia"/>
        </w:rPr>
        <w:t>机构设置</w:t>
      </w:r>
      <w:r>
        <w:rPr>
          <w:rFonts w:ascii="宋体" w:hAnsi="宋体" w:cs="宋体" w:hint="eastAsia"/>
        </w:rPr>
        <w:t>、</w:t>
      </w:r>
      <w:r w:rsidRPr="00713C2E">
        <w:rPr>
          <w:rFonts w:ascii="宋体" w:hAnsi="宋体" w:cs="宋体" w:hint="eastAsia"/>
        </w:rPr>
        <w:t>公告公示</w:t>
      </w:r>
      <w:r>
        <w:rPr>
          <w:rFonts w:ascii="宋体" w:hAnsi="宋体" w:cs="宋体" w:hint="eastAsia"/>
        </w:rPr>
        <w:t>、</w:t>
      </w:r>
      <w:r w:rsidRPr="00713C2E">
        <w:rPr>
          <w:rFonts w:ascii="宋体" w:hAnsi="宋体" w:cs="宋体" w:hint="eastAsia"/>
        </w:rPr>
        <w:t>行业动态</w:t>
      </w:r>
      <w:r>
        <w:rPr>
          <w:rFonts w:ascii="宋体" w:hAnsi="宋体" w:cs="宋体" w:hint="eastAsia"/>
        </w:rPr>
        <w:t>、</w:t>
      </w:r>
      <w:r w:rsidRPr="00713C2E">
        <w:rPr>
          <w:rFonts w:ascii="宋体" w:hAnsi="宋体" w:cs="宋体" w:hint="eastAsia"/>
        </w:rPr>
        <w:t>政策法规</w:t>
      </w:r>
      <w:r>
        <w:rPr>
          <w:rFonts w:ascii="宋体" w:hAnsi="宋体" w:cs="宋体" w:hint="eastAsia"/>
        </w:rPr>
        <w:t>、</w:t>
      </w:r>
      <w:r w:rsidRPr="00713C2E">
        <w:rPr>
          <w:rFonts w:ascii="宋体" w:hAnsi="宋体" w:cs="宋体" w:hint="eastAsia"/>
        </w:rPr>
        <w:t>计审查</w:t>
      </w:r>
      <w:r>
        <w:rPr>
          <w:rFonts w:ascii="宋体" w:hAnsi="宋体" w:cs="宋体" w:hint="eastAsia"/>
        </w:rPr>
        <w:t>、</w:t>
      </w:r>
      <w:r w:rsidRPr="00713C2E">
        <w:rPr>
          <w:rFonts w:ascii="宋体" w:hAnsi="宋体" w:cs="宋体" w:hint="eastAsia"/>
        </w:rPr>
        <w:t>项目管理</w:t>
      </w:r>
      <w:r>
        <w:rPr>
          <w:rFonts w:ascii="宋体" w:hAnsi="宋体" w:cs="宋体" w:hint="eastAsia"/>
        </w:rPr>
        <w:t>、</w:t>
      </w:r>
      <w:r w:rsidRPr="00713C2E">
        <w:rPr>
          <w:rFonts w:ascii="宋体" w:hAnsi="宋体" w:cs="宋体" w:hint="eastAsia"/>
        </w:rPr>
        <w:t>招标公告</w:t>
      </w:r>
      <w:r>
        <w:rPr>
          <w:rFonts w:ascii="宋体" w:hAnsi="宋体" w:cs="宋体" w:hint="eastAsia"/>
        </w:rPr>
        <w:t>、</w:t>
      </w:r>
      <w:r w:rsidRPr="00713C2E">
        <w:rPr>
          <w:rFonts w:ascii="宋体" w:hAnsi="宋体" w:cs="宋体" w:hint="eastAsia"/>
        </w:rPr>
        <w:t>中标公示</w:t>
      </w:r>
    </w:p>
    <w:p w:rsidR="00C46F85" w:rsidRPr="00F82BF5" w:rsidRDefault="00C46F85" w:rsidP="00C46F85">
      <w:pPr>
        <w:pStyle w:val="23"/>
        <w:ind w:firstLine="482"/>
        <w:rPr>
          <w:rFonts w:ascii="宋体" w:hAnsi="宋体" w:cs="宋体"/>
        </w:rPr>
      </w:pPr>
      <w:bookmarkStart w:id="13" w:name="_Toc444874886"/>
      <w:r w:rsidRPr="001268A8">
        <w:rPr>
          <w:rFonts w:ascii="宋体" w:hAnsi="宋体" w:cs="宋体" w:hint="eastAsia"/>
          <w:b/>
        </w:rPr>
        <w:t>网上办事</w:t>
      </w:r>
      <w:bookmarkEnd w:id="13"/>
      <w:r w:rsidRPr="001268A8">
        <w:rPr>
          <w:rFonts w:ascii="宋体" w:hAnsi="宋体" w:cs="宋体" w:hint="eastAsia"/>
          <w:b/>
        </w:rPr>
        <w:t>功能设置</w:t>
      </w:r>
      <w:r w:rsidRPr="00F82BF5">
        <w:rPr>
          <w:rFonts w:ascii="宋体" w:hAnsi="宋体" w:cs="宋体" w:hint="eastAsia"/>
        </w:rPr>
        <w:t>：</w:t>
      </w:r>
    </w:p>
    <w:p w:rsidR="00C46F85" w:rsidRPr="00F82BF5" w:rsidRDefault="00C46F85" w:rsidP="00C46F85">
      <w:pPr>
        <w:pStyle w:val="23"/>
        <w:ind w:left="480" w:firstLineChars="0" w:firstLine="0"/>
        <w:rPr>
          <w:rFonts w:ascii="宋体" w:hAnsi="宋体" w:cs="宋体"/>
        </w:rPr>
      </w:pPr>
      <w:r>
        <w:rPr>
          <w:rFonts w:ascii="宋体" w:hAnsi="宋体" w:cs="宋体" w:hint="eastAsia"/>
        </w:rPr>
        <w:t>账户管理：实现企业网上账户注册、登录、密码修改功能；</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项目维护：实现企业网上填报项目信息，项目类型包括：道路工</w:t>
      </w:r>
      <w:r>
        <w:rPr>
          <w:rFonts w:ascii="宋体" w:hAnsi="宋体" w:cs="宋体" w:hint="eastAsia"/>
        </w:rPr>
        <w:t>程、水运工程、</w:t>
      </w:r>
      <w:proofErr w:type="gramStart"/>
      <w:r>
        <w:rPr>
          <w:rFonts w:ascii="宋体" w:hAnsi="宋体" w:cs="宋体" w:hint="eastAsia"/>
        </w:rPr>
        <w:t>轨交工程</w:t>
      </w:r>
      <w:proofErr w:type="gramEnd"/>
      <w:r>
        <w:rPr>
          <w:rFonts w:ascii="宋体" w:hAnsi="宋体" w:cs="宋体" w:hint="eastAsia"/>
        </w:rPr>
        <w:t>；项目来源：一般项目、重大项目、区管项目；</w:t>
      </w:r>
    </w:p>
    <w:p w:rsidR="00C46F85" w:rsidRPr="00F82BF5" w:rsidRDefault="00C46F85" w:rsidP="00C46F85">
      <w:pPr>
        <w:pStyle w:val="23"/>
        <w:ind w:left="480" w:firstLineChars="0" w:firstLine="0"/>
        <w:rPr>
          <w:rFonts w:ascii="宋体" w:hAnsi="宋体" w:cs="宋体"/>
        </w:rPr>
      </w:pPr>
      <w:proofErr w:type="gramStart"/>
      <w:r>
        <w:rPr>
          <w:rFonts w:ascii="宋体" w:hAnsi="宋体" w:cs="宋体" w:hint="eastAsia"/>
        </w:rPr>
        <w:t>项目标段</w:t>
      </w:r>
      <w:proofErr w:type="gramEnd"/>
      <w:r>
        <w:rPr>
          <w:rFonts w:ascii="宋体" w:hAnsi="宋体" w:cs="宋体" w:hint="eastAsia"/>
        </w:rPr>
        <w:t>维护：项目前期办证阶段标段维护、项目施工阶段标段维护；</w:t>
      </w:r>
    </w:p>
    <w:p w:rsidR="00C46F85" w:rsidRPr="00F82BF5" w:rsidRDefault="00C46F85" w:rsidP="00C46F85">
      <w:pPr>
        <w:pStyle w:val="23"/>
        <w:ind w:left="480" w:firstLineChars="0" w:firstLine="0"/>
        <w:rPr>
          <w:rFonts w:ascii="宋体" w:hAnsi="宋体" w:cs="宋体"/>
        </w:rPr>
      </w:pPr>
      <w:r>
        <w:rPr>
          <w:rFonts w:ascii="宋体" w:hAnsi="宋体" w:cs="宋体" w:hint="eastAsia"/>
        </w:rPr>
        <w:t>项目办证推进节点信息填报，施工阶段形象进度信息填报；</w:t>
      </w:r>
    </w:p>
    <w:p w:rsidR="00C46F85" w:rsidRPr="00F82BF5" w:rsidRDefault="00C46F85" w:rsidP="00C46F85">
      <w:pPr>
        <w:pStyle w:val="23"/>
        <w:ind w:left="480" w:firstLineChars="0" w:firstLine="0"/>
        <w:rPr>
          <w:rFonts w:ascii="宋体" w:hAnsi="宋体" w:cs="宋体"/>
        </w:rPr>
      </w:pPr>
      <w:r>
        <w:rPr>
          <w:rFonts w:ascii="宋体" w:hAnsi="宋体" w:cs="宋体" w:hint="eastAsia"/>
        </w:rPr>
        <w:t>项目投资计划、使用情况填报；</w:t>
      </w:r>
    </w:p>
    <w:p w:rsidR="00C46F85" w:rsidRPr="00F82BF5" w:rsidRDefault="00C46F85" w:rsidP="00C46F85">
      <w:pPr>
        <w:pStyle w:val="23"/>
        <w:ind w:left="480" w:firstLineChars="0" w:firstLine="0"/>
        <w:rPr>
          <w:rFonts w:ascii="宋体" w:hAnsi="宋体" w:cs="宋体"/>
        </w:rPr>
      </w:pPr>
      <w:r>
        <w:rPr>
          <w:rFonts w:ascii="宋体" w:hAnsi="宋体" w:cs="宋体" w:hint="eastAsia"/>
        </w:rPr>
        <w:t>项目推进过程中需要协调问题及反馈；</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企业类网上办事指南、办事流程、办事入口</w:t>
      </w:r>
      <w:r>
        <w:rPr>
          <w:rFonts w:ascii="宋体" w:hAnsi="宋体" w:cs="宋体" w:hint="eastAsia"/>
        </w:rPr>
        <w:t>；</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人员类网上办事指南、办事流程、办事入口</w:t>
      </w:r>
      <w:r>
        <w:rPr>
          <w:rFonts w:ascii="宋体" w:hAnsi="宋体" w:cs="宋体" w:hint="eastAsia"/>
        </w:rPr>
        <w:t>；</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项目网上办事指南、办事流程、办事入口</w:t>
      </w:r>
      <w:r>
        <w:rPr>
          <w:rFonts w:ascii="宋体" w:hAnsi="宋体" w:cs="宋体" w:hint="eastAsia"/>
        </w:rPr>
        <w:t>；</w:t>
      </w:r>
    </w:p>
    <w:p w:rsidR="00C46F85" w:rsidRPr="00F82BF5" w:rsidRDefault="00C46F85" w:rsidP="00C46F85">
      <w:pPr>
        <w:pStyle w:val="23"/>
        <w:ind w:left="480" w:firstLineChars="0" w:firstLine="0"/>
        <w:rPr>
          <w:rFonts w:ascii="宋体" w:hAnsi="宋体" w:cs="宋体"/>
        </w:rPr>
      </w:pPr>
      <w:r w:rsidRPr="0027712A">
        <w:rPr>
          <w:rFonts w:ascii="宋体" w:hAnsi="宋体" w:cs="宋体" w:hint="eastAsia"/>
          <w:b/>
        </w:rPr>
        <w:t>信访管理及网上咨询主要功能</w:t>
      </w:r>
      <w:r w:rsidRPr="00F82BF5">
        <w:rPr>
          <w:rFonts w:ascii="宋体" w:hAnsi="宋体" w:cs="宋体" w:hint="eastAsia"/>
        </w:rPr>
        <w:t>：</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账户管理：实现社会公众网上账户注册、登录、密码修改功能。</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lastRenderedPageBreak/>
        <w:t>信访投诉：实现信访单填写、信访处置、信访回复功能。</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网上咨询：实现咨询问题填写、咨询回复功能。</w:t>
      </w:r>
    </w:p>
    <w:p w:rsidR="00C46F85" w:rsidRPr="00F82BF5" w:rsidRDefault="00C46F85" w:rsidP="00C46F85">
      <w:pPr>
        <w:ind w:firstLineChars="200" w:firstLine="480"/>
        <w:rPr>
          <w:rFonts w:ascii="宋体" w:hAnsi="宋体" w:cs="宋体"/>
        </w:rPr>
      </w:pPr>
    </w:p>
    <w:p w:rsidR="00C46F85" w:rsidRPr="0090643C" w:rsidRDefault="00E35682" w:rsidP="00E35682">
      <w:pPr>
        <w:pStyle w:val="23"/>
        <w:ind w:firstLineChars="0"/>
        <w:rPr>
          <w:rFonts w:ascii="宋体" w:hAnsi="宋体" w:cs="宋体"/>
          <w:b/>
        </w:rPr>
      </w:pPr>
      <w:bookmarkStart w:id="14" w:name="_Toc444874889"/>
      <w:r>
        <w:rPr>
          <w:rFonts w:ascii="宋体" w:hAnsi="宋体" w:cs="宋体" w:hint="eastAsia"/>
          <w:b/>
        </w:rPr>
        <w:t>(二)</w:t>
      </w:r>
      <w:r w:rsidR="00C46F85" w:rsidRPr="0090643C">
        <w:rPr>
          <w:rFonts w:ascii="宋体" w:hAnsi="宋体" w:cs="宋体" w:hint="eastAsia"/>
          <w:b/>
        </w:rPr>
        <w:t>协同办公</w:t>
      </w:r>
      <w:bookmarkEnd w:id="14"/>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内部信息发布：包含信息类型、标题、信息来源、创建人、发布范围、发布时间等要素的维护。</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会议管理：包含对会议时间、会议地点、主持人、发起单位、会议领导、与会单位、会议名称、会议内容等要素的维护。</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车辆申请：包含对车辆申请信息的新增和审批流程。</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办公用品管理：建立办公</w:t>
      </w:r>
      <w:proofErr w:type="gramStart"/>
      <w:r w:rsidRPr="00F82BF5">
        <w:rPr>
          <w:rFonts w:ascii="宋体" w:hAnsi="宋体" w:cs="宋体" w:hint="eastAsia"/>
        </w:rPr>
        <w:t>用品台</w:t>
      </w:r>
      <w:proofErr w:type="gramEnd"/>
      <w:r w:rsidRPr="00F82BF5">
        <w:rPr>
          <w:rFonts w:ascii="宋体" w:hAnsi="宋体" w:cs="宋体" w:hint="eastAsia"/>
        </w:rPr>
        <w:t>账和申请流程。</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领导一周工作安排：包含日期、工作内容等信息维护</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科室一周工作安排：包含日期、工作内容等信息维护</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工作督办：对工作内容、时间节点等内容的维护，以及按时间节点进行进度判断。</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收文管理：提供文件录入、公文流转功能。</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邮件管理：提供邮件收发功能。</w:t>
      </w:r>
    </w:p>
    <w:p w:rsidR="00C46F85" w:rsidRPr="0090643C" w:rsidRDefault="00E35682" w:rsidP="00E35682">
      <w:pPr>
        <w:pStyle w:val="23"/>
        <w:ind w:firstLineChars="0"/>
        <w:rPr>
          <w:rFonts w:ascii="宋体" w:hAnsi="宋体" w:cs="宋体"/>
          <w:b/>
        </w:rPr>
      </w:pPr>
      <w:r>
        <w:rPr>
          <w:rFonts w:ascii="宋体" w:hAnsi="宋体" w:cs="宋体" w:hint="eastAsia"/>
          <w:b/>
        </w:rPr>
        <w:t>（三）</w:t>
      </w:r>
      <w:r w:rsidR="00C46F85" w:rsidRPr="0090643C">
        <w:rPr>
          <w:rFonts w:ascii="宋体" w:hAnsi="宋体" w:cs="宋体" w:hint="eastAsia"/>
          <w:b/>
        </w:rPr>
        <w:t>绩效考核</w:t>
      </w:r>
    </w:p>
    <w:p w:rsidR="00C46F85" w:rsidRPr="00F82BF5" w:rsidRDefault="00C46F85" w:rsidP="00C46F85">
      <w:pPr>
        <w:ind w:firstLineChars="200" w:firstLine="480"/>
        <w:rPr>
          <w:rFonts w:ascii="宋体" w:hAnsi="宋体" w:cs="宋体"/>
        </w:rPr>
      </w:pPr>
      <w:r w:rsidRPr="00F82BF5">
        <w:rPr>
          <w:rFonts w:ascii="宋体" w:hAnsi="宋体" w:cs="宋体" w:hint="eastAsia"/>
        </w:rPr>
        <w:t>主要针对项目建设与监管过程中的重要时间节点或审批事项，日常办公过程中的待办事项等建立统一提醒考核机制，建立不同提醒方式，并对完成情况进行考核。</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定时工作提醒</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申请审批提醒</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待办事项提醒</w:t>
      </w:r>
    </w:p>
    <w:p w:rsidR="00C46F85" w:rsidRPr="00F82BF5" w:rsidRDefault="00C46F85" w:rsidP="00C46F85">
      <w:pPr>
        <w:pStyle w:val="23"/>
        <w:ind w:left="480" w:firstLineChars="0" w:firstLine="0"/>
        <w:rPr>
          <w:rFonts w:ascii="宋体" w:hAnsi="宋体" w:cs="宋体"/>
        </w:rPr>
      </w:pPr>
      <w:r w:rsidRPr="00F82BF5">
        <w:rPr>
          <w:rFonts w:ascii="宋体" w:hAnsi="宋体" w:cs="宋体" w:hint="eastAsia"/>
        </w:rPr>
        <w:t>其他任务提醒</w:t>
      </w:r>
    </w:p>
    <w:p w:rsidR="00C90B07" w:rsidRPr="00E7235B" w:rsidRDefault="00E76618" w:rsidP="0001336D">
      <w:pPr>
        <w:pStyle w:val="3"/>
      </w:pPr>
      <w:bookmarkStart w:id="15" w:name="_Toc467358926"/>
      <w:r w:rsidRPr="00E7235B">
        <w:rPr>
          <w:rFonts w:hint="eastAsia"/>
        </w:rPr>
        <w:t>2.4</w:t>
      </w:r>
      <w:r w:rsidR="00F23EE1" w:rsidRPr="00E7235B">
        <w:rPr>
          <w:rFonts w:hint="eastAsia"/>
        </w:rPr>
        <w:t>系统安全管理</w:t>
      </w:r>
      <w:bookmarkEnd w:id="15"/>
      <w:r w:rsidR="00F23EE1" w:rsidRPr="00E7235B">
        <w:t xml:space="preserve"> </w:t>
      </w:r>
    </w:p>
    <w:tbl>
      <w:tblPr>
        <w:tblW w:w="45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3"/>
        <w:gridCol w:w="1653"/>
        <w:gridCol w:w="3305"/>
        <w:gridCol w:w="3069"/>
      </w:tblGrid>
      <w:tr w:rsidR="008B3984" w:rsidRPr="008E17E8" w:rsidTr="004179D8">
        <w:trPr>
          <w:trHeight w:val="357"/>
          <w:tblHeader/>
          <w:jc w:val="center"/>
        </w:trPr>
        <w:tc>
          <w:tcPr>
            <w:tcW w:w="392" w:type="pct"/>
            <w:shd w:val="clear" w:color="auto" w:fill="C0C0C0"/>
            <w:tcMar>
              <w:left w:w="57" w:type="dxa"/>
              <w:right w:w="57" w:type="dxa"/>
            </w:tcMar>
            <w:vAlign w:val="center"/>
          </w:tcPr>
          <w:p w:rsidR="008B3984" w:rsidRPr="008E17E8" w:rsidRDefault="008B3984" w:rsidP="004179D8">
            <w:pPr>
              <w:pStyle w:val="ad"/>
              <w:jc w:val="center"/>
              <w:rPr>
                <w:b/>
                <w:color w:val="000000"/>
                <w:kern w:val="0"/>
              </w:rPr>
            </w:pPr>
            <w:r w:rsidRPr="008E17E8">
              <w:rPr>
                <w:rFonts w:hint="eastAsia"/>
                <w:b/>
                <w:color w:val="000000"/>
                <w:kern w:val="0"/>
              </w:rPr>
              <w:t>序号</w:t>
            </w:r>
          </w:p>
        </w:tc>
        <w:tc>
          <w:tcPr>
            <w:tcW w:w="949" w:type="pct"/>
            <w:shd w:val="clear" w:color="auto" w:fill="C0C0C0"/>
            <w:tcMar>
              <w:left w:w="57" w:type="dxa"/>
              <w:right w:w="57" w:type="dxa"/>
            </w:tcMar>
            <w:vAlign w:val="center"/>
          </w:tcPr>
          <w:p w:rsidR="008B3984" w:rsidRPr="008E17E8" w:rsidRDefault="008B3984" w:rsidP="004179D8">
            <w:pPr>
              <w:pStyle w:val="ad"/>
              <w:jc w:val="center"/>
              <w:rPr>
                <w:b/>
                <w:color w:val="000000"/>
                <w:kern w:val="0"/>
              </w:rPr>
            </w:pPr>
            <w:r w:rsidRPr="008E17E8">
              <w:rPr>
                <w:rFonts w:hint="eastAsia"/>
                <w:b/>
                <w:color w:val="000000"/>
                <w:kern w:val="0"/>
              </w:rPr>
              <w:t>功能模块</w:t>
            </w:r>
          </w:p>
        </w:tc>
        <w:tc>
          <w:tcPr>
            <w:tcW w:w="1897" w:type="pct"/>
            <w:shd w:val="clear" w:color="auto" w:fill="C0C0C0"/>
            <w:tcMar>
              <w:left w:w="57" w:type="dxa"/>
              <w:right w:w="57" w:type="dxa"/>
            </w:tcMar>
            <w:vAlign w:val="center"/>
          </w:tcPr>
          <w:p w:rsidR="008B3984" w:rsidRPr="008E17E8" w:rsidRDefault="008B3984" w:rsidP="004179D8">
            <w:pPr>
              <w:pStyle w:val="ad"/>
              <w:jc w:val="center"/>
              <w:rPr>
                <w:b/>
                <w:color w:val="000000"/>
                <w:kern w:val="0"/>
              </w:rPr>
            </w:pPr>
            <w:r w:rsidRPr="008E17E8">
              <w:rPr>
                <w:rFonts w:hint="eastAsia"/>
                <w:b/>
                <w:color w:val="000000"/>
                <w:kern w:val="0"/>
              </w:rPr>
              <w:t>功能模块描述</w:t>
            </w:r>
          </w:p>
        </w:tc>
        <w:tc>
          <w:tcPr>
            <w:tcW w:w="1762" w:type="pct"/>
            <w:shd w:val="clear" w:color="auto" w:fill="C0C0C0"/>
            <w:tcMar>
              <w:left w:w="57" w:type="dxa"/>
              <w:right w:w="57" w:type="dxa"/>
            </w:tcMar>
            <w:vAlign w:val="center"/>
          </w:tcPr>
          <w:p w:rsidR="008B3984" w:rsidRPr="008E17E8" w:rsidRDefault="008B3984" w:rsidP="004179D8">
            <w:pPr>
              <w:pStyle w:val="ad"/>
              <w:jc w:val="center"/>
              <w:rPr>
                <w:b/>
                <w:color w:val="000000"/>
                <w:kern w:val="0"/>
              </w:rPr>
            </w:pPr>
            <w:r w:rsidRPr="008E17E8">
              <w:rPr>
                <w:rFonts w:hint="eastAsia"/>
                <w:b/>
                <w:color w:val="000000"/>
                <w:kern w:val="0"/>
              </w:rPr>
              <w:t>程序模块</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sidRPr="008E17E8">
              <w:rPr>
                <w:rFonts w:hint="eastAsia"/>
                <w:color w:val="000000"/>
              </w:rPr>
              <w:t>1</w:t>
            </w:r>
          </w:p>
        </w:tc>
        <w:tc>
          <w:tcPr>
            <w:tcW w:w="949"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系统字典</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统一管理系统常用的数据分类，实现灵活配置，如：计划类型、计划状态、项目类别等。</w:t>
            </w:r>
          </w:p>
        </w:tc>
        <w:tc>
          <w:tcPr>
            <w:tcW w:w="176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系统字典维护</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lastRenderedPageBreak/>
              <w:t>2</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组织机构管理</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通过树形结构灵活管理建筑管理</w:t>
            </w:r>
            <w:proofErr w:type="gramStart"/>
            <w:r>
              <w:rPr>
                <w:rFonts w:hint="eastAsia"/>
                <w:color w:val="000000"/>
              </w:rPr>
              <w:t>署部门</w:t>
            </w:r>
            <w:proofErr w:type="gramEnd"/>
            <w:r>
              <w:rPr>
                <w:rFonts w:hint="eastAsia"/>
                <w:color w:val="000000"/>
              </w:rPr>
              <w:t>信息及上下级关系。</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组织机构信息维护</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3</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人事管理</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管理建筑管理署各科室人员基本信息、职称信息、工作经历等。</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人事信息维护</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4</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权限管理</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通过树形结构对系统的功能、数据进行权限划分，实现灵活授权。</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权限设置</w:t>
            </w:r>
          </w:p>
        </w:tc>
      </w:tr>
      <w:tr w:rsidR="008B3984" w:rsidRPr="008E17E8" w:rsidTr="004179D8">
        <w:trPr>
          <w:trHeight w:val="357"/>
          <w:jc w:val="center"/>
        </w:trPr>
        <w:tc>
          <w:tcPr>
            <w:tcW w:w="392" w:type="pct"/>
            <w:vMerge w:val="restart"/>
            <w:tcMar>
              <w:left w:w="57" w:type="dxa"/>
              <w:right w:w="57" w:type="dxa"/>
            </w:tcMar>
            <w:vAlign w:val="center"/>
          </w:tcPr>
          <w:p w:rsidR="008B3984" w:rsidRPr="008E17E8" w:rsidRDefault="008B3984" w:rsidP="004179D8">
            <w:pPr>
              <w:pStyle w:val="ad"/>
              <w:jc w:val="center"/>
              <w:rPr>
                <w:color w:val="000000"/>
              </w:rPr>
            </w:pPr>
            <w:r>
              <w:rPr>
                <w:rFonts w:hint="eastAsia"/>
                <w:color w:val="000000"/>
              </w:rPr>
              <w:t>5</w:t>
            </w:r>
          </w:p>
        </w:tc>
        <w:tc>
          <w:tcPr>
            <w:tcW w:w="949" w:type="pct"/>
            <w:vMerge w:val="restart"/>
            <w:tcMar>
              <w:left w:w="57" w:type="dxa"/>
              <w:right w:w="57" w:type="dxa"/>
            </w:tcMar>
            <w:vAlign w:val="center"/>
          </w:tcPr>
          <w:p w:rsidR="008B3984" w:rsidRDefault="008B3984" w:rsidP="004179D8">
            <w:pPr>
              <w:pStyle w:val="ad"/>
              <w:jc w:val="center"/>
              <w:rPr>
                <w:color w:val="000000"/>
              </w:rPr>
            </w:pPr>
            <w:r>
              <w:rPr>
                <w:rFonts w:hint="eastAsia"/>
                <w:color w:val="000000"/>
              </w:rPr>
              <w:t>角色管理</w:t>
            </w:r>
          </w:p>
        </w:tc>
        <w:tc>
          <w:tcPr>
            <w:tcW w:w="1897" w:type="pct"/>
            <w:vMerge w:val="restart"/>
            <w:tcMar>
              <w:left w:w="57" w:type="dxa"/>
              <w:right w:w="57" w:type="dxa"/>
            </w:tcMar>
            <w:vAlign w:val="center"/>
          </w:tcPr>
          <w:p w:rsidR="008B3984" w:rsidRPr="008E17E8" w:rsidRDefault="008B3984" w:rsidP="004179D8">
            <w:pPr>
              <w:pStyle w:val="ad"/>
              <w:rPr>
                <w:color w:val="000000"/>
              </w:rPr>
            </w:pPr>
            <w:r>
              <w:rPr>
                <w:rFonts w:hint="eastAsia"/>
                <w:color w:val="000000"/>
              </w:rPr>
              <w:t>实现角色信息的增、</w:t>
            </w:r>
            <w:proofErr w:type="gramStart"/>
            <w:r>
              <w:rPr>
                <w:rFonts w:hint="eastAsia"/>
                <w:color w:val="000000"/>
              </w:rPr>
              <w:t>删</w:t>
            </w:r>
            <w:proofErr w:type="gramEnd"/>
            <w:r>
              <w:rPr>
                <w:rFonts w:hint="eastAsia"/>
                <w:color w:val="000000"/>
              </w:rPr>
              <w:t>、改、查；实现对角色授权管理。</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角色管理</w:t>
            </w:r>
          </w:p>
        </w:tc>
      </w:tr>
      <w:tr w:rsidR="008B3984" w:rsidRPr="008E17E8" w:rsidTr="004179D8">
        <w:trPr>
          <w:trHeight w:val="357"/>
          <w:jc w:val="center"/>
        </w:trPr>
        <w:tc>
          <w:tcPr>
            <w:tcW w:w="392" w:type="pct"/>
            <w:vMerge/>
            <w:tcMar>
              <w:left w:w="57" w:type="dxa"/>
              <w:right w:w="57" w:type="dxa"/>
            </w:tcMar>
            <w:vAlign w:val="center"/>
          </w:tcPr>
          <w:p w:rsidR="008B3984" w:rsidRPr="008E17E8" w:rsidRDefault="008B3984" w:rsidP="004179D8">
            <w:pPr>
              <w:pStyle w:val="ad"/>
              <w:jc w:val="center"/>
              <w:rPr>
                <w:color w:val="000000"/>
              </w:rPr>
            </w:pPr>
          </w:p>
        </w:tc>
        <w:tc>
          <w:tcPr>
            <w:tcW w:w="949" w:type="pct"/>
            <w:vMerge/>
            <w:tcMar>
              <w:left w:w="57" w:type="dxa"/>
              <w:right w:w="57" w:type="dxa"/>
            </w:tcMar>
            <w:vAlign w:val="center"/>
          </w:tcPr>
          <w:p w:rsidR="008B3984" w:rsidRDefault="008B3984" w:rsidP="004179D8">
            <w:pPr>
              <w:pStyle w:val="ad"/>
              <w:jc w:val="center"/>
              <w:rPr>
                <w:color w:val="000000"/>
              </w:rPr>
            </w:pPr>
          </w:p>
        </w:tc>
        <w:tc>
          <w:tcPr>
            <w:tcW w:w="1897" w:type="pct"/>
            <w:vMerge/>
            <w:tcMar>
              <w:left w:w="57" w:type="dxa"/>
              <w:right w:w="57" w:type="dxa"/>
            </w:tcMar>
            <w:vAlign w:val="center"/>
          </w:tcPr>
          <w:p w:rsidR="008B3984" w:rsidRPr="008E17E8" w:rsidRDefault="008B3984" w:rsidP="004179D8">
            <w:pPr>
              <w:pStyle w:val="ad"/>
              <w:rPr>
                <w:color w:val="000000"/>
              </w:rPr>
            </w:pP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角色授权</w:t>
            </w:r>
          </w:p>
        </w:tc>
      </w:tr>
      <w:tr w:rsidR="008B3984" w:rsidRPr="008E17E8" w:rsidTr="004179D8">
        <w:trPr>
          <w:trHeight w:val="357"/>
          <w:jc w:val="center"/>
        </w:trPr>
        <w:tc>
          <w:tcPr>
            <w:tcW w:w="392" w:type="pct"/>
            <w:vMerge w:val="restart"/>
            <w:tcMar>
              <w:left w:w="57" w:type="dxa"/>
              <w:right w:w="57" w:type="dxa"/>
            </w:tcMar>
            <w:vAlign w:val="center"/>
          </w:tcPr>
          <w:p w:rsidR="008B3984" w:rsidRPr="008E17E8" w:rsidRDefault="008B3984" w:rsidP="004179D8">
            <w:pPr>
              <w:pStyle w:val="ad"/>
              <w:jc w:val="center"/>
              <w:rPr>
                <w:color w:val="000000"/>
              </w:rPr>
            </w:pPr>
            <w:r>
              <w:rPr>
                <w:rFonts w:hint="eastAsia"/>
                <w:color w:val="000000"/>
              </w:rPr>
              <w:t>6</w:t>
            </w:r>
          </w:p>
        </w:tc>
        <w:tc>
          <w:tcPr>
            <w:tcW w:w="949" w:type="pct"/>
            <w:vMerge w:val="restart"/>
            <w:tcMar>
              <w:left w:w="57" w:type="dxa"/>
              <w:right w:w="57" w:type="dxa"/>
            </w:tcMar>
            <w:vAlign w:val="center"/>
          </w:tcPr>
          <w:p w:rsidR="008B3984" w:rsidRDefault="008B3984" w:rsidP="004179D8">
            <w:pPr>
              <w:pStyle w:val="ad"/>
              <w:jc w:val="center"/>
              <w:rPr>
                <w:color w:val="000000"/>
              </w:rPr>
            </w:pPr>
            <w:proofErr w:type="gramStart"/>
            <w:r>
              <w:rPr>
                <w:rFonts w:hint="eastAsia"/>
                <w:color w:val="000000"/>
              </w:rPr>
              <w:t>帐号</w:t>
            </w:r>
            <w:proofErr w:type="gramEnd"/>
            <w:r>
              <w:rPr>
                <w:rFonts w:hint="eastAsia"/>
                <w:color w:val="000000"/>
              </w:rPr>
              <w:t>管理</w:t>
            </w:r>
          </w:p>
        </w:tc>
        <w:tc>
          <w:tcPr>
            <w:tcW w:w="1897" w:type="pct"/>
            <w:vMerge w:val="restart"/>
            <w:tcMar>
              <w:left w:w="57" w:type="dxa"/>
              <w:right w:w="57" w:type="dxa"/>
            </w:tcMar>
            <w:vAlign w:val="center"/>
          </w:tcPr>
          <w:p w:rsidR="008B3984" w:rsidRPr="008E17E8" w:rsidRDefault="008B3984" w:rsidP="004179D8">
            <w:pPr>
              <w:pStyle w:val="ad"/>
              <w:rPr>
                <w:color w:val="000000"/>
              </w:rPr>
            </w:pPr>
            <w:r>
              <w:rPr>
                <w:rFonts w:hint="eastAsia"/>
                <w:color w:val="000000"/>
              </w:rPr>
              <w:t>实现系统</w:t>
            </w:r>
            <w:proofErr w:type="gramStart"/>
            <w:r>
              <w:rPr>
                <w:rFonts w:hint="eastAsia"/>
                <w:color w:val="000000"/>
              </w:rPr>
              <w:t>帐号</w:t>
            </w:r>
            <w:proofErr w:type="gramEnd"/>
            <w:r>
              <w:rPr>
                <w:rFonts w:hint="eastAsia"/>
                <w:color w:val="000000"/>
              </w:rPr>
              <w:t>的增、</w:t>
            </w:r>
            <w:proofErr w:type="gramStart"/>
            <w:r>
              <w:rPr>
                <w:rFonts w:hint="eastAsia"/>
                <w:color w:val="000000"/>
              </w:rPr>
              <w:t>删</w:t>
            </w:r>
            <w:proofErr w:type="gramEnd"/>
            <w:r>
              <w:rPr>
                <w:rFonts w:hint="eastAsia"/>
                <w:color w:val="000000"/>
              </w:rPr>
              <w:t>、改、查；实现对</w:t>
            </w:r>
            <w:proofErr w:type="gramStart"/>
            <w:r>
              <w:rPr>
                <w:rFonts w:hint="eastAsia"/>
                <w:color w:val="000000"/>
              </w:rPr>
              <w:t>帐号</w:t>
            </w:r>
            <w:proofErr w:type="gramEnd"/>
            <w:r>
              <w:rPr>
                <w:rFonts w:hint="eastAsia"/>
                <w:color w:val="000000"/>
              </w:rPr>
              <w:t>赋予角色管理。</w:t>
            </w:r>
          </w:p>
        </w:tc>
        <w:tc>
          <w:tcPr>
            <w:tcW w:w="1762" w:type="pct"/>
            <w:tcMar>
              <w:left w:w="57" w:type="dxa"/>
              <w:right w:w="57" w:type="dxa"/>
            </w:tcMar>
            <w:vAlign w:val="center"/>
          </w:tcPr>
          <w:p w:rsidR="008B3984" w:rsidRDefault="008B3984" w:rsidP="004179D8">
            <w:pPr>
              <w:pStyle w:val="ad"/>
              <w:jc w:val="center"/>
              <w:rPr>
                <w:color w:val="000000"/>
              </w:rPr>
            </w:pPr>
            <w:proofErr w:type="gramStart"/>
            <w:r>
              <w:rPr>
                <w:rFonts w:hint="eastAsia"/>
                <w:color w:val="000000"/>
              </w:rPr>
              <w:t>帐号</w:t>
            </w:r>
            <w:proofErr w:type="gramEnd"/>
            <w:r>
              <w:rPr>
                <w:rFonts w:hint="eastAsia"/>
                <w:color w:val="000000"/>
              </w:rPr>
              <w:t>管理</w:t>
            </w:r>
          </w:p>
        </w:tc>
      </w:tr>
      <w:tr w:rsidR="008B3984" w:rsidRPr="008E17E8" w:rsidTr="004179D8">
        <w:trPr>
          <w:trHeight w:val="357"/>
          <w:jc w:val="center"/>
        </w:trPr>
        <w:tc>
          <w:tcPr>
            <w:tcW w:w="392" w:type="pct"/>
            <w:vMerge/>
            <w:tcMar>
              <w:left w:w="57" w:type="dxa"/>
              <w:right w:w="57" w:type="dxa"/>
            </w:tcMar>
            <w:vAlign w:val="center"/>
          </w:tcPr>
          <w:p w:rsidR="008B3984" w:rsidRPr="008E17E8" w:rsidRDefault="008B3984" w:rsidP="004179D8">
            <w:pPr>
              <w:pStyle w:val="ad"/>
              <w:jc w:val="center"/>
              <w:rPr>
                <w:color w:val="000000"/>
              </w:rPr>
            </w:pPr>
          </w:p>
        </w:tc>
        <w:tc>
          <w:tcPr>
            <w:tcW w:w="949" w:type="pct"/>
            <w:vMerge/>
            <w:tcMar>
              <w:left w:w="57" w:type="dxa"/>
              <w:right w:w="57" w:type="dxa"/>
            </w:tcMar>
            <w:vAlign w:val="center"/>
          </w:tcPr>
          <w:p w:rsidR="008B3984" w:rsidRDefault="008B3984" w:rsidP="004179D8">
            <w:pPr>
              <w:pStyle w:val="ad"/>
              <w:jc w:val="center"/>
              <w:rPr>
                <w:color w:val="000000"/>
              </w:rPr>
            </w:pPr>
          </w:p>
        </w:tc>
        <w:tc>
          <w:tcPr>
            <w:tcW w:w="1897" w:type="pct"/>
            <w:vMerge/>
            <w:tcMar>
              <w:left w:w="57" w:type="dxa"/>
              <w:right w:w="57" w:type="dxa"/>
            </w:tcMar>
            <w:vAlign w:val="center"/>
          </w:tcPr>
          <w:p w:rsidR="008B3984" w:rsidRPr="008E17E8" w:rsidRDefault="008B3984" w:rsidP="004179D8">
            <w:pPr>
              <w:pStyle w:val="ad"/>
              <w:rPr>
                <w:color w:val="000000"/>
              </w:rPr>
            </w:pPr>
          </w:p>
        </w:tc>
        <w:tc>
          <w:tcPr>
            <w:tcW w:w="1762" w:type="pct"/>
            <w:tcMar>
              <w:left w:w="57" w:type="dxa"/>
              <w:right w:w="57" w:type="dxa"/>
            </w:tcMar>
            <w:vAlign w:val="center"/>
          </w:tcPr>
          <w:p w:rsidR="008B3984" w:rsidRDefault="008B3984" w:rsidP="004179D8">
            <w:pPr>
              <w:pStyle w:val="ad"/>
              <w:jc w:val="center"/>
              <w:rPr>
                <w:color w:val="000000"/>
              </w:rPr>
            </w:pPr>
            <w:proofErr w:type="gramStart"/>
            <w:r>
              <w:rPr>
                <w:rFonts w:hint="eastAsia"/>
                <w:color w:val="000000"/>
              </w:rPr>
              <w:t>帐号</w:t>
            </w:r>
            <w:proofErr w:type="gramEnd"/>
            <w:r>
              <w:rPr>
                <w:rFonts w:hint="eastAsia"/>
                <w:color w:val="000000"/>
              </w:rPr>
              <w:t>赋予角色</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7</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菜单管理</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实现对系统导航菜单的灵活配置，方便系统功能的扩展。</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菜单管理</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8</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系统日志</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详细记录系统用户的操作日志。</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系统日志</w:t>
            </w:r>
          </w:p>
        </w:tc>
      </w:tr>
      <w:tr w:rsidR="008B3984" w:rsidRPr="008E17E8" w:rsidTr="004179D8">
        <w:trPr>
          <w:trHeight w:val="357"/>
          <w:jc w:val="center"/>
        </w:trPr>
        <w:tc>
          <w:tcPr>
            <w:tcW w:w="392" w:type="pct"/>
            <w:tcMar>
              <w:left w:w="57" w:type="dxa"/>
              <w:right w:w="57" w:type="dxa"/>
            </w:tcMar>
            <w:vAlign w:val="center"/>
          </w:tcPr>
          <w:p w:rsidR="008B3984" w:rsidRPr="008E17E8" w:rsidRDefault="008B3984" w:rsidP="004179D8">
            <w:pPr>
              <w:pStyle w:val="ad"/>
              <w:jc w:val="center"/>
              <w:rPr>
                <w:color w:val="000000"/>
              </w:rPr>
            </w:pPr>
            <w:r>
              <w:rPr>
                <w:rFonts w:hint="eastAsia"/>
                <w:color w:val="000000"/>
              </w:rPr>
              <w:t>9</w:t>
            </w:r>
          </w:p>
        </w:tc>
        <w:tc>
          <w:tcPr>
            <w:tcW w:w="949" w:type="pct"/>
            <w:tcMar>
              <w:left w:w="57" w:type="dxa"/>
              <w:right w:w="57" w:type="dxa"/>
            </w:tcMar>
            <w:vAlign w:val="center"/>
          </w:tcPr>
          <w:p w:rsidR="008B3984" w:rsidRDefault="008B3984" w:rsidP="004179D8">
            <w:pPr>
              <w:pStyle w:val="ad"/>
              <w:jc w:val="center"/>
              <w:rPr>
                <w:color w:val="000000"/>
              </w:rPr>
            </w:pPr>
            <w:r>
              <w:rPr>
                <w:rFonts w:hint="eastAsia"/>
                <w:color w:val="000000"/>
              </w:rPr>
              <w:t>在线用户</w:t>
            </w:r>
          </w:p>
        </w:tc>
        <w:tc>
          <w:tcPr>
            <w:tcW w:w="1897" w:type="pct"/>
            <w:tcMar>
              <w:left w:w="57" w:type="dxa"/>
              <w:right w:w="57" w:type="dxa"/>
            </w:tcMar>
            <w:vAlign w:val="center"/>
          </w:tcPr>
          <w:p w:rsidR="008B3984" w:rsidRPr="008E17E8" w:rsidRDefault="008B3984" w:rsidP="004179D8">
            <w:pPr>
              <w:pStyle w:val="ad"/>
              <w:rPr>
                <w:color w:val="000000"/>
              </w:rPr>
            </w:pPr>
            <w:r>
              <w:rPr>
                <w:rFonts w:hint="eastAsia"/>
                <w:color w:val="000000"/>
              </w:rPr>
              <w:t>提供当前登录</w:t>
            </w:r>
            <w:proofErr w:type="gramStart"/>
            <w:r>
              <w:rPr>
                <w:rFonts w:hint="eastAsia"/>
                <w:color w:val="000000"/>
              </w:rPr>
              <w:t>帐号</w:t>
            </w:r>
            <w:proofErr w:type="gramEnd"/>
            <w:r>
              <w:rPr>
                <w:rFonts w:hint="eastAsia"/>
                <w:color w:val="000000"/>
              </w:rPr>
              <w:t>的统计信息。</w:t>
            </w:r>
          </w:p>
        </w:tc>
        <w:tc>
          <w:tcPr>
            <w:tcW w:w="1762" w:type="pct"/>
            <w:tcMar>
              <w:left w:w="57" w:type="dxa"/>
              <w:right w:w="57" w:type="dxa"/>
            </w:tcMar>
            <w:vAlign w:val="center"/>
          </w:tcPr>
          <w:p w:rsidR="008B3984" w:rsidRDefault="008B3984" w:rsidP="004179D8">
            <w:pPr>
              <w:pStyle w:val="ad"/>
              <w:jc w:val="center"/>
              <w:rPr>
                <w:color w:val="000000"/>
              </w:rPr>
            </w:pPr>
            <w:r>
              <w:rPr>
                <w:rFonts w:hint="eastAsia"/>
                <w:color w:val="000000"/>
              </w:rPr>
              <w:t>在线用户查看</w:t>
            </w:r>
          </w:p>
        </w:tc>
      </w:tr>
    </w:tbl>
    <w:p w:rsidR="008B3984" w:rsidRDefault="008B3984" w:rsidP="008B3984">
      <w:pPr>
        <w:ind w:firstLine="480"/>
        <w:rPr>
          <w:bCs/>
        </w:rPr>
      </w:pPr>
    </w:p>
    <w:p w:rsidR="00C90B07" w:rsidRPr="007A3D07" w:rsidRDefault="00E76618" w:rsidP="0001336D">
      <w:pPr>
        <w:pStyle w:val="3"/>
      </w:pPr>
      <w:bookmarkStart w:id="16" w:name="_Toc31244"/>
      <w:bookmarkStart w:id="17" w:name="_Toc292789657"/>
      <w:bookmarkStart w:id="18" w:name="_Toc467358927"/>
      <w:r>
        <w:rPr>
          <w:rFonts w:hint="eastAsia"/>
        </w:rPr>
        <w:t>2.5</w:t>
      </w:r>
      <w:bookmarkEnd w:id="16"/>
      <w:bookmarkEnd w:id="17"/>
      <w:r w:rsidR="00F23EE1">
        <w:rPr>
          <w:rFonts w:hint="eastAsia"/>
        </w:rPr>
        <w:t>外部接口</w:t>
      </w:r>
      <w:bookmarkEnd w:id="18"/>
    </w:p>
    <w:p w:rsidR="008C64E9" w:rsidRPr="008C64E9" w:rsidRDefault="008C64E9" w:rsidP="008C64E9">
      <w:pPr>
        <w:widowControl/>
        <w:jc w:val="left"/>
        <w:rPr>
          <w:b/>
        </w:rPr>
      </w:pPr>
      <w:r w:rsidRPr="008C64E9">
        <w:rPr>
          <w:rFonts w:hint="eastAsia"/>
          <w:b/>
        </w:rPr>
        <w:t>（一）与市建筑建材业管理系统的数据接口</w:t>
      </w:r>
    </w:p>
    <w:p w:rsidR="006F6934" w:rsidRPr="008C64E9" w:rsidRDefault="008C64E9" w:rsidP="008C64E9">
      <w:pPr>
        <w:ind w:firstLineChars="200" w:firstLine="480"/>
        <w:rPr>
          <w:rFonts w:cs="宋体"/>
          <w:szCs w:val="20"/>
        </w:rPr>
      </w:pPr>
      <w:r w:rsidRPr="008C64E9">
        <w:rPr>
          <w:rFonts w:cs="宋体" w:hint="eastAsia"/>
          <w:szCs w:val="20"/>
        </w:rPr>
        <w:t>实现建管中心交通建设工程信息系统与市建筑建材业管理系统（市总站业务系统）的互联互通，及时将项目行政审批环节业务数据从市总站业务系统同步下来</w:t>
      </w:r>
    </w:p>
    <w:p w:rsidR="008C64E9" w:rsidRPr="008C64E9" w:rsidRDefault="008C64E9" w:rsidP="008C64E9">
      <w:pPr>
        <w:widowControl/>
        <w:jc w:val="left"/>
        <w:rPr>
          <w:b/>
        </w:rPr>
      </w:pPr>
      <w:r w:rsidRPr="008C64E9">
        <w:rPr>
          <w:rFonts w:hint="eastAsia"/>
          <w:b/>
        </w:rPr>
        <w:t>（二）与行政服务中心接口</w:t>
      </w:r>
    </w:p>
    <w:p w:rsidR="00A27C65" w:rsidRPr="008C64E9" w:rsidRDefault="008C64E9" w:rsidP="008C64E9">
      <w:pPr>
        <w:ind w:firstLineChars="200" w:firstLine="480"/>
        <w:rPr>
          <w:rFonts w:cs="宋体"/>
          <w:szCs w:val="20"/>
        </w:rPr>
      </w:pPr>
      <w:r w:rsidRPr="008C64E9">
        <w:rPr>
          <w:rFonts w:cs="宋体" w:hint="eastAsia"/>
          <w:szCs w:val="20"/>
        </w:rPr>
        <w:t>实现交通建设工程信息系统与行政审批系统的互联互通，及时将交通建设工程信息系统受理事项审批结果同步到行政审批系统，同时行政审批系统将窗口受理结果及时同步到建管中心系统</w:t>
      </w:r>
    </w:p>
    <w:p w:rsidR="008C64E9" w:rsidRPr="008C64E9" w:rsidRDefault="008C64E9" w:rsidP="008C64E9">
      <w:pPr>
        <w:widowControl/>
        <w:jc w:val="left"/>
        <w:rPr>
          <w:b/>
        </w:rPr>
      </w:pPr>
      <w:r w:rsidRPr="008C64E9">
        <w:rPr>
          <w:rFonts w:hint="eastAsia"/>
          <w:b/>
        </w:rPr>
        <w:t>（三）与短信服务平台接口</w:t>
      </w:r>
    </w:p>
    <w:p w:rsidR="008C64E9" w:rsidRPr="00387A2C" w:rsidRDefault="008C64E9" w:rsidP="008C64E9">
      <w:pPr>
        <w:ind w:firstLineChars="200" w:firstLine="480"/>
        <w:rPr>
          <w:rFonts w:cs="宋体"/>
          <w:szCs w:val="20"/>
        </w:rPr>
      </w:pPr>
      <w:r w:rsidRPr="00387A2C">
        <w:rPr>
          <w:rFonts w:cs="宋体" w:hint="eastAsia"/>
          <w:szCs w:val="20"/>
        </w:rPr>
        <w:t>与移动、电信、联通三大运营商的短信平台通过光纤专线连接，由专家库管理系统直接调用三大运营商的短信发送接口，将短信发送对象和内容发到运营商的短信网关，再统一由运营商网关发到专家手机上。这样在专家</w:t>
      </w:r>
      <w:proofErr w:type="gramStart"/>
      <w:r w:rsidRPr="00387A2C">
        <w:rPr>
          <w:rFonts w:cs="宋体" w:hint="eastAsia"/>
          <w:szCs w:val="20"/>
        </w:rPr>
        <w:t>库系统</w:t>
      </w:r>
      <w:proofErr w:type="gramEnd"/>
      <w:r w:rsidRPr="00387A2C">
        <w:rPr>
          <w:rFonts w:cs="宋体" w:hint="eastAsia"/>
          <w:szCs w:val="20"/>
        </w:rPr>
        <w:t>到运营商的短信网关之间建立直接的</w:t>
      </w:r>
      <w:r w:rsidRPr="00387A2C">
        <w:rPr>
          <w:rFonts w:cs="宋体" w:hint="eastAsia"/>
          <w:szCs w:val="20"/>
        </w:rPr>
        <w:lastRenderedPageBreak/>
        <w:t>专线连接，不需要经过三大运营商的短信平台，减少短信发送对象和内容泄露环节。提高信息的安全性。</w:t>
      </w:r>
    </w:p>
    <w:p w:rsidR="008C64E9" w:rsidRPr="00354937" w:rsidRDefault="008C64E9" w:rsidP="00ED2DA6"/>
    <w:p w:rsidR="00341AB5" w:rsidRPr="00E7235B" w:rsidRDefault="00D74AF3" w:rsidP="00341AB5">
      <w:pPr>
        <w:pStyle w:val="20"/>
        <w:numPr>
          <w:ilvl w:val="0"/>
          <w:numId w:val="17"/>
        </w:numPr>
        <w:ind w:leftChars="0" w:right="240"/>
      </w:pPr>
      <w:bookmarkStart w:id="19" w:name="_Toc467358928"/>
      <w:r w:rsidRPr="00E7235B">
        <w:rPr>
          <w:rFonts w:hint="eastAsia"/>
        </w:rPr>
        <w:t>经费使用</w:t>
      </w:r>
      <w:r w:rsidR="00341AB5" w:rsidRPr="00E7235B">
        <w:rPr>
          <w:rFonts w:hint="eastAsia"/>
        </w:rPr>
        <w:t>情况</w:t>
      </w:r>
      <w:bookmarkEnd w:id="19"/>
    </w:p>
    <w:p w:rsidR="00010FEB" w:rsidRDefault="00341AB5" w:rsidP="00E21E61">
      <w:r w:rsidRPr="00341AB5">
        <w:rPr>
          <w:rFonts w:hint="eastAsia"/>
        </w:rPr>
        <w:t>项目软采购情况</w:t>
      </w:r>
      <w:r w:rsidR="00D74AF3">
        <w:rPr>
          <w:rFonts w:hint="eastAsia"/>
        </w:rPr>
        <w:t>一览</w:t>
      </w:r>
      <w:r w:rsidRPr="00341AB5">
        <w:rPr>
          <w:rFonts w:hint="eastAsia"/>
        </w:rPr>
        <w:t>：</w:t>
      </w:r>
    </w:p>
    <w:tbl>
      <w:tblPr>
        <w:tblStyle w:val="ac"/>
        <w:tblW w:w="0" w:type="auto"/>
        <w:tblLook w:val="04A0"/>
      </w:tblPr>
      <w:tblGrid>
        <w:gridCol w:w="696"/>
        <w:gridCol w:w="1877"/>
        <w:gridCol w:w="975"/>
        <w:gridCol w:w="719"/>
        <w:gridCol w:w="1086"/>
        <w:gridCol w:w="1503"/>
        <w:gridCol w:w="1666"/>
      </w:tblGrid>
      <w:tr w:rsidR="00942A0F" w:rsidRPr="008936E5" w:rsidTr="004179D8">
        <w:tc>
          <w:tcPr>
            <w:tcW w:w="696" w:type="dxa"/>
          </w:tcPr>
          <w:p w:rsidR="00942A0F" w:rsidRPr="008936E5" w:rsidRDefault="00942A0F" w:rsidP="004179D8">
            <w:pPr>
              <w:rPr>
                <w:rFonts w:ascii="仿宋_GB2312" w:eastAsia="仿宋_GB2312" w:hAnsiTheme="minorEastAsia"/>
              </w:rPr>
            </w:pPr>
            <w:r w:rsidRPr="008936E5">
              <w:rPr>
                <w:rFonts w:ascii="仿宋_GB2312" w:eastAsia="仿宋_GB2312" w:hAnsiTheme="minorEastAsia" w:hint="eastAsia"/>
              </w:rPr>
              <w:t>序号</w:t>
            </w:r>
          </w:p>
        </w:tc>
        <w:tc>
          <w:tcPr>
            <w:tcW w:w="1877" w:type="dxa"/>
          </w:tcPr>
          <w:p w:rsidR="00942A0F" w:rsidRPr="008936E5" w:rsidRDefault="00942A0F" w:rsidP="004179D8">
            <w:pPr>
              <w:rPr>
                <w:rFonts w:ascii="仿宋_GB2312" w:eastAsia="仿宋_GB2312" w:hAnsiTheme="minorEastAsia"/>
              </w:rPr>
            </w:pPr>
            <w:r w:rsidRPr="008936E5">
              <w:rPr>
                <w:rFonts w:ascii="仿宋_GB2312" w:eastAsia="仿宋_GB2312" w:hAnsiTheme="minorEastAsia" w:hint="eastAsia"/>
              </w:rPr>
              <w:t>分项系统名称</w:t>
            </w:r>
          </w:p>
        </w:tc>
        <w:tc>
          <w:tcPr>
            <w:tcW w:w="975" w:type="dxa"/>
          </w:tcPr>
          <w:p w:rsidR="00942A0F" w:rsidRPr="008936E5" w:rsidRDefault="00942A0F" w:rsidP="004179D8">
            <w:pPr>
              <w:rPr>
                <w:rFonts w:ascii="仿宋_GB2312" w:eastAsia="仿宋_GB2312" w:hAnsiTheme="minorEastAsia"/>
              </w:rPr>
            </w:pPr>
            <w:r w:rsidRPr="008936E5">
              <w:rPr>
                <w:rFonts w:ascii="仿宋_GB2312" w:eastAsia="仿宋_GB2312" w:hAnsiTheme="minorEastAsia" w:hint="eastAsia"/>
              </w:rPr>
              <w:t>原产地</w:t>
            </w:r>
          </w:p>
        </w:tc>
        <w:tc>
          <w:tcPr>
            <w:tcW w:w="719" w:type="dxa"/>
          </w:tcPr>
          <w:p w:rsidR="00942A0F" w:rsidRPr="008936E5" w:rsidRDefault="00942A0F" w:rsidP="004179D8">
            <w:pPr>
              <w:rPr>
                <w:rFonts w:ascii="仿宋_GB2312" w:eastAsia="仿宋_GB2312" w:hAnsiTheme="minorEastAsia"/>
              </w:rPr>
            </w:pPr>
            <w:r w:rsidRPr="008936E5">
              <w:rPr>
                <w:rFonts w:ascii="仿宋_GB2312" w:eastAsia="仿宋_GB2312" w:hAnsiTheme="minorEastAsia" w:hint="eastAsia"/>
              </w:rPr>
              <w:t>单位</w:t>
            </w:r>
          </w:p>
        </w:tc>
        <w:tc>
          <w:tcPr>
            <w:tcW w:w="1086" w:type="dxa"/>
          </w:tcPr>
          <w:p w:rsidR="00942A0F" w:rsidRPr="008936E5" w:rsidRDefault="00942A0F" w:rsidP="004179D8">
            <w:pPr>
              <w:rPr>
                <w:rFonts w:ascii="仿宋_GB2312" w:eastAsia="仿宋_GB2312" w:hAnsiTheme="minorEastAsia"/>
              </w:rPr>
            </w:pPr>
            <w:r w:rsidRPr="008936E5">
              <w:rPr>
                <w:rFonts w:ascii="仿宋_GB2312" w:eastAsia="仿宋_GB2312" w:hAnsiTheme="minorEastAsia" w:hint="eastAsia"/>
              </w:rPr>
              <w:t>数量</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单价（元）</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总价（元）</w:t>
            </w:r>
          </w:p>
        </w:tc>
      </w:tr>
      <w:tr w:rsidR="00942A0F" w:rsidRPr="008936E5" w:rsidTr="004179D8">
        <w:tc>
          <w:tcPr>
            <w:tcW w:w="69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877"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交通建设工程管理系统</w:t>
            </w:r>
          </w:p>
        </w:tc>
        <w:tc>
          <w:tcPr>
            <w:tcW w:w="975"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上海</w:t>
            </w:r>
          </w:p>
        </w:tc>
        <w:tc>
          <w:tcPr>
            <w:tcW w:w="719"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套</w:t>
            </w:r>
          </w:p>
        </w:tc>
        <w:tc>
          <w:tcPr>
            <w:tcW w:w="108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350000</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350000</w:t>
            </w:r>
          </w:p>
        </w:tc>
      </w:tr>
      <w:tr w:rsidR="00942A0F" w:rsidRPr="008936E5" w:rsidTr="004179D8">
        <w:tc>
          <w:tcPr>
            <w:tcW w:w="69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2</w:t>
            </w:r>
          </w:p>
        </w:tc>
        <w:tc>
          <w:tcPr>
            <w:tcW w:w="1877"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从业主体综合管理系统</w:t>
            </w:r>
          </w:p>
        </w:tc>
        <w:tc>
          <w:tcPr>
            <w:tcW w:w="975"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上海</w:t>
            </w:r>
          </w:p>
        </w:tc>
        <w:tc>
          <w:tcPr>
            <w:tcW w:w="719"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套</w:t>
            </w:r>
          </w:p>
        </w:tc>
        <w:tc>
          <w:tcPr>
            <w:tcW w:w="108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274000</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274000</w:t>
            </w:r>
          </w:p>
        </w:tc>
      </w:tr>
      <w:tr w:rsidR="00942A0F" w:rsidRPr="008936E5" w:rsidTr="004179D8">
        <w:tc>
          <w:tcPr>
            <w:tcW w:w="69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3</w:t>
            </w:r>
          </w:p>
        </w:tc>
        <w:tc>
          <w:tcPr>
            <w:tcW w:w="1877"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综合信息服务系统</w:t>
            </w:r>
          </w:p>
        </w:tc>
        <w:tc>
          <w:tcPr>
            <w:tcW w:w="975"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上海</w:t>
            </w:r>
          </w:p>
        </w:tc>
        <w:tc>
          <w:tcPr>
            <w:tcW w:w="719"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套</w:t>
            </w:r>
          </w:p>
        </w:tc>
        <w:tc>
          <w:tcPr>
            <w:tcW w:w="108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256000</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256000</w:t>
            </w:r>
          </w:p>
        </w:tc>
      </w:tr>
      <w:tr w:rsidR="00942A0F" w:rsidRPr="008936E5" w:rsidTr="004179D8">
        <w:tc>
          <w:tcPr>
            <w:tcW w:w="69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4</w:t>
            </w:r>
          </w:p>
        </w:tc>
        <w:tc>
          <w:tcPr>
            <w:tcW w:w="1877"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系统安全管理</w:t>
            </w:r>
          </w:p>
        </w:tc>
        <w:tc>
          <w:tcPr>
            <w:tcW w:w="975"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上海</w:t>
            </w:r>
          </w:p>
        </w:tc>
        <w:tc>
          <w:tcPr>
            <w:tcW w:w="719"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套</w:t>
            </w:r>
          </w:p>
        </w:tc>
        <w:tc>
          <w:tcPr>
            <w:tcW w:w="108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92000</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92000</w:t>
            </w:r>
          </w:p>
        </w:tc>
      </w:tr>
      <w:tr w:rsidR="00942A0F" w:rsidRPr="008936E5" w:rsidTr="004179D8">
        <w:tc>
          <w:tcPr>
            <w:tcW w:w="69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5</w:t>
            </w:r>
          </w:p>
        </w:tc>
        <w:tc>
          <w:tcPr>
            <w:tcW w:w="1877" w:type="dxa"/>
          </w:tcPr>
          <w:p w:rsidR="00942A0F" w:rsidRDefault="00942A0F" w:rsidP="004179D8">
            <w:pPr>
              <w:rPr>
                <w:rFonts w:ascii="仿宋_GB2312" w:eastAsia="仿宋_GB2312" w:hAnsiTheme="minorEastAsia"/>
              </w:rPr>
            </w:pPr>
            <w:r>
              <w:rPr>
                <w:rFonts w:ascii="仿宋_GB2312" w:eastAsia="仿宋_GB2312" w:hAnsiTheme="minorEastAsia" w:hint="eastAsia"/>
              </w:rPr>
              <w:t>外部接口</w:t>
            </w:r>
          </w:p>
        </w:tc>
        <w:tc>
          <w:tcPr>
            <w:tcW w:w="975"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上海</w:t>
            </w:r>
          </w:p>
        </w:tc>
        <w:tc>
          <w:tcPr>
            <w:tcW w:w="719"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套</w:t>
            </w:r>
          </w:p>
        </w:tc>
        <w:tc>
          <w:tcPr>
            <w:tcW w:w="108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w:t>
            </w:r>
          </w:p>
        </w:tc>
        <w:tc>
          <w:tcPr>
            <w:tcW w:w="1503"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170000</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170000</w:t>
            </w:r>
          </w:p>
        </w:tc>
      </w:tr>
      <w:tr w:rsidR="00942A0F" w:rsidRPr="008936E5" w:rsidTr="004179D8">
        <w:tc>
          <w:tcPr>
            <w:tcW w:w="6856" w:type="dxa"/>
            <w:gridSpan w:val="6"/>
          </w:tcPr>
          <w:p w:rsidR="00942A0F" w:rsidRPr="008936E5" w:rsidRDefault="00942A0F" w:rsidP="004179D8">
            <w:pPr>
              <w:jc w:val="center"/>
              <w:rPr>
                <w:rFonts w:ascii="仿宋_GB2312" w:eastAsia="仿宋_GB2312" w:hAnsiTheme="minorEastAsia"/>
              </w:rPr>
            </w:pPr>
            <w:r>
              <w:rPr>
                <w:rFonts w:ascii="仿宋_GB2312" w:eastAsia="仿宋_GB2312" w:hAnsiTheme="minorEastAsia" w:hint="eastAsia"/>
              </w:rPr>
              <w:t>合计</w:t>
            </w:r>
          </w:p>
        </w:tc>
        <w:tc>
          <w:tcPr>
            <w:tcW w:w="1666" w:type="dxa"/>
          </w:tcPr>
          <w:p w:rsidR="00942A0F" w:rsidRPr="008936E5" w:rsidRDefault="00942A0F" w:rsidP="004179D8">
            <w:pPr>
              <w:rPr>
                <w:rFonts w:ascii="仿宋_GB2312" w:eastAsia="仿宋_GB2312" w:hAnsiTheme="minorEastAsia"/>
              </w:rPr>
            </w:pPr>
            <w:r>
              <w:rPr>
                <w:rFonts w:ascii="仿宋_GB2312" w:eastAsia="仿宋_GB2312" w:hAnsiTheme="minorEastAsia" w:hint="eastAsia"/>
              </w:rPr>
              <w:t>1142000</w:t>
            </w:r>
          </w:p>
        </w:tc>
      </w:tr>
    </w:tbl>
    <w:p w:rsidR="00FB711A" w:rsidRDefault="00FB711A" w:rsidP="00E21E61">
      <w:pPr>
        <w:rPr>
          <w:rFonts w:ascii="宋体" w:hAnsi="宋体"/>
          <w:color w:val="000000"/>
          <w:sz w:val="21"/>
          <w:szCs w:val="21"/>
        </w:rPr>
      </w:pPr>
    </w:p>
    <w:p w:rsidR="00997470" w:rsidRPr="0012540C" w:rsidRDefault="004F78C3" w:rsidP="005D0B58">
      <w:pPr>
        <w:pStyle w:val="20"/>
        <w:numPr>
          <w:ilvl w:val="0"/>
          <w:numId w:val="17"/>
        </w:numPr>
        <w:ind w:leftChars="0" w:right="240"/>
        <w:rPr>
          <w:color w:val="FF0000"/>
        </w:rPr>
      </w:pPr>
      <w:bookmarkStart w:id="20" w:name="_Toc467358929"/>
      <w:r w:rsidRPr="0012540C">
        <w:rPr>
          <w:rFonts w:hint="eastAsia"/>
          <w:color w:val="FF0000"/>
        </w:rPr>
        <w:t>系统运行情况</w:t>
      </w:r>
      <w:bookmarkEnd w:id="20"/>
    </w:p>
    <w:p w:rsidR="00B60FD6" w:rsidRDefault="00F7119F" w:rsidP="00B60FD6">
      <w:pPr>
        <w:ind w:leftChars="295" w:left="708" w:firstLineChars="177" w:firstLine="425"/>
      </w:pPr>
      <w:r>
        <w:rPr>
          <w:rFonts w:hint="eastAsia"/>
        </w:rPr>
        <w:t>系统自</w:t>
      </w:r>
      <w:r>
        <w:rPr>
          <w:rFonts w:hint="eastAsia"/>
        </w:rPr>
        <w:t>2016</w:t>
      </w:r>
      <w:r>
        <w:rPr>
          <w:rFonts w:hint="eastAsia"/>
        </w:rPr>
        <w:t>年</w:t>
      </w:r>
      <w:r>
        <w:rPr>
          <w:rFonts w:hint="eastAsia"/>
        </w:rPr>
        <w:t>9</w:t>
      </w:r>
      <w:r>
        <w:rPr>
          <w:rFonts w:hint="eastAsia"/>
        </w:rPr>
        <w:t>月</w:t>
      </w:r>
      <w:r>
        <w:rPr>
          <w:rFonts w:hint="eastAsia"/>
        </w:rPr>
        <w:t>10</w:t>
      </w:r>
      <w:r>
        <w:rPr>
          <w:rFonts w:hint="eastAsia"/>
        </w:rPr>
        <w:t>日正式开始试运行，</w:t>
      </w:r>
      <w:r w:rsidR="00B60FD6">
        <w:rPr>
          <w:rFonts w:hint="eastAsia"/>
        </w:rPr>
        <w:t>对管理科室、区县受理部门、重点建设单位开展了专题培训，对系统数据进行了初始化。截至</w:t>
      </w:r>
      <w:r w:rsidR="00B60FD6">
        <w:rPr>
          <w:rFonts w:hint="eastAsia"/>
        </w:rPr>
        <w:t>2016</w:t>
      </w:r>
      <w:r w:rsidR="00B60FD6">
        <w:rPr>
          <w:rFonts w:hint="eastAsia"/>
        </w:rPr>
        <w:t>年</w:t>
      </w:r>
      <w:r w:rsidR="00B60FD6">
        <w:rPr>
          <w:rFonts w:hint="eastAsia"/>
        </w:rPr>
        <w:t>11</w:t>
      </w:r>
      <w:r w:rsidR="00B60FD6">
        <w:rPr>
          <w:rFonts w:hint="eastAsia"/>
        </w:rPr>
        <w:t>月</w:t>
      </w:r>
      <w:r w:rsidR="00B60FD6">
        <w:rPr>
          <w:rFonts w:hint="eastAsia"/>
        </w:rPr>
        <w:t>18</w:t>
      </w:r>
      <w:r w:rsidR="00B60FD6">
        <w:rPr>
          <w:rFonts w:hint="eastAsia"/>
        </w:rPr>
        <w:t>日</w:t>
      </w:r>
    </w:p>
    <w:p w:rsidR="00B60FD6" w:rsidRDefault="00B60FD6" w:rsidP="00B60FD6">
      <w:pPr>
        <w:ind w:leftChars="295" w:left="708" w:firstLineChars="177" w:firstLine="425"/>
      </w:pPr>
      <w:proofErr w:type="gramStart"/>
      <w:r>
        <w:rPr>
          <w:rFonts w:hint="eastAsia"/>
        </w:rPr>
        <w:t>开通管理</w:t>
      </w:r>
      <w:proofErr w:type="gramEnd"/>
      <w:r>
        <w:rPr>
          <w:rFonts w:hint="eastAsia"/>
        </w:rPr>
        <w:t>账户：</w:t>
      </w:r>
      <w:r>
        <w:rPr>
          <w:rFonts w:hint="eastAsia"/>
        </w:rPr>
        <w:t>133</w:t>
      </w:r>
      <w:r>
        <w:rPr>
          <w:rFonts w:hint="eastAsia"/>
        </w:rPr>
        <w:t>个；</w:t>
      </w:r>
    </w:p>
    <w:p w:rsidR="00B60FD6" w:rsidRDefault="00B60FD6" w:rsidP="00B60FD6">
      <w:pPr>
        <w:ind w:leftChars="295" w:left="708" w:firstLineChars="177" w:firstLine="425"/>
      </w:pPr>
      <w:r>
        <w:rPr>
          <w:rFonts w:hint="eastAsia"/>
        </w:rPr>
        <w:t>通过接口同步</w:t>
      </w:r>
      <w:r w:rsidR="00077E09">
        <w:rPr>
          <w:rFonts w:hint="eastAsia"/>
        </w:rPr>
        <w:t>项目报建信息：</w:t>
      </w:r>
      <w:r w:rsidR="00077E09">
        <w:rPr>
          <w:rFonts w:hint="eastAsia"/>
        </w:rPr>
        <w:t>13852</w:t>
      </w:r>
      <w:r w:rsidR="00077E09">
        <w:rPr>
          <w:rFonts w:hint="eastAsia"/>
        </w:rPr>
        <w:t>条</w:t>
      </w:r>
      <w:r>
        <w:rPr>
          <w:rFonts w:hint="eastAsia"/>
        </w:rPr>
        <w:t>、</w:t>
      </w:r>
      <w:r w:rsidR="00077E09">
        <w:rPr>
          <w:rFonts w:hint="eastAsia"/>
        </w:rPr>
        <w:t>招投标备案信息：</w:t>
      </w:r>
      <w:r>
        <w:rPr>
          <w:rFonts w:hint="eastAsia"/>
        </w:rPr>
        <w:t>32456</w:t>
      </w:r>
      <w:r>
        <w:rPr>
          <w:rFonts w:hint="eastAsia"/>
        </w:rPr>
        <w:t>条、</w:t>
      </w:r>
      <w:r w:rsidR="00077E09">
        <w:rPr>
          <w:rFonts w:hint="eastAsia"/>
        </w:rPr>
        <w:t>合同报送信息</w:t>
      </w:r>
      <w:r>
        <w:rPr>
          <w:rFonts w:hint="eastAsia"/>
        </w:rPr>
        <w:t>：</w:t>
      </w:r>
      <w:r w:rsidR="00077E09">
        <w:rPr>
          <w:rFonts w:hint="eastAsia"/>
        </w:rPr>
        <w:t>40331</w:t>
      </w:r>
      <w:r w:rsidR="00077E09">
        <w:rPr>
          <w:rFonts w:hint="eastAsia"/>
        </w:rPr>
        <w:t>条</w:t>
      </w:r>
      <w:r>
        <w:rPr>
          <w:rFonts w:hint="eastAsia"/>
        </w:rPr>
        <w:t>；</w:t>
      </w:r>
    </w:p>
    <w:p w:rsidR="00B60FD6" w:rsidRDefault="00B60FD6" w:rsidP="00B60FD6">
      <w:pPr>
        <w:ind w:leftChars="295" w:left="708" w:firstLineChars="177" w:firstLine="425"/>
      </w:pPr>
      <w:r>
        <w:rPr>
          <w:rFonts w:hint="eastAsia"/>
        </w:rPr>
        <w:t>由建设单位提交施工许可申请：</w:t>
      </w:r>
      <w:r>
        <w:rPr>
          <w:rFonts w:hint="eastAsia"/>
        </w:rPr>
        <w:t>5</w:t>
      </w:r>
      <w:r>
        <w:rPr>
          <w:rFonts w:hint="eastAsia"/>
        </w:rPr>
        <w:t>条；</w:t>
      </w:r>
    </w:p>
    <w:p w:rsidR="00B60FD6" w:rsidRDefault="00B60FD6" w:rsidP="00B60FD6">
      <w:pPr>
        <w:ind w:leftChars="295" w:left="708" w:firstLineChars="177" w:firstLine="425"/>
      </w:pPr>
      <w:r>
        <w:rPr>
          <w:rFonts w:hint="eastAsia"/>
        </w:rPr>
        <w:t>建立企业资质信息：</w:t>
      </w:r>
      <w:r>
        <w:rPr>
          <w:rFonts w:hint="eastAsia"/>
        </w:rPr>
        <w:t>14279</w:t>
      </w:r>
      <w:r>
        <w:rPr>
          <w:rFonts w:hint="eastAsia"/>
        </w:rPr>
        <w:t>条，人员资格信息：</w:t>
      </w:r>
      <w:r>
        <w:rPr>
          <w:rFonts w:hint="eastAsia"/>
        </w:rPr>
        <w:t>102157</w:t>
      </w:r>
      <w:r>
        <w:rPr>
          <w:rFonts w:hint="eastAsia"/>
        </w:rPr>
        <w:t>条；</w:t>
      </w:r>
    </w:p>
    <w:p w:rsidR="00B60FD6" w:rsidRPr="00B60FD6" w:rsidRDefault="00B60FD6" w:rsidP="00B60FD6">
      <w:pPr>
        <w:ind w:leftChars="295" w:left="708" w:firstLineChars="177" w:firstLine="425"/>
      </w:pPr>
      <w:r>
        <w:rPr>
          <w:rFonts w:hint="eastAsia"/>
        </w:rPr>
        <w:t>创建“</w:t>
      </w:r>
      <w:proofErr w:type="gramStart"/>
      <w:r>
        <w:rPr>
          <w:rFonts w:hint="eastAsia"/>
        </w:rPr>
        <w:t>十二五</w:t>
      </w:r>
      <w:proofErr w:type="gramEnd"/>
      <w:r>
        <w:rPr>
          <w:rFonts w:hint="eastAsia"/>
        </w:rPr>
        <w:t>项目”</w:t>
      </w:r>
      <w:r>
        <w:rPr>
          <w:rFonts w:hint="eastAsia"/>
        </w:rPr>
        <w:t>201</w:t>
      </w:r>
      <w:r>
        <w:rPr>
          <w:rFonts w:hint="eastAsia"/>
        </w:rPr>
        <w:t>条，区区对接项目</w:t>
      </w:r>
      <w:r>
        <w:rPr>
          <w:rFonts w:hint="eastAsia"/>
        </w:rPr>
        <w:t>102</w:t>
      </w:r>
      <w:r>
        <w:rPr>
          <w:rFonts w:hint="eastAsia"/>
        </w:rPr>
        <w:t>条。</w:t>
      </w:r>
    </w:p>
    <w:p w:rsidR="00C11840" w:rsidRDefault="005606B1" w:rsidP="00574AC0">
      <w:pPr>
        <w:ind w:leftChars="295" w:left="708" w:firstLineChars="177" w:firstLine="425"/>
      </w:pPr>
      <w:r>
        <w:rPr>
          <w:rFonts w:hint="eastAsia"/>
        </w:rPr>
        <w:t>通过系统试运行，初步验证</w:t>
      </w:r>
      <w:r w:rsidR="0029455F">
        <w:rPr>
          <w:rFonts w:hint="eastAsia"/>
        </w:rPr>
        <w:t>本项目设计的</w:t>
      </w:r>
      <w:r w:rsidR="00812D8B">
        <w:rPr>
          <w:rFonts w:hint="eastAsia"/>
        </w:rPr>
        <w:t>各</w:t>
      </w:r>
      <w:r w:rsidR="0029455F">
        <w:rPr>
          <w:rFonts w:hint="eastAsia"/>
        </w:rPr>
        <w:t>子系统业务流程的正确性，</w:t>
      </w:r>
      <w:r w:rsidR="00574AC0">
        <w:rPr>
          <w:rFonts w:hint="eastAsia"/>
        </w:rPr>
        <w:t>经过上海市</w:t>
      </w:r>
      <w:r w:rsidR="009A3C96">
        <w:rPr>
          <w:rFonts w:hint="eastAsia"/>
        </w:rPr>
        <w:t>交通</w:t>
      </w:r>
      <w:r w:rsidR="00574AC0">
        <w:rPr>
          <w:rFonts w:hint="eastAsia"/>
        </w:rPr>
        <w:t>建设工程管理中心各业务部门的积极配合，</w:t>
      </w:r>
      <w:r w:rsidR="00574AC0">
        <w:rPr>
          <w:rFonts w:hint="eastAsia"/>
        </w:rPr>
        <w:t xml:space="preserve"> </w:t>
      </w:r>
      <w:r w:rsidR="00B65869">
        <w:rPr>
          <w:rFonts w:hint="eastAsia"/>
        </w:rPr>
        <w:t>基本实现了常态化运行。</w:t>
      </w:r>
    </w:p>
    <w:p w:rsidR="00CF016E" w:rsidRPr="00B65869" w:rsidRDefault="00CF016E" w:rsidP="00F509D4">
      <w:pPr>
        <w:ind w:leftChars="295" w:left="708" w:firstLineChars="177" w:firstLine="425"/>
      </w:pPr>
      <w:r>
        <w:rPr>
          <w:rFonts w:hint="eastAsia"/>
        </w:rPr>
        <w:lastRenderedPageBreak/>
        <w:t>目前</w:t>
      </w:r>
      <w:r>
        <w:t>，系统使用推广工作已经</w:t>
      </w:r>
      <w:r>
        <w:rPr>
          <w:rFonts w:hint="eastAsia"/>
        </w:rPr>
        <w:t>全面</w:t>
      </w:r>
      <w:r>
        <w:t>展开，逐渐</w:t>
      </w:r>
      <w:r>
        <w:rPr>
          <w:rFonts w:hint="eastAsia"/>
        </w:rPr>
        <w:t>建立</w:t>
      </w:r>
      <w:r>
        <w:t>常态化管理机制。</w:t>
      </w:r>
    </w:p>
    <w:p w:rsidR="00D63176" w:rsidRDefault="00D63176" w:rsidP="00621E99">
      <w:pPr>
        <w:pStyle w:val="10"/>
      </w:pPr>
      <w:bookmarkStart w:id="21" w:name="_Toc467358930"/>
      <w:r>
        <w:rPr>
          <w:rFonts w:hint="eastAsia"/>
        </w:rPr>
        <w:t>三、项目管理</w:t>
      </w:r>
      <w:bookmarkEnd w:id="21"/>
    </w:p>
    <w:p w:rsidR="00D63176" w:rsidRPr="004F78C3" w:rsidRDefault="005D218F" w:rsidP="00317ACB">
      <w:pPr>
        <w:pStyle w:val="20"/>
        <w:numPr>
          <w:ilvl w:val="0"/>
          <w:numId w:val="20"/>
        </w:numPr>
        <w:ind w:leftChars="0" w:right="240"/>
      </w:pPr>
      <w:r>
        <w:rPr>
          <w:rFonts w:hint="eastAsia"/>
        </w:rPr>
        <w:t xml:space="preserve"> </w:t>
      </w:r>
      <w:bookmarkStart w:id="22" w:name="_Toc467358931"/>
      <w:r w:rsidR="001B3876">
        <w:rPr>
          <w:rFonts w:hint="eastAsia"/>
        </w:rPr>
        <w:t>项目决策</w:t>
      </w:r>
      <w:bookmarkEnd w:id="22"/>
    </w:p>
    <w:p w:rsidR="000A21E5" w:rsidRPr="00E61075" w:rsidRDefault="000A21E5" w:rsidP="00E61075">
      <w:pPr>
        <w:ind w:leftChars="295" w:left="708" w:firstLineChars="177" w:firstLine="425"/>
      </w:pPr>
      <w:r w:rsidRPr="00E61075">
        <w:rPr>
          <w:rFonts w:hint="eastAsia"/>
        </w:rPr>
        <w:t>由</w:t>
      </w:r>
      <w:r w:rsidR="009A3C96">
        <w:rPr>
          <w:rFonts w:hint="eastAsia"/>
        </w:rPr>
        <w:t>上海市交通建设工程管理中心</w:t>
      </w:r>
      <w:r w:rsidR="003E5807">
        <w:rPr>
          <w:rFonts w:hint="eastAsia"/>
        </w:rPr>
        <w:t>、</w:t>
      </w:r>
      <w:r w:rsidRPr="00E61075">
        <w:rPr>
          <w:rFonts w:hint="eastAsia"/>
        </w:rPr>
        <w:t>开发方共同成立联合项目小组，组织架构如下图所示。项目领导组应由双方相关领导主持，业务协调人应为具有较深资历和协调能力的</w:t>
      </w:r>
      <w:r w:rsidRPr="00E61075">
        <w:rPr>
          <w:rFonts w:hint="eastAsia"/>
        </w:rPr>
        <w:t>IT</w:t>
      </w:r>
      <w:r w:rsidRPr="00E61075">
        <w:rPr>
          <w:rFonts w:hint="eastAsia"/>
        </w:rPr>
        <w:t>人员。</w:t>
      </w:r>
    </w:p>
    <w:p w:rsidR="000A21E5" w:rsidRDefault="000A21E5" w:rsidP="000A21E5">
      <w:pPr>
        <w:jc w:val="center"/>
      </w:pPr>
      <w:r>
        <w:rPr>
          <w:noProof/>
        </w:rPr>
        <w:drawing>
          <wp:inline distT="0" distB="0" distL="0" distR="0">
            <wp:extent cx="4514850"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4850" cy="3467100"/>
                    </a:xfrm>
                    <a:prstGeom prst="rect">
                      <a:avLst/>
                    </a:prstGeom>
                    <a:noFill/>
                    <a:ln>
                      <a:noFill/>
                    </a:ln>
                  </pic:spPr>
                </pic:pic>
              </a:graphicData>
            </a:graphic>
          </wp:inline>
        </w:drawing>
      </w:r>
    </w:p>
    <w:p w:rsidR="00F210DF" w:rsidRDefault="00F210DF" w:rsidP="00F210DF">
      <w:pPr>
        <w:pStyle w:val="NNN"/>
        <w:numPr>
          <w:ilvl w:val="1"/>
          <w:numId w:val="9"/>
        </w:numPr>
      </w:pPr>
      <w:bookmarkStart w:id="23" w:name="_Toc286231387"/>
      <w:bookmarkStart w:id="24" w:name="_Toc286297673"/>
      <w:bookmarkStart w:id="25" w:name="_Toc292789682"/>
      <w:bookmarkStart w:id="26" w:name="_Toc467358932"/>
      <w:r>
        <w:t>项目领导组</w:t>
      </w:r>
      <w:bookmarkEnd w:id="23"/>
      <w:bookmarkEnd w:id="24"/>
      <w:bookmarkEnd w:id="25"/>
      <w:bookmarkEnd w:id="26"/>
    </w:p>
    <w:p w:rsidR="00F210DF" w:rsidRDefault="00F210DF" w:rsidP="00F210DF">
      <w:pPr>
        <w:pStyle w:val="12"/>
        <w:rPr>
          <w:szCs w:val="21"/>
        </w:rPr>
      </w:pPr>
      <w:r>
        <w:rPr>
          <w:szCs w:val="21"/>
        </w:rPr>
        <w:t>组长：由</w:t>
      </w:r>
      <w:r w:rsidR="009A3C96">
        <w:rPr>
          <w:rFonts w:hint="eastAsia"/>
          <w:szCs w:val="21"/>
        </w:rPr>
        <w:t>上海市交通建设工程管理中心</w:t>
      </w:r>
      <w:r>
        <w:rPr>
          <w:szCs w:val="21"/>
        </w:rPr>
        <w:t>主要领导担任。</w:t>
      </w:r>
    </w:p>
    <w:p w:rsidR="00F210DF" w:rsidRDefault="00F210DF" w:rsidP="00F210DF">
      <w:pPr>
        <w:pStyle w:val="12"/>
        <w:rPr>
          <w:szCs w:val="21"/>
        </w:rPr>
      </w:pPr>
      <w:r>
        <w:rPr>
          <w:szCs w:val="21"/>
        </w:rPr>
        <w:t>副组长：</w:t>
      </w:r>
      <w:r w:rsidR="003E5807">
        <w:rPr>
          <w:rFonts w:hint="eastAsia"/>
          <w:szCs w:val="21"/>
        </w:rPr>
        <w:t>由</w:t>
      </w:r>
      <w:r w:rsidR="009A3C96">
        <w:rPr>
          <w:rFonts w:hint="eastAsia"/>
          <w:szCs w:val="21"/>
        </w:rPr>
        <w:t>业务科室</w:t>
      </w:r>
      <w:r>
        <w:rPr>
          <w:szCs w:val="21"/>
        </w:rPr>
        <w:t>主要领导担任。</w:t>
      </w:r>
    </w:p>
    <w:p w:rsidR="00F210DF" w:rsidRDefault="00F210DF" w:rsidP="00F210DF">
      <w:pPr>
        <w:pStyle w:val="12"/>
        <w:rPr>
          <w:szCs w:val="21"/>
        </w:rPr>
      </w:pPr>
      <w:r>
        <w:rPr>
          <w:szCs w:val="21"/>
        </w:rPr>
        <w:t>成员：由</w:t>
      </w:r>
      <w:r w:rsidR="009A3C96">
        <w:rPr>
          <w:rFonts w:hint="eastAsia"/>
          <w:szCs w:val="21"/>
        </w:rPr>
        <w:t>上海市</w:t>
      </w:r>
      <w:r w:rsidR="00283074">
        <w:rPr>
          <w:rFonts w:hint="eastAsia"/>
          <w:szCs w:val="21"/>
        </w:rPr>
        <w:t>交通建设工程管理中心科室主要业务</w:t>
      </w:r>
      <w:r>
        <w:rPr>
          <w:szCs w:val="21"/>
        </w:rPr>
        <w:t>人员和</w:t>
      </w:r>
      <w:r>
        <w:rPr>
          <w:rFonts w:hint="eastAsia"/>
          <w:szCs w:val="21"/>
        </w:rPr>
        <w:t>开发方</w:t>
      </w:r>
      <w:r>
        <w:rPr>
          <w:szCs w:val="21"/>
        </w:rPr>
        <w:t>高层管理人员担任。</w:t>
      </w:r>
    </w:p>
    <w:p w:rsidR="00F210DF" w:rsidRDefault="00F210DF" w:rsidP="00F210DF">
      <w:pPr>
        <w:pStyle w:val="12"/>
        <w:rPr>
          <w:szCs w:val="21"/>
        </w:rPr>
      </w:pPr>
      <w:r>
        <w:rPr>
          <w:szCs w:val="21"/>
        </w:rPr>
        <w:t>职责：</w:t>
      </w:r>
      <w:r>
        <w:rPr>
          <w:rFonts w:hint="eastAsia"/>
          <w:szCs w:val="21"/>
        </w:rPr>
        <w:t>领导</w:t>
      </w:r>
      <w:r>
        <w:rPr>
          <w:szCs w:val="21"/>
        </w:rPr>
        <w:t>项目建设团队，统一思想</w:t>
      </w:r>
      <w:r>
        <w:rPr>
          <w:rFonts w:hint="eastAsia"/>
          <w:szCs w:val="21"/>
        </w:rPr>
        <w:t>，</w:t>
      </w:r>
      <w:r>
        <w:rPr>
          <w:szCs w:val="21"/>
        </w:rPr>
        <w:t>决策方向，理顺各种关系，协调各方面的配合</w:t>
      </w:r>
      <w:r>
        <w:rPr>
          <w:rFonts w:hint="eastAsia"/>
          <w:szCs w:val="21"/>
        </w:rPr>
        <w:t>。</w:t>
      </w:r>
    </w:p>
    <w:p w:rsidR="00F210DF" w:rsidRDefault="00F210DF" w:rsidP="00F210DF">
      <w:pPr>
        <w:pStyle w:val="NNN"/>
        <w:numPr>
          <w:ilvl w:val="1"/>
          <w:numId w:val="9"/>
        </w:numPr>
      </w:pPr>
      <w:bookmarkStart w:id="27" w:name="_Toc154514758"/>
      <w:bookmarkStart w:id="28" w:name="_Toc155241098"/>
      <w:bookmarkStart w:id="29" w:name="_Toc177810537"/>
      <w:bookmarkStart w:id="30" w:name="_Toc203298547"/>
      <w:bookmarkStart w:id="31" w:name="_Toc238027685"/>
      <w:bookmarkStart w:id="32" w:name="_Toc241662030"/>
      <w:bookmarkStart w:id="33" w:name="_Toc286231388"/>
      <w:bookmarkStart w:id="34" w:name="_Toc286297674"/>
      <w:bookmarkStart w:id="35" w:name="_Toc292789683"/>
      <w:bookmarkStart w:id="36" w:name="_Toc467358933"/>
      <w:r>
        <w:t>项目管理组</w:t>
      </w:r>
      <w:bookmarkEnd w:id="27"/>
      <w:bookmarkEnd w:id="28"/>
      <w:bookmarkEnd w:id="29"/>
      <w:bookmarkEnd w:id="30"/>
      <w:bookmarkEnd w:id="31"/>
      <w:bookmarkEnd w:id="32"/>
      <w:bookmarkEnd w:id="33"/>
      <w:bookmarkEnd w:id="34"/>
      <w:bookmarkEnd w:id="35"/>
      <w:bookmarkEnd w:id="36"/>
    </w:p>
    <w:p w:rsidR="00F210DF" w:rsidRDefault="00F210DF" w:rsidP="00F210DF">
      <w:pPr>
        <w:pStyle w:val="12"/>
        <w:ind w:left="360" w:firstLineChars="0" w:firstLine="0"/>
        <w:rPr>
          <w:szCs w:val="21"/>
        </w:rPr>
      </w:pPr>
      <w:r>
        <w:rPr>
          <w:szCs w:val="21"/>
        </w:rPr>
        <w:lastRenderedPageBreak/>
        <w:t>组长：</w:t>
      </w:r>
      <w:r>
        <w:rPr>
          <w:rFonts w:hint="eastAsia"/>
          <w:szCs w:val="21"/>
        </w:rPr>
        <w:t>由</w:t>
      </w:r>
      <w:r w:rsidR="002C79EB">
        <w:rPr>
          <w:rFonts w:hint="eastAsia"/>
          <w:szCs w:val="21"/>
        </w:rPr>
        <w:t>上海市交通建设工程管理中心</w:t>
      </w:r>
      <w:r>
        <w:rPr>
          <w:szCs w:val="21"/>
        </w:rPr>
        <w:t>相关业务负责人担任。</w:t>
      </w:r>
    </w:p>
    <w:p w:rsidR="00F210DF" w:rsidRDefault="00F210DF" w:rsidP="00F210DF">
      <w:pPr>
        <w:pStyle w:val="12"/>
        <w:ind w:left="360" w:firstLineChars="0" w:firstLine="0"/>
        <w:rPr>
          <w:szCs w:val="21"/>
        </w:rPr>
      </w:pPr>
      <w:r>
        <w:rPr>
          <w:szCs w:val="21"/>
        </w:rPr>
        <w:t>副组长：由</w:t>
      </w:r>
      <w:r>
        <w:rPr>
          <w:rFonts w:hint="eastAsia"/>
          <w:szCs w:val="21"/>
        </w:rPr>
        <w:t>开发</w:t>
      </w:r>
      <w:proofErr w:type="gramStart"/>
      <w:r>
        <w:rPr>
          <w:szCs w:val="21"/>
        </w:rPr>
        <w:t>方项目</w:t>
      </w:r>
      <w:proofErr w:type="gramEnd"/>
      <w:r>
        <w:rPr>
          <w:szCs w:val="21"/>
        </w:rPr>
        <w:t>负责人担任。</w:t>
      </w:r>
    </w:p>
    <w:p w:rsidR="00F210DF" w:rsidRDefault="00F210DF" w:rsidP="00F210DF">
      <w:pPr>
        <w:pStyle w:val="12"/>
        <w:ind w:left="360" w:firstLineChars="0" w:firstLine="0"/>
        <w:rPr>
          <w:szCs w:val="21"/>
        </w:rPr>
      </w:pPr>
      <w:r>
        <w:rPr>
          <w:szCs w:val="21"/>
        </w:rPr>
        <w:t>成员：</w:t>
      </w:r>
      <w:r w:rsidR="002C79EB">
        <w:rPr>
          <w:szCs w:val="21"/>
        </w:rPr>
        <w:t>由</w:t>
      </w:r>
      <w:r w:rsidR="002C79EB">
        <w:rPr>
          <w:rFonts w:hint="eastAsia"/>
          <w:szCs w:val="21"/>
        </w:rPr>
        <w:t>上海市交通建设工程管理中心科室主要业务</w:t>
      </w:r>
      <w:r w:rsidR="002C79EB">
        <w:rPr>
          <w:szCs w:val="21"/>
        </w:rPr>
        <w:t>人员</w:t>
      </w:r>
      <w:r>
        <w:rPr>
          <w:szCs w:val="21"/>
        </w:rPr>
        <w:t>和项目实施组中的各小组组长构成。</w:t>
      </w:r>
    </w:p>
    <w:p w:rsidR="00F210DF" w:rsidRDefault="00F210DF" w:rsidP="00F210DF">
      <w:pPr>
        <w:pStyle w:val="12"/>
        <w:ind w:left="360" w:firstLineChars="0" w:firstLine="0"/>
        <w:rPr>
          <w:szCs w:val="21"/>
        </w:rPr>
      </w:pPr>
      <w:r>
        <w:rPr>
          <w:szCs w:val="21"/>
        </w:rPr>
        <w:t>职责：把握需求，把握技术，</w:t>
      </w:r>
      <w:r>
        <w:rPr>
          <w:rFonts w:hint="eastAsia"/>
          <w:szCs w:val="21"/>
        </w:rPr>
        <w:t>把握开发进度，</w:t>
      </w:r>
      <w:r>
        <w:rPr>
          <w:szCs w:val="21"/>
        </w:rPr>
        <w:t>把握</w:t>
      </w:r>
      <w:r>
        <w:rPr>
          <w:rFonts w:hint="eastAsia"/>
          <w:szCs w:val="21"/>
        </w:rPr>
        <w:t>项目</w:t>
      </w:r>
      <w:r>
        <w:rPr>
          <w:szCs w:val="21"/>
        </w:rPr>
        <w:t>实施。</w:t>
      </w:r>
    </w:p>
    <w:p w:rsidR="000A21E5" w:rsidRDefault="000A21E5" w:rsidP="00291E38">
      <w:pPr>
        <w:pStyle w:val="12"/>
        <w:ind w:leftChars="150" w:left="360"/>
      </w:pPr>
    </w:p>
    <w:p w:rsidR="00F210DF" w:rsidRDefault="00F210DF" w:rsidP="000A21E5"/>
    <w:p w:rsidR="00291E38" w:rsidRDefault="00291E38" w:rsidP="000A21E5"/>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850"/>
        <w:gridCol w:w="425"/>
        <w:gridCol w:w="1701"/>
        <w:gridCol w:w="1559"/>
        <w:gridCol w:w="1417"/>
        <w:gridCol w:w="2127"/>
      </w:tblGrid>
      <w:tr w:rsidR="00B00663" w:rsidRPr="00770A80" w:rsidTr="00B00663">
        <w:trPr>
          <w:trHeight w:val="567"/>
        </w:trPr>
        <w:tc>
          <w:tcPr>
            <w:tcW w:w="1276" w:type="dxa"/>
            <w:gridSpan w:val="2"/>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姓    名</w:t>
            </w:r>
          </w:p>
        </w:tc>
        <w:tc>
          <w:tcPr>
            <w:tcW w:w="425"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性</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别</w:t>
            </w:r>
          </w:p>
        </w:tc>
        <w:tc>
          <w:tcPr>
            <w:tcW w:w="1701"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工作单位</w:t>
            </w:r>
          </w:p>
        </w:tc>
        <w:tc>
          <w:tcPr>
            <w:tcW w:w="1559"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专    业</w:t>
            </w:r>
          </w:p>
        </w:tc>
        <w:tc>
          <w:tcPr>
            <w:tcW w:w="141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职  称</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(职务)</w:t>
            </w:r>
          </w:p>
        </w:tc>
        <w:tc>
          <w:tcPr>
            <w:tcW w:w="212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项  目  中</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的  分  工</w:t>
            </w:r>
          </w:p>
        </w:tc>
      </w:tr>
      <w:tr w:rsidR="00B00663" w:rsidRPr="00770A80" w:rsidTr="00B00663">
        <w:trPr>
          <w:trHeight w:val="567"/>
        </w:trPr>
        <w:tc>
          <w:tcPr>
            <w:tcW w:w="426" w:type="dxa"/>
            <w:vMerge w:val="restart"/>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w:t>
            </w:r>
          </w:p>
          <w:p w:rsidR="00B00663" w:rsidRPr="00770A80" w:rsidRDefault="00B00663" w:rsidP="00322AF8">
            <w:pPr>
              <w:widowControl/>
              <w:rPr>
                <w:rFonts w:ascii="微软雅黑" w:eastAsia="微软雅黑" w:hAnsi="微软雅黑" w:cs="宋体"/>
                <w:kern w:val="0"/>
                <w:sz w:val="18"/>
                <w:szCs w:val="18"/>
              </w:rPr>
            </w:pP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导</w:t>
            </w:r>
          </w:p>
          <w:p w:rsidR="00B00663" w:rsidRPr="00770A80" w:rsidRDefault="00B00663" w:rsidP="00322AF8">
            <w:pPr>
              <w:widowControl/>
              <w:rPr>
                <w:rFonts w:ascii="微软雅黑" w:eastAsia="微软雅黑" w:hAnsi="微软雅黑" w:cs="宋体"/>
                <w:kern w:val="0"/>
                <w:sz w:val="18"/>
                <w:szCs w:val="18"/>
              </w:rPr>
            </w:pP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小</w:t>
            </w:r>
          </w:p>
          <w:p w:rsidR="00B00663" w:rsidRPr="00770A80" w:rsidRDefault="00B00663" w:rsidP="00322AF8">
            <w:pPr>
              <w:widowControl/>
              <w:rPr>
                <w:rFonts w:ascii="微软雅黑" w:eastAsia="微软雅黑" w:hAnsi="微软雅黑" w:cs="宋体"/>
                <w:kern w:val="0"/>
                <w:sz w:val="18"/>
                <w:szCs w:val="18"/>
              </w:rPr>
            </w:pP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组</w:t>
            </w:r>
          </w:p>
          <w:p w:rsidR="00B00663" w:rsidRPr="00770A80" w:rsidRDefault="00B00663" w:rsidP="00322AF8">
            <w:pPr>
              <w:widowControl/>
              <w:rPr>
                <w:rFonts w:ascii="微软雅黑" w:eastAsia="微软雅黑" w:hAnsi="微软雅黑" w:cs="宋体"/>
                <w:kern w:val="0"/>
                <w:sz w:val="18"/>
                <w:szCs w:val="18"/>
              </w:rPr>
            </w:pP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成</w:t>
            </w:r>
          </w:p>
          <w:p w:rsidR="00B00663" w:rsidRPr="00770A80" w:rsidRDefault="00B00663" w:rsidP="00322AF8">
            <w:pPr>
              <w:widowControl/>
              <w:rPr>
                <w:rFonts w:ascii="微软雅黑" w:eastAsia="微软雅黑" w:hAnsi="微软雅黑" w:cs="宋体"/>
                <w:kern w:val="0"/>
                <w:sz w:val="18"/>
                <w:szCs w:val="18"/>
              </w:rPr>
            </w:pP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员</w:t>
            </w:r>
          </w:p>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杨志杰</w:t>
            </w:r>
          </w:p>
        </w:tc>
        <w:tc>
          <w:tcPr>
            <w:tcW w:w="425"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男</w:t>
            </w:r>
          </w:p>
        </w:tc>
        <w:tc>
          <w:tcPr>
            <w:tcW w:w="1701"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322AF8">
            <w:pPr>
              <w:widowControl/>
              <w:rPr>
                <w:rFonts w:ascii="微软雅黑" w:eastAsia="微软雅黑" w:hAnsi="微软雅黑" w:cs="宋体"/>
                <w:kern w:val="0"/>
                <w:sz w:val="18"/>
                <w:szCs w:val="18"/>
              </w:rPr>
            </w:pPr>
          </w:p>
        </w:tc>
        <w:tc>
          <w:tcPr>
            <w:tcW w:w="141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主任</w:t>
            </w:r>
          </w:p>
        </w:tc>
        <w:tc>
          <w:tcPr>
            <w:tcW w:w="212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组长</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林海</w:t>
            </w:r>
            <w:proofErr w:type="gramStart"/>
            <w:r w:rsidRPr="00770A80">
              <w:rPr>
                <w:rFonts w:ascii="微软雅黑" w:eastAsia="微软雅黑" w:hAnsi="微软雅黑" w:cs="宋体" w:hint="eastAsia"/>
                <w:kern w:val="0"/>
                <w:sz w:val="18"/>
                <w:szCs w:val="18"/>
              </w:rPr>
              <w:t>榕</w:t>
            </w:r>
            <w:proofErr w:type="gramEnd"/>
          </w:p>
        </w:tc>
        <w:tc>
          <w:tcPr>
            <w:tcW w:w="425"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女</w:t>
            </w:r>
          </w:p>
        </w:tc>
        <w:tc>
          <w:tcPr>
            <w:tcW w:w="1701"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322AF8">
            <w:pPr>
              <w:widowControl/>
              <w:rPr>
                <w:rFonts w:ascii="微软雅黑" w:eastAsia="微软雅黑" w:hAnsi="微软雅黑" w:cs="宋体"/>
                <w:kern w:val="0"/>
                <w:sz w:val="18"/>
                <w:szCs w:val="18"/>
              </w:rPr>
            </w:pPr>
          </w:p>
        </w:tc>
        <w:tc>
          <w:tcPr>
            <w:tcW w:w="141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副主任</w:t>
            </w:r>
          </w:p>
        </w:tc>
        <w:tc>
          <w:tcPr>
            <w:tcW w:w="212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副组长</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291E38">
            <w:pPr>
              <w:jc w:val="center"/>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施伟</w:t>
            </w:r>
          </w:p>
        </w:tc>
        <w:tc>
          <w:tcPr>
            <w:tcW w:w="425"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男</w:t>
            </w:r>
          </w:p>
        </w:tc>
        <w:tc>
          <w:tcPr>
            <w:tcW w:w="1701" w:type="dxa"/>
            <w:vAlign w:val="center"/>
          </w:tcPr>
          <w:p w:rsidR="00B00663" w:rsidRPr="00770A80" w:rsidRDefault="00B00663" w:rsidP="00291E38">
            <w:pPr>
              <w:widowControl/>
              <w:jc w:val="left"/>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291E38">
            <w:pPr>
              <w:widowControl/>
              <w:jc w:val="left"/>
              <w:rPr>
                <w:rFonts w:ascii="微软雅黑" w:eastAsia="微软雅黑" w:hAnsi="微软雅黑" w:cs="宋体"/>
                <w:kern w:val="0"/>
                <w:sz w:val="18"/>
                <w:szCs w:val="18"/>
              </w:rPr>
            </w:pPr>
          </w:p>
        </w:tc>
        <w:tc>
          <w:tcPr>
            <w:tcW w:w="1417" w:type="dxa"/>
            <w:vAlign w:val="center"/>
          </w:tcPr>
          <w:p w:rsidR="00B00663" w:rsidRPr="00770A80" w:rsidRDefault="00B00663" w:rsidP="00404928">
            <w:pPr>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交通工程科</w:t>
            </w:r>
          </w:p>
        </w:tc>
        <w:tc>
          <w:tcPr>
            <w:tcW w:w="2127"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w:t>
            </w:r>
          </w:p>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副组长</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顾顺兴</w:t>
            </w:r>
          </w:p>
        </w:tc>
        <w:tc>
          <w:tcPr>
            <w:tcW w:w="425"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男</w:t>
            </w:r>
          </w:p>
        </w:tc>
        <w:tc>
          <w:tcPr>
            <w:tcW w:w="1701"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322AF8">
            <w:pPr>
              <w:widowControl/>
              <w:rPr>
                <w:rFonts w:ascii="微软雅黑" w:eastAsia="微软雅黑" w:hAnsi="微软雅黑" w:cs="宋体"/>
                <w:kern w:val="0"/>
                <w:sz w:val="18"/>
                <w:szCs w:val="18"/>
              </w:rPr>
            </w:pPr>
          </w:p>
        </w:tc>
        <w:tc>
          <w:tcPr>
            <w:tcW w:w="141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市政工程科</w:t>
            </w:r>
          </w:p>
        </w:tc>
        <w:tc>
          <w:tcPr>
            <w:tcW w:w="212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副组长</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张红梅</w:t>
            </w:r>
          </w:p>
        </w:tc>
        <w:tc>
          <w:tcPr>
            <w:tcW w:w="425"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女</w:t>
            </w:r>
          </w:p>
        </w:tc>
        <w:tc>
          <w:tcPr>
            <w:tcW w:w="1701"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322AF8">
            <w:pPr>
              <w:widowControl/>
              <w:rPr>
                <w:rFonts w:ascii="微软雅黑" w:eastAsia="微软雅黑" w:hAnsi="微软雅黑" w:cs="宋体"/>
                <w:kern w:val="0"/>
                <w:sz w:val="18"/>
                <w:szCs w:val="18"/>
              </w:rPr>
            </w:pPr>
          </w:p>
        </w:tc>
        <w:tc>
          <w:tcPr>
            <w:tcW w:w="1417" w:type="dxa"/>
            <w:vAlign w:val="center"/>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市场监督科</w:t>
            </w:r>
          </w:p>
        </w:tc>
        <w:tc>
          <w:tcPr>
            <w:tcW w:w="2127" w:type="dxa"/>
          </w:tcPr>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w:t>
            </w:r>
          </w:p>
          <w:p w:rsidR="00B00663" w:rsidRPr="00770A80" w:rsidRDefault="00B00663" w:rsidP="00322AF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副组长</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唐静</w:t>
            </w:r>
          </w:p>
        </w:tc>
        <w:tc>
          <w:tcPr>
            <w:tcW w:w="425"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女</w:t>
            </w:r>
          </w:p>
        </w:tc>
        <w:tc>
          <w:tcPr>
            <w:tcW w:w="1701"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上海市交通建设工程管理中心</w:t>
            </w:r>
          </w:p>
        </w:tc>
        <w:tc>
          <w:tcPr>
            <w:tcW w:w="1559" w:type="dxa"/>
            <w:vAlign w:val="center"/>
          </w:tcPr>
          <w:p w:rsidR="00B00663" w:rsidRPr="00770A80" w:rsidRDefault="00B00663" w:rsidP="00404928">
            <w:pPr>
              <w:widowControl/>
              <w:rPr>
                <w:rFonts w:ascii="微软雅黑" w:eastAsia="微软雅黑" w:hAnsi="微软雅黑" w:cs="宋体"/>
                <w:kern w:val="0"/>
                <w:sz w:val="18"/>
                <w:szCs w:val="18"/>
              </w:rPr>
            </w:pPr>
          </w:p>
        </w:tc>
        <w:tc>
          <w:tcPr>
            <w:tcW w:w="1417"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科技信息科</w:t>
            </w:r>
          </w:p>
        </w:tc>
        <w:tc>
          <w:tcPr>
            <w:tcW w:w="2127"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领导小组成员技术负责</w:t>
            </w:r>
          </w:p>
        </w:tc>
      </w:tr>
      <w:tr w:rsidR="00B00663" w:rsidRPr="00770A80" w:rsidTr="00B00663">
        <w:trPr>
          <w:trHeight w:val="567"/>
        </w:trPr>
        <w:tc>
          <w:tcPr>
            <w:tcW w:w="426" w:type="dxa"/>
            <w:vMerge/>
          </w:tcPr>
          <w:p w:rsidR="00B00663" w:rsidRPr="00770A80" w:rsidRDefault="00B00663" w:rsidP="00322AF8">
            <w:pPr>
              <w:widowControl/>
              <w:rPr>
                <w:rFonts w:ascii="微软雅黑" w:eastAsia="微软雅黑" w:hAnsi="微软雅黑" w:cs="宋体"/>
                <w:kern w:val="0"/>
                <w:sz w:val="18"/>
                <w:szCs w:val="18"/>
              </w:rPr>
            </w:pPr>
          </w:p>
        </w:tc>
        <w:tc>
          <w:tcPr>
            <w:tcW w:w="850"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汪洋</w:t>
            </w:r>
          </w:p>
        </w:tc>
        <w:tc>
          <w:tcPr>
            <w:tcW w:w="425"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男</w:t>
            </w:r>
          </w:p>
        </w:tc>
        <w:tc>
          <w:tcPr>
            <w:tcW w:w="1701" w:type="dxa"/>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上海巨一科技发展有限公司</w:t>
            </w:r>
          </w:p>
        </w:tc>
        <w:tc>
          <w:tcPr>
            <w:tcW w:w="1559" w:type="dxa"/>
            <w:vAlign w:val="center"/>
          </w:tcPr>
          <w:p w:rsidR="00B00663" w:rsidRPr="00770A80" w:rsidRDefault="00B00663" w:rsidP="00404928">
            <w:pPr>
              <w:widowControl/>
              <w:rPr>
                <w:rFonts w:ascii="微软雅黑" w:eastAsia="微软雅黑" w:hAnsi="微软雅黑" w:cs="宋体"/>
                <w:kern w:val="0"/>
                <w:sz w:val="18"/>
                <w:szCs w:val="18"/>
              </w:rPr>
            </w:pPr>
          </w:p>
        </w:tc>
        <w:tc>
          <w:tcPr>
            <w:tcW w:w="1417" w:type="dxa"/>
            <w:vAlign w:val="center"/>
          </w:tcPr>
          <w:p w:rsidR="00B00663" w:rsidRPr="00770A80" w:rsidRDefault="00B00663" w:rsidP="00291E38">
            <w:pPr>
              <w:widowControl/>
              <w:rPr>
                <w:rFonts w:ascii="微软雅黑" w:eastAsia="微软雅黑" w:hAnsi="微软雅黑" w:cs="宋体"/>
                <w:kern w:val="0"/>
                <w:sz w:val="18"/>
                <w:szCs w:val="18"/>
              </w:rPr>
            </w:pPr>
            <w:proofErr w:type="gramStart"/>
            <w:r w:rsidRPr="00770A80">
              <w:rPr>
                <w:rFonts w:ascii="微软雅黑" w:eastAsia="微软雅黑" w:hAnsi="微软雅黑" w:cs="宋体" w:hint="eastAsia"/>
                <w:kern w:val="0"/>
                <w:sz w:val="18"/>
                <w:szCs w:val="18"/>
              </w:rPr>
              <w:t>副总兼</w:t>
            </w:r>
            <w:proofErr w:type="gramEnd"/>
            <w:r w:rsidRPr="00770A80">
              <w:rPr>
                <w:rFonts w:ascii="微软雅黑" w:eastAsia="微软雅黑" w:hAnsi="微软雅黑" w:cs="宋体" w:hint="eastAsia"/>
                <w:kern w:val="0"/>
                <w:sz w:val="18"/>
                <w:szCs w:val="18"/>
              </w:rPr>
              <w:t>技术总监</w:t>
            </w:r>
          </w:p>
        </w:tc>
        <w:tc>
          <w:tcPr>
            <w:tcW w:w="2127" w:type="dxa"/>
            <w:vAlign w:val="center"/>
          </w:tcPr>
          <w:p w:rsidR="00B00663" w:rsidRPr="00770A80" w:rsidRDefault="00B00663" w:rsidP="00404928">
            <w:pPr>
              <w:widowControl/>
              <w:rPr>
                <w:rFonts w:ascii="微软雅黑" w:eastAsia="微软雅黑" w:hAnsi="微软雅黑" w:cs="宋体"/>
                <w:kern w:val="0"/>
                <w:sz w:val="18"/>
                <w:szCs w:val="18"/>
              </w:rPr>
            </w:pPr>
            <w:r w:rsidRPr="00770A80">
              <w:rPr>
                <w:rFonts w:ascii="微软雅黑" w:eastAsia="微软雅黑" w:hAnsi="微软雅黑" w:cs="宋体" w:hint="eastAsia"/>
                <w:kern w:val="0"/>
                <w:sz w:val="18"/>
                <w:szCs w:val="18"/>
              </w:rPr>
              <w:t>领导小组成员开发负责</w:t>
            </w:r>
          </w:p>
        </w:tc>
      </w:tr>
    </w:tbl>
    <w:p w:rsidR="004E2F92" w:rsidRDefault="004E2F92" w:rsidP="000A21E5"/>
    <w:p w:rsidR="00291E38" w:rsidRDefault="00291E38" w:rsidP="000A21E5"/>
    <w:p w:rsidR="0078559D" w:rsidRDefault="0078559D" w:rsidP="0087486A">
      <w:pPr>
        <w:pStyle w:val="NNN"/>
        <w:numPr>
          <w:ilvl w:val="1"/>
          <w:numId w:val="9"/>
        </w:numPr>
      </w:pPr>
      <w:bookmarkStart w:id="37" w:name="_Toc154514759"/>
      <w:bookmarkStart w:id="38" w:name="_Toc155241099"/>
      <w:bookmarkStart w:id="39" w:name="_Toc177810538"/>
      <w:bookmarkStart w:id="40" w:name="_Toc203298548"/>
      <w:bookmarkStart w:id="41" w:name="_Toc238027686"/>
      <w:bookmarkStart w:id="42" w:name="_Toc241662031"/>
      <w:bookmarkStart w:id="43" w:name="_Toc286231389"/>
      <w:bookmarkStart w:id="44" w:name="_Toc286297675"/>
      <w:bookmarkStart w:id="45" w:name="_Toc292789684"/>
      <w:bookmarkStart w:id="46" w:name="_Toc467358934"/>
      <w:r>
        <w:t>项目实施组</w:t>
      </w:r>
      <w:bookmarkEnd w:id="37"/>
      <w:bookmarkEnd w:id="38"/>
      <w:bookmarkEnd w:id="39"/>
      <w:bookmarkEnd w:id="40"/>
      <w:bookmarkEnd w:id="41"/>
      <w:bookmarkEnd w:id="42"/>
      <w:bookmarkEnd w:id="43"/>
      <w:bookmarkEnd w:id="44"/>
      <w:bookmarkEnd w:id="45"/>
      <w:bookmarkEnd w:id="46"/>
    </w:p>
    <w:p w:rsidR="0078559D" w:rsidRDefault="0078559D" w:rsidP="0078559D">
      <w:pPr>
        <w:pStyle w:val="12"/>
        <w:ind w:left="360" w:firstLineChars="0" w:firstLine="0"/>
        <w:rPr>
          <w:szCs w:val="21"/>
        </w:rPr>
      </w:pPr>
      <w:r>
        <w:rPr>
          <w:szCs w:val="21"/>
        </w:rPr>
        <w:lastRenderedPageBreak/>
        <w:t>组长：由开发方技术负责人担任。</w:t>
      </w:r>
    </w:p>
    <w:p w:rsidR="0078559D" w:rsidRDefault="0078559D" w:rsidP="0078559D">
      <w:pPr>
        <w:pStyle w:val="12"/>
        <w:ind w:left="360" w:firstLineChars="0" w:firstLine="0"/>
        <w:rPr>
          <w:szCs w:val="21"/>
        </w:rPr>
      </w:pPr>
      <w:r>
        <w:rPr>
          <w:szCs w:val="21"/>
        </w:rPr>
        <w:t>副组长：由</w:t>
      </w:r>
      <w:r w:rsidR="00A37267">
        <w:rPr>
          <w:rFonts w:hint="eastAsia"/>
          <w:szCs w:val="21"/>
        </w:rPr>
        <w:t>上海市交通建设工程管理中心</w:t>
      </w:r>
      <w:r w:rsidR="003E5807">
        <w:rPr>
          <w:rFonts w:hint="eastAsia"/>
          <w:szCs w:val="21"/>
        </w:rPr>
        <w:t>业务</w:t>
      </w:r>
      <w:r>
        <w:rPr>
          <w:szCs w:val="21"/>
        </w:rPr>
        <w:t>骨干担任。</w:t>
      </w:r>
    </w:p>
    <w:p w:rsidR="0078559D" w:rsidRDefault="0078559D" w:rsidP="0078559D">
      <w:pPr>
        <w:pStyle w:val="12"/>
        <w:ind w:left="360" w:firstLineChars="0" w:firstLine="0"/>
        <w:rPr>
          <w:szCs w:val="21"/>
        </w:rPr>
      </w:pPr>
      <w:r>
        <w:rPr>
          <w:szCs w:val="21"/>
        </w:rPr>
        <w:t>成员：</w:t>
      </w:r>
      <w:r w:rsidR="00A37267">
        <w:rPr>
          <w:rFonts w:hint="eastAsia"/>
          <w:szCs w:val="21"/>
        </w:rPr>
        <w:t>上海市交通建设工程管理中心</w:t>
      </w:r>
      <w:r>
        <w:rPr>
          <w:rFonts w:hint="eastAsia"/>
          <w:szCs w:val="21"/>
        </w:rPr>
        <w:t>及开发</w:t>
      </w:r>
      <w:r>
        <w:rPr>
          <w:szCs w:val="21"/>
        </w:rPr>
        <w:t>方</w:t>
      </w:r>
      <w:r>
        <w:rPr>
          <w:rFonts w:hint="eastAsia"/>
          <w:szCs w:val="21"/>
        </w:rPr>
        <w:t>的</w:t>
      </w:r>
      <w:r>
        <w:rPr>
          <w:szCs w:val="21"/>
        </w:rPr>
        <w:t>技术人员构成。</w:t>
      </w:r>
    </w:p>
    <w:p w:rsidR="0078559D" w:rsidRPr="0078559D" w:rsidRDefault="0078559D" w:rsidP="0078559D">
      <w:pPr>
        <w:pStyle w:val="12"/>
        <w:ind w:left="360" w:firstLineChars="0" w:firstLine="0"/>
        <w:rPr>
          <w:szCs w:val="21"/>
        </w:rPr>
      </w:pPr>
      <w:r>
        <w:rPr>
          <w:szCs w:val="21"/>
        </w:rPr>
        <w:t>职责：根据项目总体规划和计划进度，按各</w:t>
      </w:r>
      <w:r>
        <w:rPr>
          <w:rFonts w:hint="eastAsia"/>
          <w:szCs w:val="21"/>
        </w:rPr>
        <w:t>时间节点</w:t>
      </w:r>
      <w:r>
        <w:rPr>
          <w:szCs w:val="21"/>
        </w:rPr>
        <w:t>保质保量</w:t>
      </w:r>
      <w:r>
        <w:rPr>
          <w:rFonts w:hint="eastAsia"/>
          <w:szCs w:val="21"/>
        </w:rPr>
        <w:t>推进实施</w:t>
      </w:r>
    </w:p>
    <w:p w:rsidR="00F210DF" w:rsidRDefault="00F210DF" w:rsidP="0078559D">
      <w:pPr>
        <w:ind w:firstLine="360"/>
      </w:pPr>
      <w:r w:rsidRPr="00F210DF">
        <w:rPr>
          <w:rFonts w:hint="eastAsia"/>
        </w:rPr>
        <w:t>项目</w:t>
      </w:r>
      <w:proofErr w:type="gramStart"/>
      <w:r w:rsidRPr="00F210DF">
        <w:rPr>
          <w:rFonts w:hint="eastAsia"/>
        </w:rPr>
        <w:t>实施组</w:t>
      </w:r>
      <w:proofErr w:type="gramEnd"/>
      <w:r w:rsidRPr="00F210DF">
        <w:rPr>
          <w:rFonts w:hint="eastAsia"/>
        </w:rPr>
        <w:t>主要项目成员</w:t>
      </w:r>
      <w:r>
        <w:rPr>
          <w:rFonts w:hint="eastAsia"/>
        </w:rPr>
        <w:t>:</w:t>
      </w:r>
    </w:p>
    <w:p w:rsidR="00F210DF" w:rsidRPr="0078559D" w:rsidRDefault="00F210DF" w:rsidP="000A21E5"/>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850"/>
        <w:gridCol w:w="425"/>
        <w:gridCol w:w="2410"/>
        <w:gridCol w:w="1418"/>
        <w:gridCol w:w="1275"/>
        <w:gridCol w:w="1134"/>
      </w:tblGrid>
      <w:tr w:rsidR="00F40920" w:rsidRPr="003E6E58" w:rsidTr="00F40920">
        <w:trPr>
          <w:trHeight w:val="567"/>
        </w:trPr>
        <w:tc>
          <w:tcPr>
            <w:tcW w:w="1276" w:type="dxa"/>
            <w:gridSpan w:val="2"/>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姓    名</w:t>
            </w:r>
          </w:p>
        </w:tc>
        <w:tc>
          <w:tcPr>
            <w:tcW w:w="425" w:type="dxa"/>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性</w:t>
            </w: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别</w:t>
            </w:r>
          </w:p>
        </w:tc>
        <w:tc>
          <w:tcPr>
            <w:tcW w:w="2410" w:type="dxa"/>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工作单位</w:t>
            </w:r>
          </w:p>
        </w:tc>
        <w:tc>
          <w:tcPr>
            <w:tcW w:w="1418" w:type="dxa"/>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专    业</w:t>
            </w:r>
          </w:p>
        </w:tc>
        <w:tc>
          <w:tcPr>
            <w:tcW w:w="1275" w:type="dxa"/>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职  称</w:t>
            </w: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(职务)</w:t>
            </w:r>
          </w:p>
        </w:tc>
        <w:tc>
          <w:tcPr>
            <w:tcW w:w="1134" w:type="dxa"/>
            <w:vAlign w:val="center"/>
          </w:tcPr>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项  目  中</w:t>
            </w: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的  分  工</w:t>
            </w:r>
          </w:p>
        </w:tc>
      </w:tr>
      <w:tr w:rsidR="00F40920" w:rsidRPr="003E6E58" w:rsidTr="00F40920">
        <w:trPr>
          <w:trHeight w:val="567"/>
        </w:trPr>
        <w:tc>
          <w:tcPr>
            <w:tcW w:w="426" w:type="dxa"/>
            <w:vMerge w:val="restart"/>
          </w:tcPr>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主</w:t>
            </w: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要</w:t>
            </w: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成</w:t>
            </w: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员</w:t>
            </w: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p>
          <w:p w:rsidR="00F40920" w:rsidRPr="003E6E58" w:rsidRDefault="00F40920" w:rsidP="00073BEF">
            <w:pPr>
              <w:widowControl/>
              <w:rPr>
                <w:rFonts w:ascii="微软雅黑" w:eastAsia="微软雅黑" w:hAnsi="微软雅黑" w:cs="宋体"/>
                <w:kern w:val="0"/>
                <w:sz w:val="18"/>
                <w:szCs w:val="18"/>
              </w:rPr>
            </w:pPr>
          </w:p>
        </w:tc>
        <w:tc>
          <w:tcPr>
            <w:tcW w:w="850" w:type="dxa"/>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唐静</w:t>
            </w:r>
          </w:p>
        </w:tc>
        <w:tc>
          <w:tcPr>
            <w:tcW w:w="425" w:type="dxa"/>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女</w:t>
            </w:r>
          </w:p>
        </w:tc>
        <w:tc>
          <w:tcPr>
            <w:tcW w:w="2410" w:type="dxa"/>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上海市交通建设工程管理中心-科技信息科</w:t>
            </w:r>
          </w:p>
        </w:tc>
        <w:tc>
          <w:tcPr>
            <w:tcW w:w="1418" w:type="dxa"/>
            <w:vAlign w:val="center"/>
          </w:tcPr>
          <w:p w:rsidR="00F40920" w:rsidRPr="003E6E58" w:rsidRDefault="00F40920" w:rsidP="00404928">
            <w:pPr>
              <w:widowControl/>
              <w:rPr>
                <w:rFonts w:ascii="微软雅黑" w:eastAsia="微软雅黑" w:hAnsi="微软雅黑" w:cs="宋体"/>
                <w:kern w:val="0"/>
                <w:sz w:val="18"/>
                <w:szCs w:val="18"/>
              </w:rPr>
            </w:pPr>
          </w:p>
        </w:tc>
        <w:tc>
          <w:tcPr>
            <w:tcW w:w="1275" w:type="dxa"/>
            <w:vAlign w:val="center"/>
          </w:tcPr>
          <w:p w:rsidR="00F40920" w:rsidRPr="003E6E58" w:rsidRDefault="00F40920" w:rsidP="00404928">
            <w:pPr>
              <w:widowControl/>
              <w:rPr>
                <w:rFonts w:ascii="微软雅黑" w:eastAsia="微软雅黑" w:hAnsi="微软雅黑" w:cs="宋体"/>
                <w:kern w:val="0"/>
                <w:sz w:val="18"/>
                <w:szCs w:val="18"/>
              </w:rPr>
            </w:pPr>
          </w:p>
        </w:tc>
        <w:tc>
          <w:tcPr>
            <w:tcW w:w="1134" w:type="dxa"/>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信息技术</w:t>
            </w:r>
            <w:r w:rsidR="0009782A" w:rsidRPr="003E6E58">
              <w:rPr>
                <w:rFonts w:ascii="微软雅黑" w:eastAsia="微软雅黑" w:hAnsi="微软雅黑" w:cs="宋体" w:hint="eastAsia"/>
                <w:kern w:val="0"/>
                <w:sz w:val="18"/>
                <w:szCs w:val="18"/>
              </w:rPr>
              <w:t>、业务</w:t>
            </w:r>
            <w:r w:rsidR="003B61EB" w:rsidRPr="003E6E58">
              <w:rPr>
                <w:rFonts w:ascii="微软雅黑" w:eastAsia="微软雅黑" w:hAnsi="微软雅黑" w:cs="宋体" w:hint="eastAsia"/>
                <w:kern w:val="0"/>
                <w:sz w:val="18"/>
                <w:szCs w:val="18"/>
              </w:rPr>
              <w:t>收集</w:t>
            </w:r>
          </w:p>
        </w:tc>
      </w:tr>
      <w:tr w:rsidR="003B61EB" w:rsidRPr="003E6E58" w:rsidTr="00F40920">
        <w:trPr>
          <w:trHeight w:val="567"/>
        </w:trPr>
        <w:tc>
          <w:tcPr>
            <w:tcW w:w="426" w:type="dxa"/>
            <w:vMerge/>
          </w:tcPr>
          <w:p w:rsidR="003B61EB" w:rsidRPr="003E6E58" w:rsidRDefault="003B61EB" w:rsidP="00073BEF">
            <w:pPr>
              <w:widowControl/>
              <w:rPr>
                <w:rFonts w:ascii="微软雅黑" w:eastAsia="微软雅黑" w:hAnsi="微软雅黑" w:cs="宋体"/>
                <w:kern w:val="0"/>
                <w:sz w:val="18"/>
                <w:szCs w:val="18"/>
              </w:rPr>
            </w:pPr>
          </w:p>
        </w:tc>
        <w:tc>
          <w:tcPr>
            <w:tcW w:w="850" w:type="dxa"/>
            <w:vAlign w:val="center"/>
          </w:tcPr>
          <w:p w:rsidR="003B61EB" w:rsidRPr="003E6E58" w:rsidRDefault="003B61EB"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王振普</w:t>
            </w:r>
          </w:p>
        </w:tc>
        <w:tc>
          <w:tcPr>
            <w:tcW w:w="425" w:type="dxa"/>
            <w:vAlign w:val="center"/>
          </w:tcPr>
          <w:p w:rsidR="003B61EB" w:rsidRPr="003E6E58" w:rsidRDefault="003B61EB"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男</w:t>
            </w:r>
          </w:p>
        </w:tc>
        <w:tc>
          <w:tcPr>
            <w:tcW w:w="2410" w:type="dxa"/>
            <w:vAlign w:val="center"/>
          </w:tcPr>
          <w:p w:rsidR="003B61EB" w:rsidRPr="003E6E58" w:rsidRDefault="003B61EB"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vAlign w:val="center"/>
          </w:tcPr>
          <w:p w:rsidR="003B61EB" w:rsidRPr="003E6E58" w:rsidRDefault="003B61EB"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计算机软件技术</w:t>
            </w:r>
          </w:p>
        </w:tc>
        <w:tc>
          <w:tcPr>
            <w:tcW w:w="1275" w:type="dxa"/>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项目经理</w:t>
            </w:r>
          </w:p>
        </w:tc>
        <w:tc>
          <w:tcPr>
            <w:tcW w:w="1134" w:type="dxa"/>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项目经理</w:t>
            </w:r>
          </w:p>
        </w:tc>
      </w:tr>
      <w:tr w:rsidR="003B61EB" w:rsidRPr="003E6E58" w:rsidTr="00F40920">
        <w:trPr>
          <w:trHeight w:val="567"/>
        </w:trPr>
        <w:tc>
          <w:tcPr>
            <w:tcW w:w="426" w:type="dxa"/>
            <w:vMerge/>
          </w:tcPr>
          <w:p w:rsidR="003B61EB" w:rsidRPr="003E6E58" w:rsidRDefault="003B61EB" w:rsidP="00073BEF">
            <w:pPr>
              <w:widowControl/>
              <w:rPr>
                <w:rFonts w:ascii="微软雅黑" w:eastAsia="微软雅黑" w:hAnsi="微软雅黑" w:cs="宋体"/>
                <w:kern w:val="0"/>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范琪</w:t>
            </w:r>
          </w:p>
        </w:tc>
        <w:tc>
          <w:tcPr>
            <w:tcW w:w="425"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男</w:t>
            </w:r>
          </w:p>
        </w:tc>
        <w:tc>
          <w:tcPr>
            <w:tcW w:w="2410"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计算机软件技术</w:t>
            </w:r>
          </w:p>
        </w:tc>
        <w:tc>
          <w:tcPr>
            <w:tcW w:w="1275"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技术负责人</w:t>
            </w:r>
          </w:p>
        </w:tc>
      </w:tr>
      <w:tr w:rsidR="003B61EB" w:rsidRPr="003E6E58" w:rsidTr="00F40920">
        <w:trPr>
          <w:trHeight w:val="567"/>
        </w:trPr>
        <w:tc>
          <w:tcPr>
            <w:tcW w:w="426" w:type="dxa"/>
            <w:vMerge/>
          </w:tcPr>
          <w:p w:rsidR="003B61EB" w:rsidRPr="003E6E58" w:rsidRDefault="003B61EB" w:rsidP="00073BEF">
            <w:pPr>
              <w:widowControl/>
              <w:rPr>
                <w:rFonts w:ascii="微软雅黑" w:eastAsia="微软雅黑" w:hAnsi="微软雅黑" w:cs="宋体"/>
                <w:kern w:val="0"/>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04928">
            <w:pPr>
              <w:widowControl/>
              <w:rPr>
                <w:rFonts w:ascii="微软雅黑" w:eastAsia="微软雅黑" w:hAnsi="微软雅黑" w:cs="宋体"/>
                <w:kern w:val="0"/>
                <w:sz w:val="18"/>
                <w:szCs w:val="18"/>
              </w:rPr>
            </w:pPr>
            <w:proofErr w:type="gramStart"/>
            <w:r w:rsidRPr="003E6E58">
              <w:rPr>
                <w:rFonts w:ascii="微软雅黑" w:eastAsia="微软雅黑" w:hAnsi="微软雅黑" w:cs="宋体" w:hint="eastAsia"/>
                <w:kern w:val="0"/>
                <w:sz w:val="18"/>
                <w:szCs w:val="18"/>
              </w:rPr>
              <w:t>纪宇晨</w:t>
            </w:r>
            <w:proofErr w:type="gramEnd"/>
          </w:p>
        </w:tc>
        <w:tc>
          <w:tcPr>
            <w:tcW w:w="425"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男</w:t>
            </w:r>
          </w:p>
        </w:tc>
        <w:tc>
          <w:tcPr>
            <w:tcW w:w="2410"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计算机软件技术</w:t>
            </w:r>
          </w:p>
        </w:tc>
        <w:tc>
          <w:tcPr>
            <w:tcW w:w="1275"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3B61EB" w:rsidRPr="003E6E58" w:rsidRDefault="003B61EB" w:rsidP="004179D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系统分析</w:t>
            </w:r>
          </w:p>
        </w:tc>
      </w:tr>
      <w:tr w:rsidR="00F40920" w:rsidRPr="003E6E58" w:rsidTr="00F40920">
        <w:trPr>
          <w:trHeight w:val="567"/>
        </w:trPr>
        <w:tc>
          <w:tcPr>
            <w:tcW w:w="426" w:type="dxa"/>
            <w:vMerge/>
          </w:tcPr>
          <w:p w:rsidR="00F40920" w:rsidRPr="003E6E58" w:rsidRDefault="00F40920" w:rsidP="00073BEF">
            <w:pPr>
              <w:widowControl/>
              <w:rPr>
                <w:rFonts w:ascii="微软雅黑" w:eastAsia="微软雅黑" w:hAnsi="微软雅黑" w:cs="宋体"/>
                <w:kern w:val="0"/>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郭琼</w:t>
            </w:r>
          </w:p>
        </w:tc>
        <w:tc>
          <w:tcPr>
            <w:tcW w:w="425" w:type="dxa"/>
            <w:tcBorders>
              <w:top w:val="single" w:sz="4" w:space="0" w:color="auto"/>
              <w:left w:val="single" w:sz="4" w:space="0" w:color="auto"/>
              <w:bottom w:val="single" w:sz="4" w:space="0" w:color="auto"/>
              <w:right w:val="single" w:sz="4" w:space="0" w:color="auto"/>
            </w:tcBorders>
            <w:vAlign w:val="center"/>
          </w:tcPr>
          <w:p w:rsidR="00F40920" w:rsidRPr="003E6E58" w:rsidRDefault="000F22B3"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女</w:t>
            </w:r>
          </w:p>
        </w:tc>
        <w:tc>
          <w:tcPr>
            <w:tcW w:w="241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软件工程</w:t>
            </w:r>
          </w:p>
        </w:tc>
        <w:tc>
          <w:tcPr>
            <w:tcW w:w="1275"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软件工程师</w:t>
            </w:r>
          </w:p>
        </w:tc>
        <w:tc>
          <w:tcPr>
            <w:tcW w:w="1134"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软件开发</w:t>
            </w:r>
          </w:p>
        </w:tc>
      </w:tr>
      <w:tr w:rsidR="00F40920" w:rsidRPr="003E6E58" w:rsidTr="00F40920">
        <w:trPr>
          <w:trHeight w:val="567"/>
        </w:trPr>
        <w:tc>
          <w:tcPr>
            <w:tcW w:w="426" w:type="dxa"/>
            <w:vMerge/>
          </w:tcPr>
          <w:p w:rsidR="00F40920" w:rsidRPr="003E6E58" w:rsidRDefault="00F40920" w:rsidP="00073BEF">
            <w:pPr>
              <w:widowControl/>
              <w:rPr>
                <w:rFonts w:ascii="微软雅黑" w:eastAsia="微软雅黑" w:hAnsi="微软雅黑" w:cs="宋体"/>
                <w:kern w:val="0"/>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于雷</w:t>
            </w:r>
          </w:p>
        </w:tc>
        <w:tc>
          <w:tcPr>
            <w:tcW w:w="425"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男</w:t>
            </w:r>
          </w:p>
        </w:tc>
        <w:tc>
          <w:tcPr>
            <w:tcW w:w="241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计算机科学与技术</w:t>
            </w:r>
          </w:p>
        </w:tc>
        <w:tc>
          <w:tcPr>
            <w:tcW w:w="1275"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软件工程师</w:t>
            </w:r>
          </w:p>
        </w:tc>
        <w:tc>
          <w:tcPr>
            <w:tcW w:w="1134"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软件开发</w:t>
            </w:r>
          </w:p>
        </w:tc>
      </w:tr>
      <w:tr w:rsidR="00F40920" w:rsidRPr="003E6E58" w:rsidTr="00F40920">
        <w:trPr>
          <w:trHeight w:val="567"/>
        </w:trPr>
        <w:tc>
          <w:tcPr>
            <w:tcW w:w="426" w:type="dxa"/>
            <w:vMerge/>
          </w:tcPr>
          <w:p w:rsidR="00F40920" w:rsidRPr="003E6E58" w:rsidRDefault="00F40920" w:rsidP="00073BEF">
            <w:pPr>
              <w:widowControl/>
              <w:rPr>
                <w:rFonts w:ascii="微软雅黑" w:eastAsia="微软雅黑" w:hAnsi="微软雅黑" w:cs="宋体"/>
                <w:kern w:val="0"/>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黄嘉辉</w:t>
            </w:r>
          </w:p>
        </w:tc>
        <w:tc>
          <w:tcPr>
            <w:tcW w:w="425"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男</w:t>
            </w:r>
          </w:p>
        </w:tc>
        <w:tc>
          <w:tcPr>
            <w:tcW w:w="2410"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上海巨一科技发展有限公司</w:t>
            </w:r>
          </w:p>
        </w:tc>
        <w:tc>
          <w:tcPr>
            <w:tcW w:w="1418" w:type="dxa"/>
            <w:tcBorders>
              <w:top w:val="single" w:sz="4" w:space="0" w:color="auto"/>
              <w:left w:val="single" w:sz="4" w:space="0" w:color="auto"/>
              <w:bottom w:val="single" w:sz="4" w:space="0" w:color="auto"/>
              <w:right w:val="single" w:sz="4" w:space="0" w:color="auto"/>
            </w:tcBorders>
            <w:vAlign w:val="center"/>
          </w:tcPr>
          <w:p w:rsidR="00F40920" w:rsidRPr="003E6E58" w:rsidRDefault="00344458"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信息管理</w:t>
            </w:r>
          </w:p>
        </w:tc>
        <w:tc>
          <w:tcPr>
            <w:tcW w:w="1275"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软件工程师</w:t>
            </w:r>
          </w:p>
        </w:tc>
        <w:tc>
          <w:tcPr>
            <w:tcW w:w="1134" w:type="dxa"/>
            <w:tcBorders>
              <w:top w:val="single" w:sz="4" w:space="0" w:color="auto"/>
              <w:left w:val="single" w:sz="4" w:space="0" w:color="auto"/>
              <w:bottom w:val="single" w:sz="4" w:space="0" w:color="auto"/>
              <w:right w:val="single" w:sz="4" w:space="0" w:color="auto"/>
            </w:tcBorders>
            <w:vAlign w:val="center"/>
          </w:tcPr>
          <w:p w:rsidR="00F40920" w:rsidRPr="003E6E58" w:rsidRDefault="00F40920" w:rsidP="00404928">
            <w:pPr>
              <w:widowControl/>
              <w:rPr>
                <w:rFonts w:ascii="微软雅黑" w:eastAsia="微软雅黑" w:hAnsi="微软雅黑" w:cs="宋体"/>
                <w:kern w:val="0"/>
                <w:sz w:val="18"/>
                <w:szCs w:val="18"/>
              </w:rPr>
            </w:pPr>
            <w:r w:rsidRPr="003E6E58">
              <w:rPr>
                <w:rFonts w:ascii="微软雅黑" w:eastAsia="微软雅黑" w:hAnsi="微软雅黑" w:cs="宋体" w:hint="eastAsia"/>
                <w:kern w:val="0"/>
                <w:sz w:val="18"/>
                <w:szCs w:val="18"/>
              </w:rPr>
              <w:t>软件开发</w:t>
            </w:r>
          </w:p>
        </w:tc>
      </w:tr>
    </w:tbl>
    <w:p w:rsidR="000A21E5" w:rsidRDefault="000A21E5" w:rsidP="000A21E5"/>
    <w:p w:rsidR="001B3876" w:rsidRPr="001B3876" w:rsidRDefault="00FB115D" w:rsidP="00317ACB">
      <w:pPr>
        <w:pStyle w:val="20"/>
        <w:numPr>
          <w:ilvl w:val="0"/>
          <w:numId w:val="20"/>
        </w:numPr>
        <w:ind w:leftChars="0" w:right="240"/>
      </w:pPr>
      <w:bookmarkStart w:id="47" w:name="_Toc467358935"/>
      <w:r>
        <w:rPr>
          <w:rFonts w:hint="eastAsia"/>
        </w:rPr>
        <w:t>项目</w:t>
      </w:r>
      <w:r w:rsidR="001B3876" w:rsidRPr="001B3876">
        <w:rPr>
          <w:rFonts w:hint="eastAsia"/>
        </w:rPr>
        <w:t>质量管理</w:t>
      </w:r>
      <w:bookmarkEnd w:id="47"/>
    </w:p>
    <w:p w:rsidR="00AE2BDD" w:rsidRPr="009D641F" w:rsidRDefault="00AE2BDD" w:rsidP="00AE2BDD">
      <w:pPr>
        <w:ind w:firstLine="420"/>
        <w:rPr>
          <w:rFonts w:ascii="宋体" w:hAnsi="宋体"/>
          <w:szCs w:val="21"/>
        </w:rPr>
      </w:pPr>
      <w:r w:rsidRPr="009D641F">
        <w:rPr>
          <w:rFonts w:ascii="宋体" w:hAnsi="宋体" w:hint="eastAsia"/>
          <w:szCs w:val="21"/>
        </w:rPr>
        <w:t>在软件的质量保障方面要求通过项目售前服务体系、项目过程管理体系、实施推广体系、运行维护体系等四大体系对公司的产品质量、服务质量来进</w:t>
      </w:r>
    </w:p>
    <w:p w:rsidR="00AE2BDD" w:rsidRPr="009D641F" w:rsidRDefault="00AE2BDD" w:rsidP="00AE2BDD">
      <w:pPr>
        <w:ind w:firstLine="420"/>
        <w:rPr>
          <w:rFonts w:ascii="宋体" w:hAnsi="宋体"/>
          <w:szCs w:val="21"/>
        </w:rPr>
      </w:pPr>
      <w:r w:rsidRPr="009D641F">
        <w:rPr>
          <w:rFonts w:ascii="宋体" w:hAnsi="宋体" w:hint="eastAsia"/>
          <w:szCs w:val="21"/>
        </w:rPr>
        <w:t>在四大体系的实施推广过程中，应结合政府特色，充分吸收</w:t>
      </w:r>
      <w:r w:rsidR="00F00FF5">
        <w:rPr>
          <w:rFonts w:ascii="宋体" w:hAnsi="宋体" w:hint="eastAsia"/>
          <w:szCs w:val="21"/>
        </w:rPr>
        <w:t>ISO</w:t>
      </w:r>
      <w:r w:rsidRPr="009D641F">
        <w:rPr>
          <w:rFonts w:ascii="宋体" w:hAnsi="宋体" w:hint="eastAsia"/>
          <w:szCs w:val="21"/>
        </w:rPr>
        <w:t>、软件工程以及项目管理知识的先进理念。四大体系组成了一套比较比较适合政府行业的质量保障体系。</w:t>
      </w:r>
    </w:p>
    <w:p w:rsidR="00AE2BDD" w:rsidRPr="009D641F" w:rsidRDefault="00AE2BDD" w:rsidP="00AE2BDD">
      <w:pPr>
        <w:ind w:firstLine="420"/>
        <w:rPr>
          <w:rFonts w:ascii="宋体" w:hAnsi="宋体"/>
          <w:szCs w:val="21"/>
        </w:rPr>
      </w:pPr>
      <w:r w:rsidRPr="009D641F">
        <w:rPr>
          <w:rFonts w:ascii="宋体" w:hAnsi="宋体" w:hint="eastAsia"/>
          <w:szCs w:val="21"/>
        </w:rPr>
        <w:lastRenderedPageBreak/>
        <w:t>本项目开发将遵照</w:t>
      </w:r>
      <w:r w:rsidR="00F00FF5">
        <w:rPr>
          <w:rFonts w:ascii="宋体" w:hAnsi="宋体" w:hint="eastAsia"/>
          <w:szCs w:val="21"/>
        </w:rPr>
        <w:t>ISO2008</w:t>
      </w:r>
      <w:r w:rsidRPr="009D641F">
        <w:rPr>
          <w:rFonts w:ascii="宋体" w:hAnsi="宋体" w:hint="eastAsia"/>
          <w:szCs w:val="21"/>
        </w:rPr>
        <w:t>质量体系进行管理和运作，以保障项目质量和软件质量，并保障过程规范性、有效性，以及项目文档的有效性和规范性。</w:t>
      </w:r>
    </w:p>
    <w:p w:rsidR="00AE2BDD" w:rsidRDefault="00AE2BDD" w:rsidP="00AE2BDD"/>
    <w:p w:rsidR="00AE2BDD" w:rsidRDefault="00AE2BDD" w:rsidP="00317ACB">
      <w:pPr>
        <w:pStyle w:val="20"/>
        <w:numPr>
          <w:ilvl w:val="0"/>
          <w:numId w:val="20"/>
        </w:numPr>
        <w:ind w:leftChars="0" w:right="240"/>
      </w:pPr>
      <w:bookmarkStart w:id="48" w:name="_Toc338246154"/>
      <w:bookmarkStart w:id="49" w:name="_Toc467358936"/>
      <w:r w:rsidRPr="007A6C01">
        <w:rPr>
          <w:rFonts w:hint="eastAsia"/>
        </w:rPr>
        <w:t>项目实施管理</w:t>
      </w:r>
      <w:bookmarkEnd w:id="48"/>
      <w:bookmarkEnd w:id="49"/>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2126"/>
        <w:gridCol w:w="5387"/>
      </w:tblGrid>
      <w:tr w:rsidR="0038127C" w:rsidRPr="00562A09" w:rsidTr="0038127C">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序号</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项目流程</w:t>
            </w:r>
          </w:p>
        </w:tc>
        <w:tc>
          <w:tcPr>
            <w:tcW w:w="538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项目需求</w:t>
            </w:r>
          </w:p>
        </w:tc>
      </w:tr>
      <w:tr w:rsidR="0038127C" w:rsidRPr="00562A09" w:rsidTr="0038127C">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1</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调研和需求分析</w:t>
            </w:r>
          </w:p>
        </w:tc>
        <w:tc>
          <w:tcPr>
            <w:tcW w:w="5387" w:type="dxa"/>
            <w:vAlign w:val="center"/>
          </w:tcPr>
          <w:p w:rsidR="0038127C" w:rsidRPr="000B5168" w:rsidRDefault="0038127C" w:rsidP="006B7BA3">
            <w:pPr>
              <w:rPr>
                <w:rFonts w:ascii="宋体" w:hAnsi="宋体"/>
                <w:szCs w:val="21"/>
              </w:rPr>
            </w:pPr>
            <w:r w:rsidRPr="000B5168">
              <w:rPr>
                <w:rFonts w:ascii="宋体" w:hAnsi="宋体" w:hint="eastAsia"/>
                <w:szCs w:val="21"/>
              </w:rPr>
              <w:t>各用户调研，业务需求调研，功能需求调研</w:t>
            </w:r>
          </w:p>
        </w:tc>
      </w:tr>
      <w:tr w:rsidR="0038127C" w:rsidRPr="00562A09" w:rsidTr="0038127C">
        <w:trPr>
          <w:trHeight w:val="790"/>
        </w:trPr>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2</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基础平台规划、设计</w:t>
            </w:r>
          </w:p>
        </w:tc>
        <w:tc>
          <w:tcPr>
            <w:tcW w:w="5387" w:type="dxa"/>
            <w:vAlign w:val="center"/>
          </w:tcPr>
          <w:p w:rsidR="0038127C" w:rsidRPr="000B5168" w:rsidRDefault="0038127C" w:rsidP="006B7BA3">
            <w:pPr>
              <w:rPr>
                <w:rFonts w:ascii="宋体" w:hAnsi="宋体"/>
                <w:szCs w:val="21"/>
              </w:rPr>
            </w:pPr>
            <w:r w:rsidRPr="000B5168">
              <w:rPr>
                <w:rFonts w:ascii="宋体" w:hAnsi="宋体" w:hint="eastAsia"/>
                <w:szCs w:val="21"/>
              </w:rPr>
              <w:t>系统功能规划、设计，数据库设计，系统整合和数据交换设计</w:t>
            </w:r>
          </w:p>
        </w:tc>
      </w:tr>
      <w:tr w:rsidR="0038127C" w:rsidRPr="00562A09" w:rsidTr="0038127C">
        <w:trPr>
          <w:trHeight w:val="790"/>
        </w:trPr>
        <w:tc>
          <w:tcPr>
            <w:tcW w:w="817" w:type="dxa"/>
            <w:vAlign w:val="center"/>
          </w:tcPr>
          <w:p w:rsidR="0038127C" w:rsidRPr="000B5168" w:rsidRDefault="0038127C" w:rsidP="006B7BA3">
            <w:pPr>
              <w:jc w:val="center"/>
              <w:rPr>
                <w:rFonts w:ascii="宋体" w:hAnsi="宋体"/>
                <w:szCs w:val="21"/>
              </w:rPr>
            </w:pPr>
            <w:r>
              <w:rPr>
                <w:rFonts w:ascii="宋体" w:hAnsi="宋体" w:hint="eastAsia"/>
                <w:szCs w:val="21"/>
              </w:rPr>
              <w:t>3</w:t>
            </w:r>
          </w:p>
        </w:tc>
        <w:tc>
          <w:tcPr>
            <w:tcW w:w="2126" w:type="dxa"/>
            <w:vAlign w:val="center"/>
          </w:tcPr>
          <w:p w:rsidR="0038127C" w:rsidRPr="000B5168" w:rsidRDefault="0038127C" w:rsidP="006B7BA3">
            <w:pPr>
              <w:jc w:val="center"/>
              <w:rPr>
                <w:rFonts w:ascii="宋体" w:hAnsi="宋体"/>
                <w:szCs w:val="21"/>
              </w:rPr>
            </w:pPr>
            <w:r>
              <w:rPr>
                <w:rFonts w:ascii="宋体" w:hAnsi="宋体" w:hint="eastAsia"/>
                <w:szCs w:val="21"/>
              </w:rPr>
              <w:t>系统开发</w:t>
            </w:r>
          </w:p>
        </w:tc>
        <w:tc>
          <w:tcPr>
            <w:tcW w:w="5387" w:type="dxa"/>
            <w:vAlign w:val="center"/>
          </w:tcPr>
          <w:p w:rsidR="0038127C" w:rsidRPr="000B5168" w:rsidRDefault="0038127C" w:rsidP="004E2F92">
            <w:pPr>
              <w:rPr>
                <w:rFonts w:ascii="宋体" w:hAnsi="宋体"/>
                <w:szCs w:val="21"/>
              </w:rPr>
            </w:pPr>
            <w:r>
              <w:rPr>
                <w:rFonts w:ascii="宋体" w:hAnsi="宋体" w:hint="eastAsia"/>
                <w:szCs w:val="21"/>
              </w:rPr>
              <w:t>软件系统开发、数据采集</w:t>
            </w:r>
          </w:p>
        </w:tc>
      </w:tr>
      <w:tr w:rsidR="0038127C" w:rsidRPr="00562A09" w:rsidTr="0038127C">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3</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软件测试</w:t>
            </w:r>
          </w:p>
        </w:tc>
        <w:tc>
          <w:tcPr>
            <w:tcW w:w="5387" w:type="dxa"/>
            <w:vAlign w:val="center"/>
          </w:tcPr>
          <w:p w:rsidR="0038127C" w:rsidRPr="000B5168" w:rsidRDefault="0038127C" w:rsidP="00AE2BDD">
            <w:pPr>
              <w:ind w:firstLineChars="6" w:firstLine="14"/>
              <w:rPr>
                <w:rFonts w:ascii="宋体" w:hAnsi="宋体"/>
                <w:szCs w:val="21"/>
              </w:rPr>
            </w:pPr>
            <w:r w:rsidRPr="000B5168">
              <w:rPr>
                <w:rFonts w:ascii="宋体" w:hAnsi="宋体" w:hint="eastAsia"/>
                <w:szCs w:val="21"/>
              </w:rPr>
              <w:t>系统测试</w:t>
            </w:r>
          </w:p>
        </w:tc>
      </w:tr>
      <w:tr w:rsidR="0038127C" w:rsidRPr="00562A09" w:rsidTr="0038127C">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4</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系统部署系统联调</w:t>
            </w:r>
          </w:p>
        </w:tc>
        <w:tc>
          <w:tcPr>
            <w:tcW w:w="5387" w:type="dxa"/>
            <w:vAlign w:val="center"/>
          </w:tcPr>
          <w:p w:rsidR="0038127C" w:rsidRPr="000B5168" w:rsidRDefault="0038127C" w:rsidP="006B7BA3">
            <w:pPr>
              <w:rPr>
                <w:rFonts w:ascii="宋体" w:hAnsi="宋体"/>
                <w:szCs w:val="21"/>
              </w:rPr>
            </w:pPr>
            <w:r w:rsidRPr="000B5168">
              <w:rPr>
                <w:rFonts w:ascii="宋体" w:hAnsi="宋体" w:hint="eastAsia"/>
                <w:szCs w:val="21"/>
              </w:rPr>
              <w:t>系统部署，系统联调</w:t>
            </w:r>
          </w:p>
        </w:tc>
      </w:tr>
      <w:tr w:rsidR="0038127C" w:rsidRPr="00B944C8" w:rsidTr="0038127C">
        <w:tc>
          <w:tcPr>
            <w:tcW w:w="817"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5</w:t>
            </w:r>
          </w:p>
        </w:tc>
        <w:tc>
          <w:tcPr>
            <w:tcW w:w="2126" w:type="dxa"/>
            <w:vAlign w:val="center"/>
          </w:tcPr>
          <w:p w:rsidR="0038127C" w:rsidRPr="000B5168" w:rsidRDefault="0038127C" w:rsidP="006B7BA3">
            <w:pPr>
              <w:jc w:val="center"/>
              <w:rPr>
                <w:rFonts w:ascii="宋体" w:hAnsi="宋体"/>
                <w:szCs w:val="21"/>
              </w:rPr>
            </w:pPr>
            <w:r w:rsidRPr="000B5168">
              <w:rPr>
                <w:rFonts w:ascii="宋体" w:hAnsi="宋体" w:hint="eastAsia"/>
                <w:szCs w:val="21"/>
              </w:rPr>
              <w:t>系统数据初始化</w:t>
            </w:r>
          </w:p>
        </w:tc>
        <w:tc>
          <w:tcPr>
            <w:tcW w:w="5387" w:type="dxa"/>
            <w:vAlign w:val="center"/>
          </w:tcPr>
          <w:p w:rsidR="0038127C" w:rsidRPr="000B5168" w:rsidRDefault="0038127C" w:rsidP="00AE2BDD">
            <w:pPr>
              <w:ind w:firstLineChars="6" w:firstLine="14"/>
              <w:rPr>
                <w:rFonts w:ascii="宋体" w:hAnsi="宋体"/>
                <w:szCs w:val="21"/>
              </w:rPr>
            </w:pPr>
            <w:r>
              <w:rPr>
                <w:rFonts w:ascii="宋体" w:hAnsi="宋体" w:hint="eastAsia"/>
                <w:szCs w:val="21"/>
              </w:rPr>
              <w:t>系统数据初始化，系统</w:t>
            </w:r>
            <w:r w:rsidRPr="000B5168">
              <w:rPr>
                <w:rFonts w:ascii="宋体" w:hAnsi="宋体" w:hint="eastAsia"/>
                <w:szCs w:val="21"/>
              </w:rPr>
              <w:t>运行准备</w:t>
            </w:r>
          </w:p>
        </w:tc>
      </w:tr>
      <w:tr w:rsidR="0038127C" w:rsidRPr="00562A09" w:rsidTr="0038127C">
        <w:trPr>
          <w:trHeight w:val="799"/>
        </w:trPr>
        <w:tc>
          <w:tcPr>
            <w:tcW w:w="817" w:type="dxa"/>
            <w:vAlign w:val="center"/>
          </w:tcPr>
          <w:p w:rsidR="0038127C" w:rsidRPr="000B5168" w:rsidRDefault="0038127C" w:rsidP="00C10E7A">
            <w:pPr>
              <w:jc w:val="center"/>
              <w:rPr>
                <w:rFonts w:ascii="宋体" w:hAnsi="宋体"/>
                <w:szCs w:val="21"/>
              </w:rPr>
            </w:pPr>
            <w:r>
              <w:rPr>
                <w:rFonts w:ascii="宋体" w:hAnsi="宋体" w:hint="eastAsia"/>
                <w:szCs w:val="21"/>
              </w:rPr>
              <w:t>6</w:t>
            </w:r>
          </w:p>
        </w:tc>
        <w:tc>
          <w:tcPr>
            <w:tcW w:w="2126" w:type="dxa"/>
            <w:vAlign w:val="center"/>
          </w:tcPr>
          <w:p w:rsidR="0038127C" w:rsidRPr="000B5168" w:rsidRDefault="0038127C" w:rsidP="00C10E7A">
            <w:pPr>
              <w:jc w:val="center"/>
              <w:rPr>
                <w:rFonts w:ascii="宋体" w:hAnsi="宋体"/>
                <w:szCs w:val="21"/>
              </w:rPr>
            </w:pPr>
            <w:r>
              <w:rPr>
                <w:rFonts w:ascii="宋体" w:hAnsi="宋体" w:hint="eastAsia"/>
                <w:szCs w:val="21"/>
              </w:rPr>
              <w:t>系统安全测评</w:t>
            </w:r>
          </w:p>
        </w:tc>
        <w:tc>
          <w:tcPr>
            <w:tcW w:w="5387" w:type="dxa"/>
            <w:vAlign w:val="center"/>
          </w:tcPr>
          <w:p w:rsidR="0038127C" w:rsidRPr="000B5168" w:rsidRDefault="0038127C" w:rsidP="00C10E7A">
            <w:pPr>
              <w:ind w:firstLineChars="6" w:firstLine="14"/>
              <w:rPr>
                <w:rFonts w:ascii="宋体" w:hAnsi="宋体"/>
                <w:szCs w:val="21"/>
              </w:rPr>
            </w:pPr>
            <w:r>
              <w:rPr>
                <w:rFonts w:ascii="宋体" w:hAnsi="宋体" w:hint="eastAsia"/>
                <w:szCs w:val="21"/>
              </w:rPr>
              <w:t>系统安全测评</w:t>
            </w:r>
          </w:p>
        </w:tc>
      </w:tr>
      <w:tr w:rsidR="0038127C" w:rsidRPr="00562A09" w:rsidTr="0038127C">
        <w:trPr>
          <w:trHeight w:val="595"/>
        </w:trPr>
        <w:tc>
          <w:tcPr>
            <w:tcW w:w="817" w:type="dxa"/>
            <w:vAlign w:val="center"/>
          </w:tcPr>
          <w:p w:rsidR="0038127C" w:rsidRDefault="0038127C" w:rsidP="00C10E7A">
            <w:pPr>
              <w:jc w:val="center"/>
              <w:rPr>
                <w:rFonts w:ascii="宋体" w:hAnsi="宋体"/>
                <w:szCs w:val="21"/>
              </w:rPr>
            </w:pPr>
            <w:r>
              <w:rPr>
                <w:rFonts w:ascii="宋体" w:hAnsi="宋体" w:hint="eastAsia"/>
                <w:szCs w:val="21"/>
              </w:rPr>
              <w:t>7</w:t>
            </w:r>
          </w:p>
        </w:tc>
        <w:tc>
          <w:tcPr>
            <w:tcW w:w="2126" w:type="dxa"/>
            <w:vAlign w:val="center"/>
          </w:tcPr>
          <w:p w:rsidR="0038127C" w:rsidRDefault="0038127C" w:rsidP="00C10E7A">
            <w:pPr>
              <w:jc w:val="center"/>
              <w:rPr>
                <w:rFonts w:ascii="宋体" w:hAnsi="宋体"/>
                <w:szCs w:val="21"/>
              </w:rPr>
            </w:pPr>
            <w:r>
              <w:rPr>
                <w:rFonts w:ascii="宋体" w:hAnsi="宋体" w:hint="eastAsia"/>
                <w:szCs w:val="21"/>
              </w:rPr>
              <w:t>系统软件测评</w:t>
            </w:r>
          </w:p>
        </w:tc>
        <w:tc>
          <w:tcPr>
            <w:tcW w:w="5387" w:type="dxa"/>
            <w:vAlign w:val="center"/>
          </w:tcPr>
          <w:p w:rsidR="0038127C" w:rsidRDefault="0038127C" w:rsidP="00C10E7A">
            <w:pPr>
              <w:ind w:firstLineChars="6" w:firstLine="14"/>
              <w:rPr>
                <w:rFonts w:ascii="宋体" w:hAnsi="宋体"/>
                <w:szCs w:val="21"/>
              </w:rPr>
            </w:pPr>
            <w:r>
              <w:rPr>
                <w:rFonts w:ascii="宋体" w:hAnsi="宋体" w:hint="eastAsia"/>
                <w:szCs w:val="21"/>
              </w:rPr>
              <w:t>系统软件测评</w:t>
            </w:r>
          </w:p>
        </w:tc>
      </w:tr>
      <w:tr w:rsidR="0038127C" w:rsidRPr="00562A09" w:rsidTr="0038127C">
        <w:tc>
          <w:tcPr>
            <w:tcW w:w="817" w:type="dxa"/>
            <w:vAlign w:val="center"/>
          </w:tcPr>
          <w:p w:rsidR="0038127C" w:rsidRPr="000B5168" w:rsidRDefault="0038127C" w:rsidP="00C10E7A">
            <w:pPr>
              <w:jc w:val="center"/>
              <w:rPr>
                <w:rFonts w:ascii="宋体" w:hAnsi="宋体"/>
                <w:szCs w:val="21"/>
              </w:rPr>
            </w:pPr>
            <w:r>
              <w:rPr>
                <w:rFonts w:ascii="宋体" w:hAnsi="宋体" w:hint="eastAsia"/>
                <w:szCs w:val="21"/>
              </w:rPr>
              <w:t>8</w:t>
            </w:r>
          </w:p>
        </w:tc>
        <w:tc>
          <w:tcPr>
            <w:tcW w:w="2126" w:type="dxa"/>
            <w:vAlign w:val="center"/>
          </w:tcPr>
          <w:p w:rsidR="0038127C" w:rsidRPr="000B5168" w:rsidRDefault="0038127C" w:rsidP="00C10E7A">
            <w:pPr>
              <w:jc w:val="center"/>
              <w:rPr>
                <w:rFonts w:ascii="宋体" w:hAnsi="宋体"/>
                <w:szCs w:val="21"/>
              </w:rPr>
            </w:pPr>
            <w:r w:rsidRPr="000B5168">
              <w:rPr>
                <w:rFonts w:ascii="宋体" w:hAnsi="宋体" w:hint="eastAsia"/>
                <w:szCs w:val="21"/>
              </w:rPr>
              <w:t>系统培训试运行</w:t>
            </w:r>
          </w:p>
        </w:tc>
        <w:tc>
          <w:tcPr>
            <w:tcW w:w="5387" w:type="dxa"/>
            <w:vAlign w:val="center"/>
          </w:tcPr>
          <w:p w:rsidR="0038127C" w:rsidRPr="00B944C8" w:rsidRDefault="0038127C" w:rsidP="00C10E7A">
            <w:pPr>
              <w:ind w:firstLineChars="6" w:firstLine="14"/>
              <w:rPr>
                <w:rFonts w:ascii="宋体" w:hAnsi="宋体"/>
                <w:szCs w:val="21"/>
              </w:rPr>
            </w:pPr>
            <w:r w:rsidRPr="000B5168">
              <w:rPr>
                <w:rFonts w:ascii="宋体" w:hAnsi="宋体" w:hint="eastAsia"/>
                <w:szCs w:val="21"/>
              </w:rPr>
              <w:t>系统推广动员会议</w:t>
            </w:r>
            <w:r>
              <w:rPr>
                <w:rFonts w:ascii="宋体" w:hAnsi="宋体" w:hint="eastAsia"/>
                <w:szCs w:val="21"/>
              </w:rPr>
              <w:t>、</w:t>
            </w:r>
            <w:r w:rsidRPr="000B5168">
              <w:rPr>
                <w:rFonts w:ascii="宋体" w:hAnsi="宋体" w:hint="eastAsia"/>
                <w:szCs w:val="21"/>
              </w:rPr>
              <w:t>系统培训</w:t>
            </w:r>
          </w:p>
          <w:p w:rsidR="0038127C" w:rsidRPr="00B944C8" w:rsidRDefault="0038127C" w:rsidP="00C10E7A">
            <w:pPr>
              <w:ind w:firstLineChars="6" w:firstLine="14"/>
              <w:rPr>
                <w:rFonts w:ascii="宋体" w:hAnsi="宋体"/>
                <w:szCs w:val="21"/>
              </w:rPr>
            </w:pPr>
            <w:r w:rsidRPr="000B5168">
              <w:rPr>
                <w:rFonts w:ascii="宋体" w:hAnsi="宋体" w:hint="eastAsia"/>
                <w:szCs w:val="21"/>
              </w:rPr>
              <w:t>系统试运行</w:t>
            </w:r>
            <w:r>
              <w:rPr>
                <w:rFonts w:ascii="宋体" w:hAnsi="宋体" w:hint="eastAsia"/>
                <w:szCs w:val="21"/>
              </w:rPr>
              <w:t>、</w:t>
            </w:r>
            <w:r w:rsidRPr="000B5168">
              <w:rPr>
                <w:rFonts w:ascii="宋体" w:hAnsi="宋体" w:hint="eastAsia"/>
                <w:szCs w:val="21"/>
              </w:rPr>
              <w:t>功能修订</w:t>
            </w:r>
          </w:p>
        </w:tc>
      </w:tr>
      <w:tr w:rsidR="0038127C" w:rsidRPr="00562A09" w:rsidTr="0038127C">
        <w:tc>
          <w:tcPr>
            <w:tcW w:w="817" w:type="dxa"/>
            <w:vAlign w:val="center"/>
          </w:tcPr>
          <w:p w:rsidR="0038127C" w:rsidRPr="000B5168" w:rsidRDefault="0038127C" w:rsidP="00C10E7A">
            <w:pPr>
              <w:jc w:val="center"/>
              <w:rPr>
                <w:rFonts w:ascii="宋体" w:hAnsi="宋体"/>
                <w:szCs w:val="21"/>
              </w:rPr>
            </w:pPr>
            <w:r>
              <w:rPr>
                <w:rFonts w:ascii="宋体" w:hAnsi="宋体" w:hint="eastAsia"/>
                <w:szCs w:val="21"/>
              </w:rPr>
              <w:t>9</w:t>
            </w:r>
          </w:p>
        </w:tc>
        <w:tc>
          <w:tcPr>
            <w:tcW w:w="2126" w:type="dxa"/>
            <w:vAlign w:val="center"/>
          </w:tcPr>
          <w:p w:rsidR="0038127C" w:rsidRPr="000B5168" w:rsidRDefault="0038127C" w:rsidP="00C10E7A">
            <w:pPr>
              <w:jc w:val="center"/>
              <w:rPr>
                <w:rFonts w:ascii="宋体" w:hAnsi="宋体"/>
                <w:szCs w:val="21"/>
              </w:rPr>
            </w:pPr>
            <w:r w:rsidRPr="000B5168">
              <w:rPr>
                <w:rFonts w:ascii="宋体" w:hAnsi="宋体" w:hint="eastAsia"/>
                <w:szCs w:val="21"/>
              </w:rPr>
              <w:t>项目验收</w:t>
            </w:r>
          </w:p>
        </w:tc>
        <w:tc>
          <w:tcPr>
            <w:tcW w:w="5387" w:type="dxa"/>
            <w:vAlign w:val="center"/>
          </w:tcPr>
          <w:p w:rsidR="0038127C" w:rsidRPr="00B944C8" w:rsidRDefault="0038127C" w:rsidP="00C10E7A">
            <w:pPr>
              <w:ind w:firstLineChars="6" w:firstLine="14"/>
              <w:rPr>
                <w:rFonts w:ascii="宋体" w:hAnsi="宋体"/>
                <w:szCs w:val="21"/>
              </w:rPr>
            </w:pPr>
            <w:r w:rsidRPr="000B5168">
              <w:rPr>
                <w:rFonts w:ascii="宋体" w:hAnsi="宋体" w:hint="eastAsia"/>
                <w:szCs w:val="21"/>
              </w:rPr>
              <w:t>验收文档整理，系统维护，项目验收</w:t>
            </w:r>
          </w:p>
        </w:tc>
      </w:tr>
    </w:tbl>
    <w:p w:rsidR="00AE2BDD" w:rsidRPr="00AE2BDD" w:rsidRDefault="00AE2BDD" w:rsidP="003837E9"/>
    <w:p w:rsidR="00FB115D" w:rsidRDefault="00FB115D" w:rsidP="00317ACB">
      <w:pPr>
        <w:pStyle w:val="20"/>
        <w:numPr>
          <w:ilvl w:val="0"/>
          <w:numId w:val="20"/>
        </w:numPr>
        <w:ind w:leftChars="0" w:right="240"/>
      </w:pPr>
      <w:bookmarkStart w:id="50" w:name="_Toc467358937"/>
      <w:r w:rsidRPr="00FB115D">
        <w:rPr>
          <w:rFonts w:hint="eastAsia"/>
        </w:rPr>
        <w:t>项目成本管理</w:t>
      </w:r>
      <w:bookmarkEnd w:id="50"/>
    </w:p>
    <w:p w:rsidR="00FB115D" w:rsidRDefault="006E460E" w:rsidP="006E460E">
      <w:pPr>
        <w:ind w:firstLine="720"/>
      </w:pPr>
      <w:r w:rsidRPr="006E460E">
        <w:rPr>
          <w:rFonts w:hint="eastAsia"/>
        </w:rPr>
        <w:t>严格按照合同金额控制投资成本。</w:t>
      </w:r>
    </w:p>
    <w:p w:rsidR="00296A61" w:rsidRPr="006E460E" w:rsidRDefault="00296A61" w:rsidP="006E460E"/>
    <w:p w:rsidR="001B3876" w:rsidRDefault="00FB115D" w:rsidP="00317ACB">
      <w:pPr>
        <w:pStyle w:val="20"/>
        <w:numPr>
          <w:ilvl w:val="0"/>
          <w:numId w:val="20"/>
        </w:numPr>
        <w:ind w:leftChars="0" w:right="240"/>
      </w:pPr>
      <w:bookmarkStart w:id="51" w:name="_Toc467358938"/>
      <w:r>
        <w:rPr>
          <w:rFonts w:hint="eastAsia"/>
        </w:rPr>
        <w:t>系统</w:t>
      </w:r>
      <w:r w:rsidR="00B43CFE" w:rsidRPr="00B43CFE">
        <w:rPr>
          <w:rFonts w:hint="eastAsia"/>
        </w:rPr>
        <w:t>测试</w:t>
      </w:r>
      <w:bookmarkEnd w:id="51"/>
    </w:p>
    <w:p w:rsidR="00DA7E5D" w:rsidRDefault="00B2580D" w:rsidP="00DA7E5D">
      <w:pPr>
        <w:numPr>
          <w:ilvl w:val="0"/>
          <w:numId w:val="10"/>
        </w:numPr>
        <w:rPr>
          <w:rFonts w:ascii="宋体" w:hAnsi="宋体"/>
          <w:szCs w:val="21"/>
        </w:rPr>
      </w:pPr>
      <w:r>
        <w:rPr>
          <w:rFonts w:ascii="宋体" w:hAnsi="宋体" w:hint="eastAsia"/>
          <w:szCs w:val="21"/>
        </w:rPr>
        <w:t>按照项目验收要求，</w:t>
      </w:r>
      <w:r w:rsidR="00DA7E5D">
        <w:rPr>
          <w:rFonts w:ascii="宋体" w:hAnsi="宋体" w:hint="eastAsia"/>
          <w:szCs w:val="21"/>
        </w:rPr>
        <w:t>对系统的功能和性能进行了测试，请</w:t>
      </w:r>
      <w:r w:rsidR="008E0471" w:rsidRPr="008E0471">
        <w:rPr>
          <w:rFonts w:ascii="宋体" w:hAnsi="宋体" w:hint="eastAsia"/>
          <w:color w:val="000000" w:themeColor="text1"/>
          <w:szCs w:val="21"/>
        </w:rPr>
        <w:t>上海计算机软件技术开</w:t>
      </w:r>
      <w:r w:rsidR="008E0471" w:rsidRPr="008E0471">
        <w:rPr>
          <w:rFonts w:ascii="宋体" w:hAnsi="宋体" w:hint="eastAsia"/>
          <w:color w:val="000000" w:themeColor="text1"/>
          <w:szCs w:val="21"/>
        </w:rPr>
        <w:lastRenderedPageBreak/>
        <w:t>发中心</w:t>
      </w:r>
      <w:r w:rsidR="00DA7E5D">
        <w:rPr>
          <w:rFonts w:ascii="宋体" w:hAnsi="宋体" w:hint="eastAsia"/>
          <w:szCs w:val="21"/>
        </w:rPr>
        <w:t>，对系统部署环境及系统本身的安全性做了评测。</w:t>
      </w:r>
    </w:p>
    <w:p w:rsidR="000213BF" w:rsidRDefault="006105DC" w:rsidP="00DA7E5D">
      <w:pPr>
        <w:numPr>
          <w:ilvl w:val="0"/>
          <w:numId w:val="10"/>
        </w:numPr>
        <w:rPr>
          <w:rFonts w:ascii="宋体" w:hAnsi="宋体"/>
          <w:szCs w:val="21"/>
        </w:rPr>
      </w:pPr>
      <w:r>
        <w:rPr>
          <w:rFonts w:ascii="宋体" w:hAnsi="宋体" w:hint="eastAsia"/>
          <w:szCs w:val="21"/>
        </w:rPr>
        <w:t>对测评公司提交测评报告中的问题，进行了整改，随后，测评公司进行了复核。</w:t>
      </w:r>
    </w:p>
    <w:p w:rsidR="00625160" w:rsidRPr="00DA7E5D" w:rsidRDefault="00DA7E5D" w:rsidP="00625160">
      <w:pPr>
        <w:numPr>
          <w:ilvl w:val="0"/>
          <w:numId w:val="10"/>
        </w:numPr>
        <w:rPr>
          <w:rFonts w:ascii="宋体" w:hAnsi="宋体"/>
          <w:szCs w:val="21"/>
        </w:rPr>
      </w:pPr>
      <w:r>
        <w:rPr>
          <w:rFonts w:ascii="宋体" w:hAnsi="宋体" w:hint="eastAsia"/>
          <w:szCs w:val="21"/>
        </w:rPr>
        <w:t>工作成果：提交《信息化项目安全测评报告</w:t>
      </w:r>
      <w:r w:rsidR="00625160" w:rsidRPr="00DA7E5D">
        <w:rPr>
          <w:rFonts w:ascii="宋体" w:hAnsi="宋体" w:hint="eastAsia"/>
          <w:szCs w:val="21"/>
        </w:rPr>
        <w:t>》</w:t>
      </w:r>
      <w:r>
        <w:rPr>
          <w:rFonts w:ascii="宋体" w:hAnsi="宋体" w:hint="eastAsia"/>
          <w:szCs w:val="21"/>
        </w:rPr>
        <w:t>、《软件测试报告》</w:t>
      </w:r>
      <w:r w:rsidR="006105DC">
        <w:rPr>
          <w:rFonts w:ascii="宋体" w:hAnsi="宋体" w:hint="eastAsia"/>
          <w:szCs w:val="21"/>
        </w:rPr>
        <w:t>、《项目安全测评问题整改情况复核意见表》</w:t>
      </w:r>
      <w:r w:rsidR="00625160" w:rsidRPr="00DA7E5D">
        <w:rPr>
          <w:rFonts w:ascii="宋体" w:hAnsi="宋体" w:hint="eastAsia"/>
          <w:szCs w:val="21"/>
        </w:rPr>
        <w:t>等。</w:t>
      </w:r>
    </w:p>
    <w:p w:rsidR="00625160" w:rsidRPr="00625160" w:rsidRDefault="00625160" w:rsidP="00625160"/>
    <w:p w:rsidR="00FB115D" w:rsidRDefault="00FB115D" w:rsidP="00317ACB">
      <w:pPr>
        <w:pStyle w:val="20"/>
        <w:numPr>
          <w:ilvl w:val="0"/>
          <w:numId w:val="20"/>
        </w:numPr>
        <w:ind w:leftChars="0" w:right="240"/>
      </w:pPr>
      <w:bookmarkStart w:id="52" w:name="_Toc467358939"/>
      <w:r w:rsidRPr="007A6C01">
        <w:rPr>
          <w:rFonts w:hint="eastAsia"/>
        </w:rPr>
        <w:t>用户培训</w:t>
      </w:r>
      <w:bookmarkEnd w:id="52"/>
    </w:p>
    <w:p w:rsidR="00034D5D" w:rsidRDefault="00034D5D" w:rsidP="00262478">
      <w:pPr>
        <w:ind w:leftChars="177" w:left="425" w:firstLineChars="236" w:firstLine="566"/>
      </w:pPr>
      <w:r>
        <w:rPr>
          <w:rFonts w:hint="eastAsia"/>
        </w:rPr>
        <w:t>培训是帮助用户了解和掌握本系统相关设备、系统软件产品和应用软件系统，并顺利实施项目的重要手段，是系统实施和运行的关键。我公司郑重承诺：</w:t>
      </w:r>
    </w:p>
    <w:p w:rsidR="00034D5D" w:rsidRDefault="00034D5D" w:rsidP="00262478">
      <w:pPr>
        <w:ind w:leftChars="177" w:left="425" w:firstLineChars="236" w:firstLine="566"/>
      </w:pPr>
      <w:r>
        <w:rPr>
          <w:rFonts w:hint="eastAsia"/>
        </w:rPr>
        <w:t>为用户方提供全面的、有组织、有计划、富有成效的项目培训，包括现场使用培训、项目系统培训等。为真正实现向用户的技术转移，将分层次、分系统在</w:t>
      </w:r>
      <w:r w:rsidR="004375B8">
        <w:rPr>
          <w:rFonts w:hint="eastAsia"/>
        </w:rPr>
        <w:t>新区质量监督站及分站</w:t>
      </w:r>
      <w:r>
        <w:rPr>
          <w:rFonts w:hint="eastAsia"/>
        </w:rPr>
        <w:t>进行分期培训。用户方能够熟练进行系统的日常维护，保证项目建设目标真正实现。</w:t>
      </w:r>
    </w:p>
    <w:p w:rsidR="00034D5D" w:rsidRDefault="00034D5D" w:rsidP="00262478">
      <w:pPr>
        <w:ind w:leftChars="177" w:left="425" w:firstLineChars="236" w:firstLine="566"/>
      </w:pPr>
      <w:r>
        <w:rPr>
          <w:rFonts w:hint="eastAsia"/>
        </w:rPr>
        <w:t>我公司作为专业的电子政务服务提供商，拥有丰富的政务系统、政府门户网站的实施和培训经验。为真正推动政务系统的应用，我们根据新区的实际情况，设计培训体系如下，以确保各个层面都能真正了解并熟练使用本系统。</w:t>
      </w:r>
    </w:p>
    <w:p w:rsidR="004A7770" w:rsidRDefault="004A7770" w:rsidP="00262478">
      <w:pPr>
        <w:ind w:leftChars="177" w:left="425" w:firstLineChars="236" w:firstLine="566"/>
      </w:pPr>
    </w:p>
    <w:tbl>
      <w:tblPr>
        <w:tblW w:w="8804" w:type="dxa"/>
        <w:jc w:val="center"/>
        <w:tblInd w:w="93" w:type="dxa"/>
        <w:tblLook w:val="04A0"/>
      </w:tblPr>
      <w:tblGrid>
        <w:gridCol w:w="1433"/>
        <w:gridCol w:w="1276"/>
        <w:gridCol w:w="6095"/>
      </w:tblGrid>
      <w:tr w:rsidR="004375B8" w:rsidRPr="004375B8" w:rsidTr="004375B8">
        <w:trPr>
          <w:trHeight w:val="499"/>
          <w:jc w:val="center"/>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5B8" w:rsidRPr="004375B8" w:rsidRDefault="00031886" w:rsidP="004375B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培训对象</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375B8" w:rsidRPr="004375B8" w:rsidRDefault="004375B8" w:rsidP="004375B8">
            <w:pPr>
              <w:widowControl/>
              <w:spacing w:line="240" w:lineRule="auto"/>
              <w:jc w:val="left"/>
              <w:rPr>
                <w:rFonts w:ascii="宋体" w:hAnsi="宋体" w:cs="宋体"/>
                <w:color w:val="000000"/>
                <w:kern w:val="0"/>
                <w:sz w:val="22"/>
                <w:szCs w:val="22"/>
              </w:rPr>
            </w:pPr>
            <w:r w:rsidRPr="004375B8">
              <w:rPr>
                <w:rFonts w:ascii="宋体" w:hAnsi="宋体" w:cs="宋体" w:hint="eastAsia"/>
                <w:color w:val="000000"/>
                <w:kern w:val="0"/>
                <w:sz w:val="22"/>
                <w:szCs w:val="22"/>
              </w:rPr>
              <w:t>计划时间</w:t>
            </w:r>
          </w:p>
        </w:tc>
        <w:tc>
          <w:tcPr>
            <w:tcW w:w="6095" w:type="dxa"/>
            <w:tcBorders>
              <w:top w:val="single" w:sz="4" w:space="0" w:color="auto"/>
              <w:left w:val="nil"/>
              <w:bottom w:val="single" w:sz="4" w:space="0" w:color="auto"/>
              <w:right w:val="single" w:sz="4" w:space="0" w:color="auto"/>
            </w:tcBorders>
            <w:shd w:val="clear" w:color="auto" w:fill="auto"/>
            <w:noWrap/>
            <w:vAlign w:val="center"/>
            <w:hideMark/>
          </w:tcPr>
          <w:p w:rsidR="004375B8" w:rsidRPr="004375B8" w:rsidRDefault="004375B8" w:rsidP="004375B8">
            <w:pPr>
              <w:widowControl/>
              <w:spacing w:line="240" w:lineRule="auto"/>
              <w:jc w:val="left"/>
              <w:rPr>
                <w:rFonts w:ascii="宋体" w:hAnsi="宋体" w:cs="宋体"/>
                <w:color w:val="000000"/>
                <w:kern w:val="0"/>
                <w:sz w:val="22"/>
                <w:szCs w:val="22"/>
              </w:rPr>
            </w:pPr>
            <w:r w:rsidRPr="004375B8">
              <w:rPr>
                <w:rFonts w:ascii="宋体" w:hAnsi="宋体" w:cs="宋体" w:hint="eastAsia"/>
                <w:color w:val="000000"/>
                <w:kern w:val="0"/>
                <w:sz w:val="22"/>
                <w:szCs w:val="22"/>
              </w:rPr>
              <w:t>培训内容</w:t>
            </w:r>
          </w:p>
        </w:tc>
      </w:tr>
      <w:tr w:rsidR="004375B8" w:rsidRPr="004375B8" w:rsidTr="004A7770">
        <w:trPr>
          <w:trHeight w:val="630"/>
          <w:jc w:val="center"/>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4375B8" w:rsidRPr="004375B8" w:rsidRDefault="00031886" w:rsidP="004375B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管理科室</w:t>
            </w:r>
          </w:p>
        </w:tc>
        <w:tc>
          <w:tcPr>
            <w:tcW w:w="1276" w:type="dxa"/>
            <w:tcBorders>
              <w:top w:val="nil"/>
              <w:left w:val="nil"/>
              <w:bottom w:val="single" w:sz="4" w:space="0" w:color="auto"/>
              <w:right w:val="single" w:sz="4" w:space="0" w:color="auto"/>
            </w:tcBorders>
            <w:shd w:val="clear" w:color="auto" w:fill="auto"/>
            <w:noWrap/>
            <w:vAlign w:val="center"/>
            <w:hideMark/>
          </w:tcPr>
          <w:p w:rsidR="004375B8" w:rsidRPr="004375B8" w:rsidRDefault="004A7770" w:rsidP="004375B8">
            <w:pPr>
              <w:widowControl/>
              <w:spacing w:line="240" w:lineRule="auto"/>
              <w:jc w:val="right"/>
              <w:rPr>
                <w:rFonts w:ascii="宋体" w:hAnsi="宋体" w:cs="宋体"/>
                <w:color w:val="000000"/>
                <w:kern w:val="0"/>
                <w:sz w:val="22"/>
                <w:szCs w:val="22"/>
              </w:rPr>
            </w:pPr>
            <w:r>
              <w:rPr>
                <w:rFonts w:ascii="宋体" w:hAnsi="宋体" w:cs="宋体" w:hint="eastAsia"/>
                <w:color w:val="000000"/>
                <w:kern w:val="0"/>
                <w:sz w:val="22"/>
                <w:szCs w:val="22"/>
              </w:rPr>
              <w:t>9</w:t>
            </w:r>
            <w:r w:rsidR="004375B8" w:rsidRPr="004375B8">
              <w:rPr>
                <w:rFonts w:ascii="宋体" w:hAnsi="宋体" w:cs="宋体" w:hint="eastAsia"/>
                <w:color w:val="000000"/>
                <w:kern w:val="0"/>
                <w:sz w:val="22"/>
                <w:szCs w:val="22"/>
              </w:rPr>
              <w:t>月</w:t>
            </w:r>
            <w:r w:rsidR="005F646F">
              <w:rPr>
                <w:rFonts w:ascii="宋体" w:hAnsi="宋体" w:cs="宋体" w:hint="eastAsia"/>
                <w:color w:val="000000"/>
                <w:kern w:val="0"/>
                <w:sz w:val="22"/>
                <w:szCs w:val="22"/>
              </w:rPr>
              <w:t>5</w:t>
            </w:r>
            <w:r w:rsidR="004375B8" w:rsidRPr="004375B8">
              <w:rPr>
                <w:rFonts w:ascii="宋体" w:hAnsi="宋体" w:cs="宋体" w:hint="eastAsia"/>
                <w:color w:val="000000"/>
                <w:kern w:val="0"/>
                <w:sz w:val="22"/>
                <w:szCs w:val="22"/>
              </w:rPr>
              <w:t>日</w:t>
            </w:r>
          </w:p>
        </w:tc>
        <w:tc>
          <w:tcPr>
            <w:tcW w:w="6095" w:type="dxa"/>
            <w:tcBorders>
              <w:top w:val="nil"/>
              <w:left w:val="single" w:sz="4" w:space="0" w:color="auto"/>
              <w:bottom w:val="single" w:sz="4" w:space="0" w:color="auto"/>
              <w:right w:val="single" w:sz="4" w:space="0" w:color="auto"/>
            </w:tcBorders>
            <w:shd w:val="clear" w:color="auto" w:fill="auto"/>
            <w:vAlign w:val="center"/>
            <w:hideMark/>
          </w:tcPr>
          <w:p w:rsidR="004375B8" w:rsidRPr="004375B8" w:rsidRDefault="004A7770" w:rsidP="004A7770">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协同办公：信息发布、会议管理、办公用品、车辆申请、领导一周安排、科室一周工作安排、工作督办、收发文</w:t>
            </w:r>
          </w:p>
        </w:tc>
      </w:tr>
      <w:tr w:rsidR="004A7770" w:rsidRPr="004375B8" w:rsidTr="004375B8">
        <w:trPr>
          <w:trHeight w:val="780"/>
          <w:jc w:val="center"/>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4A7770" w:rsidRDefault="004A7770" w:rsidP="004179D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管理科室</w:t>
            </w:r>
          </w:p>
          <w:p w:rsidR="005F646F" w:rsidRPr="004375B8" w:rsidRDefault="005F646F" w:rsidP="004179D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建设单位</w:t>
            </w:r>
          </w:p>
        </w:tc>
        <w:tc>
          <w:tcPr>
            <w:tcW w:w="1276" w:type="dxa"/>
            <w:tcBorders>
              <w:top w:val="nil"/>
              <w:left w:val="nil"/>
              <w:bottom w:val="single" w:sz="4" w:space="0" w:color="auto"/>
              <w:right w:val="single" w:sz="4" w:space="0" w:color="auto"/>
            </w:tcBorders>
            <w:shd w:val="clear" w:color="auto" w:fill="auto"/>
            <w:noWrap/>
            <w:vAlign w:val="center"/>
            <w:hideMark/>
          </w:tcPr>
          <w:p w:rsidR="004A7770" w:rsidRPr="004375B8" w:rsidRDefault="004A7770" w:rsidP="004179D8">
            <w:pPr>
              <w:widowControl/>
              <w:spacing w:line="240" w:lineRule="auto"/>
              <w:jc w:val="right"/>
              <w:rPr>
                <w:rFonts w:ascii="宋体" w:hAnsi="宋体" w:cs="宋体"/>
                <w:color w:val="000000"/>
                <w:kern w:val="0"/>
                <w:sz w:val="22"/>
                <w:szCs w:val="22"/>
              </w:rPr>
            </w:pPr>
            <w:r>
              <w:rPr>
                <w:rFonts w:ascii="宋体" w:hAnsi="宋体" w:cs="宋体" w:hint="eastAsia"/>
                <w:color w:val="000000"/>
                <w:kern w:val="0"/>
                <w:sz w:val="22"/>
                <w:szCs w:val="22"/>
              </w:rPr>
              <w:t>9</w:t>
            </w:r>
            <w:r w:rsidRPr="004375B8">
              <w:rPr>
                <w:rFonts w:ascii="宋体" w:hAnsi="宋体" w:cs="宋体" w:hint="eastAsia"/>
                <w:color w:val="000000"/>
                <w:kern w:val="0"/>
                <w:sz w:val="22"/>
                <w:szCs w:val="22"/>
              </w:rPr>
              <w:t>月</w:t>
            </w:r>
            <w:r w:rsidR="005F646F">
              <w:rPr>
                <w:rFonts w:ascii="宋体" w:hAnsi="宋体" w:cs="宋体" w:hint="eastAsia"/>
                <w:color w:val="000000"/>
                <w:kern w:val="0"/>
                <w:sz w:val="22"/>
                <w:szCs w:val="22"/>
              </w:rPr>
              <w:t>5</w:t>
            </w:r>
            <w:r w:rsidRPr="004375B8">
              <w:rPr>
                <w:rFonts w:ascii="宋体" w:hAnsi="宋体" w:cs="宋体" w:hint="eastAsia"/>
                <w:color w:val="000000"/>
                <w:kern w:val="0"/>
                <w:sz w:val="22"/>
                <w:szCs w:val="22"/>
              </w:rPr>
              <w:t>日</w:t>
            </w:r>
          </w:p>
        </w:tc>
        <w:tc>
          <w:tcPr>
            <w:tcW w:w="6095" w:type="dxa"/>
            <w:tcBorders>
              <w:top w:val="nil"/>
              <w:left w:val="nil"/>
              <w:bottom w:val="single" w:sz="4" w:space="0" w:color="auto"/>
              <w:right w:val="single" w:sz="4" w:space="0" w:color="auto"/>
            </w:tcBorders>
            <w:shd w:val="clear" w:color="auto" w:fill="auto"/>
            <w:vAlign w:val="center"/>
            <w:hideMark/>
          </w:tcPr>
          <w:p w:rsidR="004A7770" w:rsidRPr="004375B8" w:rsidRDefault="004A7770" w:rsidP="004375B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项目推进管理：项目维护、前期推进信息填报、形象进度信息填报、问题清单、责任清单</w:t>
            </w:r>
          </w:p>
        </w:tc>
      </w:tr>
      <w:tr w:rsidR="005F646F" w:rsidRPr="004375B8" w:rsidTr="004375B8">
        <w:trPr>
          <w:trHeight w:val="780"/>
          <w:jc w:val="center"/>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5F646F" w:rsidRDefault="005F646F" w:rsidP="004179D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管理科室</w:t>
            </w:r>
          </w:p>
        </w:tc>
        <w:tc>
          <w:tcPr>
            <w:tcW w:w="1276" w:type="dxa"/>
            <w:tcBorders>
              <w:top w:val="nil"/>
              <w:left w:val="nil"/>
              <w:bottom w:val="single" w:sz="4" w:space="0" w:color="auto"/>
              <w:right w:val="single" w:sz="4" w:space="0" w:color="auto"/>
            </w:tcBorders>
            <w:shd w:val="clear" w:color="auto" w:fill="auto"/>
            <w:noWrap/>
            <w:vAlign w:val="center"/>
            <w:hideMark/>
          </w:tcPr>
          <w:p w:rsidR="005F646F" w:rsidRDefault="005F646F" w:rsidP="004179D8">
            <w:pPr>
              <w:widowControl/>
              <w:spacing w:line="240" w:lineRule="auto"/>
              <w:jc w:val="right"/>
              <w:rPr>
                <w:rFonts w:ascii="宋体" w:hAnsi="宋体" w:cs="宋体"/>
                <w:color w:val="000000"/>
                <w:kern w:val="0"/>
                <w:sz w:val="22"/>
                <w:szCs w:val="22"/>
              </w:rPr>
            </w:pPr>
            <w:r>
              <w:rPr>
                <w:rFonts w:ascii="宋体" w:hAnsi="宋体" w:cs="宋体" w:hint="eastAsia"/>
                <w:color w:val="000000"/>
                <w:kern w:val="0"/>
                <w:sz w:val="22"/>
                <w:szCs w:val="22"/>
              </w:rPr>
              <w:t>9月6日</w:t>
            </w:r>
          </w:p>
        </w:tc>
        <w:tc>
          <w:tcPr>
            <w:tcW w:w="6095" w:type="dxa"/>
            <w:tcBorders>
              <w:top w:val="nil"/>
              <w:left w:val="nil"/>
              <w:bottom w:val="single" w:sz="4" w:space="0" w:color="auto"/>
              <w:right w:val="single" w:sz="4" w:space="0" w:color="auto"/>
            </w:tcBorders>
            <w:shd w:val="clear" w:color="auto" w:fill="auto"/>
            <w:vAlign w:val="center"/>
            <w:hideMark/>
          </w:tcPr>
          <w:p w:rsidR="005F646F" w:rsidRDefault="00EF5A75" w:rsidP="004375B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施工许可审核流程、竣工备案审核流程、资质资格信息管理、执法信息管理</w:t>
            </w:r>
          </w:p>
        </w:tc>
      </w:tr>
      <w:tr w:rsidR="004A7770" w:rsidRPr="004375B8" w:rsidTr="004375B8">
        <w:trPr>
          <w:trHeight w:val="735"/>
          <w:jc w:val="center"/>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4A7770" w:rsidRPr="004375B8" w:rsidRDefault="004A7770" w:rsidP="004179D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建设单位</w:t>
            </w:r>
          </w:p>
        </w:tc>
        <w:tc>
          <w:tcPr>
            <w:tcW w:w="1276" w:type="dxa"/>
            <w:tcBorders>
              <w:top w:val="nil"/>
              <w:left w:val="nil"/>
              <w:bottom w:val="single" w:sz="4" w:space="0" w:color="auto"/>
              <w:right w:val="single" w:sz="4" w:space="0" w:color="auto"/>
            </w:tcBorders>
            <w:shd w:val="clear" w:color="auto" w:fill="auto"/>
            <w:noWrap/>
            <w:vAlign w:val="center"/>
            <w:hideMark/>
          </w:tcPr>
          <w:p w:rsidR="004A7770" w:rsidRPr="004375B8" w:rsidRDefault="004A7770" w:rsidP="004179D8">
            <w:pPr>
              <w:widowControl/>
              <w:spacing w:line="240" w:lineRule="auto"/>
              <w:jc w:val="right"/>
              <w:rPr>
                <w:rFonts w:ascii="宋体" w:hAnsi="宋体" w:cs="宋体"/>
                <w:color w:val="000000"/>
                <w:kern w:val="0"/>
                <w:sz w:val="22"/>
                <w:szCs w:val="22"/>
              </w:rPr>
            </w:pPr>
            <w:r>
              <w:rPr>
                <w:rFonts w:ascii="宋体" w:hAnsi="宋体" w:cs="宋体" w:hint="eastAsia"/>
                <w:color w:val="000000"/>
                <w:kern w:val="0"/>
                <w:sz w:val="22"/>
                <w:szCs w:val="22"/>
              </w:rPr>
              <w:t>9</w:t>
            </w:r>
            <w:r w:rsidRPr="004375B8">
              <w:rPr>
                <w:rFonts w:ascii="宋体" w:hAnsi="宋体" w:cs="宋体" w:hint="eastAsia"/>
                <w:color w:val="000000"/>
                <w:kern w:val="0"/>
                <w:sz w:val="22"/>
                <w:szCs w:val="22"/>
              </w:rPr>
              <w:t>月</w:t>
            </w:r>
            <w:r w:rsidR="005F646F">
              <w:rPr>
                <w:rFonts w:ascii="宋体" w:hAnsi="宋体" w:cs="宋体" w:hint="eastAsia"/>
                <w:color w:val="000000"/>
                <w:kern w:val="0"/>
                <w:sz w:val="22"/>
                <w:szCs w:val="22"/>
              </w:rPr>
              <w:t>6</w:t>
            </w:r>
            <w:r w:rsidRPr="004375B8">
              <w:rPr>
                <w:rFonts w:ascii="宋体" w:hAnsi="宋体" w:cs="宋体" w:hint="eastAsia"/>
                <w:color w:val="000000"/>
                <w:kern w:val="0"/>
                <w:sz w:val="22"/>
                <w:szCs w:val="22"/>
              </w:rPr>
              <w:t>日</w:t>
            </w:r>
          </w:p>
        </w:tc>
        <w:tc>
          <w:tcPr>
            <w:tcW w:w="6095" w:type="dxa"/>
            <w:tcBorders>
              <w:top w:val="nil"/>
              <w:left w:val="nil"/>
              <w:bottom w:val="single" w:sz="4" w:space="0" w:color="auto"/>
              <w:right w:val="single" w:sz="4" w:space="0" w:color="auto"/>
            </w:tcBorders>
            <w:shd w:val="clear" w:color="auto" w:fill="auto"/>
            <w:vAlign w:val="center"/>
            <w:hideMark/>
          </w:tcPr>
          <w:p w:rsidR="004A7770" w:rsidRPr="004375B8" w:rsidRDefault="00EF5A75" w:rsidP="004375B8">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企业一证通使用、施工许可申请、竣工备案申请</w:t>
            </w:r>
          </w:p>
        </w:tc>
      </w:tr>
    </w:tbl>
    <w:p w:rsidR="00034D5D" w:rsidRPr="00FB115D" w:rsidRDefault="00034D5D" w:rsidP="00034D5D"/>
    <w:p w:rsidR="00B43CFE" w:rsidRPr="00317ACB" w:rsidRDefault="00B43CFE" w:rsidP="00317ACB">
      <w:pPr>
        <w:pStyle w:val="20"/>
        <w:numPr>
          <w:ilvl w:val="0"/>
          <w:numId w:val="20"/>
        </w:numPr>
        <w:ind w:leftChars="0" w:right="240"/>
      </w:pPr>
      <w:bookmarkStart w:id="53" w:name="_Toc467358940"/>
      <w:r w:rsidRPr="00317ACB">
        <w:rPr>
          <w:rFonts w:hint="eastAsia"/>
        </w:rPr>
        <w:t>上线</w:t>
      </w:r>
      <w:r w:rsidR="00FB115D" w:rsidRPr="00317ACB">
        <w:rPr>
          <w:rFonts w:hint="eastAsia"/>
        </w:rPr>
        <w:t>过程</w:t>
      </w:r>
      <w:bookmarkEnd w:id="53"/>
    </w:p>
    <w:p w:rsidR="001200F1" w:rsidRPr="007A6C01" w:rsidRDefault="001200F1" w:rsidP="001200F1">
      <w:pPr>
        <w:ind w:firstLine="420"/>
      </w:pPr>
      <w:r w:rsidRPr="007A6C01">
        <w:rPr>
          <w:rFonts w:hint="eastAsia"/>
        </w:rPr>
        <w:t>项目主要开发研制情况如下：</w:t>
      </w:r>
    </w:p>
    <w:p w:rsidR="001200F1" w:rsidRPr="007A6C01" w:rsidRDefault="001200F1" w:rsidP="007A6C01">
      <w:pPr>
        <w:pStyle w:val="a5"/>
        <w:numPr>
          <w:ilvl w:val="0"/>
          <w:numId w:val="14"/>
        </w:numPr>
        <w:ind w:left="567"/>
      </w:pPr>
      <w:r w:rsidRPr="007A6C01">
        <w:rPr>
          <w:rFonts w:hint="eastAsia"/>
        </w:rPr>
        <w:lastRenderedPageBreak/>
        <w:t>201</w:t>
      </w:r>
      <w:r w:rsidR="004A2812">
        <w:rPr>
          <w:rFonts w:hint="eastAsia"/>
        </w:rPr>
        <w:t>6</w:t>
      </w:r>
      <w:r w:rsidRPr="007A6C01">
        <w:rPr>
          <w:rFonts w:hint="eastAsia"/>
        </w:rPr>
        <w:t>年</w:t>
      </w:r>
      <w:r w:rsidR="004A2812">
        <w:rPr>
          <w:rFonts w:hint="eastAsia"/>
        </w:rPr>
        <w:t>6</w:t>
      </w:r>
      <w:r w:rsidRPr="007A6C01">
        <w:rPr>
          <w:rFonts w:hint="eastAsia"/>
        </w:rPr>
        <w:t>月，成立项目领导小组和工作小组，落实项目开发技术协作单位，明确项目开发研制的主要目标、具体任务和时间节点。</w:t>
      </w:r>
    </w:p>
    <w:p w:rsidR="004021D1" w:rsidRDefault="001200F1" w:rsidP="007A6C01">
      <w:pPr>
        <w:pStyle w:val="a5"/>
        <w:numPr>
          <w:ilvl w:val="0"/>
          <w:numId w:val="14"/>
        </w:numPr>
        <w:ind w:left="567"/>
      </w:pPr>
      <w:r w:rsidRPr="007A6C01">
        <w:rPr>
          <w:rFonts w:hint="eastAsia"/>
        </w:rPr>
        <w:t>201</w:t>
      </w:r>
      <w:r w:rsidR="004A2812">
        <w:rPr>
          <w:rFonts w:hint="eastAsia"/>
        </w:rPr>
        <w:t>6</w:t>
      </w:r>
      <w:r w:rsidRPr="007A6C01">
        <w:rPr>
          <w:rFonts w:hint="eastAsia"/>
        </w:rPr>
        <w:t>年</w:t>
      </w:r>
      <w:r w:rsidR="004A2812">
        <w:rPr>
          <w:rFonts w:hint="eastAsia"/>
        </w:rPr>
        <w:t>7</w:t>
      </w:r>
      <w:r w:rsidRPr="007A6C01">
        <w:rPr>
          <w:rFonts w:hint="eastAsia"/>
        </w:rPr>
        <w:t>月</w:t>
      </w:r>
      <w:r w:rsidR="00C37271">
        <w:rPr>
          <w:rFonts w:hint="eastAsia"/>
        </w:rPr>
        <w:t>，相关业务需求调研和确认、数据及系统功能分析和确认，完成</w:t>
      </w:r>
      <w:r w:rsidRPr="007A6C01">
        <w:rPr>
          <w:rFonts w:hint="eastAsia"/>
        </w:rPr>
        <w:t>各功能需求调研。</w:t>
      </w:r>
    </w:p>
    <w:p w:rsidR="007A6C01" w:rsidRDefault="0078077D" w:rsidP="007A6C01">
      <w:pPr>
        <w:pStyle w:val="a5"/>
        <w:numPr>
          <w:ilvl w:val="0"/>
          <w:numId w:val="14"/>
        </w:numPr>
        <w:ind w:left="567"/>
      </w:pPr>
      <w:r>
        <w:rPr>
          <w:rFonts w:hint="eastAsia"/>
        </w:rPr>
        <w:t>201</w:t>
      </w:r>
      <w:r w:rsidR="004A2812">
        <w:rPr>
          <w:rFonts w:hint="eastAsia"/>
        </w:rPr>
        <w:t>6</w:t>
      </w:r>
      <w:r>
        <w:rPr>
          <w:rFonts w:hint="eastAsia"/>
        </w:rPr>
        <w:t>年</w:t>
      </w:r>
      <w:r w:rsidR="004A2812">
        <w:rPr>
          <w:rFonts w:hint="eastAsia"/>
        </w:rPr>
        <w:t>7</w:t>
      </w:r>
      <w:r>
        <w:rPr>
          <w:rFonts w:hint="eastAsia"/>
        </w:rPr>
        <w:t>月—</w:t>
      </w:r>
      <w:r>
        <w:rPr>
          <w:rFonts w:hint="eastAsia"/>
        </w:rPr>
        <w:t>201</w:t>
      </w:r>
      <w:r w:rsidR="004A2812">
        <w:rPr>
          <w:rFonts w:hint="eastAsia"/>
        </w:rPr>
        <w:t>6</w:t>
      </w:r>
      <w:r>
        <w:rPr>
          <w:rFonts w:hint="eastAsia"/>
        </w:rPr>
        <w:t>年</w:t>
      </w:r>
      <w:r w:rsidR="004375B8">
        <w:rPr>
          <w:rFonts w:hint="eastAsia"/>
        </w:rPr>
        <w:t>8</w:t>
      </w:r>
      <w:r>
        <w:rPr>
          <w:rFonts w:hint="eastAsia"/>
        </w:rPr>
        <w:t>月，系统进入全面</w:t>
      </w:r>
      <w:r w:rsidR="004375B8">
        <w:rPr>
          <w:rFonts w:hint="eastAsia"/>
        </w:rPr>
        <w:t>、设计</w:t>
      </w:r>
      <w:r>
        <w:rPr>
          <w:rFonts w:hint="eastAsia"/>
        </w:rPr>
        <w:t>开发阶段。</w:t>
      </w:r>
    </w:p>
    <w:p w:rsidR="0078077D" w:rsidRDefault="0078077D" w:rsidP="007A6C01">
      <w:pPr>
        <w:pStyle w:val="a5"/>
        <w:numPr>
          <w:ilvl w:val="0"/>
          <w:numId w:val="14"/>
        </w:numPr>
        <w:ind w:left="567"/>
      </w:pPr>
      <w:r>
        <w:rPr>
          <w:rFonts w:hint="eastAsia"/>
        </w:rPr>
        <w:t>201</w:t>
      </w:r>
      <w:r w:rsidR="004A2812">
        <w:rPr>
          <w:rFonts w:hint="eastAsia"/>
        </w:rPr>
        <w:t>6</w:t>
      </w:r>
      <w:r>
        <w:rPr>
          <w:rFonts w:hint="eastAsia"/>
        </w:rPr>
        <w:t>年</w:t>
      </w:r>
      <w:r w:rsidR="004375B8">
        <w:rPr>
          <w:rFonts w:hint="eastAsia"/>
        </w:rPr>
        <w:t>8</w:t>
      </w:r>
      <w:r>
        <w:rPr>
          <w:rFonts w:hint="eastAsia"/>
        </w:rPr>
        <w:t>月—</w:t>
      </w:r>
      <w:r>
        <w:rPr>
          <w:rFonts w:hint="eastAsia"/>
        </w:rPr>
        <w:t>201</w:t>
      </w:r>
      <w:r w:rsidR="004A2812">
        <w:rPr>
          <w:rFonts w:hint="eastAsia"/>
        </w:rPr>
        <w:t>6</w:t>
      </w:r>
      <w:r>
        <w:rPr>
          <w:rFonts w:hint="eastAsia"/>
        </w:rPr>
        <w:t>年</w:t>
      </w:r>
      <w:r w:rsidR="004A2812">
        <w:rPr>
          <w:rFonts w:hint="eastAsia"/>
        </w:rPr>
        <w:t>9</w:t>
      </w:r>
      <w:r>
        <w:rPr>
          <w:rFonts w:hint="eastAsia"/>
        </w:rPr>
        <w:t>月，系统进行调试、测试、部署整合，联调</w:t>
      </w:r>
      <w:r w:rsidR="00862E7F">
        <w:rPr>
          <w:rFonts w:hint="eastAsia"/>
        </w:rPr>
        <w:t>等工作逐步实施。</w:t>
      </w:r>
    </w:p>
    <w:p w:rsidR="00EA3F1C" w:rsidRPr="007A6C01" w:rsidRDefault="00862E7F" w:rsidP="00EA3F1C">
      <w:pPr>
        <w:pStyle w:val="a5"/>
        <w:numPr>
          <w:ilvl w:val="0"/>
          <w:numId w:val="14"/>
        </w:numPr>
        <w:ind w:left="567"/>
      </w:pPr>
      <w:r>
        <w:rPr>
          <w:rFonts w:hint="eastAsia"/>
        </w:rPr>
        <w:t>201</w:t>
      </w:r>
      <w:r w:rsidR="004A2812">
        <w:rPr>
          <w:rFonts w:hint="eastAsia"/>
        </w:rPr>
        <w:t>6</w:t>
      </w:r>
      <w:r>
        <w:rPr>
          <w:rFonts w:hint="eastAsia"/>
        </w:rPr>
        <w:t>年</w:t>
      </w:r>
      <w:r w:rsidR="004A2812">
        <w:rPr>
          <w:rFonts w:hint="eastAsia"/>
        </w:rPr>
        <w:t>9</w:t>
      </w:r>
      <w:r>
        <w:rPr>
          <w:rFonts w:hint="eastAsia"/>
        </w:rPr>
        <w:t>月</w:t>
      </w:r>
      <w:r w:rsidR="00EA3F1C">
        <w:rPr>
          <w:rFonts w:hint="eastAsia"/>
        </w:rPr>
        <w:t>起，</w:t>
      </w:r>
      <w:r>
        <w:rPr>
          <w:rFonts w:hint="eastAsia"/>
        </w:rPr>
        <w:t>系统演示培训</w:t>
      </w:r>
      <w:r w:rsidR="008C3A35">
        <w:rPr>
          <w:rFonts w:hint="eastAsia"/>
        </w:rPr>
        <w:t>、试运行</w:t>
      </w:r>
      <w:r w:rsidR="00EA3F1C">
        <w:rPr>
          <w:rFonts w:hint="eastAsia"/>
        </w:rPr>
        <w:t>等工作逐步开展，系统开始</w:t>
      </w:r>
      <w:r w:rsidR="00795503">
        <w:rPr>
          <w:rFonts w:hint="eastAsia"/>
        </w:rPr>
        <w:t>试运行</w:t>
      </w:r>
      <w:r w:rsidR="00EA3F1C">
        <w:rPr>
          <w:rFonts w:hint="eastAsia"/>
        </w:rPr>
        <w:t>。</w:t>
      </w:r>
    </w:p>
    <w:p w:rsidR="00B02E4C" w:rsidRPr="00A62686" w:rsidRDefault="00B02E4C" w:rsidP="008E20B5"/>
    <w:p w:rsidR="00FB115D" w:rsidRPr="00FB115D" w:rsidRDefault="00FB115D" w:rsidP="00317ACB">
      <w:pPr>
        <w:pStyle w:val="20"/>
        <w:numPr>
          <w:ilvl w:val="0"/>
          <w:numId w:val="20"/>
        </w:numPr>
        <w:ind w:leftChars="0" w:right="240"/>
      </w:pPr>
      <w:bookmarkStart w:id="54" w:name="_Toc467358941"/>
      <w:r w:rsidRPr="00FB115D">
        <w:rPr>
          <w:rFonts w:hint="eastAsia"/>
        </w:rPr>
        <w:t>系统运维</w:t>
      </w:r>
      <w:bookmarkEnd w:id="54"/>
    </w:p>
    <w:p w:rsidR="008E20B5" w:rsidRDefault="00872EC3" w:rsidP="00872EC3">
      <w:pPr>
        <w:tabs>
          <w:tab w:val="left" w:pos="1807"/>
        </w:tabs>
        <w:ind w:leftChars="177" w:left="425" w:firstLineChars="236" w:firstLine="566"/>
        <w:rPr>
          <w:rFonts w:ascii="宋体" w:hAnsi="宋体"/>
          <w:szCs w:val="21"/>
        </w:rPr>
      </w:pPr>
      <w:r>
        <w:rPr>
          <w:rFonts w:ascii="宋体" w:hAnsi="宋体" w:hint="eastAsia"/>
          <w:szCs w:val="21"/>
        </w:rPr>
        <w:t>为保障系统正常运行，及时跟踪系统问题和解答用户的疑问，项目组排专人收集并处理相关问题，针对比较复杂的问题，技术支持人员现场进行问题处理。目前系统每日进行数据库备份，并且每个月进行运维跟踪。</w:t>
      </w:r>
    </w:p>
    <w:p w:rsidR="00872EC3" w:rsidRDefault="00872EC3" w:rsidP="00872EC3">
      <w:pPr>
        <w:tabs>
          <w:tab w:val="left" w:pos="1807"/>
        </w:tabs>
        <w:ind w:leftChars="177" w:left="425" w:firstLineChars="236" w:firstLine="566"/>
      </w:pPr>
    </w:p>
    <w:p w:rsidR="00FB115D" w:rsidRDefault="00FB115D" w:rsidP="00317ACB">
      <w:pPr>
        <w:pStyle w:val="20"/>
        <w:numPr>
          <w:ilvl w:val="0"/>
          <w:numId w:val="20"/>
        </w:numPr>
        <w:ind w:leftChars="0" w:right="240"/>
      </w:pPr>
      <w:bookmarkStart w:id="55" w:name="_Toc467358942"/>
      <w:r w:rsidRPr="00FB115D">
        <w:rPr>
          <w:rFonts w:hint="eastAsia"/>
        </w:rPr>
        <w:t>系统安全</w:t>
      </w:r>
      <w:bookmarkEnd w:id="55"/>
    </w:p>
    <w:p w:rsidR="00872EC3" w:rsidRPr="008509B2" w:rsidRDefault="00872EC3" w:rsidP="00872EC3">
      <w:pPr>
        <w:ind w:leftChars="177" w:left="425" w:firstLine="1"/>
        <w:rPr>
          <w:rFonts w:ascii="宋体" w:hAnsi="宋体"/>
          <w:szCs w:val="21"/>
        </w:rPr>
      </w:pPr>
      <w:r>
        <w:rPr>
          <w:rFonts w:ascii="宋体" w:hAnsi="宋体" w:hint="eastAsia"/>
          <w:szCs w:val="21"/>
        </w:rPr>
        <w:t>1)</w:t>
      </w:r>
      <w:r w:rsidRPr="008509B2">
        <w:rPr>
          <w:rFonts w:ascii="宋体" w:hAnsi="宋体" w:hint="eastAsia"/>
          <w:szCs w:val="21"/>
        </w:rPr>
        <w:t>利用现有的安全网络环境，实现对网络设备的安全管理；</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2)</w:t>
      </w:r>
      <w:r w:rsidRPr="008509B2">
        <w:rPr>
          <w:rFonts w:ascii="宋体" w:hAnsi="宋体" w:hint="eastAsia"/>
          <w:szCs w:val="21"/>
        </w:rPr>
        <w:tab/>
        <w:t>确保合法用户使用合法网络资源，实现对用户的认证和权限管理；</w:t>
      </w:r>
    </w:p>
    <w:p w:rsidR="00872EC3" w:rsidRPr="008509B2" w:rsidRDefault="000C6AB2" w:rsidP="00872EC3">
      <w:pPr>
        <w:ind w:leftChars="177" w:left="425" w:firstLine="1"/>
        <w:rPr>
          <w:rFonts w:ascii="宋体" w:hAnsi="宋体"/>
          <w:szCs w:val="21"/>
        </w:rPr>
      </w:pPr>
      <w:r>
        <w:rPr>
          <w:rFonts w:ascii="宋体" w:hAnsi="宋体" w:hint="eastAsia"/>
          <w:szCs w:val="21"/>
        </w:rPr>
        <w:t>3</w:t>
      </w:r>
      <w:r w:rsidR="00872EC3" w:rsidRPr="008509B2">
        <w:rPr>
          <w:rFonts w:ascii="宋体" w:hAnsi="宋体" w:hint="eastAsia"/>
          <w:szCs w:val="21"/>
        </w:rPr>
        <w:t>)</w:t>
      </w:r>
      <w:r w:rsidR="00872EC3" w:rsidRPr="008509B2">
        <w:rPr>
          <w:rFonts w:ascii="宋体" w:hAnsi="宋体" w:hint="eastAsia"/>
          <w:szCs w:val="21"/>
        </w:rPr>
        <w:tab/>
        <w:t>能及时发现和阻断各种攻击行为，特别是防止</w:t>
      </w:r>
      <w:proofErr w:type="spellStart"/>
      <w:r w:rsidR="00872EC3" w:rsidRPr="008509B2">
        <w:rPr>
          <w:rFonts w:ascii="宋体" w:hAnsi="宋体" w:hint="eastAsia"/>
          <w:szCs w:val="21"/>
        </w:rPr>
        <w:t>DoS</w:t>
      </w:r>
      <w:proofErr w:type="spellEnd"/>
      <w:r w:rsidR="00872EC3" w:rsidRPr="008509B2">
        <w:rPr>
          <w:rFonts w:ascii="宋体" w:hAnsi="宋体" w:hint="eastAsia"/>
          <w:szCs w:val="21"/>
        </w:rPr>
        <w:t>/</w:t>
      </w:r>
      <w:proofErr w:type="spellStart"/>
      <w:r w:rsidR="00872EC3" w:rsidRPr="008509B2">
        <w:rPr>
          <w:rFonts w:ascii="宋体" w:hAnsi="宋体" w:hint="eastAsia"/>
          <w:szCs w:val="21"/>
        </w:rPr>
        <w:t>DDoS</w:t>
      </w:r>
      <w:proofErr w:type="spellEnd"/>
      <w:r w:rsidR="00872EC3" w:rsidRPr="008509B2">
        <w:rPr>
          <w:rFonts w:ascii="宋体" w:hAnsi="宋体" w:hint="eastAsia"/>
          <w:szCs w:val="21"/>
        </w:rPr>
        <w:t>等恶意攻击，确保</w:t>
      </w:r>
      <w:r>
        <w:rPr>
          <w:rFonts w:ascii="宋体" w:hAnsi="宋体" w:hint="eastAsia"/>
          <w:szCs w:val="21"/>
        </w:rPr>
        <w:t>地下空间</w:t>
      </w:r>
      <w:r w:rsidR="00872EC3" w:rsidRPr="008509B2">
        <w:rPr>
          <w:rFonts w:ascii="宋体" w:hAnsi="宋体" w:hint="eastAsia"/>
          <w:szCs w:val="21"/>
        </w:rPr>
        <w:t>系统不受到攻击；</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5)</w:t>
      </w:r>
      <w:r w:rsidRPr="008509B2">
        <w:rPr>
          <w:rFonts w:ascii="宋体" w:hAnsi="宋体" w:hint="eastAsia"/>
          <w:szCs w:val="21"/>
        </w:rPr>
        <w:tab/>
        <w:t>能实时监控和动态监测服务器的运行状态，并及时报警提醒；</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6)</w:t>
      </w:r>
      <w:r w:rsidRPr="008509B2">
        <w:rPr>
          <w:rFonts w:ascii="宋体" w:hAnsi="宋体" w:hint="eastAsia"/>
          <w:szCs w:val="21"/>
        </w:rPr>
        <w:tab/>
        <w:t>确保网络边界的安全，特别</w:t>
      </w:r>
      <w:proofErr w:type="gramStart"/>
      <w:r w:rsidRPr="008509B2">
        <w:rPr>
          <w:rFonts w:ascii="宋体" w:hAnsi="宋体" w:hint="eastAsia"/>
          <w:szCs w:val="21"/>
        </w:rPr>
        <w:t>政务网</w:t>
      </w:r>
      <w:proofErr w:type="gramEnd"/>
      <w:r w:rsidRPr="008509B2">
        <w:rPr>
          <w:rFonts w:ascii="宋体" w:hAnsi="宋体" w:hint="eastAsia"/>
          <w:szCs w:val="21"/>
        </w:rPr>
        <w:t>与内网之间通过物理隔离保证网络边界的安全；</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7)</w:t>
      </w:r>
      <w:r w:rsidRPr="008509B2">
        <w:rPr>
          <w:rFonts w:ascii="宋体" w:hAnsi="宋体" w:hint="eastAsia"/>
          <w:szCs w:val="21"/>
        </w:rPr>
        <w:tab/>
        <w:t>建立有效的防病毒机制，防止病毒在整个网络中的大规模传播，防止各种病毒等进入内部网络；</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8)</w:t>
      </w:r>
      <w:r w:rsidRPr="008509B2">
        <w:rPr>
          <w:rFonts w:ascii="宋体" w:hAnsi="宋体" w:hint="eastAsia"/>
          <w:szCs w:val="21"/>
        </w:rPr>
        <w:tab/>
        <w:t>利用已经建设的统一授权、审计平台，实现</w:t>
      </w:r>
      <w:r w:rsidR="000C6AB2">
        <w:rPr>
          <w:rFonts w:ascii="宋体" w:hAnsi="宋体" w:hint="eastAsia"/>
          <w:szCs w:val="21"/>
        </w:rPr>
        <w:t>操作</w:t>
      </w:r>
      <w:r w:rsidRPr="008509B2">
        <w:rPr>
          <w:rFonts w:ascii="宋体" w:hAnsi="宋体" w:hint="eastAsia"/>
          <w:szCs w:val="21"/>
        </w:rPr>
        <w:t>用户的信息进行安全管理；</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9)</w:t>
      </w:r>
      <w:r w:rsidRPr="008509B2">
        <w:rPr>
          <w:rFonts w:ascii="宋体" w:hAnsi="宋体" w:hint="eastAsia"/>
          <w:szCs w:val="21"/>
        </w:rPr>
        <w:tab/>
        <w:t>具有灵活、方便、有效的注册机制、身份认证机制和授权管理机制，保证系统中的数据的可控性和不可否认性。</w:t>
      </w:r>
    </w:p>
    <w:p w:rsidR="00872EC3" w:rsidRPr="008509B2" w:rsidRDefault="00872EC3" w:rsidP="00872EC3">
      <w:pPr>
        <w:ind w:leftChars="177" w:left="425" w:firstLine="1"/>
        <w:rPr>
          <w:rFonts w:ascii="宋体" w:hAnsi="宋体"/>
          <w:szCs w:val="21"/>
        </w:rPr>
      </w:pPr>
      <w:r w:rsidRPr="008509B2">
        <w:rPr>
          <w:rFonts w:ascii="宋体" w:hAnsi="宋体" w:hint="eastAsia"/>
          <w:szCs w:val="21"/>
        </w:rPr>
        <w:t>10)确保系统中主机资源安全，及时发现系统和数据库的安全漏洞，以有效避免黑客攻击的发生，做到防患于未然；</w:t>
      </w:r>
    </w:p>
    <w:p w:rsidR="00872EC3" w:rsidRPr="008509B2" w:rsidRDefault="000C6AB2" w:rsidP="00872EC3">
      <w:pPr>
        <w:ind w:leftChars="177" w:left="425" w:firstLine="1"/>
        <w:rPr>
          <w:rFonts w:ascii="宋体" w:hAnsi="宋体"/>
          <w:szCs w:val="21"/>
        </w:rPr>
      </w:pPr>
      <w:r>
        <w:rPr>
          <w:rFonts w:ascii="宋体" w:hAnsi="宋体" w:hint="eastAsia"/>
          <w:szCs w:val="21"/>
        </w:rPr>
        <w:lastRenderedPageBreak/>
        <w:t>11)</w:t>
      </w:r>
      <w:r w:rsidR="00872EC3" w:rsidRPr="008509B2">
        <w:rPr>
          <w:rFonts w:ascii="宋体" w:hAnsi="宋体" w:hint="eastAsia"/>
          <w:szCs w:val="21"/>
        </w:rPr>
        <w:t>具有与各种应用系统相适应的业务安全保护机制，确保数据在存储、传输过程中的完整性和敏感数据的机密性；</w:t>
      </w:r>
    </w:p>
    <w:p w:rsidR="00872EC3" w:rsidRPr="008509B2" w:rsidRDefault="000C6AB2" w:rsidP="00872EC3">
      <w:pPr>
        <w:ind w:leftChars="177" w:left="425" w:firstLine="1"/>
        <w:rPr>
          <w:rFonts w:ascii="宋体" w:hAnsi="宋体"/>
          <w:szCs w:val="21"/>
        </w:rPr>
      </w:pPr>
      <w:r>
        <w:rPr>
          <w:rFonts w:ascii="宋体" w:hAnsi="宋体" w:hint="eastAsia"/>
          <w:szCs w:val="21"/>
        </w:rPr>
        <w:t>12)</w:t>
      </w:r>
      <w:r w:rsidR="00872EC3" w:rsidRPr="008509B2">
        <w:rPr>
          <w:rFonts w:ascii="宋体" w:hAnsi="宋体" w:hint="eastAsia"/>
          <w:szCs w:val="21"/>
        </w:rPr>
        <w:t>具有有效的应急处理和灾难恢复机制,确保突发事件后能迅速恢复系统的各项服务；</w:t>
      </w:r>
    </w:p>
    <w:p w:rsidR="00872EC3" w:rsidRPr="008509B2" w:rsidRDefault="000C6AB2" w:rsidP="00872EC3">
      <w:pPr>
        <w:ind w:leftChars="177" w:left="425" w:firstLine="1"/>
        <w:rPr>
          <w:rFonts w:ascii="宋体" w:hAnsi="宋体"/>
          <w:szCs w:val="21"/>
        </w:rPr>
      </w:pPr>
      <w:r>
        <w:rPr>
          <w:rFonts w:ascii="宋体" w:hAnsi="宋体" w:hint="eastAsia"/>
          <w:szCs w:val="21"/>
        </w:rPr>
        <w:t>13)</w:t>
      </w:r>
      <w:r w:rsidR="00872EC3" w:rsidRPr="008509B2">
        <w:rPr>
          <w:rFonts w:ascii="宋体" w:hAnsi="宋体" w:hint="eastAsia"/>
          <w:szCs w:val="21"/>
        </w:rPr>
        <w:t>具有完善的安全管理保障体系，确保系统的运营安全；</w:t>
      </w:r>
    </w:p>
    <w:p w:rsidR="007C0FBA" w:rsidRDefault="000C6AB2" w:rsidP="00872EC3">
      <w:pPr>
        <w:ind w:leftChars="177" w:left="425" w:firstLine="1"/>
        <w:rPr>
          <w:rFonts w:ascii="宋体" w:hAnsi="宋体"/>
          <w:szCs w:val="21"/>
        </w:rPr>
      </w:pPr>
      <w:r>
        <w:rPr>
          <w:rFonts w:ascii="宋体" w:hAnsi="宋体" w:hint="eastAsia"/>
          <w:szCs w:val="21"/>
        </w:rPr>
        <w:t>14)</w:t>
      </w:r>
      <w:r w:rsidR="00872EC3" w:rsidRPr="008509B2">
        <w:rPr>
          <w:rFonts w:ascii="宋体" w:hAnsi="宋体" w:hint="eastAsia"/>
          <w:szCs w:val="21"/>
        </w:rPr>
        <w:t>建立有效的安全管理机制，并采取与之配套的风险分析与安全评估机制、设备和人员管理制度、敏感信息（如口令、密钥）管理制度、安全操作规程等。</w:t>
      </w:r>
    </w:p>
    <w:p w:rsidR="000C6AB2" w:rsidRDefault="000C6AB2" w:rsidP="00872EC3">
      <w:pPr>
        <w:ind w:leftChars="177" w:left="425" w:firstLine="1"/>
      </w:pPr>
    </w:p>
    <w:p w:rsidR="00D63176" w:rsidRDefault="00D63176" w:rsidP="00621E99">
      <w:pPr>
        <w:pStyle w:val="10"/>
      </w:pPr>
      <w:bookmarkStart w:id="56" w:name="_Toc467358943"/>
      <w:r>
        <w:rPr>
          <w:rFonts w:hint="eastAsia"/>
        </w:rPr>
        <w:t>四、项目效益</w:t>
      </w:r>
      <w:bookmarkEnd w:id="56"/>
    </w:p>
    <w:p w:rsidR="00EA6C39" w:rsidRPr="00ED12D9" w:rsidRDefault="00EA6C39" w:rsidP="00EA6C39">
      <w:pPr>
        <w:pStyle w:val="23"/>
        <w:ind w:firstLine="480"/>
        <w:rPr>
          <w:rFonts w:ascii="宋体" w:hAnsi="宋体"/>
          <w:color w:val="000000"/>
          <w:szCs w:val="20"/>
        </w:rPr>
      </w:pPr>
      <w:r w:rsidRPr="00ED12D9">
        <w:rPr>
          <w:rFonts w:ascii="宋体" w:hAnsi="宋体" w:hint="eastAsia"/>
          <w:color w:val="000000"/>
          <w:szCs w:val="20"/>
        </w:rPr>
        <w:t>建立交通建设工程管理信息系统能够实现如下社会经济效益：</w:t>
      </w:r>
    </w:p>
    <w:p w:rsidR="00EA6C39" w:rsidRPr="00ED12D9" w:rsidRDefault="00EA6C39" w:rsidP="00EA6C39">
      <w:pPr>
        <w:pStyle w:val="23"/>
        <w:ind w:firstLine="480"/>
        <w:rPr>
          <w:rFonts w:ascii="宋体" w:hAnsi="宋体"/>
          <w:color w:val="000000"/>
          <w:szCs w:val="20"/>
        </w:rPr>
      </w:pPr>
      <w:r w:rsidRPr="00ED12D9">
        <w:rPr>
          <w:rFonts w:ascii="宋体" w:hAnsi="宋体" w:hint="eastAsia"/>
          <w:color w:val="000000"/>
          <w:szCs w:val="20"/>
        </w:rPr>
        <w:t>1、实现对交通建设工程的全过程监管，通过信息化的手动掌握工程推进、施工环节的动态信息，及时协调解决工程建设过程中存在的问题。</w:t>
      </w:r>
    </w:p>
    <w:p w:rsidR="00482CAA" w:rsidRDefault="00EA6C39" w:rsidP="00EA6C39">
      <w:pPr>
        <w:pStyle w:val="23"/>
        <w:ind w:firstLine="480"/>
        <w:rPr>
          <w:rFonts w:ascii="宋体" w:hAnsi="宋体"/>
          <w:color w:val="000000"/>
          <w:szCs w:val="20"/>
        </w:rPr>
      </w:pPr>
      <w:r w:rsidRPr="00ED12D9">
        <w:rPr>
          <w:rFonts w:ascii="宋体" w:hAnsi="宋体" w:hint="eastAsia"/>
          <w:color w:val="000000"/>
          <w:szCs w:val="20"/>
        </w:rPr>
        <w:t>2、</w:t>
      </w:r>
      <w:r w:rsidR="00482CAA">
        <w:rPr>
          <w:rFonts w:ascii="宋体" w:hAnsi="宋体" w:hint="eastAsia"/>
          <w:color w:val="000000"/>
          <w:szCs w:val="20"/>
        </w:rPr>
        <w:t>实现建设单位网上申报交通工程施工许可、竣工备案，内部管理部门网上审批，建立标准化审批实现处理流程。</w:t>
      </w:r>
    </w:p>
    <w:p w:rsidR="00EA6C39" w:rsidRPr="00ED12D9" w:rsidRDefault="00EA6C39" w:rsidP="00EA6C39">
      <w:pPr>
        <w:pStyle w:val="23"/>
        <w:ind w:firstLine="480"/>
        <w:rPr>
          <w:rFonts w:ascii="宋体" w:hAnsi="宋体"/>
          <w:color w:val="000000"/>
          <w:szCs w:val="20"/>
        </w:rPr>
      </w:pPr>
      <w:r w:rsidRPr="00ED12D9">
        <w:rPr>
          <w:rFonts w:ascii="宋体" w:hAnsi="宋体" w:hint="eastAsia"/>
          <w:color w:val="000000"/>
          <w:szCs w:val="20"/>
        </w:rPr>
        <w:t>加强交通建设工程领域从业主体(从业单位、从业人员)的管理，建立相应的信用评价体系，构建交通建设市场的良性机制。</w:t>
      </w:r>
    </w:p>
    <w:p w:rsidR="00EA6C39" w:rsidRPr="00ED12D9" w:rsidRDefault="00482CAA" w:rsidP="00EA6C39">
      <w:pPr>
        <w:pStyle w:val="23"/>
        <w:ind w:firstLine="480"/>
        <w:rPr>
          <w:rFonts w:ascii="宋体" w:hAnsi="宋体"/>
          <w:color w:val="000000"/>
          <w:szCs w:val="20"/>
        </w:rPr>
      </w:pPr>
      <w:r>
        <w:rPr>
          <w:rFonts w:ascii="宋体" w:hAnsi="宋体" w:hint="eastAsia"/>
          <w:color w:val="000000"/>
          <w:szCs w:val="20"/>
        </w:rPr>
        <w:t>4、</w:t>
      </w:r>
      <w:r w:rsidR="00EA6C39" w:rsidRPr="00ED12D9">
        <w:rPr>
          <w:rFonts w:ascii="宋体" w:hAnsi="宋体" w:hint="eastAsia"/>
          <w:color w:val="000000"/>
          <w:szCs w:val="20"/>
        </w:rPr>
        <w:t>通过信息系统对所有待办事项建立统一提醒与考核机制，加速信息流动，提升工作效能，建立服务型政府。</w:t>
      </w:r>
    </w:p>
    <w:sectPr w:rsidR="00EA6C39" w:rsidRPr="00ED12D9" w:rsidSect="000F61E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F37" w:rsidRDefault="004E3F37" w:rsidP="0010508E">
      <w:pPr>
        <w:spacing w:line="240" w:lineRule="auto"/>
      </w:pPr>
      <w:r>
        <w:separator/>
      </w:r>
    </w:p>
  </w:endnote>
  <w:endnote w:type="continuationSeparator" w:id="0">
    <w:p w:rsidR="004E3F37" w:rsidRDefault="004E3F37" w:rsidP="001050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329" w:rsidRDefault="00576069" w:rsidP="0010508E">
    <w:pPr>
      <w:pStyle w:val="a4"/>
      <w:jc w:val="right"/>
    </w:pPr>
    <w:fldSimple w:instr=" PAGE   \* MERGEFORMAT ">
      <w:r w:rsidR="008E0471" w:rsidRPr="008E0471">
        <w:rPr>
          <w:noProof/>
          <w:lang w:val="zh-CN"/>
        </w:rPr>
        <w:t>18</w:t>
      </w:r>
    </w:fldSimple>
  </w:p>
  <w:p w:rsidR="00035329" w:rsidRDefault="0003532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F37" w:rsidRDefault="004E3F37" w:rsidP="0010508E">
      <w:pPr>
        <w:spacing w:line="240" w:lineRule="auto"/>
      </w:pPr>
      <w:r>
        <w:separator/>
      </w:r>
    </w:p>
  </w:footnote>
  <w:footnote w:type="continuationSeparator" w:id="0">
    <w:p w:rsidR="004E3F37" w:rsidRDefault="004E3F37" w:rsidP="0010508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329" w:rsidRDefault="00035329" w:rsidP="0010508E">
    <w:pPr>
      <w:pStyle w:val="a3"/>
      <w:pBdr>
        <w:bottom w:val="single" w:sz="6" w:space="1" w:color="auto"/>
      </w:pBdr>
      <w:tabs>
        <w:tab w:val="clear" w:pos="8640"/>
        <w:tab w:val="right" w:pos="9360"/>
      </w:tabs>
      <w:rPr>
        <w:rFonts w:eastAsia="仿宋_GB2312"/>
        <w:sz w:val="21"/>
        <w:szCs w:val="21"/>
      </w:rPr>
    </w:pPr>
    <w:r w:rsidRPr="00BA55CC">
      <w:rPr>
        <w:rFonts w:ascii="仿宋_GB2312" w:eastAsia="仿宋_GB2312" w:hAnsi="宋体" w:hint="eastAsia"/>
        <w:sz w:val="21"/>
        <w:szCs w:val="21"/>
      </w:rPr>
      <w:t>项目</w:t>
    </w:r>
    <w:r>
      <w:rPr>
        <w:rFonts w:eastAsia="仿宋_GB2312" w:hint="eastAsia"/>
        <w:sz w:val="21"/>
        <w:szCs w:val="21"/>
      </w:rPr>
      <w:t>总结报告</w:t>
    </w:r>
    <w:r>
      <w:rPr>
        <w:rFonts w:eastAsia="仿宋_GB2312"/>
        <w:sz w:val="21"/>
        <w:szCs w:val="21"/>
      </w:rPr>
      <w:tab/>
    </w:r>
    <w:r>
      <w:rPr>
        <w:rFonts w:eastAsia="仿宋_GB2312"/>
        <w:sz w:val="21"/>
        <w:szCs w:val="21"/>
      </w:rPr>
      <w:tab/>
    </w:r>
    <w:r w:rsidRPr="00F72B90">
      <w:rPr>
        <w:rFonts w:eastAsia="仿宋_GB2312" w:hint="eastAsia"/>
        <w:sz w:val="21"/>
        <w:szCs w:val="21"/>
      </w:rPr>
      <w:t>上海市交通建设工程管理中心交通建设工程信息系统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1"/>
    <w:multiLevelType w:val="multilevel"/>
    <w:tmpl w:val="00000021"/>
    <w:lvl w:ilvl="0">
      <w:start w:val="1"/>
      <w:numFmt w:val="bullet"/>
      <w:lvlText w:val=""/>
      <w:lvlJc w:val="left"/>
      <w:pPr>
        <w:ind w:left="1205" w:hanging="420"/>
      </w:pPr>
      <w:rPr>
        <w:rFonts w:ascii="Wingdings" w:hAnsi="Wingdings" w:hint="default"/>
      </w:rPr>
    </w:lvl>
    <w:lvl w:ilvl="1">
      <w:start w:val="1"/>
      <w:numFmt w:val="bullet"/>
      <w:lvlText w:val=""/>
      <w:lvlJc w:val="left"/>
      <w:pPr>
        <w:ind w:left="1625" w:hanging="420"/>
      </w:pPr>
      <w:rPr>
        <w:rFonts w:ascii="Wingdings" w:hAnsi="Wingdings" w:hint="default"/>
      </w:rPr>
    </w:lvl>
    <w:lvl w:ilvl="2">
      <w:start w:val="1"/>
      <w:numFmt w:val="bullet"/>
      <w:lvlText w:val=""/>
      <w:lvlJc w:val="left"/>
      <w:pPr>
        <w:ind w:left="2045" w:hanging="420"/>
      </w:pPr>
      <w:rPr>
        <w:rFonts w:ascii="Wingdings" w:hAnsi="Wingdings" w:hint="default"/>
      </w:rPr>
    </w:lvl>
    <w:lvl w:ilvl="3">
      <w:start w:val="1"/>
      <w:numFmt w:val="bullet"/>
      <w:lvlText w:val=""/>
      <w:lvlJc w:val="left"/>
      <w:pPr>
        <w:ind w:left="2465" w:hanging="420"/>
      </w:pPr>
      <w:rPr>
        <w:rFonts w:ascii="Wingdings" w:hAnsi="Wingdings" w:hint="default"/>
      </w:rPr>
    </w:lvl>
    <w:lvl w:ilvl="4">
      <w:start w:val="1"/>
      <w:numFmt w:val="bullet"/>
      <w:lvlText w:val=""/>
      <w:lvlJc w:val="left"/>
      <w:pPr>
        <w:ind w:left="2885" w:hanging="420"/>
      </w:pPr>
      <w:rPr>
        <w:rFonts w:ascii="Wingdings" w:hAnsi="Wingdings" w:hint="default"/>
      </w:rPr>
    </w:lvl>
    <w:lvl w:ilvl="5">
      <w:start w:val="1"/>
      <w:numFmt w:val="bullet"/>
      <w:lvlText w:val=""/>
      <w:lvlJc w:val="left"/>
      <w:pPr>
        <w:ind w:left="3305" w:hanging="420"/>
      </w:pPr>
      <w:rPr>
        <w:rFonts w:ascii="Wingdings" w:hAnsi="Wingdings" w:hint="default"/>
      </w:rPr>
    </w:lvl>
    <w:lvl w:ilvl="6">
      <w:start w:val="1"/>
      <w:numFmt w:val="bullet"/>
      <w:lvlText w:val=""/>
      <w:lvlJc w:val="left"/>
      <w:pPr>
        <w:ind w:left="3725" w:hanging="420"/>
      </w:pPr>
      <w:rPr>
        <w:rFonts w:ascii="Wingdings" w:hAnsi="Wingdings" w:hint="default"/>
      </w:rPr>
    </w:lvl>
    <w:lvl w:ilvl="7">
      <w:start w:val="1"/>
      <w:numFmt w:val="bullet"/>
      <w:lvlText w:val=""/>
      <w:lvlJc w:val="left"/>
      <w:pPr>
        <w:ind w:left="4145" w:hanging="420"/>
      </w:pPr>
      <w:rPr>
        <w:rFonts w:ascii="Wingdings" w:hAnsi="Wingdings" w:hint="default"/>
      </w:rPr>
    </w:lvl>
    <w:lvl w:ilvl="8">
      <w:start w:val="1"/>
      <w:numFmt w:val="bullet"/>
      <w:lvlText w:val=""/>
      <w:lvlJc w:val="left"/>
      <w:pPr>
        <w:ind w:left="4565" w:hanging="420"/>
      </w:pPr>
      <w:rPr>
        <w:rFonts w:ascii="Wingdings" w:hAnsi="Wingdings" w:hint="default"/>
      </w:rPr>
    </w:lvl>
  </w:abstractNum>
  <w:abstractNum w:abstractNumId="1">
    <w:nsid w:val="00000036"/>
    <w:multiLevelType w:val="multilevel"/>
    <w:tmpl w:val="00000036"/>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425" w:hanging="425"/>
      </w:pPr>
      <w:rPr>
        <w:rFonts w:hint="eastAsia"/>
      </w:rPr>
    </w:lvl>
    <w:lvl w:ilvl="3">
      <w:start w:val="1"/>
      <w:numFmt w:val="decimal"/>
      <w:isLgl/>
      <w:suff w:val="space"/>
      <w:lvlText w:val="%1.%2.%3.%4"/>
      <w:lvlJc w:val="left"/>
      <w:pPr>
        <w:ind w:left="0" w:firstLine="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007C3500"/>
    <w:multiLevelType w:val="hybridMultilevel"/>
    <w:tmpl w:val="6B82FD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AA1156"/>
    <w:multiLevelType w:val="hybridMultilevel"/>
    <w:tmpl w:val="FD8438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nsid w:val="05B0543F"/>
    <w:multiLevelType w:val="multilevel"/>
    <w:tmpl w:val="CAE8D256"/>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6FD3B18"/>
    <w:multiLevelType w:val="hybridMultilevel"/>
    <w:tmpl w:val="AF0C0602"/>
    <w:lvl w:ilvl="0" w:tplc="D618DB4E">
      <w:start w:val="1"/>
      <w:numFmt w:val="decimal"/>
      <w:lvlText w:val="%1）"/>
      <w:lvlJc w:val="left"/>
      <w:pPr>
        <w:ind w:left="19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3809D6"/>
    <w:multiLevelType w:val="hybridMultilevel"/>
    <w:tmpl w:val="0BE011B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0C9A2F68"/>
    <w:multiLevelType w:val="hybridMultilevel"/>
    <w:tmpl w:val="D4D0C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F38186A"/>
    <w:multiLevelType w:val="hybridMultilevel"/>
    <w:tmpl w:val="0B728AEE"/>
    <w:lvl w:ilvl="0" w:tplc="54A47ABC">
      <w:start w:val="1"/>
      <w:numFmt w:val="decimal"/>
      <w:lvlText w:val="%1）"/>
      <w:lvlJc w:val="left"/>
      <w:pPr>
        <w:ind w:left="1216" w:hanging="7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9">
    <w:nsid w:val="18287289"/>
    <w:multiLevelType w:val="hybridMultilevel"/>
    <w:tmpl w:val="70FE4EB2"/>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0">
    <w:nsid w:val="1BBC259D"/>
    <w:multiLevelType w:val="hybridMultilevel"/>
    <w:tmpl w:val="6A0A8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805C88"/>
    <w:multiLevelType w:val="hybridMultilevel"/>
    <w:tmpl w:val="917CC6B8"/>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1F9006F4"/>
    <w:multiLevelType w:val="hybridMultilevel"/>
    <w:tmpl w:val="D87A5AB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
    <w:nsid w:val="1F913CC3"/>
    <w:multiLevelType w:val="hybridMultilevel"/>
    <w:tmpl w:val="74602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231985"/>
    <w:multiLevelType w:val="hybridMultilevel"/>
    <w:tmpl w:val="5B5EAC6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22AD07F1"/>
    <w:multiLevelType w:val="hybridMultilevel"/>
    <w:tmpl w:val="8DBAA4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2BB4523B"/>
    <w:multiLevelType w:val="hybridMultilevel"/>
    <w:tmpl w:val="E1D64D86"/>
    <w:lvl w:ilvl="0" w:tplc="FFFFFFFF">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947EDB"/>
    <w:multiLevelType w:val="hybridMultilevel"/>
    <w:tmpl w:val="EAB0014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6F55BF"/>
    <w:multiLevelType w:val="hybridMultilevel"/>
    <w:tmpl w:val="A4446366"/>
    <w:lvl w:ilvl="0" w:tplc="2A86AC6E">
      <w:start w:val="1"/>
      <w:numFmt w:val="decimal"/>
      <w:lvlText w:val="%1"/>
      <w:lvlJc w:val="left"/>
      <w:pPr>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105D4D"/>
    <w:multiLevelType w:val="hybridMultilevel"/>
    <w:tmpl w:val="4044DAD6"/>
    <w:lvl w:ilvl="0" w:tplc="DBEA2A0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4E2B2E"/>
    <w:multiLevelType w:val="multilevel"/>
    <w:tmpl w:val="9CBED2C2"/>
    <w:lvl w:ilvl="0">
      <w:start w:val="1"/>
      <w:numFmt w:val="bullet"/>
      <w:lvlText w:val=""/>
      <w:lvlJc w:val="left"/>
      <w:pPr>
        <w:ind w:left="1205" w:hanging="420"/>
      </w:pPr>
      <w:rPr>
        <w:rFonts w:ascii="Wingdings" w:hAnsi="Wingdings" w:hint="default"/>
      </w:rPr>
    </w:lvl>
    <w:lvl w:ilvl="1">
      <w:start w:val="1"/>
      <w:numFmt w:val="bullet"/>
      <w:lvlText w:val=""/>
      <w:lvlJc w:val="left"/>
      <w:pPr>
        <w:ind w:left="1625" w:hanging="420"/>
      </w:pPr>
      <w:rPr>
        <w:rFonts w:ascii="Wingdings" w:hAnsi="Wingdings" w:hint="default"/>
      </w:rPr>
    </w:lvl>
    <w:lvl w:ilvl="2">
      <w:start w:val="1"/>
      <w:numFmt w:val="bullet"/>
      <w:lvlText w:val=""/>
      <w:lvlJc w:val="left"/>
      <w:pPr>
        <w:ind w:left="2045" w:hanging="420"/>
      </w:pPr>
      <w:rPr>
        <w:rFonts w:ascii="Wingdings" w:hAnsi="Wingdings" w:hint="default"/>
      </w:rPr>
    </w:lvl>
    <w:lvl w:ilvl="3">
      <w:start w:val="1"/>
      <w:numFmt w:val="bullet"/>
      <w:lvlText w:val=""/>
      <w:lvlJc w:val="left"/>
      <w:pPr>
        <w:ind w:left="2465" w:hanging="420"/>
      </w:pPr>
      <w:rPr>
        <w:rFonts w:ascii="Wingdings" w:hAnsi="Wingdings" w:hint="default"/>
      </w:rPr>
    </w:lvl>
    <w:lvl w:ilvl="4">
      <w:start w:val="1"/>
      <w:numFmt w:val="bullet"/>
      <w:lvlText w:val=""/>
      <w:lvlJc w:val="left"/>
      <w:pPr>
        <w:ind w:left="2885" w:hanging="420"/>
      </w:pPr>
      <w:rPr>
        <w:rFonts w:ascii="Wingdings" w:hAnsi="Wingdings" w:hint="default"/>
      </w:rPr>
    </w:lvl>
    <w:lvl w:ilvl="5">
      <w:start w:val="1"/>
      <w:numFmt w:val="bullet"/>
      <w:lvlText w:val=""/>
      <w:lvlJc w:val="left"/>
      <w:pPr>
        <w:ind w:left="3305" w:hanging="420"/>
      </w:pPr>
      <w:rPr>
        <w:rFonts w:ascii="Wingdings" w:hAnsi="Wingdings" w:hint="default"/>
      </w:rPr>
    </w:lvl>
    <w:lvl w:ilvl="6">
      <w:start w:val="1"/>
      <w:numFmt w:val="bullet"/>
      <w:lvlText w:val=""/>
      <w:lvlJc w:val="left"/>
      <w:pPr>
        <w:ind w:left="3725" w:hanging="420"/>
      </w:pPr>
      <w:rPr>
        <w:rFonts w:ascii="Wingdings" w:hAnsi="Wingdings" w:hint="default"/>
      </w:rPr>
    </w:lvl>
    <w:lvl w:ilvl="7">
      <w:start w:val="1"/>
      <w:numFmt w:val="bullet"/>
      <w:lvlText w:val=""/>
      <w:lvlJc w:val="left"/>
      <w:pPr>
        <w:ind w:left="4145" w:hanging="420"/>
      </w:pPr>
      <w:rPr>
        <w:rFonts w:ascii="Wingdings" w:hAnsi="Wingdings" w:hint="default"/>
      </w:rPr>
    </w:lvl>
    <w:lvl w:ilvl="8">
      <w:start w:val="1"/>
      <w:numFmt w:val="bullet"/>
      <w:lvlText w:val=""/>
      <w:lvlJc w:val="left"/>
      <w:pPr>
        <w:ind w:left="4565" w:hanging="420"/>
      </w:pPr>
      <w:rPr>
        <w:rFonts w:ascii="Wingdings" w:hAnsi="Wingdings" w:hint="default"/>
      </w:rPr>
    </w:lvl>
  </w:abstractNum>
  <w:abstractNum w:abstractNumId="21">
    <w:nsid w:val="44BD4A0C"/>
    <w:multiLevelType w:val="hybridMultilevel"/>
    <w:tmpl w:val="F106386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22">
    <w:nsid w:val="46FD1F27"/>
    <w:multiLevelType w:val="hybridMultilevel"/>
    <w:tmpl w:val="4044DAD6"/>
    <w:lvl w:ilvl="0" w:tplc="DBEA2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6935E3"/>
    <w:multiLevelType w:val="hybridMultilevel"/>
    <w:tmpl w:val="1AFC98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3624E0"/>
    <w:multiLevelType w:val="hybridMultilevel"/>
    <w:tmpl w:val="C7EC1F0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5">
    <w:nsid w:val="58563209"/>
    <w:multiLevelType w:val="hybridMultilevel"/>
    <w:tmpl w:val="5BF65EC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8C305E0"/>
    <w:multiLevelType w:val="hybridMultilevel"/>
    <w:tmpl w:val="4044DAD6"/>
    <w:lvl w:ilvl="0" w:tplc="DBEA2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840962"/>
    <w:multiLevelType w:val="hybridMultilevel"/>
    <w:tmpl w:val="64462BB8"/>
    <w:lvl w:ilvl="0" w:tplc="04090009">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28">
    <w:nsid w:val="632312B0"/>
    <w:multiLevelType w:val="hybridMultilevel"/>
    <w:tmpl w:val="B08A09B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nsid w:val="678A5E90"/>
    <w:multiLevelType w:val="hybridMultilevel"/>
    <w:tmpl w:val="2D02F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3F08C8"/>
    <w:multiLevelType w:val="hybridMultilevel"/>
    <w:tmpl w:val="3DF403C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1">
    <w:nsid w:val="6ABD28B1"/>
    <w:multiLevelType w:val="hybridMultilevel"/>
    <w:tmpl w:val="AF503DE6"/>
    <w:lvl w:ilvl="0" w:tplc="FFFFFFFF">
      <w:start w:val="1"/>
      <w:numFmt w:val="bullet"/>
      <w:lvlText w:val=""/>
      <w:lvlJc w:val="left"/>
      <w:pPr>
        <w:ind w:left="980" w:hanging="420"/>
      </w:pPr>
      <w:rPr>
        <w:rFonts w:ascii="Wingdings" w:hAnsi="Wingdings" w:hint="default"/>
      </w:rPr>
    </w:lvl>
    <w:lvl w:ilvl="1" w:tplc="FFFFFFFF" w:tentative="1">
      <w:start w:val="1"/>
      <w:numFmt w:val="bullet"/>
      <w:lvlText w:val=""/>
      <w:lvlJc w:val="left"/>
      <w:pPr>
        <w:ind w:left="1400" w:hanging="420"/>
      </w:pPr>
      <w:rPr>
        <w:rFonts w:ascii="Wingdings" w:hAnsi="Wingdings" w:hint="default"/>
      </w:rPr>
    </w:lvl>
    <w:lvl w:ilvl="2" w:tplc="FFFFFFFF" w:tentative="1">
      <w:start w:val="1"/>
      <w:numFmt w:val="bullet"/>
      <w:lvlText w:val=""/>
      <w:lvlJc w:val="left"/>
      <w:pPr>
        <w:ind w:left="1820" w:hanging="420"/>
      </w:pPr>
      <w:rPr>
        <w:rFonts w:ascii="Wingdings" w:hAnsi="Wingdings" w:hint="default"/>
      </w:rPr>
    </w:lvl>
    <w:lvl w:ilvl="3" w:tplc="FFFFFFFF" w:tentative="1">
      <w:start w:val="1"/>
      <w:numFmt w:val="bullet"/>
      <w:lvlText w:val=""/>
      <w:lvlJc w:val="left"/>
      <w:pPr>
        <w:ind w:left="2240" w:hanging="420"/>
      </w:pPr>
      <w:rPr>
        <w:rFonts w:ascii="Wingdings" w:hAnsi="Wingdings" w:hint="default"/>
      </w:rPr>
    </w:lvl>
    <w:lvl w:ilvl="4" w:tplc="FFFFFFFF" w:tentative="1">
      <w:start w:val="1"/>
      <w:numFmt w:val="bullet"/>
      <w:lvlText w:val=""/>
      <w:lvlJc w:val="left"/>
      <w:pPr>
        <w:ind w:left="2660" w:hanging="420"/>
      </w:pPr>
      <w:rPr>
        <w:rFonts w:ascii="Wingdings" w:hAnsi="Wingdings" w:hint="default"/>
      </w:rPr>
    </w:lvl>
    <w:lvl w:ilvl="5" w:tplc="FFFFFFFF" w:tentative="1">
      <w:start w:val="1"/>
      <w:numFmt w:val="bullet"/>
      <w:lvlText w:val=""/>
      <w:lvlJc w:val="left"/>
      <w:pPr>
        <w:ind w:left="3080" w:hanging="420"/>
      </w:pPr>
      <w:rPr>
        <w:rFonts w:ascii="Wingdings" w:hAnsi="Wingdings" w:hint="default"/>
      </w:rPr>
    </w:lvl>
    <w:lvl w:ilvl="6" w:tplc="FFFFFFFF" w:tentative="1">
      <w:start w:val="1"/>
      <w:numFmt w:val="bullet"/>
      <w:lvlText w:val=""/>
      <w:lvlJc w:val="left"/>
      <w:pPr>
        <w:ind w:left="3500" w:hanging="420"/>
      </w:pPr>
      <w:rPr>
        <w:rFonts w:ascii="Wingdings" w:hAnsi="Wingdings" w:hint="default"/>
      </w:rPr>
    </w:lvl>
    <w:lvl w:ilvl="7" w:tplc="FFFFFFFF" w:tentative="1">
      <w:start w:val="1"/>
      <w:numFmt w:val="bullet"/>
      <w:lvlText w:val=""/>
      <w:lvlJc w:val="left"/>
      <w:pPr>
        <w:ind w:left="3920" w:hanging="420"/>
      </w:pPr>
      <w:rPr>
        <w:rFonts w:ascii="Wingdings" w:hAnsi="Wingdings" w:hint="default"/>
      </w:rPr>
    </w:lvl>
    <w:lvl w:ilvl="8" w:tplc="FFFFFFFF" w:tentative="1">
      <w:start w:val="1"/>
      <w:numFmt w:val="bullet"/>
      <w:lvlText w:val=""/>
      <w:lvlJc w:val="left"/>
      <w:pPr>
        <w:ind w:left="4340" w:hanging="420"/>
      </w:pPr>
      <w:rPr>
        <w:rFonts w:ascii="Wingdings" w:hAnsi="Wingdings" w:hint="default"/>
      </w:rPr>
    </w:lvl>
  </w:abstractNum>
  <w:abstractNum w:abstractNumId="32">
    <w:nsid w:val="6D662B92"/>
    <w:multiLevelType w:val="hybridMultilevel"/>
    <w:tmpl w:val="99DE7B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DA7AED"/>
    <w:multiLevelType w:val="hybridMultilevel"/>
    <w:tmpl w:val="2EDAEA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127094"/>
    <w:multiLevelType w:val="hybridMultilevel"/>
    <w:tmpl w:val="7186965C"/>
    <w:lvl w:ilvl="0" w:tplc="04090009">
      <w:start w:val="1"/>
      <w:numFmt w:val="bullet"/>
      <w:lvlText w:val=""/>
      <w:lvlJc w:val="left"/>
      <w:pPr>
        <w:ind w:left="840" w:hanging="420"/>
      </w:pPr>
      <w:rPr>
        <w:rFonts w:ascii="Wingdings" w:hAnsi="Wingding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3960671"/>
    <w:multiLevelType w:val="hybridMultilevel"/>
    <w:tmpl w:val="BE38E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8F05291"/>
    <w:multiLevelType w:val="hybridMultilevel"/>
    <w:tmpl w:val="A6A0E70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37">
    <w:nsid w:val="7CB04ECD"/>
    <w:multiLevelType w:val="hybridMultilevel"/>
    <w:tmpl w:val="4044DAD6"/>
    <w:lvl w:ilvl="0" w:tplc="DBEA2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2"/>
  </w:num>
  <w:num w:numId="3">
    <w:abstractNumId w:val="33"/>
  </w:num>
  <w:num w:numId="4">
    <w:abstractNumId w:val="4"/>
  </w:num>
  <w:num w:numId="5">
    <w:abstractNumId w:val="6"/>
  </w:num>
  <w:num w:numId="6">
    <w:abstractNumId w:val="23"/>
  </w:num>
  <w:num w:numId="7">
    <w:abstractNumId w:val="29"/>
  </w:num>
  <w:num w:numId="8">
    <w:abstractNumId w:val="0"/>
  </w:num>
  <w:num w:numId="9">
    <w:abstractNumId w:val="1"/>
  </w:num>
  <w:num w:numId="10">
    <w:abstractNumId w:val="32"/>
  </w:num>
  <w:num w:numId="11">
    <w:abstractNumId w:val="34"/>
  </w:num>
  <w:num w:numId="12">
    <w:abstractNumId w:val="35"/>
  </w:num>
  <w:num w:numId="13">
    <w:abstractNumId w:val="7"/>
  </w:num>
  <w:num w:numId="14">
    <w:abstractNumId w:val="27"/>
  </w:num>
  <w:num w:numId="15">
    <w:abstractNumId w:val="10"/>
  </w:num>
  <w:num w:numId="16">
    <w:abstractNumId w:val="26"/>
  </w:num>
  <w:num w:numId="17">
    <w:abstractNumId w:val="19"/>
  </w:num>
  <w:num w:numId="18">
    <w:abstractNumId w:val="2"/>
  </w:num>
  <w:num w:numId="19">
    <w:abstractNumId w:val="20"/>
  </w:num>
  <w:num w:numId="20">
    <w:abstractNumId w:val="37"/>
  </w:num>
  <w:num w:numId="21">
    <w:abstractNumId w:val="22"/>
  </w:num>
  <w:num w:numId="22">
    <w:abstractNumId w:val="13"/>
  </w:num>
  <w:num w:numId="23">
    <w:abstractNumId w:val="9"/>
  </w:num>
  <w:num w:numId="24">
    <w:abstractNumId w:val="21"/>
  </w:num>
  <w:num w:numId="25">
    <w:abstractNumId w:val="15"/>
  </w:num>
  <w:num w:numId="26">
    <w:abstractNumId w:val="36"/>
  </w:num>
  <w:num w:numId="27">
    <w:abstractNumId w:val="3"/>
  </w:num>
  <w:num w:numId="28">
    <w:abstractNumId w:val="18"/>
  </w:num>
  <w:num w:numId="29">
    <w:abstractNumId w:val="16"/>
  </w:num>
  <w:num w:numId="30">
    <w:abstractNumId w:val="24"/>
  </w:num>
  <w:num w:numId="31">
    <w:abstractNumId w:val="8"/>
  </w:num>
  <w:num w:numId="32">
    <w:abstractNumId w:val="5"/>
  </w:num>
  <w:num w:numId="33">
    <w:abstractNumId w:val="25"/>
  </w:num>
  <w:num w:numId="34">
    <w:abstractNumId w:val="17"/>
  </w:num>
  <w:num w:numId="35">
    <w:abstractNumId w:val="31"/>
  </w:num>
  <w:num w:numId="36">
    <w:abstractNumId w:val="14"/>
  </w:num>
  <w:num w:numId="37">
    <w:abstractNumId w:val="11"/>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1028"/>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86138C"/>
    <w:rsid w:val="000015A1"/>
    <w:rsid w:val="000061AB"/>
    <w:rsid w:val="00010FEB"/>
    <w:rsid w:val="0001336D"/>
    <w:rsid w:val="00014C99"/>
    <w:rsid w:val="000156A3"/>
    <w:rsid w:val="00020D17"/>
    <w:rsid w:val="000213BF"/>
    <w:rsid w:val="00025D6C"/>
    <w:rsid w:val="0003180A"/>
    <w:rsid w:val="00031886"/>
    <w:rsid w:val="00032B3C"/>
    <w:rsid w:val="00034D5D"/>
    <w:rsid w:val="00035329"/>
    <w:rsid w:val="000407CA"/>
    <w:rsid w:val="00056752"/>
    <w:rsid w:val="000607D5"/>
    <w:rsid w:val="0007130F"/>
    <w:rsid w:val="00073BEF"/>
    <w:rsid w:val="00075BF3"/>
    <w:rsid w:val="00077E09"/>
    <w:rsid w:val="00095F75"/>
    <w:rsid w:val="0009782A"/>
    <w:rsid w:val="000A21E5"/>
    <w:rsid w:val="000B16C3"/>
    <w:rsid w:val="000B272B"/>
    <w:rsid w:val="000B2E58"/>
    <w:rsid w:val="000C6AB2"/>
    <w:rsid w:val="000D29BA"/>
    <w:rsid w:val="000D3510"/>
    <w:rsid w:val="000E4E8B"/>
    <w:rsid w:val="000E5A06"/>
    <w:rsid w:val="000F22B3"/>
    <w:rsid w:val="000F61E1"/>
    <w:rsid w:val="0010508E"/>
    <w:rsid w:val="0010607E"/>
    <w:rsid w:val="00111863"/>
    <w:rsid w:val="0011342E"/>
    <w:rsid w:val="00117A4E"/>
    <w:rsid w:val="001200F1"/>
    <w:rsid w:val="0012540C"/>
    <w:rsid w:val="00125848"/>
    <w:rsid w:val="00131BD6"/>
    <w:rsid w:val="001348AE"/>
    <w:rsid w:val="00154005"/>
    <w:rsid w:val="00156DC9"/>
    <w:rsid w:val="00160912"/>
    <w:rsid w:val="00167145"/>
    <w:rsid w:val="00171B42"/>
    <w:rsid w:val="0017522B"/>
    <w:rsid w:val="00176933"/>
    <w:rsid w:val="00182B24"/>
    <w:rsid w:val="00183DBB"/>
    <w:rsid w:val="00192340"/>
    <w:rsid w:val="00193EAC"/>
    <w:rsid w:val="001A198F"/>
    <w:rsid w:val="001A68FD"/>
    <w:rsid w:val="001B0780"/>
    <w:rsid w:val="001B25B1"/>
    <w:rsid w:val="001B3876"/>
    <w:rsid w:val="001B78E8"/>
    <w:rsid w:val="001B7B70"/>
    <w:rsid w:val="001C4A0B"/>
    <w:rsid w:val="001D10DA"/>
    <w:rsid w:val="001D20CF"/>
    <w:rsid w:val="001F542C"/>
    <w:rsid w:val="002042F6"/>
    <w:rsid w:val="00216AB3"/>
    <w:rsid w:val="00221E9F"/>
    <w:rsid w:val="00225D86"/>
    <w:rsid w:val="002343DF"/>
    <w:rsid w:val="00244722"/>
    <w:rsid w:val="002460DD"/>
    <w:rsid w:val="00246ED1"/>
    <w:rsid w:val="00253DDC"/>
    <w:rsid w:val="00254AB8"/>
    <w:rsid w:val="0025559F"/>
    <w:rsid w:val="002559DE"/>
    <w:rsid w:val="00262478"/>
    <w:rsid w:val="00271AB2"/>
    <w:rsid w:val="002743ED"/>
    <w:rsid w:val="0027476C"/>
    <w:rsid w:val="00276B1A"/>
    <w:rsid w:val="00277785"/>
    <w:rsid w:val="002824D8"/>
    <w:rsid w:val="00283074"/>
    <w:rsid w:val="0028314A"/>
    <w:rsid w:val="00284D90"/>
    <w:rsid w:val="00291E38"/>
    <w:rsid w:val="0029455F"/>
    <w:rsid w:val="00296A61"/>
    <w:rsid w:val="002A2D57"/>
    <w:rsid w:val="002A3AB9"/>
    <w:rsid w:val="002A3C08"/>
    <w:rsid w:val="002C79EB"/>
    <w:rsid w:val="002D09F8"/>
    <w:rsid w:val="002E6CE5"/>
    <w:rsid w:val="002F0C40"/>
    <w:rsid w:val="002F3CD7"/>
    <w:rsid w:val="002F5D59"/>
    <w:rsid w:val="00301F68"/>
    <w:rsid w:val="00312B8A"/>
    <w:rsid w:val="00315FE0"/>
    <w:rsid w:val="00317ACB"/>
    <w:rsid w:val="00322AF8"/>
    <w:rsid w:val="003307EA"/>
    <w:rsid w:val="00336F62"/>
    <w:rsid w:val="003372B3"/>
    <w:rsid w:val="00341AB5"/>
    <w:rsid w:val="00344458"/>
    <w:rsid w:val="003479BC"/>
    <w:rsid w:val="00352132"/>
    <w:rsid w:val="00354937"/>
    <w:rsid w:val="00361C88"/>
    <w:rsid w:val="0037089D"/>
    <w:rsid w:val="00373C6F"/>
    <w:rsid w:val="0038127C"/>
    <w:rsid w:val="003837E9"/>
    <w:rsid w:val="00383FEE"/>
    <w:rsid w:val="0039294E"/>
    <w:rsid w:val="00395FD3"/>
    <w:rsid w:val="003A1769"/>
    <w:rsid w:val="003A1D79"/>
    <w:rsid w:val="003A5746"/>
    <w:rsid w:val="003A7960"/>
    <w:rsid w:val="003B4EDE"/>
    <w:rsid w:val="003B61EB"/>
    <w:rsid w:val="003C5F28"/>
    <w:rsid w:val="003C647B"/>
    <w:rsid w:val="003D157F"/>
    <w:rsid w:val="003D2645"/>
    <w:rsid w:val="003E5807"/>
    <w:rsid w:val="003E6E58"/>
    <w:rsid w:val="003F1A53"/>
    <w:rsid w:val="003F3CB3"/>
    <w:rsid w:val="003F6415"/>
    <w:rsid w:val="003F7AA8"/>
    <w:rsid w:val="004021D1"/>
    <w:rsid w:val="00403651"/>
    <w:rsid w:val="00404928"/>
    <w:rsid w:val="0041391B"/>
    <w:rsid w:val="00422145"/>
    <w:rsid w:val="0042349B"/>
    <w:rsid w:val="00426465"/>
    <w:rsid w:val="00430958"/>
    <w:rsid w:val="004313E8"/>
    <w:rsid w:val="00431F42"/>
    <w:rsid w:val="00433AE6"/>
    <w:rsid w:val="004375B8"/>
    <w:rsid w:val="0044758A"/>
    <w:rsid w:val="0046155C"/>
    <w:rsid w:val="00462AD2"/>
    <w:rsid w:val="00463929"/>
    <w:rsid w:val="00464408"/>
    <w:rsid w:val="00471E86"/>
    <w:rsid w:val="0047677A"/>
    <w:rsid w:val="00481199"/>
    <w:rsid w:val="00482108"/>
    <w:rsid w:val="00482CAA"/>
    <w:rsid w:val="004848DD"/>
    <w:rsid w:val="004A2812"/>
    <w:rsid w:val="004A4EE7"/>
    <w:rsid w:val="004A7770"/>
    <w:rsid w:val="004B20BD"/>
    <w:rsid w:val="004C3CC9"/>
    <w:rsid w:val="004C75F5"/>
    <w:rsid w:val="004E2F92"/>
    <w:rsid w:val="004E3F37"/>
    <w:rsid w:val="004E7D42"/>
    <w:rsid w:val="004F53A8"/>
    <w:rsid w:val="004F78C3"/>
    <w:rsid w:val="00505B8A"/>
    <w:rsid w:val="005072DA"/>
    <w:rsid w:val="00507E0F"/>
    <w:rsid w:val="00511475"/>
    <w:rsid w:val="005212E5"/>
    <w:rsid w:val="00526D45"/>
    <w:rsid w:val="0053763B"/>
    <w:rsid w:val="00542D47"/>
    <w:rsid w:val="00544289"/>
    <w:rsid w:val="005470E5"/>
    <w:rsid w:val="00552DCE"/>
    <w:rsid w:val="00555BE7"/>
    <w:rsid w:val="005606B1"/>
    <w:rsid w:val="00574AC0"/>
    <w:rsid w:val="00576069"/>
    <w:rsid w:val="00586E74"/>
    <w:rsid w:val="00590F10"/>
    <w:rsid w:val="005A3FCE"/>
    <w:rsid w:val="005B7153"/>
    <w:rsid w:val="005B78C7"/>
    <w:rsid w:val="005C050D"/>
    <w:rsid w:val="005C11E4"/>
    <w:rsid w:val="005C2354"/>
    <w:rsid w:val="005D0B58"/>
    <w:rsid w:val="005D218F"/>
    <w:rsid w:val="005D22EC"/>
    <w:rsid w:val="005D41FD"/>
    <w:rsid w:val="005D5993"/>
    <w:rsid w:val="005E3B43"/>
    <w:rsid w:val="005E415A"/>
    <w:rsid w:val="005F646F"/>
    <w:rsid w:val="005F782C"/>
    <w:rsid w:val="006105DC"/>
    <w:rsid w:val="00610A28"/>
    <w:rsid w:val="00617700"/>
    <w:rsid w:val="00621E99"/>
    <w:rsid w:val="00625160"/>
    <w:rsid w:val="006259C1"/>
    <w:rsid w:val="00625F73"/>
    <w:rsid w:val="00630DB8"/>
    <w:rsid w:val="006311E6"/>
    <w:rsid w:val="00631D41"/>
    <w:rsid w:val="00632603"/>
    <w:rsid w:val="006354D7"/>
    <w:rsid w:val="00635F29"/>
    <w:rsid w:val="00643830"/>
    <w:rsid w:val="006446E4"/>
    <w:rsid w:val="00662E0A"/>
    <w:rsid w:val="00664F86"/>
    <w:rsid w:val="00667C5D"/>
    <w:rsid w:val="00667D3C"/>
    <w:rsid w:val="00671CE6"/>
    <w:rsid w:val="00672D61"/>
    <w:rsid w:val="00680185"/>
    <w:rsid w:val="006835A6"/>
    <w:rsid w:val="006A5FF4"/>
    <w:rsid w:val="006A685F"/>
    <w:rsid w:val="006B35BC"/>
    <w:rsid w:val="006B623F"/>
    <w:rsid w:val="006B7BA3"/>
    <w:rsid w:val="006C04B2"/>
    <w:rsid w:val="006C29CD"/>
    <w:rsid w:val="006C2B75"/>
    <w:rsid w:val="006D13A6"/>
    <w:rsid w:val="006D1C8C"/>
    <w:rsid w:val="006D3F46"/>
    <w:rsid w:val="006D4CDB"/>
    <w:rsid w:val="006E007C"/>
    <w:rsid w:val="006E2484"/>
    <w:rsid w:val="006E36BD"/>
    <w:rsid w:val="006E460E"/>
    <w:rsid w:val="006F11B4"/>
    <w:rsid w:val="006F26F6"/>
    <w:rsid w:val="006F4F11"/>
    <w:rsid w:val="006F6934"/>
    <w:rsid w:val="007039F8"/>
    <w:rsid w:val="00707107"/>
    <w:rsid w:val="00712DBA"/>
    <w:rsid w:val="0072506E"/>
    <w:rsid w:val="00731DE6"/>
    <w:rsid w:val="00732C70"/>
    <w:rsid w:val="00736F5B"/>
    <w:rsid w:val="007374BC"/>
    <w:rsid w:val="00737E52"/>
    <w:rsid w:val="00742FA2"/>
    <w:rsid w:val="007453C5"/>
    <w:rsid w:val="007457A8"/>
    <w:rsid w:val="0075018F"/>
    <w:rsid w:val="00764E59"/>
    <w:rsid w:val="00770A5F"/>
    <w:rsid w:val="00770A80"/>
    <w:rsid w:val="0078077D"/>
    <w:rsid w:val="0078559D"/>
    <w:rsid w:val="00786C46"/>
    <w:rsid w:val="00795503"/>
    <w:rsid w:val="007965F8"/>
    <w:rsid w:val="007A0CFF"/>
    <w:rsid w:val="007A3D07"/>
    <w:rsid w:val="007A4A9E"/>
    <w:rsid w:val="007A6C01"/>
    <w:rsid w:val="007B2EEA"/>
    <w:rsid w:val="007C0FBA"/>
    <w:rsid w:val="007C1B90"/>
    <w:rsid w:val="007C2567"/>
    <w:rsid w:val="007C2F9E"/>
    <w:rsid w:val="007C30B8"/>
    <w:rsid w:val="007C553E"/>
    <w:rsid w:val="007C71B2"/>
    <w:rsid w:val="007D1040"/>
    <w:rsid w:val="007D3288"/>
    <w:rsid w:val="007D7B95"/>
    <w:rsid w:val="007F3B1D"/>
    <w:rsid w:val="00810394"/>
    <w:rsid w:val="00810EFE"/>
    <w:rsid w:val="0081222F"/>
    <w:rsid w:val="00812D8B"/>
    <w:rsid w:val="00817478"/>
    <w:rsid w:val="008265B3"/>
    <w:rsid w:val="00837613"/>
    <w:rsid w:val="00842A95"/>
    <w:rsid w:val="00844D2C"/>
    <w:rsid w:val="00854A2E"/>
    <w:rsid w:val="0086138C"/>
    <w:rsid w:val="00862E7F"/>
    <w:rsid w:val="0086772B"/>
    <w:rsid w:val="00872EC3"/>
    <w:rsid w:val="0087486A"/>
    <w:rsid w:val="00880FA6"/>
    <w:rsid w:val="00883F82"/>
    <w:rsid w:val="00892C2F"/>
    <w:rsid w:val="008942F3"/>
    <w:rsid w:val="00894F67"/>
    <w:rsid w:val="008A169B"/>
    <w:rsid w:val="008A5C3A"/>
    <w:rsid w:val="008B094B"/>
    <w:rsid w:val="008B3984"/>
    <w:rsid w:val="008B4B24"/>
    <w:rsid w:val="008B549F"/>
    <w:rsid w:val="008C068B"/>
    <w:rsid w:val="008C3A35"/>
    <w:rsid w:val="008C5EF7"/>
    <w:rsid w:val="008C64E9"/>
    <w:rsid w:val="008C7CB9"/>
    <w:rsid w:val="008E0471"/>
    <w:rsid w:val="008E20B5"/>
    <w:rsid w:val="008E3F09"/>
    <w:rsid w:val="008E5190"/>
    <w:rsid w:val="008F29E9"/>
    <w:rsid w:val="008F453E"/>
    <w:rsid w:val="00926942"/>
    <w:rsid w:val="00927056"/>
    <w:rsid w:val="009316AA"/>
    <w:rsid w:val="00932F45"/>
    <w:rsid w:val="00942A0F"/>
    <w:rsid w:val="0094554F"/>
    <w:rsid w:val="00947E6F"/>
    <w:rsid w:val="0095155C"/>
    <w:rsid w:val="0096123C"/>
    <w:rsid w:val="009613FA"/>
    <w:rsid w:val="009730A3"/>
    <w:rsid w:val="009760B9"/>
    <w:rsid w:val="00976399"/>
    <w:rsid w:val="009820D8"/>
    <w:rsid w:val="009827FA"/>
    <w:rsid w:val="00996564"/>
    <w:rsid w:val="00997470"/>
    <w:rsid w:val="009A24DA"/>
    <w:rsid w:val="009A3C96"/>
    <w:rsid w:val="009A5BCB"/>
    <w:rsid w:val="009A6BB4"/>
    <w:rsid w:val="009A7226"/>
    <w:rsid w:val="009B1253"/>
    <w:rsid w:val="009C08F4"/>
    <w:rsid w:val="009C5037"/>
    <w:rsid w:val="009C7BDA"/>
    <w:rsid w:val="009D1253"/>
    <w:rsid w:val="009D73CE"/>
    <w:rsid w:val="009D7AF7"/>
    <w:rsid w:val="009F46FE"/>
    <w:rsid w:val="00A00C6A"/>
    <w:rsid w:val="00A167AE"/>
    <w:rsid w:val="00A22CEC"/>
    <w:rsid w:val="00A2355B"/>
    <w:rsid w:val="00A27C65"/>
    <w:rsid w:val="00A37267"/>
    <w:rsid w:val="00A40ECD"/>
    <w:rsid w:val="00A62686"/>
    <w:rsid w:val="00A6418B"/>
    <w:rsid w:val="00A647C2"/>
    <w:rsid w:val="00A67869"/>
    <w:rsid w:val="00A7641B"/>
    <w:rsid w:val="00A87F6A"/>
    <w:rsid w:val="00A90E5F"/>
    <w:rsid w:val="00AA1D69"/>
    <w:rsid w:val="00AA2CFA"/>
    <w:rsid w:val="00AA5409"/>
    <w:rsid w:val="00AA6C03"/>
    <w:rsid w:val="00AB1A62"/>
    <w:rsid w:val="00AC0057"/>
    <w:rsid w:val="00AC0A65"/>
    <w:rsid w:val="00AD5A6D"/>
    <w:rsid w:val="00AE2709"/>
    <w:rsid w:val="00AE2A8C"/>
    <w:rsid w:val="00AE2BDD"/>
    <w:rsid w:val="00AF517D"/>
    <w:rsid w:val="00B00663"/>
    <w:rsid w:val="00B02E4C"/>
    <w:rsid w:val="00B04339"/>
    <w:rsid w:val="00B11B97"/>
    <w:rsid w:val="00B1351B"/>
    <w:rsid w:val="00B15201"/>
    <w:rsid w:val="00B172DE"/>
    <w:rsid w:val="00B2580D"/>
    <w:rsid w:val="00B409BF"/>
    <w:rsid w:val="00B43CFE"/>
    <w:rsid w:val="00B44114"/>
    <w:rsid w:val="00B505EC"/>
    <w:rsid w:val="00B52CDB"/>
    <w:rsid w:val="00B55A2F"/>
    <w:rsid w:val="00B60FD6"/>
    <w:rsid w:val="00B62D40"/>
    <w:rsid w:val="00B63056"/>
    <w:rsid w:val="00B65869"/>
    <w:rsid w:val="00B6658F"/>
    <w:rsid w:val="00B72BCB"/>
    <w:rsid w:val="00B757C7"/>
    <w:rsid w:val="00B76AC5"/>
    <w:rsid w:val="00B944BF"/>
    <w:rsid w:val="00B9773D"/>
    <w:rsid w:val="00BA0044"/>
    <w:rsid w:val="00BB1E8F"/>
    <w:rsid w:val="00BB2123"/>
    <w:rsid w:val="00BB2AB8"/>
    <w:rsid w:val="00BC694B"/>
    <w:rsid w:val="00BC7A85"/>
    <w:rsid w:val="00BD1F46"/>
    <w:rsid w:val="00BE0CCC"/>
    <w:rsid w:val="00BE2151"/>
    <w:rsid w:val="00BE768B"/>
    <w:rsid w:val="00BF4540"/>
    <w:rsid w:val="00BF5F8F"/>
    <w:rsid w:val="00BF6FBA"/>
    <w:rsid w:val="00C00E99"/>
    <w:rsid w:val="00C04174"/>
    <w:rsid w:val="00C10E7A"/>
    <w:rsid w:val="00C11840"/>
    <w:rsid w:val="00C12733"/>
    <w:rsid w:val="00C15FFA"/>
    <w:rsid w:val="00C16522"/>
    <w:rsid w:val="00C20045"/>
    <w:rsid w:val="00C32FF6"/>
    <w:rsid w:val="00C353AB"/>
    <w:rsid w:val="00C37271"/>
    <w:rsid w:val="00C42439"/>
    <w:rsid w:val="00C46F85"/>
    <w:rsid w:val="00C50357"/>
    <w:rsid w:val="00C57981"/>
    <w:rsid w:val="00C66DFD"/>
    <w:rsid w:val="00C70DA1"/>
    <w:rsid w:val="00C71EB2"/>
    <w:rsid w:val="00C807A1"/>
    <w:rsid w:val="00C82582"/>
    <w:rsid w:val="00C83AA2"/>
    <w:rsid w:val="00C83E8E"/>
    <w:rsid w:val="00C90B07"/>
    <w:rsid w:val="00CA791A"/>
    <w:rsid w:val="00CB3735"/>
    <w:rsid w:val="00CB47C7"/>
    <w:rsid w:val="00CC00DD"/>
    <w:rsid w:val="00CC278A"/>
    <w:rsid w:val="00CD3101"/>
    <w:rsid w:val="00CD3B90"/>
    <w:rsid w:val="00CD3F5D"/>
    <w:rsid w:val="00CD6018"/>
    <w:rsid w:val="00CD72BC"/>
    <w:rsid w:val="00CE1188"/>
    <w:rsid w:val="00CE135C"/>
    <w:rsid w:val="00CE161F"/>
    <w:rsid w:val="00CF016E"/>
    <w:rsid w:val="00CF0A03"/>
    <w:rsid w:val="00CF3178"/>
    <w:rsid w:val="00CF7758"/>
    <w:rsid w:val="00D04B14"/>
    <w:rsid w:val="00D200D2"/>
    <w:rsid w:val="00D26A05"/>
    <w:rsid w:val="00D4371C"/>
    <w:rsid w:val="00D51A39"/>
    <w:rsid w:val="00D52A08"/>
    <w:rsid w:val="00D53C8F"/>
    <w:rsid w:val="00D53F51"/>
    <w:rsid w:val="00D55F40"/>
    <w:rsid w:val="00D628BB"/>
    <w:rsid w:val="00D63176"/>
    <w:rsid w:val="00D63936"/>
    <w:rsid w:val="00D65AB9"/>
    <w:rsid w:val="00D67A38"/>
    <w:rsid w:val="00D74AF3"/>
    <w:rsid w:val="00D77201"/>
    <w:rsid w:val="00D8201D"/>
    <w:rsid w:val="00D8314B"/>
    <w:rsid w:val="00D928D2"/>
    <w:rsid w:val="00D931C8"/>
    <w:rsid w:val="00D96390"/>
    <w:rsid w:val="00DA7E5D"/>
    <w:rsid w:val="00DB1201"/>
    <w:rsid w:val="00DB2845"/>
    <w:rsid w:val="00DB3F0C"/>
    <w:rsid w:val="00DC05C0"/>
    <w:rsid w:val="00DC21D2"/>
    <w:rsid w:val="00DD511F"/>
    <w:rsid w:val="00DE707F"/>
    <w:rsid w:val="00DF0294"/>
    <w:rsid w:val="00DF1E89"/>
    <w:rsid w:val="00DF1FDD"/>
    <w:rsid w:val="00E00A6E"/>
    <w:rsid w:val="00E04624"/>
    <w:rsid w:val="00E105EF"/>
    <w:rsid w:val="00E11154"/>
    <w:rsid w:val="00E1158F"/>
    <w:rsid w:val="00E14490"/>
    <w:rsid w:val="00E21E61"/>
    <w:rsid w:val="00E250F1"/>
    <w:rsid w:val="00E26098"/>
    <w:rsid w:val="00E35682"/>
    <w:rsid w:val="00E42288"/>
    <w:rsid w:val="00E42DCE"/>
    <w:rsid w:val="00E43328"/>
    <w:rsid w:val="00E447F0"/>
    <w:rsid w:val="00E455F5"/>
    <w:rsid w:val="00E4647F"/>
    <w:rsid w:val="00E61075"/>
    <w:rsid w:val="00E7235B"/>
    <w:rsid w:val="00E72A88"/>
    <w:rsid w:val="00E72B89"/>
    <w:rsid w:val="00E72F34"/>
    <w:rsid w:val="00E76375"/>
    <w:rsid w:val="00E76618"/>
    <w:rsid w:val="00E768F4"/>
    <w:rsid w:val="00E80538"/>
    <w:rsid w:val="00E82D0B"/>
    <w:rsid w:val="00E85E2B"/>
    <w:rsid w:val="00E864D6"/>
    <w:rsid w:val="00E92D39"/>
    <w:rsid w:val="00E94308"/>
    <w:rsid w:val="00E94579"/>
    <w:rsid w:val="00EA216F"/>
    <w:rsid w:val="00EA3F1C"/>
    <w:rsid w:val="00EA429E"/>
    <w:rsid w:val="00EA6C39"/>
    <w:rsid w:val="00EB2CC5"/>
    <w:rsid w:val="00EB338D"/>
    <w:rsid w:val="00EB38F5"/>
    <w:rsid w:val="00EC364C"/>
    <w:rsid w:val="00ED289D"/>
    <w:rsid w:val="00ED2DA6"/>
    <w:rsid w:val="00ED445E"/>
    <w:rsid w:val="00ED50D0"/>
    <w:rsid w:val="00ED75A5"/>
    <w:rsid w:val="00ED79D1"/>
    <w:rsid w:val="00EE60AC"/>
    <w:rsid w:val="00EF5A75"/>
    <w:rsid w:val="00F00FF5"/>
    <w:rsid w:val="00F06172"/>
    <w:rsid w:val="00F10559"/>
    <w:rsid w:val="00F13F52"/>
    <w:rsid w:val="00F14E29"/>
    <w:rsid w:val="00F20D0D"/>
    <w:rsid w:val="00F210DF"/>
    <w:rsid w:val="00F22571"/>
    <w:rsid w:val="00F2337B"/>
    <w:rsid w:val="00F23712"/>
    <w:rsid w:val="00F23EE1"/>
    <w:rsid w:val="00F40920"/>
    <w:rsid w:val="00F44720"/>
    <w:rsid w:val="00F475AC"/>
    <w:rsid w:val="00F509D4"/>
    <w:rsid w:val="00F52E2C"/>
    <w:rsid w:val="00F564EC"/>
    <w:rsid w:val="00F6025B"/>
    <w:rsid w:val="00F64EAC"/>
    <w:rsid w:val="00F7119F"/>
    <w:rsid w:val="00F72B90"/>
    <w:rsid w:val="00F771D6"/>
    <w:rsid w:val="00F82C15"/>
    <w:rsid w:val="00F84FB8"/>
    <w:rsid w:val="00F94471"/>
    <w:rsid w:val="00FA5180"/>
    <w:rsid w:val="00FB115D"/>
    <w:rsid w:val="00FB22FB"/>
    <w:rsid w:val="00FB48E1"/>
    <w:rsid w:val="00FB5ADD"/>
    <w:rsid w:val="00FB711A"/>
    <w:rsid w:val="00FC02C9"/>
    <w:rsid w:val="00FC688B"/>
    <w:rsid w:val="00FD3EBC"/>
    <w:rsid w:val="00FF55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3E8"/>
    <w:pPr>
      <w:widowControl w:val="0"/>
      <w:spacing w:line="360" w:lineRule="auto"/>
      <w:jc w:val="both"/>
    </w:pPr>
    <w:rPr>
      <w:kern w:val="2"/>
      <w:sz w:val="24"/>
      <w:szCs w:val="24"/>
    </w:rPr>
  </w:style>
  <w:style w:type="paragraph" w:styleId="1">
    <w:name w:val="heading 1"/>
    <w:basedOn w:val="a"/>
    <w:next w:val="a"/>
    <w:link w:val="1Char"/>
    <w:uiPriority w:val="9"/>
    <w:qFormat/>
    <w:rsid w:val="00BE2151"/>
    <w:pPr>
      <w:keepNext/>
      <w:keepLines/>
      <w:spacing w:before="480"/>
      <w:outlineLvl w:val="0"/>
    </w:pPr>
    <w:rPr>
      <w:rFonts w:ascii="Cambria" w:hAnsi="Cambria"/>
      <w:b/>
      <w:bCs/>
      <w:color w:val="365F91"/>
      <w:sz w:val="28"/>
      <w:szCs w:val="28"/>
    </w:rPr>
  </w:style>
  <w:style w:type="paragraph" w:styleId="2">
    <w:name w:val="heading 2"/>
    <w:aliases w:val="heading 2+ Indent: Left 0.25 in,Subsection,标题 2 Char1,标题 2 Char Char,PIM2 Char Char,H2 Char Char,Heading 2 Hidden Char Char,Heading 2 CCBS Char Char,heading 2 Char Char,Titre3 Char Char,HD2 Char Char,sect 1.2 Char Char,H21 Char Char"/>
    <w:basedOn w:val="a"/>
    <w:next w:val="a"/>
    <w:link w:val="2Char"/>
    <w:uiPriority w:val="9"/>
    <w:unhideWhenUsed/>
    <w:qFormat/>
    <w:rsid w:val="00BE2151"/>
    <w:pPr>
      <w:keepNext/>
      <w:keepLines/>
      <w:spacing w:before="200"/>
      <w:outlineLvl w:val="1"/>
    </w:pPr>
    <w:rPr>
      <w:rFonts w:ascii="Cambria" w:hAnsi="Cambria"/>
      <w:b/>
      <w:bCs/>
      <w:color w:val="4F81BD"/>
      <w:sz w:val="26"/>
      <w:szCs w:val="26"/>
    </w:rPr>
  </w:style>
  <w:style w:type="paragraph" w:styleId="3">
    <w:name w:val="heading 3"/>
    <w:basedOn w:val="NNN"/>
    <w:next w:val="a"/>
    <w:link w:val="3Char"/>
    <w:uiPriority w:val="9"/>
    <w:qFormat/>
    <w:rsid w:val="001F542C"/>
    <w:pPr>
      <w:keepNext/>
      <w:keepLines/>
      <w:spacing w:before="200"/>
    </w:pPr>
    <w:rPr>
      <w:rFonts w:ascii="Cambria" w:hAnsi="Cambria"/>
      <w:b/>
      <w:bCs/>
    </w:rPr>
  </w:style>
  <w:style w:type="paragraph" w:styleId="4">
    <w:name w:val="heading 4"/>
    <w:basedOn w:val="a"/>
    <w:next w:val="a"/>
    <w:link w:val="4Char"/>
    <w:uiPriority w:val="9"/>
    <w:unhideWhenUsed/>
    <w:qFormat/>
    <w:rsid w:val="007A3D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08E"/>
    <w:pPr>
      <w:tabs>
        <w:tab w:val="center" w:pos="4320"/>
        <w:tab w:val="right" w:pos="8640"/>
      </w:tabs>
      <w:spacing w:line="240" w:lineRule="auto"/>
    </w:pPr>
  </w:style>
  <w:style w:type="character" w:customStyle="1" w:styleId="Char">
    <w:name w:val="页眉 Char"/>
    <w:basedOn w:val="a0"/>
    <w:link w:val="a3"/>
    <w:uiPriority w:val="99"/>
    <w:rsid w:val="0010508E"/>
  </w:style>
  <w:style w:type="paragraph" w:styleId="a4">
    <w:name w:val="footer"/>
    <w:basedOn w:val="a"/>
    <w:link w:val="Char0"/>
    <w:uiPriority w:val="99"/>
    <w:unhideWhenUsed/>
    <w:rsid w:val="0010508E"/>
    <w:pPr>
      <w:tabs>
        <w:tab w:val="center" w:pos="4320"/>
        <w:tab w:val="right" w:pos="8640"/>
      </w:tabs>
      <w:spacing w:line="240" w:lineRule="auto"/>
    </w:pPr>
  </w:style>
  <w:style w:type="character" w:customStyle="1" w:styleId="Char0">
    <w:name w:val="页脚 Char"/>
    <w:basedOn w:val="a0"/>
    <w:link w:val="a4"/>
    <w:uiPriority w:val="99"/>
    <w:rsid w:val="0010508E"/>
  </w:style>
  <w:style w:type="paragraph" w:styleId="a5">
    <w:name w:val="List Paragraph"/>
    <w:basedOn w:val="a"/>
    <w:uiPriority w:val="34"/>
    <w:qFormat/>
    <w:rsid w:val="0010508E"/>
    <w:pPr>
      <w:ind w:left="720"/>
      <w:contextualSpacing/>
    </w:pPr>
  </w:style>
  <w:style w:type="paragraph" w:customStyle="1" w:styleId="10">
    <w:name w:val="标题1"/>
    <w:basedOn w:val="1"/>
    <w:next w:val="2"/>
    <w:link w:val="1Char0"/>
    <w:qFormat/>
    <w:rsid w:val="007C1B90"/>
    <w:rPr>
      <w:rFonts w:ascii="黑体" w:eastAsia="黑体" w:hAnsi="黑体"/>
      <w:color w:val="auto"/>
      <w:sz w:val="36"/>
      <w:szCs w:val="36"/>
    </w:rPr>
  </w:style>
  <w:style w:type="paragraph" w:customStyle="1" w:styleId="20">
    <w:name w:val="标题2"/>
    <w:basedOn w:val="2"/>
    <w:next w:val="3"/>
    <w:link w:val="2Char0"/>
    <w:qFormat/>
    <w:rsid w:val="007C1B90"/>
    <w:pPr>
      <w:spacing w:before="80"/>
      <w:ind w:leftChars="100" w:left="1200" w:rightChars="100" w:right="100"/>
    </w:pPr>
    <w:rPr>
      <w:rFonts w:eastAsia="黑体"/>
      <w:color w:val="auto"/>
      <w:sz w:val="32"/>
      <w:szCs w:val="32"/>
    </w:rPr>
  </w:style>
  <w:style w:type="character" w:customStyle="1" w:styleId="1Char0">
    <w:name w:val="标题1 Char"/>
    <w:basedOn w:val="a0"/>
    <w:link w:val="10"/>
    <w:rsid w:val="007C1B90"/>
    <w:rPr>
      <w:rFonts w:ascii="黑体" w:eastAsia="黑体" w:hAnsi="黑体"/>
      <w:b/>
      <w:bCs/>
      <w:kern w:val="2"/>
      <w:sz w:val="36"/>
      <w:szCs w:val="36"/>
    </w:rPr>
  </w:style>
  <w:style w:type="character" w:customStyle="1" w:styleId="1Char">
    <w:name w:val="标题 1 Char"/>
    <w:basedOn w:val="a0"/>
    <w:link w:val="1"/>
    <w:uiPriority w:val="9"/>
    <w:rsid w:val="00BE2151"/>
    <w:rPr>
      <w:rFonts w:ascii="Cambria" w:eastAsia="宋体" w:hAnsi="Cambria" w:cs="Times New Roman"/>
      <w:b/>
      <w:bCs/>
      <w:color w:val="365F91"/>
      <w:kern w:val="2"/>
      <w:sz w:val="28"/>
      <w:szCs w:val="28"/>
    </w:rPr>
  </w:style>
  <w:style w:type="character" w:customStyle="1" w:styleId="2Char0">
    <w:name w:val="标题2 Char"/>
    <w:basedOn w:val="1Char0"/>
    <w:link w:val="20"/>
    <w:rsid w:val="007C1B90"/>
    <w:rPr>
      <w:rFonts w:ascii="Cambria" w:eastAsia="黑体" w:hAnsi="Cambria"/>
      <w:b/>
      <w:bCs/>
      <w:kern w:val="2"/>
      <w:sz w:val="32"/>
      <w:szCs w:val="32"/>
    </w:rPr>
  </w:style>
  <w:style w:type="paragraph" w:styleId="11">
    <w:name w:val="toc 1"/>
    <w:basedOn w:val="a"/>
    <w:next w:val="a"/>
    <w:autoRedefine/>
    <w:uiPriority w:val="39"/>
    <w:unhideWhenUsed/>
    <w:rsid w:val="00BE2151"/>
    <w:pPr>
      <w:spacing w:after="100"/>
    </w:pPr>
  </w:style>
  <w:style w:type="character" w:customStyle="1" w:styleId="2Char">
    <w:name w:val="标题 2 Char"/>
    <w:aliases w:val="heading 2+ Indent: Left 0.25 in Char,Subsection Char,标题 2 Char1 Char,标题 2 Char Char Char,PIM2 Char Char Char,H2 Char Char Char,Heading 2 Hidden Char Char Char,Heading 2 CCBS Char Char Char,heading 2 Char Char Char,Titre3 Char Char Char"/>
    <w:basedOn w:val="a0"/>
    <w:link w:val="2"/>
    <w:uiPriority w:val="9"/>
    <w:rsid w:val="00BE2151"/>
    <w:rPr>
      <w:rFonts w:ascii="Cambria" w:eastAsia="宋体" w:hAnsi="Cambria" w:cs="Times New Roman"/>
      <w:b/>
      <w:bCs/>
      <w:color w:val="4F81BD"/>
      <w:kern w:val="2"/>
      <w:sz w:val="26"/>
      <w:szCs w:val="26"/>
    </w:rPr>
  </w:style>
  <w:style w:type="character" w:customStyle="1" w:styleId="3Char">
    <w:name w:val="标题 3 Char"/>
    <w:basedOn w:val="a0"/>
    <w:link w:val="3"/>
    <w:uiPriority w:val="9"/>
    <w:rsid w:val="001F542C"/>
    <w:rPr>
      <w:rFonts w:ascii="Cambria" w:eastAsia="黑体" w:hAnsi="Cambria"/>
      <w:b/>
      <w:bCs/>
      <w:sz w:val="28"/>
      <w:szCs w:val="28"/>
    </w:rPr>
  </w:style>
  <w:style w:type="paragraph" w:styleId="21">
    <w:name w:val="toc 2"/>
    <w:basedOn w:val="a"/>
    <w:next w:val="a"/>
    <w:autoRedefine/>
    <w:uiPriority w:val="39"/>
    <w:unhideWhenUsed/>
    <w:rsid w:val="00BE2151"/>
    <w:pPr>
      <w:spacing w:after="100"/>
      <w:ind w:left="240"/>
    </w:pPr>
  </w:style>
  <w:style w:type="character" w:styleId="a6">
    <w:name w:val="Hyperlink"/>
    <w:basedOn w:val="a0"/>
    <w:uiPriority w:val="99"/>
    <w:unhideWhenUsed/>
    <w:rsid w:val="00BE2151"/>
    <w:rPr>
      <w:color w:val="0000FF"/>
      <w:u w:val="single"/>
    </w:rPr>
  </w:style>
  <w:style w:type="paragraph" w:styleId="a7">
    <w:name w:val="Document Map"/>
    <w:basedOn w:val="a"/>
    <w:link w:val="Char1"/>
    <w:uiPriority w:val="99"/>
    <w:semiHidden/>
    <w:unhideWhenUsed/>
    <w:rsid w:val="00621E99"/>
    <w:pPr>
      <w:spacing w:line="240" w:lineRule="auto"/>
    </w:pPr>
    <w:rPr>
      <w:rFonts w:ascii="Tahoma" w:hAnsi="Tahoma" w:cs="Tahoma"/>
      <w:sz w:val="16"/>
      <w:szCs w:val="16"/>
    </w:rPr>
  </w:style>
  <w:style w:type="character" w:customStyle="1" w:styleId="Char1">
    <w:name w:val="文档结构图 Char"/>
    <w:basedOn w:val="a0"/>
    <w:link w:val="a7"/>
    <w:uiPriority w:val="99"/>
    <w:semiHidden/>
    <w:rsid w:val="00621E99"/>
    <w:rPr>
      <w:rFonts w:ascii="Tahoma" w:eastAsia="宋体" w:hAnsi="Tahoma" w:cs="Tahoma"/>
      <w:kern w:val="2"/>
      <w:sz w:val="16"/>
      <w:szCs w:val="16"/>
    </w:rPr>
  </w:style>
  <w:style w:type="paragraph" w:styleId="a8">
    <w:name w:val="Balloon Text"/>
    <w:basedOn w:val="a"/>
    <w:link w:val="Char2"/>
    <w:uiPriority w:val="99"/>
    <w:semiHidden/>
    <w:unhideWhenUsed/>
    <w:rsid w:val="00AE2BDD"/>
    <w:pPr>
      <w:spacing w:line="240" w:lineRule="auto"/>
    </w:pPr>
    <w:rPr>
      <w:sz w:val="18"/>
      <w:szCs w:val="18"/>
    </w:rPr>
  </w:style>
  <w:style w:type="character" w:customStyle="1" w:styleId="Char2">
    <w:name w:val="批注框文本 Char"/>
    <w:basedOn w:val="a0"/>
    <w:link w:val="a8"/>
    <w:uiPriority w:val="99"/>
    <w:semiHidden/>
    <w:rsid w:val="00AE2BDD"/>
    <w:rPr>
      <w:kern w:val="2"/>
      <w:sz w:val="18"/>
      <w:szCs w:val="18"/>
    </w:rPr>
  </w:style>
  <w:style w:type="character" w:customStyle="1" w:styleId="NNNChar">
    <w:name w:val="N.N.N Char"/>
    <w:link w:val="NNN"/>
    <w:rsid w:val="00F210DF"/>
    <w:rPr>
      <w:rFonts w:ascii="黑体" w:eastAsia="黑体"/>
      <w:sz w:val="28"/>
      <w:szCs w:val="28"/>
    </w:rPr>
  </w:style>
  <w:style w:type="paragraph" w:customStyle="1" w:styleId="NNN">
    <w:name w:val="N.N.N"/>
    <w:basedOn w:val="a"/>
    <w:next w:val="a"/>
    <w:link w:val="NNNChar"/>
    <w:rsid w:val="00F210DF"/>
    <w:pPr>
      <w:tabs>
        <w:tab w:val="num" w:pos="360"/>
      </w:tabs>
      <w:spacing w:line="480" w:lineRule="auto"/>
      <w:jc w:val="left"/>
      <w:outlineLvl w:val="2"/>
    </w:pPr>
    <w:rPr>
      <w:rFonts w:ascii="黑体" w:eastAsia="黑体"/>
      <w:kern w:val="0"/>
      <w:sz w:val="28"/>
      <w:szCs w:val="28"/>
    </w:rPr>
  </w:style>
  <w:style w:type="character" w:customStyle="1" w:styleId="Char3">
    <w:name w:val="正文 Char"/>
    <w:link w:val="12"/>
    <w:rsid w:val="00F210DF"/>
    <w:rPr>
      <w:rFonts w:ascii="宋体" w:hAnsi="宋体"/>
      <w:sz w:val="24"/>
      <w:szCs w:val="24"/>
    </w:rPr>
  </w:style>
  <w:style w:type="paragraph" w:customStyle="1" w:styleId="12">
    <w:name w:val="正文1"/>
    <w:basedOn w:val="a"/>
    <w:link w:val="Char3"/>
    <w:qFormat/>
    <w:rsid w:val="00F210DF"/>
    <w:pPr>
      <w:ind w:firstLineChars="200" w:firstLine="480"/>
    </w:pPr>
    <w:rPr>
      <w:rFonts w:ascii="宋体" w:hAnsi="宋体"/>
      <w:kern w:val="0"/>
    </w:rPr>
  </w:style>
  <w:style w:type="character" w:styleId="a9">
    <w:name w:val="annotation reference"/>
    <w:basedOn w:val="a0"/>
    <w:uiPriority w:val="99"/>
    <w:semiHidden/>
    <w:unhideWhenUsed/>
    <w:rsid w:val="00C71EB2"/>
    <w:rPr>
      <w:sz w:val="21"/>
      <w:szCs w:val="21"/>
    </w:rPr>
  </w:style>
  <w:style w:type="paragraph" w:styleId="aa">
    <w:name w:val="annotation text"/>
    <w:basedOn w:val="a"/>
    <w:link w:val="Char4"/>
    <w:uiPriority w:val="99"/>
    <w:semiHidden/>
    <w:unhideWhenUsed/>
    <w:rsid w:val="00C71EB2"/>
    <w:pPr>
      <w:jc w:val="left"/>
    </w:pPr>
  </w:style>
  <w:style w:type="character" w:customStyle="1" w:styleId="Char4">
    <w:name w:val="批注文字 Char"/>
    <w:basedOn w:val="a0"/>
    <w:link w:val="aa"/>
    <w:uiPriority w:val="99"/>
    <w:semiHidden/>
    <w:rsid w:val="00C71EB2"/>
    <w:rPr>
      <w:kern w:val="2"/>
      <w:sz w:val="24"/>
      <w:szCs w:val="24"/>
    </w:rPr>
  </w:style>
  <w:style w:type="paragraph" w:styleId="ab">
    <w:name w:val="annotation subject"/>
    <w:basedOn w:val="aa"/>
    <w:next w:val="aa"/>
    <w:link w:val="Char5"/>
    <w:uiPriority w:val="99"/>
    <w:semiHidden/>
    <w:unhideWhenUsed/>
    <w:rsid w:val="00C71EB2"/>
    <w:rPr>
      <w:b/>
      <w:bCs/>
    </w:rPr>
  </w:style>
  <w:style w:type="character" w:customStyle="1" w:styleId="Char5">
    <w:name w:val="批注主题 Char"/>
    <w:basedOn w:val="Char4"/>
    <w:link w:val="ab"/>
    <w:uiPriority w:val="99"/>
    <w:semiHidden/>
    <w:rsid w:val="00C71EB2"/>
    <w:rPr>
      <w:b/>
      <w:bCs/>
      <w:kern w:val="2"/>
      <w:sz w:val="24"/>
      <w:szCs w:val="24"/>
    </w:rPr>
  </w:style>
  <w:style w:type="table" w:styleId="ac">
    <w:name w:val="Table Grid"/>
    <w:basedOn w:val="a1"/>
    <w:uiPriority w:val="59"/>
    <w:rsid w:val="000F6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7A3D07"/>
    <w:rPr>
      <w:rFonts w:asciiTheme="majorHAnsi" w:eastAsiaTheme="majorEastAsia" w:hAnsiTheme="majorHAnsi" w:cstheme="majorBidi"/>
      <w:b/>
      <w:bCs/>
      <w:kern w:val="2"/>
      <w:sz w:val="28"/>
      <w:szCs w:val="28"/>
    </w:rPr>
  </w:style>
  <w:style w:type="paragraph" w:styleId="30">
    <w:name w:val="toc 3"/>
    <w:basedOn w:val="a"/>
    <w:next w:val="a"/>
    <w:autoRedefine/>
    <w:uiPriority w:val="39"/>
    <w:unhideWhenUsed/>
    <w:rsid w:val="0001336D"/>
    <w:pPr>
      <w:ind w:leftChars="400" w:left="840"/>
    </w:pPr>
  </w:style>
  <w:style w:type="paragraph" w:styleId="40">
    <w:name w:val="toc 4"/>
    <w:basedOn w:val="a"/>
    <w:next w:val="a"/>
    <w:autoRedefine/>
    <w:uiPriority w:val="39"/>
    <w:unhideWhenUsed/>
    <w:rsid w:val="0001336D"/>
    <w:pPr>
      <w:ind w:leftChars="600" w:left="1260"/>
    </w:pPr>
  </w:style>
  <w:style w:type="paragraph" w:styleId="22">
    <w:name w:val="Body Text Indent 2"/>
    <w:basedOn w:val="a"/>
    <w:link w:val="2Char1"/>
    <w:semiHidden/>
    <w:unhideWhenUsed/>
    <w:rsid w:val="00552DCE"/>
    <w:pPr>
      <w:spacing w:after="120" w:line="480" w:lineRule="auto"/>
      <w:ind w:leftChars="200" w:left="420"/>
      <w:jc w:val="left"/>
    </w:pPr>
    <w:rPr>
      <w:rFonts w:ascii="宋体" w:hAnsi="Times New Roman"/>
      <w:kern w:val="0"/>
      <w:sz w:val="20"/>
      <w:szCs w:val="20"/>
    </w:rPr>
  </w:style>
  <w:style w:type="character" w:customStyle="1" w:styleId="2Char1">
    <w:name w:val="正文文本缩进 2 Char"/>
    <w:basedOn w:val="a0"/>
    <w:link w:val="22"/>
    <w:semiHidden/>
    <w:rsid w:val="00552DCE"/>
    <w:rPr>
      <w:rFonts w:ascii="宋体" w:hAnsi="Times New Roman"/>
    </w:rPr>
  </w:style>
  <w:style w:type="paragraph" w:customStyle="1" w:styleId="222">
    <w:name w:val="样式 样式 样式 样式 样式 样式 首行缩进:  2 字符 + 首行缩进:  2 字符 + 首行缩进:  2 字符 + 首行缩进..."/>
    <w:basedOn w:val="a"/>
    <w:rsid w:val="00C00E99"/>
    <w:pPr>
      <w:ind w:firstLineChars="200" w:firstLine="480"/>
    </w:pPr>
    <w:rPr>
      <w:rFonts w:ascii="Times New Roman" w:hAnsi="Times New Roman" w:cs="宋体"/>
      <w:szCs w:val="20"/>
    </w:rPr>
  </w:style>
  <w:style w:type="paragraph" w:customStyle="1" w:styleId="13">
    <w:name w:val="列出段落1"/>
    <w:basedOn w:val="a"/>
    <w:rsid w:val="006B623F"/>
    <w:pPr>
      <w:spacing w:line="240" w:lineRule="auto"/>
      <w:ind w:firstLineChars="200" w:firstLine="420"/>
    </w:pPr>
    <w:rPr>
      <w:rFonts w:cs="Calibri"/>
      <w:sz w:val="21"/>
      <w:szCs w:val="21"/>
    </w:rPr>
  </w:style>
  <w:style w:type="paragraph" w:customStyle="1" w:styleId="23">
    <w:name w:val="正文＋小四＋缩进2字符"/>
    <w:basedOn w:val="a"/>
    <w:rsid w:val="00C50357"/>
    <w:pPr>
      <w:ind w:firstLineChars="200" w:firstLine="200"/>
    </w:pPr>
    <w:rPr>
      <w:rFonts w:ascii="Times New Roman" w:hAnsi="Times New Roman"/>
    </w:rPr>
  </w:style>
  <w:style w:type="paragraph" w:customStyle="1" w:styleId="ad">
    <w:name w:val="正文表格内文字"/>
    <w:basedOn w:val="a"/>
    <w:next w:val="a"/>
    <w:rsid w:val="008B3984"/>
    <w:pPr>
      <w:autoSpaceDE w:val="0"/>
      <w:autoSpaceDN w:val="0"/>
      <w:adjustRightInd w:val="0"/>
      <w:snapToGrid w:val="0"/>
      <w:spacing w:line="240" w:lineRule="auto"/>
    </w:pPr>
    <w:rPr>
      <w:rFonts w:ascii="宋体" w:hAnsi="宋体"/>
    </w:rPr>
  </w:style>
</w:styles>
</file>

<file path=word/webSettings.xml><?xml version="1.0" encoding="utf-8"?>
<w:webSettings xmlns:r="http://schemas.openxmlformats.org/officeDocument/2006/relationships" xmlns:w="http://schemas.openxmlformats.org/wordprocessingml/2006/main">
  <w:divs>
    <w:div w:id="510754284">
      <w:bodyDiv w:val="1"/>
      <w:marLeft w:val="0"/>
      <w:marRight w:val="0"/>
      <w:marTop w:val="0"/>
      <w:marBottom w:val="0"/>
      <w:divBdr>
        <w:top w:val="none" w:sz="0" w:space="0" w:color="auto"/>
        <w:left w:val="none" w:sz="0" w:space="0" w:color="auto"/>
        <w:bottom w:val="none" w:sz="0" w:space="0" w:color="auto"/>
        <w:right w:val="none" w:sz="0" w:space="0" w:color="auto"/>
      </w:divBdr>
    </w:div>
    <w:div w:id="788743304">
      <w:bodyDiv w:val="1"/>
      <w:marLeft w:val="0"/>
      <w:marRight w:val="0"/>
      <w:marTop w:val="0"/>
      <w:marBottom w:val="0"/>
      <w:divBdr>
        <w:top w:val="none" w:sz="0" w:space="0" w:color="auto"/>
        <w:left w:val="none" w:sz="0" w:space="0" w:color="auto"/>
        <w:bottom w:val="none" w:sz="0" w:space="0" w:color="auto"/>
        <w:right w:val="none" w:sz="0" w:space="0" w:color="auto"/>
      </w:divBdr>
    </w:div>
    <w:div w:id="806970793">
      <w:bodyDiv w:val="1"/>
      <w:marLeft w:val="0"/>
      <w:marRight w:val="0"/>
      <w:marTop w:val="0"/>
      <w:marBottom w:val="0"/>
      <w:divBdr>
        <w:top w:val="none" w:sz="0" w:space="0" w:color="auto"/>
        <w:left w:val="none" w:sz="0" w:space="0" w:color="auto"/>
        <w:bottom w:val="none" w:sz="0" w:space="0" w:color="auto"/>
        <w:right w:val="none" w:sz="0" w:space="0" w:color="auto"/>
      </w:divBdr>
    </w:div>
    <w:div w:id="1018193512">
      <w:bodyDiv w:val="1"/>
      <w:marLeft w:val="0"/>
      <w:marRight w:val="0"/>
      <w:marTop w:val="0"/>
      <w:marBottom w:val="0"/>
      <w:divBdr>
        <w:top w:val="none" w:sz="0" w:space="0" w:color="auto"/>
        <w:left w:val="none" w:sz="0" w:space="0" w:color="auto"/>
        <w:bottom w:val="none" w:sz="0" w:space="0" w:color="auto"/>
        <w:right w:val="none" w:sz="0" w:space="0" w:color="auto"/>
      </w:divBdr>
    </w:div>
    <w:div w:id="1181315634">
      <w:bodyDiv w:val="1"/>
      <w:marLeft w:val="0"/>
      <w:marRight w:val="0"/>
      <w:marTop w:val="0"/>
      <w:marBottom w:val="0"/>
      <w:divBdr>
        <w:top w:val="none" w:sz="0" w:space="0" w:color="auto"/>
        <w:left w:val="none" w:sz="0" w:space="0" w:color="auto"/>
        <w:bottom w:val="none" w:sz="0" w:space="0" w:color="auto"/>
        <w:right w:val="none" w:sz="0" w:space="0" w:color="auto"/>
      </w:divBdr>
    </w:div>
    <w:div w:id="1786851372">
      <w:bodyDiv w:val="1"/>
      <w:marLeft w:val="0"/>
      <w:marRight w:val="0"/>
      <w:marTop w:val="0"/>
      <w:marBottom w:val="0"/>
      <w:divBdr>
        <w:top w:val="none" w:sz="0" w:space="0" w:color="auto"/>
        <w:left w:val="none" w:sz="0" w:space="0" w:color="auto"/>
        <w:bottom w:val="none" w:sz="0" w:space="0" w:color="auto"/>
        <w:right w:val="none" w:sz="0" w:space="0" w:color="auto"/>
      </w:divBdr>
    </w:div>
    <w:div w:id="1860659061">
      <w:bodyDiv w:val="1"/>
      <w:marLeft w:val="0"/>
      <w:marRight w:val="0"/>
      <w:marTop w:val="0"/>
      <w:marBottom w:val="0"/>
      <w:divBdr>
        <w:top w:val="none" w:sz="0" w:space="0" w:color="auto"/>
        <w:left w:val="none" w:sz="0" w:space="0" w:color="auto"/>
        <w:bottom w:val="none" w:sz="0" w:space="0" w:color="auto"/>
        <w:right w:val="none" w:sz="0" w:space="0" w:color="auto"/>
      </w:divBdr>
      <w:divsChild>
        <w:div w:id="1757168978">
          <w:marLeft w:val="0"/>
          <w:marRight w:val="0"/>
          <w:marTop w:val="0"/>
          <w:marBottom w:val="0"/>
          <w:divBdr>
            <w:top w:val="none" w:sz="0" w:space="0" w:color="auto"/>
            <w:left w:val="none" w:sz="0" w:space="0" w:color="auto"/>
            <w:bottom w:val="none" w:sz="0" w:space="0" w:color="auto"/>
            <w:right w:val="none" w:sz="0" w:space="0" w:color="auto"/>
          </w:divBdr>
        </w:div>
      </w:divsChild>
    </w:div>
    <w:div w:id="1879781061">
      <w:bodyDiv w:val="1"/>
      <w:marLeft w:val="0"/>
      <w:marRight w:val="0"/>
      <w:marTop w:val="0"/>
      <w:marBottom w:val="0"/>
      <w:divBdr>
        <w:top w:val="none" w:sz="0" w:space="0" w:color="auto"/>
        <w:left w:val="none" w:sz="0" w:space="0" w:color="auto"/>
        <w:bottom w:val="none" w:sz="0" w:space="0" w:color="auto"/>
        <w:right w:val="none" w:sz="0" w:space="0" w:color="auto"/>
      </w:divBdr>
    </w:div>
    <w:div w:id="207553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28006;&#19996;&#22320;&#19979;&#31354;&#38388;&#23433;&#20840;&#20351;&#29992;&#32593;&#26684;&#21270;&#31649;&#29702;&#20449;&#24687;&#31995;&#32479;\IT&#27835;&#29702;\sample\&#26032;&#21306;&#20449;&#24687;&#21270;&#39033;&#30446;&#24635;&#32467;&#25253;&#21578;&#32534;&#21046;&#22823;&#3243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EE8A-C62E-43D8-A7B4-79244603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新区信息化项目总结报告编制大纲.dot</Template>
  <TotalTime>356</TotalTime>
  <Pages>20</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10889</CharactersWithSpaces>
  <SharedDoc>false</SharedDoc>
  <HLinks>
    <vt:vector size="132" baseType="variant">
      <vt:variant>
        <vt:i4>1245232</vt:i4>
      </vt:variant>
      <vt:variant>
        <vt:i4>128</vt:i4>
      </vt:variant>
      <vt:variant>
        <vt:i4>0</vt:i4>
      </vt:variant>
      <vt:variant>
        <vt:i4>5</vt:i4>
      </vt:variant>
      <vt:variant>
        <vt:lpwstr/>
      </vt:variant>
      <vt:variant>
        <vt:lpwstr>_Toc276503450</vt:lpwstr>
      </vt:variant>
      <vt:variant>
        <vt:i4>1179696</vt:i4>
      </vt:variant>
      <vt:variant>
        <vt:i4>122</vt:i4>
      </vt:variant>
      <vt:variant>
        <vt:i4>0</vt:i4>
      </vt:variant>
      <vt:variant>
        <vt:i4>5</vt:i4>
      </vt:variant>
      <vt:variant>
        <vt:lpwstr/>
      </vt:variant>
      <vt:variant>
        <vt:lpwstr>_Toc276503449</vt:lpwstr>
      </vt:variant>
      <vt:variant>
        <vt:i4>1179696</vt:i4>
      </vt:variant>
      <vt:variant>
        <vt:i4>116</vt:i4>
      </vt:variant>
      <vt:variant>
        <vt:i4>0</vt:i4>
      </vt:variant>
      <vt:variant>
        <vt:i4>5</vt:i4>
      </vt:variant>
      <vt:variant>
        <vt:lpwstr/>
      </vt:variant>
      <vt:variant>
        <vt:lpwstr>_Toc276503448</vt:lpwstr>
      </vt:variant>
      <vt:variant>
        <vt:i4>1179696</vt:i4>
      </vt:variant>
      <vt:variant>
        <vt:i4>110</vt:i4>
      </vt:variant>
      <vt:variant>
        <vt:i4>0</vt:i4>
      </vt:variant>
      <vt:variant>
        <vt:i4>5</vt:i4>
      </vt:variant>
      <vt:variant>
        <vt:lpwstr/>
      </vt:variant>
      <vt:variant>
        <vt:lpwstr>_Toc276503447</vt:lpwstr>
      </vt:variant>
      <vt:variant>
        <vt:i4>1179696</vt:i4>
      </vt:variant>
      <vt:variant>
        <vt:i4>104</vt:i4>
      </vt:variant>
      <vt:variant>
        <vt:i4>0</vt:i4>
      </vt:variant>
      <vt:variant>
        <vt:i4>5</vt:i4>
      </vt:variant>
      <vt:variant>
        <vt:lpwstr/>
      </vt:variant>
      <vt:variant>
        <vt:lpwstr>_Toc276503446</vt:lpwstr>
      </vt:variant>
      <vt:variant>
        <vt:i4>1179696</vt:i4>
      </vt:variant>
      <vt:variant>
        <vt:i4>98</vt:i4>
      </vt:variant>
      <vt:variant>
        <vt:i4>0</vt:i4>
      </vt:variant>
      <vt:variant>
        <vt:i4>5</vt:i4>
      </vt:variant>
      <vt:variant>
        <vt:lpwstr/>
      </vt:variant>
      <vt:variant>
        <vt:lpwstr>_Toc276503445</vt:lpwstr>
      </vt:variant>
      <vt:variant>
        <vt:i4>1179696</vt:i4>
      </vt:variant>
      <vt:variant>
        <vt:i4>92</vt:i4>
      </vt:variant>
      <vt:variant>
        <vt:i4>0</vt:i4>
      </vt:variant>
      <vt:variant>
        <vt:i4>5</vt:i4>
      </vt:variant>
      <vt:variant>
        <vt:lpwstr/>
      </vt:variant>
      <vt:variant>
        <vt:lpwstr>_Toc276503444</vt:lpwstr>
      </vt:variant>
      <vt:variant>
        <vt:i4>1179696</vt:i4>
      </vt:variant>
      <vt:variant>
        <vt:i4>86</vt:i4>
      </vt:variant>
      <vt:variant>
        <vt:i4>0</vt:i4>
      </vt:variant>
      <vt:variant>
        <vt:i4>5</vt:i4>
      </vt:variant>
      <vt:variant>
        <vt:lpwstr/>
      </vt:variant>
      <vt:variant>
        <vt:lpwstr>_Toc276503443</vt:lpwstr>
      </vt:variant>
      <vt:variant>
        <vt:i4>1179696</vt:i4>
      </vt:variant>
      <vt:variant>
        <vt:i4>80</vt:i4>
      </vt:variant>
      <vt:variant>
        <vt:i4>0</vt:i4>
      </vt:variant>
      <vt:variant>
        <vt:i4>5</vt:i4>
      </vt:variant>
      <vt:variant>
        <vt:lpwstr/>
      </vt:variant>
      <vt:variant>
        <vt:lpwstr>_Toc276503442</vt:lpwstr>
      </vt:variant>
      <vt:variant>
        <vt:i4>1179696</vt:i4>
      </vt:variant>
      <vt:variant>
        <vt:i4>74</vt:i4>
      </vt:variant>
      <vt:variant>
        <vt:i4>0</vt:i4>
      </vt:variant>
      <vt:variant>
        <vt:i4>5</vt:i4>
      </vt:variant>
      <vt:variant>
        <vt:lpwstr/>
      </vt:variant>
      <vt:variant>
        <vt:lpwstr>_Toc276503441</vt:lpwstr>
      </vt:variant>
      <vt:variant>
        <vt:i4>1179696</vt:i4>
      </vt:variant>
      <vt:variant>
        <vt:i4>68</vt:i4>
      </vt:variant>
      <vt:variant>
        <vt:i4>0</vt:i4>
      </vt:variant>
      <vt:variant>
        <vt:i4>5</vt:i4>
      </vt:variant>
      <vt:variant>
        <vt:lpwstr/>
      </vt:variant>
      <vt:variant>
        <vt:lpwstr>_Toc276503440</vt:lpwstr>
      </vt:variant>
      <vt:variant>
        <vt:i4>1376304</vt:i4>
      </vt:variant>
      <vt:variant>
        <vt:i4>62</vt:i4>
      </vt:variant>
      <vt:variant>
        <vt:i4>0</vt:i4>
      </vt:variant>
      <vt:variant>
        <vt:i4>5</vt:i4>
      </vt:variant>
      <vt:variant>
        <vt:lpwstr/>
      </vt:variant>
      <vt:variant>
        <vt:lpwstr>_Toc276503439</vt:lpwstr>
      </vt:variant>
      <vt:variant>
        <vt:i4>1376304</vt:i4>
      </vt:variant>
      <vt:variant>
        <vt:i4>56</vt:i4>
      </vt:variant>
      <vt:variant>
        <vt:i4>0</vt:i4>
      </vt:variant>
      <vt:variant>
        <vt:i4>5</vt:i4>
      </vt:variant>
      <vt:variant>
        <vt:lpwstr/>
      </vt:variant>
      <vt:variant>
        <vt:lpwstr>_Toc276503438</vt:lpwstr>
      </vt:variant>
      <vt:variant>
        <vt:i4>1376304</vt:i4>
      </vt:variant>
      <vt:variant>
        <vt:i4>50</vt:i4>
      </vt:variant>
      <vt:variant>
        <vt:i4>0</vt:i4>
      </vt:variant>
      <vt:variant>
        <vt:i4>5</vt:i4>
      </vt:variant>
      <vt:variant>
        <vt:lpwstr/>
      </vt:variant>
      <vt:variant>
        <vt:lpwstr>_Toc276503437</vt:lpwstr>
      </vt:variant>
      <vt:variant>
        <vt:i4>1376304</vt:i4>
      </vt:variant>
      <vt:variant>
        <vt:i4>44</vt:i4>
      </vt:variant>
      <vt:variant>
        <vt:i4>0</vt:i4>
      </vt:variant>
      <vt:variant>
        <vt:i4>5</vt:i4>
      </vt:variant>
      <vt:variant>
        <vt:lpwstr/>
      </vt:variant>
      <vt:variant>
        <vt:lpwstr>_Toc276503436</vt:lpwstr>
      </vt:variant>
      <vt:variant>
        <vt:i4>1376304</vt:i4>
      </vt:variant>
      <vt:variant>
        <vt:i4>38</vt:i4>
      </vt:variant>
      <vt:variant>
        <vt:i4>0</vt:i4>
      </vt:variant>
      <vt:variant>
        <vt:i4>5</vt:i4>
      </vt:variant>
      <vt:variant>
        <vt:lpwstr/>
      </vt:variant>
      <vt:variant>
        <vt:lpwstr>_Toc276503435</vt:lpwstr>
      </vt:variant>
      <vt:variant>
        <vt:i4>1376304</vt:i4>
      </vt:variant>
      <vt:variant>
        <vt:i4>32</vt:i4>
      </vt:variant>
      <vt:variant>
        <vt:i4>0</vt:i4>
      </vt:variant>
      <vt:variant>
        <vt:i4>5</vt:i4>
      </vt:variant>
      <vt:variant>
        <vt:lpwstr/>
      </vt:variant>
      <vt:variant>
        <vt:lpwstr>_Toc276503434</vt:lpwstr>
      </vt:variant>
      <vt:variant>
        <vt:i4>1376304</vt:i4>
      </vt:variant>
      <vt:variant>
        <vt:i4>26</vt:i4>
      </vt:variant>
      <vt:variant>
        <vt:i4>0</vt:i4>
      </vt:variant>
      <vt:variant>
        <vt:i4>5</vt:i4>
      </vt:variant>
      <vt:variant>
        <vt:lpwstr/>
      </vt:variant>
      <vt:variant>
        <vt:lpwstr>_Toc276503433</vt:lpwstr>
      </vt:variant>
      <vt:variant>
        <vt:i4>1376304</vt:i4>
      </vt:variant>
      <vt:variant>
        <vt:i4>20</vt:i4>
      </vt:variant>
      <vt:variant>
        <vt:i4>0</vt:i4>
      </vt:variant>
      <vt:variant>
        <vt:i4>5</vt:i4>
      </vt:variant>
      <vt:variant>
        <vt:lpwstr/>
      </vt:variant>
      <vt:variant>
        <vt:lpwstr>_Toc276503432</vt:lpwstr>
      </vt:variant>
      <vt:variant>
        <vt:i4>1376304</vt:i4>
      </vt:variant>
      <vt:variant>
        <vt:i4>14</vt:i4>
      </vt:variant>
      <vt:variant>
        <vt:i4>0</vt:i4>
      </vt:variant>
      <vt:variant>
        <vt:i4>5</vt:i4>
      </vt:variant>
      <vt:variant>
        <vt:lpwstr/>
      </vt:variant>
      <vt:variant>
        <vt:lpwstr>_Toc276503431</vt:lpwstr>
      </vt:variant>
      <vt:variant>
        <vt:i4>1376304</vt:i4>
      </vt:variant>
      <vt:variant>
        <vt:i4>8</vt:i4>
      </vt:variant>
      <vt:variant>
        <vt:i4>0</vt:i4>
      </vt:variant>
      <vt:variant>
        <vt:i4>5</vt:i4>
      </vt:variant>
      <vt:variant>
        <vt:lpwstr/>
      </vt:variant>
      <vt:variant>
        <vt:lpwstr>_Toc276503430</vt:lpwstr>
      </vt:variant>
      <vt:variant>
        <vt:i4>1310768</vt:i4>
      </vt:variant>
      <vt:variant>
        <vt:i4>2</vt:i4>
      </vt:variant>
      <vt:variant>
        <vt:i4>0</vt:i4>
      </vt:variant>
      <vt:variant>
        <vt:i4>5</vt:i4>
      </vt:variant>
      <vt:variant>
        <vt:lpwstr/>
      </vt:variant>
      <vt:variant>
        <vt:lpwstr>_Toc276503429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wangzhenpu</cp:lastModifiedBy>
  <cp:revision>98</cp:revision>
  <dcterms:created xsi:type="dcterms:W3CDTF">2015-10-28T11:33:00Z</dcterms:created>
  <dcterms:modified xsi:type="dcterms:W3CDTF">2016-11-21T04:56:00Z</dcterms:modified>
</cp:coreProperties>
</file>