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1628"/>
          <w:sz w:val="72"/>
        </w:rPr>
        <w:t>芯智驅 XinDrive AI</w:t>
      </w:r>
    </w:p>
    <w:p>
      <w:pPr>
        <w:jc w:val="center"/>
      </w:pPr>
      <w:r>
        <w:rPr>
          <w:b/>
          <w:color w:val="0D9B8A"/>
          <w:sz w:val="40"/>
        </w:rPr>
        <w:t>OpenSpec 完整開發提示詞</w:t>
      </w:r>
    </w:p>
    <w:p>
      <w:pPr>
        <w:jc w:val="center"/>
      </w:pPr>
      <w:r>
        <w:rPr>
          <w:color w:val="8B9DAF"/>
          <w:sz w:val="28"/>
        </w:rPr>
        <w:t>Complete Development Prompt for Claude Code</w:t>
      </w:r>
    </w:p>
    <w:p>
      <w:pPr>
        <w:jc w:val="center"/>
      </w:pPr>
      <w:r>
        <w:rPr>
          <w:color w:val="8B9DAF"/>
          <w:sz w:val="24"/>
        </w:rPr>
        <w:t>(SDD OpenSpec Standard)</w:t>
      </w:r>
    </w:p>
    <w:p/>
    <w:p/>
    <w:p>
      <w:pPr>
        <w:jc w:val="center"/>
      </w:pPr>
      <w:r>
        <w:rPr>
          <w:color w:val="2DD4A8"/>
          <w:sz w:val="2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8B9DAF"/>
          <w:sz w:val="20"/>
        </w:rPr>
        <w:t xml:space="preserve">Version: </w:t>
      </w:r>
      <w:r>
        <w:rPr>
          <w:color w:val="1E293B"/>
          <w:sz w:val="20"/>
        </w:rPr>
        <w:t>2.0</w:t>
      </w:r>
    </w:p>
    <w:p>
      <w:pPr>
        <w:jc w:val="center"/>
      </w:pPr>
      <w:r>
        <w:rPr>
          <w:b/>
          <w:color w:val="8B9DAF"/>
          <w:sz w:val="20"/>
        </w:rPr>
        <w:t xml:space="preserve">Date: </w:t>
      </w:r>
      <w:r>
        <w:rPr>
          <w:color w:val="1E293B"/>
          <w:sz w:val="20"/>
        </w:rPr>
        <w:t>2026-03-15</w:t>
      </w:r>
    </w:p>
    <w:p>
      <w:pPr>
        <w:jc w:val="center"/>
      </w:pPr>
      <w:r>
        <w:rPr>
          <w:b/>
          <w:color w:val="8B9DAF"/>
          <w:sz w:val="20"/>
        </w:rPr>
        <w:t xml:space="preserve">Founder: </w:t>
      </w:r>
      <w:r>
        <w:rPr>
          <w:color w:val="1E293B"/>
          <w:sz w:val="20"/>
        </w:rPr>
        <w:t>Alvin (edwardko1688@gmail.com)</w:t>
      </w:r>
    </w:p>
    <w:p>
      <w:pPr>
        <w:jc w:val="center"/>
      </w:pPr>
      <w:r>
        <w:rPr>
          <w:b/>
          <w:color w:val="8B9DAF"/>
          <w:sz w:val="20"/>
        </w:rPr>
        <w:t xml:space="preserve">Brand: </w:t>
      </w:r>
      <w:r>
        <w:rPr>
          <w:color w:val="1E293B"/>
          <w:sz w:val="20"/>
        </w:rPr>
        <w:t>芯智驅 XinDrive AI</w:t>
      </w:r>
    </w:p>
    <w:p>
      <w:pPr>
        <w:jc w:val="center"/>
      </w:pPr>
      <w:r>
        <w:rPr>
          <w:b/>
          <w:color w:val="8B9DAF"/>
          <w:sz w:val="20"/>
        </w:rPr>
        <w:t xml:space="preserve">Methodology: </w:t>
      </w:r>
      <w:r>
        <w:rPr>
          <w:color w:val="1E293B"/>
          <w:sz w:val="20"/>
        </w:rPr>
        <w:t>SDD (Specification-Driven Development)</w:t>
      </w:r>
    </w:p>
    <w:p>
      <w:r>
        <w:br w:type="page"/>
      </w:r>
    </w:p>
    <w:p>
      <w:pPr>
        <w:pStyle w:val="Heading1"/>
      </w:pPr>
      <w:r>
        <w:t>PART 1: PROJECT IDENTITY</w:t>
      </w:r>
    </w:p>
    <w:p>
      <w:pPr>
        <w:pStyle w:val="Heading2"/>
      </w:pPr>
      <w:r>
        <w:t>1.1 品牌定義</w:t>
      </w:r>
    </w:p>
    <w:p>
      <w:r>
        <w:rPr>
          <w:b/>
          <w:color w:val="1E293B"/>
        </w:rPr>
        <w:t>品牌名稱：</w:t>
      </w:r>
      <w:r>
        <w:rPr>
          <w:b/>
          <w:color w:val="0D9B8A"/>
        </w:rPr>
        <w:t>芯智驅 XinDrive AI</w:t>
      </w:r>
    </w:p>
    <w:p>
      <w:r>
        <w:rPr>
          <w:b/>
          <w:color w:val="1E293B"/>
        </w:rPr>
        <w:t>Tagline：</w:t>
      </w:r>
      <w:r>
        <w:rPr>
          <w:color w:val="0D9B8A"/>
        </w:rPr>
        <w:t>不忘初心，AI倍增</w:t>
      </w:r>
      <w:r>
        <w:rPr>
          <w:color w:val="8B9DAF"/>
        </w:rPr>
        <w:t xml:space="preserve"> | From IC Knowledge to Results — Powered by AI</w:t>
      </w:r>
    </w:p>
    <w:p>
      <w:r>
        <w:rPr>
          <w:b/>
          <w:color w:val="1E293B"/>
        </w:rPr>
        <w:t>創辦人：</w:t>
      </w:r>
      <w:r>
        <w:rPr>
          <w:color w:val="1E293B"/>
        </w:rPr>
        <w:t>Alvin (edwardko1688@gmail.com)</w:t>
      </w:r>
    </w:p>
    <w:p>
      <w:r>
        <w:rPr>
          <w:b/>
          <w:color w:val="1E293B"/>
        </w:rPr>
        <w:t>產業：</w:t>
      </w:r>
      <w:r>
        <w:rPr>
          <w:color w:val="1E293B"/>
        </w:rPr>
        <w:t>IC Distribution / Smart Logistics / Digital Transformation</w:t>
      </w:r>
    </w:p>
    <w:p>
      <w:pPr>
        <w:pStyle w:val="Heading2"/>
      </w:pPr>
      <w:r>
        <w:t>1.2 三大支柱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</w:tcPr>
          <w:p>
            <w:pPr/>
            <w:r>
              <w:rPr>
                <w:b/>
                <w:sz w:val="18"/>
              </w:rPr>
              <w:t>支柱</w:t>
            </w:r>
          </w:p>
        </w:tc>
        <w:tc>
          <w:tcPr>
            <w:tcW w:type="dxa" w:w="1152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英文名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152"/>
          </w:tcPr>
          <w:p>
            <w:pPr/>
            <w:r>
              <w:rPr>
                <w:b/>
                <w:sz w:val="18"/>
              </w:rPr>
              <w:t>顏色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驅・知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XinDrive Learn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培訓體系 — KM、課程設計、技能評量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#2563EB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驅・伴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COACH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XinDrive Coach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陪跑教練 — AI Agent、GROW/MEDDIC/SPIN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#10B981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驅・效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XinDrive Boost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業績倍增 — CRM、Pipeline、KPI、報表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#F59E0B</w:t>
            </w:r>
          </w:p>
        </w:tc>
      </w:tr>
    </w:tbl>
    <w:p/>
    <w:p>
      <w:pPr>
        <w:pStyle w:val="Heading2"/>
      </w:pPr>
      <w:r>
        <w:t>1.3 核心框架</w:t>
      </w:r>
    </w:p>
    <w:p>
      <w:pPr>
        <w:pStyle w:val="ListBullet"/>
      </w:pPr>
      <w:r>
        <w:t>LEAP：Learn → Engage → Accelerate → Perform（員工發展四階段）</w:t>
      </w:r>
    </w:p>
    <w:p>
      <w:pPr>
        <w:pStyle w:val="ListBullet"/>
      </w:pPr>
      <w:r>
        <w:t>OpenClaw：AI 智能推薦引擎（技能匹配 × 自適應學習 × 跨產業知識庫）</w:t>
      </w:r>
    </w:p>
    <w:p>
      <w:pPr>
        <w:pStyle w:val="ListBullet"/>
      </w:pPr>
      <w:r>
        <w:t>七維度評估：數位工具、數據分析、AI 協作、資安合規、數位協作、創新思維、產業專業</w:t>
      </w:r>
    </w:p>
    <w:p>
      <w:pPr>
        <w:pStyle w:val="Heading2"/>
      </w:pPr>
      <w:r>
        <w:t>1.4 設計規範 — 色彩系統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類別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名稱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色碼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Primary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navy-dark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#0a1628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Primary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navy-mid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#111f38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Accent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#2dd4a8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Accent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teal-dark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#0d9b8a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#2563EB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coach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#10B981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#F59E0B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Semantic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#EF4444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Semantic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info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#00B4D8</w:t>
            </w:r>
          </w:p>
        </w:tc>
      </w:tr>
    </w:tbl>
    <w:p/>
    <w:p>
      <w:pPr>
        <w:pStyle w:val="Heading2"/>
      </w:pPr>
      <w:r>
        <w:t>1.5 設計規範 — 字型</w:t>
      </w:r>
    </w:p>
    <w:p>
      <w:pPr>
        <w:pStyle w:val="ListBullet"/>
      </w:pPr>
      <w:r>
        <w:t>中文：Noto Sans TC (Google Fonts, weights: 400, 500, 700)</w:t>
      </w:r>
    </w:p>
    <w:p>
      <w:pPr>
        <w:pStyle w:val="ListBullet"/>
      </w:pPr>
      <w:r>
        <w:t>英文：Inter (Google Fonts, weights: 400, 500, 600, 700)</w:t>
      </w:r>
    </w:p>
    <w:p>
      <w:pPr>
        <w:pStyle w:val="ListBullet"/>
      </w:pPr>
      <w:r>
        <w:t>程式碼：JetBrains Mono</w:t>
      </w:r>
    </w:p>
    <w:p>
      <w:pPr>
        <w:pStyle w:val="ListBullet"/>
      </w:pPr>
      <w:r>
        <w:t>行高：Body 1.5, Heading 1.2</w:t>
      </w:r>
    </w:p>
    <w:p>
      <w:r>
        <w:br w:type="page"/>
      </w:r>
    </w:p>
    <w:p>
      <w:pPr>
        <w:pStyle w:val="Heading1"/>
      </w:pPr>
      <w:r>
        <w:t>PART 2: ARCHITECTURE</w:t>
      </w:r>
    </w:p>
    <w:p>
      <w:pPr>
        <w:pStyle w:val="Heading2"/>
      </w:pPr>
      <w:r>
        <w:t>2.1 技術架構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層級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技術選擇</w:t>
            </w:r>
          </w:p>
        </w:tc>
        <w:tc>
          <w:tcPr>
            <w:tcW w:type="dxa" w:w="5040"/>
          </w:tcPr>
          <w:p>
            <w:pP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Pure Vanilla JS SPA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零框架依賴，h(tag, attrs, children) DOM Helper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路由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Hash-based Router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#/dashboard, #/learn, #/coach, #/boost 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狀態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Global State + render()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單一 state 物件，路由變更觸發 render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圖表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Chart.js 4.4.0 (CDN)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所有數據可視化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後端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Supabase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PostgreSQL + Auth + REST API + Realtime + Storage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Row Level Security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多公司資料隔離，JWT 認證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Demo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localStorage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API_ENABLED = false 時使用本地儲存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GitHub Pages / Vercel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靜態檔案部署 + Supabase Cloud</w:t>
            </w:r>
          </w:p>
        </w:tc>
      </w:tr>
    </w:tbl>
    <w:p/>
    <w:p>
      <w:pPr>
        <w:pStyle w:val="Heading2"/>
      </w:pPr>
      <w:r>
        <w:t>2.2 資料夾結構</w:t>
      </w:r>
    </w:p>
    <w:p>
      <w:pPr>
        <w:pStyle w:val="CodeBlock"/>
      </w:pPr>
      <w:r>
        <w:t>xindrive-platform/</w:t>
      </w:r>
    </w:p>
    <w:p>
      <w:pPr>
        <w:pStyle w:val="CodeBlock"/>
      </w:pPr>
      <w:r>
        <w:t>├── openspec/</w:t>
      </w:r>
    </w:p>
    <w:p>
      <w:pPr>
        <w:pStyle w:val="CodeBlock"/>
      </w:pPr>
      <w:r>
        <w:t>│   ├── specs/          # 現行規格 (Source of Truth)</w:t>
      </w:r>
    </w:p>
    <w:p>
      <w:pPr>
        <w:pStyle w:val="CodeBlock"/>
      </w:pPr>
      <w:r>
        <w:t>│   └── changes/        # 變更提案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index.html      # SPA 入口</w:t>
      </w:r>
    </w:p>
    <w:p>
      <w:pPr>
        <w:pStyle w:val="CodeBlock"/>
      </w:pPr>
      <w:r>
        <w:t>│   ├── css/            # variables, base, layout, components</w:t>
      </w:r>
    </w:p>
    <w:p>
      <w:pPr>
        <w:pStyle w:val="CodeBlock"/>
      </w:pPr>
      <w:r>
        <w:t>│   ├── js/</w:t>
      </w:r>
    </w:p>
    <w:p>
      <w:pPr>
        <w:pStyle w:val="CodeBlock"/>
      </w:pPr>
      <w:r>
        <w:t>│   │   ├── app.js      # 主應用 + 路由</w:t>
      </w:r>
    </w:p>
    <w:p>
      <w:pPr>
        <w:pStyle w:val="CodeBlock"/>
      </w:pPr>
      <w:r>
        <w:t>│   │   ├── db.js       # 資料層抽象</w:t>
      </w:r>
    </w:p>
    <w:p>
      <w:pPr>
        <w:pStyle w:val="CodeBlock"/>
      </w:pPr>
      <w:r>
        <w:t>│   │   ├── auth.js     # 認證模組</w:t>
      </w:r>
    </w:p>
    <w:p>
      <w:pPr>
        <w:pStyle w:val="CodeBlock"/>
      </w:pPr>
      <w:r>
        <w:t>│   │   ├── components/ # sidebar, navbar, modal, table, chart...</w:t>
      </w:r>
    </w:p>
    <w:p>
      <w:pPr>
        <w:pStyle w:val="CodeBlock"/>
      </w:pPr>
      <w:r>
        <w:t>│   │   ├── pages/      # login, dashboard, learn/, coach/, boost/, admin/</w:t>
      </w:r>
    </w:p>
    <w:p>
      <w:pPr>
        <w:pStyle w:val="CodeBlock"/>
      </w:pPr>
      <w:r>
        <w:t>│   │   └── utils/      # dom.js, format.js, validate.js, seed.js</w:t>
      </w:r>
    </w:p>
    <w:p>
      <w:pPr>
        <w:pStyle w:val="CodeBlock"/>
      </w:pPr>
      <w:r>
        <w:t>│   └── assets/</w:t>
      </w:r>
    </w:p>
    <w:p>
      <w:pPr>
        <w:pStyle w:val="CodeBlock"/>
      </w:pPr>
      <w:r>
        <w:t>├── supabase/</w:t>
      </w:r>
    </w:p>
    <w:p>
      <w:pPr>
        <w:pStyle w:val="CodeBlock"/>
      </w:pPr>
      <w:r>
        <w:t>│   └── migrations/     # SQL schema + RLS + seed</w:t>
      </w:r>
    </w:p>
    <w:p>
      <w:pPr>
        <w:pStyle w:val="CodeBlock"/>
      </w:pPr>
      <w:r>
        <w:t>├── .claude/launch.json</w:t>
      </w:r>
    </w:p>
    <w:p>
      <w:pPr>
        <w:pStyle w:val="CodeBlock"/>
      </w:pPr>
      <w:r>
        <w:t>└── CLAUDE.md</w:t>
      </w:r>
    </w:p>
    <w:p>
      <w:r>
        <w:br w:type="page"/>
      </w:r>
    </w:p>
    <w:p>
      <w:pPr>
        <w:pStyle w:val="Heading1"/>
      </w:pPr>
      <w:r>
        <w:t>PART 3: DATA MODEL</w:t>
      </w:r>
    </w:p>
    <w:p>
      <w:pPr>
        <w:pStyle w:val="Heading2"/>
      </w:pPr>
      <w:r>
        <w:t>3.1 資料表總覽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/>
            <w:r>
              <w:rPr>
                <w:b/>
                <w:sz w:val="18"/>
              </w:rPr>
              <w:t>模組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資料表</w:t>
            </w:r>
          </w:p>
        </w:tc>
        <w:tc>
          <w:tcPr>
            <w:tcW w:type="dxa" w:w="5040"/>
          </w:tcPr>
          <w:p>
            <w:pP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organizations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多公司租戶 (industry, plan, max_users)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使用者 (org_id, email, name, department, status)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roles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角色定義 (permissions JSONB)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user_roles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使用者-角色關聯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courses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課程 (category, difficulty, leap_stage, industry_track)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course_modules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課程模組 (sort_order)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module_lessons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課程單元 (content_type, duration)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enrollments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學員選課 (progress, score, status)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LEARN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lesson_progress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單元進度 (time_spent, completed)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coaching_plans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教練計畫 (methodology, goals)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coaching_sessions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教練會議 (type, notes, action_items)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COACH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skill_assessments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七維度技能評估 (scores JSONB)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customers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客戶 (type, size, region, annual_revenue)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contacts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聯絡人 (email, phone, is_primary)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opportunities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商機 (stage, amount, probability, methodology_data)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opportunity_activities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活動記錄 (call, email, meeting...)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BOOST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業績目標 (period, metric, target/actual)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notifications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通知 (type, is_read)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activity_log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操作日誌 (action, entity, metadata)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super_admins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超級管理員 (cross-org access)</w:t>
            </w:r>
          </w:p>
        </w:tc>
      </w:tr>
    </w:tbl>
    <w:p/>
    <w:p>
      <w:pPr>
        <w:pStyle w:val="Heading2"/>
      </w:pPr>
      <w:r>
        <w:t>3.2 核心 SQL Schema（關鍵表）</w:t>
      </w:r>
    </w:p>
    <w:p>
      <w:r>
        <w:rPr>
          <w:color w:val="64748B"/>
        </w:rPr>
        <w:t>完整 SQL Schema 請參見 OPENSPEC_PROMPT.md 原始文件。以下為關鍵設計摘要：</w:t>
      </w:r>
    </w:p>
    <w:p>
      <w:pPr>
        <w:pStyle w:val="Heading3"/>
      </w:pPr>
      <w:r>
        <w:t>Organizations（多公司租戶）</w:t>
      </w:r>
    </w:p>
    <w:p>
      <w:pPr>
        <w:pStyle w:val="CodeBlock"/>
      </w:pPr>
      <w:r>
        <w:t>CREATE TABLE organizations (</w:t>
      </w:r>
    </w:p>
    <w:p>
      <w:pPr>
        <w:pStyle w:val="CodeBlock"/>
      </w:pPr>
      <w:r>
        <w:t xml:space="preserve">  id UUID PRIMARY KEY DEFAULT gen_random_uuid(),</w:t>
      </w:r>
    </w:p>
    <w:p>
      <w:pPr>
        <w:pStyle w:val="CodeBlock"/>
      </w:pPr>
      <w:r>
        <w:t xml:space="preserve">  name TEXT NOT NULL,</w:t>
      </w:r>
    </w:p>
    <w:p>
      <w:pPr>
        <w:pStyle w:val="CodeBlock"/>
      </w:pPr>
      <w:r>
        <w:t xml:space="preserve">  slug TEXT UNIQUE NOT NULL,</w:t>
      </w:r>
    </w:p>
    <w:p>
      <w:pPr>
        <w:pStyle w:val="CodeBlock"/>
      </w:pPr>
      <w:r>
        <w:t xml:space="preserve">  industry TEXT CHECK (industry IN ('ic_distribution', 'smart_logistics',</w:t>
      </w:r>
    </w:p>
    <w:p>
      <w:pPr>
        <w:pStyle w:val="CodeBlock"/>
      </w:pPr>
      <w:r>
        <w:t xml:space="preserve">    'manufacturing', 'tech_startup', 'general')),</w:t>
      </w:r>
    </w:p>
    <w:p>
      <w:pPr>
        <w:pStyle w:val="CodeBlock"/>
      </w:pPr>
      <w:r>
        <w:t xml:space="preserve">  plan TEXT DEFAULT 'free' CHECK (plan IN ('free','starter','pro','enterprise')),</w:t>
      </w:r>
    </w:p>
    <w:p>
      <w:pPr>
        <w:pStyle w:val="CodeBlock"/>
      </w:pPr>
      <w:r>
        <w:t xml:space="preserve">  max_users INT DEFAULT 5,</w:t>
      </w:r>
    </w:p>
    <w:p>
      <w:pPr>
        <w:pStyle w:val="CodeBlock"/>
      </w:pPr>
      <w:r>
        <w:t xml:space="preserve">  settings JSONB DEFAULT '{}'</w:t>
      </w:r>
    </w:p>
    <w:p>
      <w:pPr>
        <w:pStyle w:val="CodeBlock"/>
      </w:pPr>
      <w:r>
        <w:t>);</w:t>
      </w:r>
    </w:p>
    <w:p>
      <w:pPr>
        <w:pStyle w:val="Heading3"/>
      </w:pPr>
      <w:r>
        <w:t>Users &amp; RBAC</w:t>
      </w:r>
    </w:p>
    <w:p>
      <w:pPr>
        <w:pStyle w:val="CodeBlock"/>
      </w:pPr>
      <w:r>
        <w:t>-- 5 system roles: super_admin, org_admin, manager, trainer, employee</w:t>
      </w:r>
    </w:p>
    <w:p>
      <w:pPr>
        <w:pStyle w:val="CodeBlock"/>
      </w:pPr>
      <w:r>
        <w:t>-- Permissions array: ["learn:read", "learn:write", "coach:read",</w:t>
      </w:r>
    </w:p>
    <w:p>
      <w:pPr>
        <w:pStyle w:val="CodeBlock"/>
      </w:pPr>
      <w:r>
        <w:t>--   "coach:write", "boost:read", "boost:write",</w:t>
      </w:r>
    </w:p>
    <w:p>
      <w:pPr>
        <w:pStyle w:val="CodeBlock"/>
      </w:pPr>
      <w:r>
        <w:t>--   "admin:users", "admin:settings", "admin:billing"]</w:t>
      </w:r>
    </w:p>
    <w:p>
      <w:pPr>
        <w:pStyle w:val="Heading3"/>
      </w:pPr>
      <w:r>
        <w:t>Opportunities（MEDDIC 支援）</w:t>
      </w:r>
    </w:p>
    <w:p>
      <w:pPr>
        <w:pStyle w:val="CodeBlock"/>
      </w:pPr>
      <w:r>
        <w:t>CREATE TABLE opportunities (</w:t>
      </w:r>
    </w:p>
    <w:p>
      <w:pPr>
        <w:pStyle w:val="CodeBlock"/>
      </w:pPr>
      <w:r>
        <w:t xml:space="preserve">  stage TEXT CHECK (stage IN ('lead','qualified','proposal',</w:t>
      </w:r>
    </w:p>
    <w:p>
      <w:pPr>
        <w:pStyle w:val="CodeBlock"/>
      </w:pPr>
      <w:r>
        <w:t xml:space="preserve">    'negotiation','closed_won','closed_lost')),</w:t>
      </w:r>
    </w:p>
    <w:p>
      <w:pPr>
        <w:pStyle w:val="CodeBlock"/>
      </w:pPr>
      <w:r>
        <w:t xml:space="preserve">  methodology_data JSONB DEFAULT '{}',</w:t>
      </w:r>
    </w:p>
    <w:p>
      <w:pPr>
        <w:pStyle w:val="CodeBlock"/>
      </w:pPr>
      <w:r>
        <w:t xml:space="preserve">  -- MEDDIC: { metrics, economic_buyer, decision_criteria,</w:t>
      </w:r>
    </w:p>
    <w:p>
      <w:pPr>
        <w:pStyle w:val="CodeBlock"/>
      </w:pPr>
      <w:r>
        <w:t xml:space="preserve">  --   decision_process, identify_pain, champion }</w:t>
      </w:r>
    </w:p>
    <w:p>
      <w:pPr>
        <w:pStyle w:val="CodeBlock"/>
      </w:pPr>
      <w:r>
        <w:t>);</w:t>
      </w:r>
    </w:p>
    <w:p>
      <w:pPr>
        <w:pStyle w:val="Heading2"/>
      </w:pPr>
      <w:r>
        <w:t>3.3 Row Level Security</w:t>
      </w:r>
    </w:p>
    <w:p>
      <w:r>
        <w:rPr>
          <w:b w:val="0"/>
        </w:rPr>
        <w:t>所有含 org_id 的表必須啟用 RLS，確保多公司資料完全隔離。</w:t>
      </w:r>
    </w:p>
    <w:p>
      <w:pPr>
        <w:pStyle w:val="CodeBlock"/>
      </w:pPr>
      <w:r>
        <w:t>-- 每張表都需要這類 policy</w:t>
      </w:r>
    </w:p>
    <w:p>
      <w:pPr>
        <w:pStyle w:val="CodeBlock"/>
      </w:pPr>
      <w:r>
        <w:t>CREATE POLICY "Users can only see their org data" ON users</w:t>
      </w:r>
    </w:p>
    <w:p>
      <w:pPr>
        <w:pStyle w:val="CodeBlock"/>
      </w:pPr>
      <w:r>
        <w:t xml:space="preserve">  FOR ALL USING (org_id = (SELECT org_id FROM users WHERE id = auth.uid()));</w:t>
      </w:r>
    </w:p>
    <w:p>
      <w:pPr>
        <w:pStyle w:val="CodeBlock"/>
      </w:pPr>
    </w:p>
    <w:p>
      <w:pPr>
        <w:pStyle w:val="CodeBlock"/>
      </w:pPr>
      <w:r>
        <w:t>-- Super admin 跳過 RLS</w:t>
      </w:r>
    </w:p>
    <w:p>
      <w:pPr>
        <w:pStyle w:val="CodeBlock"/>
      </w:pPr>
      <w:r>
        <w:t>CREATE POLICY "Super admin full access" ON organizations</w:t>
      </w:r>
    </w:p>
    <w:p>
      <w:pPr>
        <w:pStyle w:val="CodeBlock"/>
      </w:pPr>
      <w:r>
        <w:t xml:space="preserve">  FOR ALL USING (EXISTS (SELECT 1 FROM super_admins WHERE user_id = auth.uid()));</w:t>
      </w:r>
    </w:p>
    <w:p>
      <w:r>
        <w:br w:type="page"/>
      </w:r>
    </w:p>
    <w:p>
      <w:pPr>
        <w:pStyle w:val="Heading1"/>
      </w:pPr>
      <w:r>
        <w:t>PART 4: MODULE SPECIFICATIONS</w:t>
      </w:r>
    </w:p>
    <w:p>
      <w:pPr>
        <w:pStyle w:val="Heading2"/>
      </w:pPr>
      <w:r>
        <w:t>4.1 AUTH Module — 權限管理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頁面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#/login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LoginPage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Email/Password 登入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#/register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RegisterPage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組織自助註冊 (Free plan)</w:t>
            </w:r>
          </w:p>
        </w:tc>
      </w:tr>
    </w:tbl>
    <w:p/>
    <w:p>
      <w:r>
        <w:rPr>
          <w:b/>
        </w:rPr>
        <w:t>RBAC 權限矩陣：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Learn</w:t>
            </w:r>
          </w:p>
        </w:tc>
        <w:tc>
          <w:tcPr>
            <w:tcW w:type="dxa" w:w="1872"/>
          </w:tcPr>
          <w:p>
            <w:pPr/>
            <w:r>
              <w:rPr>
                <w:b/>
                <w:sz w:val="18"/>
              </w:rPr>
              <w:t>Coach</w:t>
            </w:r>
          </w:p>
        </w:tc>
        <w:tc>
          <w:tcPr>
            <w:tcW w:type="dxa" w:w="1872"/>
          </w:tcPr>
          <w:p>
            <w:pPr/>
            <w:r>
              <w:rPr>
                <w:b/>
                <w:sz w:val="18"/>
              </w:rPr>
              <w:t>Boost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super_admin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(跨公司)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ALL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org_admin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Users + Settings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trainer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R/W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 (自己)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 (自己)</w:t>
            </w:r>
          </w:p>
        </w:tc>
        <w:tc>
          <w:tcPr>
            <w:tcW w:type="dxa" w:w="1872"/>
          </w:tcPr>
          <w:p>
            <w:pPr/>
            <w:r>
              <w:rPr>
                <w:sz w:val="18"/>
              </w:rPr>
              <w:t>R (自己)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4.2 LEARN Module — 驅・知 培訓體系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頁面</w:t>
            </w:r>
          </w:p>
        </w:tc>
        <w:tc>
          <w:tcPr>
            <w:tcW w:type="dxa" w:w="4608"/>
          </w:tcPr>
          <w:p>
            <w:pP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#/learn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CourseCatalog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課程目錄（網格/列表、篩選、搜尋）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#/learn/course/:id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CourseDetail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模組 + 單元 + 進度追蹤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#/learn/progress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MyProgress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個人學習進度儀表板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#/learn/assessment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SkillAssessment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七維度技能診斷雷達圖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#/learn/admin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CourseAdmin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CRUD 課程管理（trainer+）</w:t>
            </w:r>
          </w:p>
        </w:tc>
      </w:tr>
    </w:tbl>
    <w:p/>
    <w:p>
      <w:r>
        <w:rPr>
          <w:b/>
        </w:rPr>
        <w:t>核心功能：</w:t>
      </w:r>
    </w:p>
    <w:p>
      <w:pPr>
        <w:pStyle w:val="ListBullet"/>
      </w:pPr>
      <w:r>
        <w:t>課程目錄：Grid/List 切換、Category/Difficulty/LEAP Stage 篩選、進度指示器</w:t>
      </w:r>
    </w:p>
    <w:p>
      <w:pPr>
        <w:pStyle w:val="ListBullet"/>
      </w:pPr>
      <w:r>
        <w:t>課程詳情：模組手風琴展開、5 種內容類型（video/article/quiz/exercise/simulation）</w:t>
      </w:r>
    </w:p>
    <w:p>
      <w:pPr>
        <w:pStyle w:val="ListBullet"/>
      </w:pPr>
      <w:r>
        <w:t>學習進度：Active enrollments + 進度條、LEAP 階段分布視覺化、OpenClaw 推薦</w:t>
      </w:r>
    </w:p>
    <w:p>
      <w:pPr>
        <w:pStyle w:val="ListBullet"/>
      </w:pPr>
      <w:r>
        <w:t>技能診斷：七維度雷達圖、自評 + 主管評 (360)、Gap 分析 + AI 學習路徑建議</w:t>
      </w:r>
    </w:p>
    <w:p>
      <w:pPr>
        <w:pStyle w:val="Heading2"/>
      </w:pPr>
      <w:r>
        <w:t>4.3 COACH Module — 驅・伴 陪跑教練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頁面</w:t>
            </w:r>
          </w:p>
        </w:tc>
        <w:tc>
          <w:tcPr>
            <w:tcW w:type="dxa" w:w="4608"/>
          </w:tcPr>
          <w:p>
            <w:pP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#/coach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教練儀表板（計畫/會議/方法論統計）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#/coach/plans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PlanList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教練計畫 CRUD + 目標追蹤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#/coach/plan/:id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PlanDetail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會議記錄 + Action Items + 時間軸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#/coach/sessions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SessionCalendar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會議日曆（週/月視圖）</w:t>
            </w:r>
          </w:p>
        </w:tc>
      </w:tr>
    </w:tbl>
    <w:p/>
    <w:p>
      <w:r>
        <w:rPr>
          <w:b/>
        </w:rPr>
        <w:t>核心功能：</w:t>
      </w:r>
    </w:p>
    <w:p>
      <w:pPr>
        <w:pStyle w:val="ListBullet"/>
      </w:pPr>
      <w:r>
        <w:t>方法論支援：GROW、MEDDIC、SPIN Selling、Challenger Sale</w:t>
      </w:r>
    </w:p>
    <w:p>
      <w:pPr>
        <w:pStyle w:val="ListBullet"/>
      </w:pPr>
      <w:r>
        <w:t>AI Coach Agent：虛擬教練聊天介面、角色扮演模擬、即時回饋</w:t>
      </w:r>
    </w:p>
    <w:p>
      <w:pPr>
        <w:pStyle w:val="ListBullet"/>
      </w:pPr>
      <w:r>
        <w:t>會議管理：Pre-session checklist、Post-session notes + rating、Follow-up 追蹤</w:t>
      </w:r>
    </w:p>
    <w:p>
      <w:pPr>
        <w:pStyle w:val="Heading2"/>
      </w:pPr>
      <w:r>
        <w:t>4.4 BOOST Module — 驅・效 業績倍增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頁面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#/boost/customers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CustomerList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客戶列表（排序/篩選/搜尋）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#/boost/customer/:id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CustomerDetail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聯絡人 + 商機 + 活動時間軸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#/boost/pipeline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PipelineKanban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 階段看板 + 拖放 + 加權計算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#/boost/opportunity/:id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OpportunityDetail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MEDDIC 記分卡 + 活動記錄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#/boost/targets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TargetDashboard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業績目標 vs 實績 + 排行榜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#/boost/reports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ReportBuilder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預建報表 + 匯出 CSV/PDF</w:t>
            </w:r>
          </w:p>
        </w:tc>
      </w:tr>
    </w:tbl>
    <w:p/>
    <w:p>
      <w:pPr>
        <w:pStyle w:val="Heading2"/>
      </w:pPr>
      <w:r>
        <w:t>4.5 DASHBOARD Module</w:t>
      </w:r>
    </w:p>
    <w:p>
      <w:pPr>
        <w:pStyle w:val="ListBullet"/>
      </w:pPr>
      <w:r>
        <w:t>Main Dashboard：4 KPI Cards + Activity Feed + LEAP 分布圖</w:t>
      </w:r>
    </w:p>
    <w:p>
      <w:pPr>
        <w:pStyle w:val="ListBullet"/>
      </w:pPr>
      <w:r>
        <w:t>Deep Analytics：Training ROI、Skill Gap Heatmap、Revenue Correlation</w:t>
      </w:r>
    </w:p>
    <w:p>
      <w:pPr>
        <w:pStyle w:val="ListBullet"/>
      </w:pPr>
      <w:r>
        <w:t>Super Admin：Cross-org Overview、Per-company KPI、Billing Summary</w:t>
      </w:r>
    </w:p>
    <w:p>
      <w:r>
        <w:br w:type="page"/>
      </w:r>
    </w:p>
    <w:p>
      <w:pPr>
        <w:pStyle w:val="Heading1"/>
      </w:pPr>
      <w:r>
        <w:t>PART 5: UI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/>
            <w:r>
              <w:rPr>
                <w:b/>
                <w:sz w:val="18"/>
              </w:rPr>
              <w:t>類別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元件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Layout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AppShell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Sidebar + Main Content Area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Layout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Sidebar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可摺疊側邊欄，各模組區塊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Layout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Navbar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組織名、搜尋、通知、用戶選單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DataTable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排序/篩選/分頁/選取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KPICard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Icon + Value + Label + Trend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ProgressBar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Value/Max + Color + Label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Form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FormField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Label + Input + Validation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Form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Select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可搜尋下拉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Form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DatePicker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日曆 Popup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Overlay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Modal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Header/Body/Footer, sm/md/lg/xl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Overlay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Toast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Success/Error/Warning/Info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Chart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RadarChart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七維度技能雷達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Chart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BarChart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目標/營收/Pipeline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Chart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DonutChart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LEAP/Pipeline 分布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Nav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Kanban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Drag-and-drop 看板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Nav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Calendar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週/月視圖 + 事件</w:t>
            </w:r>
          </w:p>
        </w:tc>
      </w:tr>
      <w:tr>
        <w:tc>
          <w:tcPr>
            <w:tcW w:type="dxa" w:w="1152"/>
          </w:tcPr>
          <w:p>
            <w:pPr/>
            <w:r>
              <w:rPr>
                <w:sz w:val="18"/>
              </w:rPr>
              <w:t>Nav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Timeline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垂直活動記錄</w:t>
            </w:r>
          </w:p>
        </w:tc>
      </w:tr>
    </w:tbl>
    <w:p/>
    <w:p>
      <w:r>
        <w:br w:type="page"/>
      </w:r>
    </w:p>
    <w:p>
      <w:pPr>
        <w:pStyle w:val="Heading1"/>
      </w:pPr>
      <w:r>
        <w:t>PART 6: DEMO MODE</w:t>
      </w:r>
    </w:p>
    <w:p>
      <w:r>
        <w:rPr>
          <w:b/>
          <w:color w:val="1E293B"/>
        </w:rPr>
        <w:t xml:space="preserve">Trigger: </w:t>
      </w:r>
      <w:r>
        <w:rPr>
          <w:color w:val="64748B"/>
        </w:rPr>
        <w:t>API_ENABLED = false → localStorage 模式</w:t>
      </w:r>
    </w:p>
    <w:p>
      <w:r>
        <w:rPr>
          <w:b/>
          <w:color w:val="1E293B"/>
        </w:rPr>
        <w:t xml:space="preserve">Login: </w:t>
      </w:r>
      <w:r>
        <w:rPr>
          <w:color w:val="64748B"/>
        </w:rPr>
        <w:t>admin@xindrive.ai / admin</w:t>
      </w:r>
    </w:p>
    <w:p>
      <w:pPr>
        <w:pStyle w:val="Heading2"/>
      </w:pPr>
      <w:r>
        <w:t>Seed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資料類型</w:t>
            </w:r>
          </w:p>
        </w:tc>
        <w:tc>
          <w:tcPr>
            <w:tcW w:type="dxa" w:w="1152"/>
          </w:tcPr>
          <w:p>
            <w:pPr/>
            <w:r>
              <w:rPr>
                <w:b/>
                <w:sz w:val="18"/>
              </w:rPr>
              <w:t>數量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內容摘要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Organization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芯科大 IC Distribution (Pro plan)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Admin + Manager×2 + Trainer×1 + Employee×4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Courses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MEDDIC, SPIN, Design-in, BOM, AI 銷售, 談判, 業績倍增, 數位轉型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Customers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prospect/active/key_account, 多產業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Opportunities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6 階段 Pipeline, ~$2.5M 總值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Coaching Plans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GROW, MEDDIC, SPIN, Challenger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Per user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月/季/年業績目標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Skill Assessments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七維度評估，含歷史趨勢</w:t>
            </w:r>
          </w:p>
        </w:tc>
      </w:tr>
    </w:tbl>
    <w:p/>
    <w:p>
      <w:r>
        <w:br w:type="page"/>
      </w:r>
    </w:p>
    <w:p>
      <w:pPr>
        <w:pStyle w:val="Heading1"/>
      </w:pPr>
      <w:r>
        <w:t>PART 7: DEVELOPMENT INSTRUCTIONS</w:t>
      </w:r>
    </w:p>
    <w:p>
      <w:pPr>
        <w:pStyle w:val="Heading2"/>
      </w:pPr>
      <w:r>
        <w:t>7.1 分階段建置順序</w:t>
      </w:r>
    </w:p>
    <w:p>
      <w:r>
        <w:rPr>
          <w:b/>
          <w:color w:val="0D9B8A"/>
          <w:sz w:val="22"/>
        </w:rPr>
        <w:t>Phase 1 — Foundation (Day 1-2)</w:t>
      </w:r>
    </w:p>
    <w:p>
      <w:pPr>
        <w:pStyle w:val="ListBullet"/>
      </w:pPr>
      <w:r>
        <w:t>建立資料夾結構</w:t>
      </w:r>
    </w:p>
    <w:p>
      <w:pPr>
        <w:pStyle w:val="ListBullet"/>
      </w:pPr>
      <w:r>
        <w:t>建置 h() DOM Helper + CSS Variables</w:t>
      </w:r>
    </w:p>
    <w:p>
      <w:pPr>
        <w:pStyle w:val="ListBullet"/>
      </w:pPr>
      <w:r>
        <w:t>建置 AppShell (Sidebar + Navbar + Main)</w:t>
      </w:r>
    </w:p>
    <w:p>
      <w:pPr>
        <w:pStyle w:val="ListBullet"/>
      </w:pPr>
      <w:r>
        <w:t>建置 Hash Router + Auth Guard</w:t>
      </w:r>
    </w:p>
    <w:p>
      <w:pPr>
        <w:pStyle w:val="ListBullet"/>
      </w:pPr>
      <w:r>
        <w:t>建置 DB 抽象層 (localStorage mode)</w:t>
      </w:r>
    </w:p>
    <w:p>
      <w:pPr>
        <w:pStyle w:val="ListBullet"/>
      </w:pPr>
      <w:r>
        <w:t>建置 Login 頁面 + Demo Auth</w:t>
      </w:r>
    </w:p>
    <w:p>
      <w:pPr>
        <w:pStyle w:val="ListBullet"/>
      </w:pPr>
      <w:r>
        <w:t>首次登入自動種子 Demo Data</w:t>
      </w:r>
    </w:p>
    <w:p>
      <w:r>
        <w:rPr>
          <w:b/>
          <w:color w:val="0D9B8A"/>
          <w:sz w:val="22"/>
        </w:rPr>
        <w:t>Phase 2 — Dashboard (Day 3)</w:t>
      </w:r>
    </w:p>
    <w:p>
      <w:pPr>
        <w:pStyle w:val="ListBullet"/>
      </w:pPr>
      <w:r>
        <w:t>建置 KPICard, StatGroup 元件</w:t>
      </w:r>
    </w:p>
    <w:p>
      <w:pPr>
        <w:pStyle w:val="ListBullet"/>
      </w:pPr>
      <w:r>
        <w:t>建置 MainDashboard (4 KPIs + Activity Feed)</w:t>
      </w:r>
    </w:p>
    <w:p>
      <w:pPr>
        <w:pStyle w:val="ListBullet"/>
      </w:pPr>
      <w:r>
        <w:t>建置圖表元件 (Radar, Bar, Donut)</w:t>
      </w:r>
    </w:p>
    <w:p>
      <w:r>
        <w:rPr>
          <w:b/>
          <w:color w:val="0D9B8A"/>
          <w:sz w:val="22"/>
        </w:rPr>
        <w:t>Phase 3 — LEARN (Day 4-5)</w:t>
      </w:r>
    </w:p>
    <w:p>
      <w:pPr>
        <w:pStyle w:val="ListBullet"/>
      </w:pPr>
      <w:r>
        <w:t>建置 DataTable 元件</w:t>
      </w:r>
    </w:p>
    <w:p>
      <w:pPr>
        <w:pStyle w:val="ListBullet"/>
      </w:pPr>
      <w:r>
        <w:t>建置 CourseCatalog (Grid + Filters)</w:t>
      </w:r>
    </w:p>
    <w:p>
      <w:pPr>
        <w:pStyle w:val="ListBullet"/>
      </w:pPr>
      <w:r>
        <w:t>建置 CourseDetail (Modules + Lessons)</w:t>
      </w:r>
    </w:p>
    <w:p>
      <w:pPr>
        <w:pStyle w:val="ListBullet"/>
      </w:pPr>
      <w:r>
        <w:t>建置 MyProgress (Enrollment Tracking)</w:t>
      </w:r>
    </w:p>
    <w:p>
      <w:pPr>
        <w:pStyle w:val="ListBullet"/>
      </w:pPr>
      <w:r>
        <w:t>建置 SkillAssessment (七維度 Radar)</w:t>
      </w:r>
    </w:p>
    <w:p>
      <w:r>
        <w:rPr>
          <w:b/>
          <w:color w:val="0D9B8A"/>
          <w:sz w:val="22"/>
        </w:rPr>
        <w:t>Phase 4 — COACH (Day 6-7)</w:t>
      </w:r>
    </w:p>
    <w:p>
      <w:pPr>
        <w:pStyle w:val="ListBullet"/>
      </w:pPr>
      <w:r>
        <w:t>建置 CoachingDashboard</w:t>
      </w:r>
    </w:p>
    <w:p>
      <w:pPr>
        <w:pStyle w:val="ListBullet"/>
      </w:pPr>
      <w:r>
        <w:t>建置 Plan CRUD + Goal Tracking</w:t>
      </w:r>
    </w:p>
    <w:p>
      <w:pPr>
        <w:pStyle w:val="ListBullet"/>
      </w:pPr>
      <w:r>
        <w:t>建置 Session Management + Calendar</w:t>
      </w:r>
    </w:p>
    <w:p>
      <w:pPr>
        <w:pStyle w:val="ListBullet"/>
      </w:pPr>
      <w:r>
        <w:t>建置 AI Coach Chat (Mock)</w:t>
      </w:r>
    </w:p>
    <w:p>
      <w:r>
        <w:rPr>
          <w:b/>
          <w:color w:val="0D9B8A"/>
          <w:sz w:val="22"/>
        </w:rPr>
        <w:t>Phase 5 — BOOST (Day 8-9)</w:t>
      </w:r>
    </w:p>
    <w:p>
      <w:pPr>
        <w:pStyle w:val="ListBullet"/>
      </w:pPr>
      <w:r>
        <w:t>建置 CustomerList + CustomerDetail</w:t>
      </w:r>
    </w:p>
    <w:p>
      <w:pPr>
        <w:pStyle w:val="ListBullet"/>
      </w:pPr>
      <w:r>
        <w:t>建置 Kanban 元件</w:t>
      </w:r>
    </w:p>
    <w:p>
      <w:pPr>
        <w:pStyle w:val="ListBullet"/>
      </w:pPr>
      <w:r>
        <w:t>建置 Pipeline View + Drag-and-drop</w:t>
      </w:r>
    </w:p>
    <w:p>
      <w:pPr>
        <w:pStyle w:val="ListBullet"/>
      </w:pPr>
      <w:r>
        <w:t>建置 OpportunityDetail + MEDDIC Scorecard</w:t>
      </w:r>
    </w:p>
    <w:p>
      <w:pPr>
        <w:pStyle w:val="ListBullet"/>
      </w:pPr>
      <w:r>
        <w:t>建置 TargetDashboard + Charts</w:t>
      </w:r>
    </w:p>
    <w:p>
      <w:r>
        <w:rPr>
          <w:b/>
          <w:color w:val="0D9B8A"/>
          <w:sz w:val="22"/>
        </w:rPr>
        <w:t>Phase 6 — Admin &amp; Settings (Day 10)</w:t>
      </w:r>
    </w:p>
    <w:p>
      <w:pPr>
        <w:pStyle w:val="ListBullet"/>
      </w:pPr>
      <w:r>
        <w:t>建置 UserManagement CRUD</w:t>
      </w:r>
    </w:p>
    <w:p>
      <w:pPr>
        <w:pStyle w:val="ListBullet"/>
      </w:pPr>
      <w:r>
        <w:t>建置 RoleEditor</w:t>
      </w:r>
    </w:p>
    <w:p>
      <w:pPr>
        <w:pStyle w:val="ListBullet"/>
      </w:pPr>
      <w:r>
        <w:t>建置 OrgSettings</w:t>
      </w:r>
    </w:p>
    <w:p>
      <w:pPr>
        <w:pStyle w:val="ListBullet"/>
      </w:pPr>
      <w:r>
        <w:t>建置 SuperAdmin Dashboard (Cross-org)</w:t>
      </w:r>
    </w:p>
    <w:p>
      <w:r>
        <w:rPr>
          <w:b/>
          <w:color w:val="0D9B8A"/>
          <w:sz w:val="22"/>
        </w:rPr>
        <w:t>Phase 7 — Polish (Day 11-12)</w:t>
      </w:r>
    </w:p>
    <w:p>
      <w:pPr>
        <w:pStyle w:val="ListBullet"/>
      </w:pPr>
      <w:r>
        <w:t>Toast 通知 + Modal/SlideOver 完善</w:t>
      </w:r>
    </w:p>
    <w:p>
      <w:pPr>
        <w:pStyle w:val="ListBullet"/>
      </w:pPr>
      <w:r>
        <w:t>RWD 響應式（Mobile Sidebar 摺疊）</w:t>
      </w:r>
    </w:p>
    <w:p>
      <w:pPr>
        <w:pStyle w:val="ListBullet"/>
      </w:pPr>
      <w:r>
        <w:t>鍵盤快捷鍵 (Cmd+K 搜尋)</w:t>
      </w:r>
    </w:p>
    <w:p>
      <w:pPr>
        <w:pStyle w:val="ListBullet"/>
      </w:pPr>
      <w:r>
        <w:t>匯出功能 (CSV/PDF)</w:t>
      </w:r>
    </w:p>
    <w:p>
      <w:pPr>
        <w:pStyle w:val="ListBullet"/>
      </w:pPr>
      <w:r>
        <w:t>準備 Supabase Migration Scripts</w:t>
      </w:r>
    </w:p>
    <w:p>
      <w:pPr>
        <w:pStyle w:val="Heading2"/>
      </w:pPr>
      <w:r>
        <w:t>7.2 Coding Standards</w:t>
      </w:r>
    </w:p>
    <w:p>
      <w:r>
        <w:rPr>
          <w:b/>
          <w:color w:val="2563EB"/>
          <w:sz w:val="20"/>
        </w:rPr>
        <w:t xml:space="preserve">JS: </w:t>
      </w:r>
      <w:r>
        <w:rPr>
          <w:color w:val="1E293B"/>
          <w:sz w:val="20"/>
        </w:rPr>
        <w:t>Pure Vanilla JS, ES6+, h() for DOM, async/await, Event delegation, No innerHTML</w:t>
      </w:r>
    </w:p>
    <w:p>
      <w:r>
        <w:rPr>
          <w:b/>
          <w:color w:val="2563EB"/>
          <w:sz w:val="20"/>
        </w:rPr>
        <w:t xml:space="preserve">CSS: </w:t>
      </w:r>
      <w:r>
        <w:rPr>
          <w:color w:val="1E293B"/>
          <w:sz w:val="20"/>
        </w:rPr>
        <w:t>CSS Custom Properties, Mobile-first RWD, BEM-like naming, No !important</w:t>
      </w:r>
    </w:p>
    <w:p>
      <w:r>
        <w:rPr>
          <w:b/>
          <w:color w:val="2563EB"/>
          <w:sz w:val="20"/>
        </w:rPr>
        <w:t xml:space="preserve">HTML: </w:t>
      </w:r>
      <w:r>
        <w:rPr>
          <w:color w:val="1E293B"/>
          <w:sz w:val="20"/>
        </w:rPr>
        <w:t>Single index.html, Semantic HTML5, ARIA, &lt;script type="module"&gt;</w:t>
      </w:r>
    </w:p>
    <w:p>
      <w:r>
        <w:rPr>
          <w:b/>
          <w:color w:val="2563EB"/>
          <w:sz w:val="20"/>
        </w:rPr>
        <w:t xml:space="preserve">Data: </w:t>
      </w:r>
      <w:r>
        <w:rPr>
          <w:color w:val="1E293B"/>
          <w:sz w:val="20"/>
        </w:rPr>
        <w:t>ISO 8601 dates, UUIDs, JSONB for flexible fields</w:t>
      </w:r>
    </w:p>
    <w:p>
      <w:r>
        <w:rPr>
          <w:b/>
          <w:color w:val="2563EB"/>
          <w:sz w:val="20"/>
        </w:rPr>
        <w:t xml:space="preserve">Performance: </w:t>
      </w:r>
      <w:r>
        <w:rPr>
          <w:color w:val="1E293B"/>
          <w:sz w:val="20"/>
        </w:rPr>
        <w:t>Lazy load pages, Virtual scroll (&gt;100 items), Debounce 300ms</w:t>
      </w:r>
    </w:p>
    <w:p>
      <w:pPr>
        <w:pStyle w:val="Heading2"/>
      </w:pPr>
      <w:r>
        <w:t>7.3 OpenSpec 工作流程</w:t>
      </w:r>
    </w:p>
    <w:p>
      <w:pPr>
        <w:pStyle w:val="ListBullet"/>
      </w:pPr>
      <w:r>
        <w:t>Step 1: 建立變更提案 → openspec/changes/CHG-xxx.md</w:t>
      </w:r>
    </w:p>
    <w:p>
      <w:pPr>
        <w:pStyle w:val="ListBullet"/>
      </w:pPr>
      <w:r>
        <w:t>Step 2: 更新規格文件 → openspec/specs/*.md</w:t>
      </w:r>
    </w:p>
    <w:p>
      <w:pPr>
        <w:pStyle w:val="ListBullet"/>
      </w:pPr>
      <w:r>
        <w:t>Step 3: 實作程式碼 → src/js/...</w:t>
      </w:r>
    </w:p>
    <w:p>
      <w:pPr>
        <w:pStyle w:val="ListBullet"/>
      </w:pPr>
      <w:r>
        <w:t>Step 4: 驗證 → python3 -m http.server 8080 → 測試所有路由</w:t>
      </w:r>
    </w:p>
    <w:p>
      <w:r>
        <w:br w:type="page"/>
      </w:r>
    </w:p>
    <w:p>
      <w:pPr>
        <w:pStyle w:val="Heading1"/>
      </w:pPr>
      <w:r>
        <w:t>PART 8: LAUNCH &amp; CONFIGURATION</w:t>
      </w:r>
    </w:p>
    <w:p>
      <w:pPr>
        <w:pStyle w:val="Heading2"/>
      </w:pPr>
      <w:r>
        <w:t>8.1 Claude Code Launch</w:t>
      </w:r>
    </w:p>
    <w:p>
      <w:pPr>
        <w:pStyle w:val="CodeBlock"/>
      </w:pPr>
      <w:r>
        <w:t>// .claude/launch.json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"preview": {</w:t>
      </w:r>
    </w:p>
    <w:p>
      <w:pPr>
        <w:pStyle w:val="CodeBlock"/>
      </w:pPr>
      <w:r>
        <w:t xml:space="preserve">    "command": "cd src &amp;&amp; python3 -m http.server 8080",</w:t>
      </w:r>
    </w:p>
    <w:p>
      <w:pPr>
        <w:pStyle w:val="CodeBlock"/>
      </w:pPr>
      <w:r>
        <w:t xml:space="preserve">    "url": "http://localhost:8080"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8.2 使用方式</w:t>
      </w:r>
    </w:p>
    <w:p>
      <w:r>
        <w:rPr>
          <w:color w:val="1E293B"/>
        </w:rPr>
        <w:t>將本文件（或對應的 OPENSPEC_PROMPT.md）完整提供給 Claude Code，</w:t>
      </w:r>
    </w:p>
    <w:p>
      <w:r>
        <w:rPr>
          <w:color w:val="1E293B"/>
        </w:rPr>
        <w:t>指示它按照 Phase 1-7 的順序逐步建構。</w:t>
      </w:r>
    </w:p>
    <w:p>
      <w:r>
        <w:rPr>
          <w:color w:val="1E293B"/>
        </w:rPr>
        <w:t>每完成一個 Phase，執行 preview server 驗證，再進入下一階段。</w:t>
      </w:r>
    </w:p>
    <w:p>
      <w:r>
        <w:rPr>
          <w:b/>
          <w:color w:val="0D9B8A"/>
        </w:rPr>
        <w:t>所有規格以本文件為最高準則（Single Source of Truth）。</w:t>
      </w:r>
    </w:p>
    <w:p/>
    <w:p>
      <w:pPr>
        <w:jc w:val="center"/>
      </w:pPr>
      <w:r>
        <w:rPr>
          <w:color w:val="2DD4A8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8B9DAF"/>
          <w:sz w:val="18"/>
        </w:rPr>
        <w:t>© 2026 芯智驅 XinDrive AI | Alvin | All Rights Reserved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A16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D9B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0"/>
      <w:ind w:left="432"/>
    </w:pPr>
    <w:rPr>
      <w:rFonts w:ascii="Consolas" w:hAnsi="Consolas"/>
      <w:color w:val="1E29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