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80"/>
        <w:jc w:val="center"/>
      </w:pPr>
      <w:r>
        <w:rPr>
          <w:b/>
          <w:color w:val="1B3A5C"/>
          <w:sz w:val="84"/>
        </w:rPr>
        <w:t>芯科大</w:t>
      </w:r>
    </w:p>
    <w:p>
      <w:pPr>
        <w:spacing w:after="480"/>
        <w:jc w:val="center"/>
      </w:pPr>
      <w:r>
        <w:rPr>
          <w:color w:val="6B7280"/>
          <w:sz w:val="32"/>
        </w:rPr>
        <w:t>XinKeDa Academy</w:t>
      </w:r>
    </w:p>
    <w:p>
      <w:pPr>
        <w:jc w:val="center"/>
      </w:pPr>
      <w:r>
        <w:rPr>
          <w:color w:val="2563EB"/>
          <w:sz w:val="28"/>
        </w:rPr>
        <w:t>━━━━━━━━━━━━━━━━━━━━━━━━━━━━━━</w:t>
      </w:r>
    </w:p>
    <w:p>
      <w:pPr>
        <w:spacing w:after="240"/>
      </w:pPr>
      <w:r/>
    </w:p>
    <w:p>
      <w:pPr>
        <w:spacing w:after="160"/>
        <w:jc w:val="center"/>
      </w:pPr>
      <w:r>
        <w:rPr>
          <w:b/>
          <w:color w:val="2563EB"/>
          <w:sz w:val="48"/>
        </w:rPr>
        <w:t>「芯知識」事業藍圖規劃書</w:t>
      </w:r>
    </w:p>
    <w:p>
      <w:pPr>
        <w:spacing w:after="80"/>
        <w:jc w:val="center"/>
      </w:pPr>
      <w:r>
        <w:rPr>
          <w:color w:val="374151"/>
          <w:sz w:val="32"/>
        </w:rPr>
        <w:t>培訓 → 陪跑 → 業績倍增</w:t>
      </w:r>
    </w:p>
    <w:p>
      <w:pPr>
        <w:spacing w:after="720"/>
        <w:jc w:val="center"/>
      </w:pPr>
      <w:r>
        <w:rPr>
          <w:color w:val="6B7280"/>
          <w:sz w:val="28"/>
        </w:rPr>
        <w:t>IC 通路產業 AI 賦能知識管理平台</w:t>
      </w:r>
    </w:p>
    <w:p>
      <w:pPr>
        <w:jc w:val="center"/>
      </w:pPr>
      <w:r>
        <w:rPr>
          <w:color w:val="9CA3AF"/>
          <w:sz w:val="22"/>
        </w:rPr>
        <w:t>版本 1.0｜2026 年 03 月</w:t>
      </w:r>
    </w:p>
    <w:p>
      <w:r>
        <w:br w:type="page"/>
      </w:r>
    </w:p>
    <w:p>
      <w:pPr>
        <w:pStyle w:val="Heading1"/>
      </w:pPr>
      <w:r>
        <w:t>目錄</w:t>
      </w:r>
    </w:p>
    <w:p>
      <w:pPr>
        <w:spacing w:after="80"/>
      </w:pPr>
      <w:r>
        <w:rPr>
          <w:sz w:val="24"/>
        </w:rPr>
        <w:t>一、創辦人的話：不忘初心，方得始終</w:t>
      </w:r>
    </w:p>
    <w:p>
      <w:pPr>
        <w:spacing w:after="80"/>
      </w:pPr>
      <w:r>
        <w:rPr>
          <w:sz w:val="24"/>
        </w:rPr>
        <w:t>二、事業定位與核心價值</w:t>
      </w:r>
    </w:p>
    <w:p>
      <w:pPr>
        <w:spacing w:after="80"/>
      </w:pPr>
      <w:r>
        <w:rPr>
          <w:sz w:val="24"/>
        </w:rPr>
        <w:t>三、三階段服務體系：培訓 → 陪跑 → 業績倍增</w:t>
      </w:r>
    </w:p>
    <w:p>
      <w:pPr>
        <w:spacing w:after="80"/>
      </w:pPr>
      <w:r>
        <w:rPr>
          <w:sz w:val="24"/>
        </w:rPr>
        <w:t>四、目標客群與市場分析</w:t>
      </w:r>
    </w:p>
    <w:p>
      <w:pPr>
        <w:spacing w:after="80"/>
      </w:pPr>
      <w:r>
        <w:rPr>
          <w:sz w:val="24"/>
        </w:rPr>
        <w:t>五、知識管理（KM）體系架構</w:t>
      </w:r>
    </w:p>
    <w:p>
      <w:pPr>
        <w:spacing w:after="80"/>
      </w:pPr>
      <w:r>
        <w:rPr>
          <w:sz w:val="24"/>
        </w:rPr>
        <w:t>六、AI Agent 智慧助理矩陣</w:t>
      </w:r>
    </w:p>
    <w:p>
      <w:pPr>
        <w:spacing w:after="80"/>
      </w:pPr>
      <w:r>
        <w:rPr>
          <w:sz w:val="24"/>
        </w:rPr>
        <w:t>七、產品服務對照表</w:t>
      </w:r>
    </w:p>
    <w:p>
      <w:pPr>
        <w:spacing w:after="80"/>
      </w:pPr>
      <w:r>
        <w:rPr>
          <w:sz w:val="24"/>
        </w:rPr>
        <w:t>八、商業模式與營收規劃</w:t>
      </w:r>
    </w:p>
    <w:p>
      <w:pPr>
        <w:spacing w:after="80"/>
      </w:pPr>
      <w:r>
        <w:rPr>
          <w:sz w:val="24"/>
        </w:rPr>
        <w:t>九、12 個月實施路線圖</w:t>
      </w:r>
    </w:p>
    <w:p>
      <w:pPr>
        <w:spacing w:after="80"/>
      </w:pPr>
      <w:r>
        <w:rPr>
          <w:sz w:val="24"/>
        </w:rPr>
        <w:t>十、願景：讓每一位 IC 通路人都有世界級戰力</w:t>
      </w:r>
    </w:p>
    <w:p>
      <w:r>
        <w:br w:type="page"/>
      </w:r>
    </w:p>
    <w:p>
      <w:pPr>
        <w:pStyle w:val="Heading1"/>
      </w:pPr>
      <w:r>
        <w:t>一、創辦人的話：不忘初心，方得始終</w:t>
      </w:r>
    </w:p>
    <w:p>
      <w:pPr>
        <w:spacing w:after="160"/>
      </w:pPr>
      <w:r>
        <w:rPr>
          <w:b/>
          <w:sz w:val="24"/>
        </w:rPr>
        <w:t>芯科大的誕生，源於一個簡單的信念：</w:t>
      </w:r>
    </w:p>
    <w:p>
      <w:pPr>
        <w:spacing w:after="160"/>
      </w:pPr>
      <w:r>
        <w:t>我在 IC 通路產業耕耘多年，從業務第一線到經營管理，深刻體會到這個產業的人才培育有多麼重要，卻又多麼缺乏系統性的方法。</w:t>
      </w:r>
    </w:p>
    <w:p>
      <w:pPr>
        <w:spacing w:after="160"/>
      </w:pPr>
      <w:r>
        <w:t>成立芯科大時，我有三個構想：「芯夢想」是我們的願景，「芯科技」是科技產品的市場行銷，「芯知識」則是把實務經驗轉化為可傳承的知識體系。</w:t>
      </w:r>
    </w:p>
    <w:p>
      <w:pPr>
        <w:spacing w:after="160"/>
      </w:pPr>
      <w:r>
        <w:t>經過一年的摸索，我更加確信——「芯知識」才是最符合初心的方向。把我在企業經營、行銷業務/CRM、供應鏈管理/SCM 的實務經驗，整理成可以做「培訓、陪跑、進而業績倍增」的知識管理系統，強化人力資源戰力，提升工作流程的效率與效果，這才是真正值得做、有意義的事業。</w:t>
      </w:r>
    </w:p>
    <w:p>
      <w:pPr>
        <w:spacing w:after="160"/>
      </w:pPr>
      <w:r>
        <w:t>而透過 AI Agent 技術，我們不再受限於一人之力。每一位 AI 助理都承載著世界級的方法論，能 24 小時陪伴學員成長。</w:t>
      </w:r>
    </w:p>
    <w:p>
      <w:pPr>
        <w:spacing w:after="160"/>
      </w:pPr>
      <w:r>
        <w:t>大家一起來完成一件有意義又有趣的事業。</w:t>
      </w:r>
    </w:p>
    <w:p>
      <w:pPr>
        <w:jc w:val="right"/>
      </w:pPr>
      <w:r>
        <w:rPr>
          <w:i/>
          <w:color w:val="6B7280"/>
        </w:rPr>
        <w:t>—— 芯科大創辦人</w:t>
      </w:r>
    </w:p>
    <w:p>
      <w:r>
        <w:br w:type="page"/>
      </w:r>
    </w:p>
    <w:p>
      <w:pPr>
        <w:pStyle w:val="Heading1"/>
      </w:pPr>
      <w:r>
        <w:t>二、事業定位與核心價值</w:t>
      </w:r>
    </w:p>
    <w:p>
      <w:pPr>
        <w:pStyle w:val="Heading2"/>
      </w:pPr>
      <w:r>
        <w:t>品牌定位</w:t>
      </w:r>
    </w:p>
    <w:p>
      <w:pPr/>
      <w:r>
        <w:t>芯科大（XinKeDa Academy）是一個專注於 IC 通路產業的 AI 賦能知識管理平台，以「芯知識」為核心，為代理商、經銷商、原廠業務團隊提供系統化的培訓、陪跑與業績倍增服務。</w:t>
      </w:r>
    </w:p>
    <w:p>
      <w:pPr>
        <w:pStyle w:val="Heading2"/>
      </w:pPr>
      <w:r>
        <w:t>品牌架構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品牌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定位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角色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狀態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芯夢想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企業願景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精神指引，驅動所有行動的核心信念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持續發展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芯科技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科技產品行銷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品牌知名度建立（非營運重心）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輔助角色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芯知識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KM 知識管理平台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核心事業，培訓/陪跑/業績倍增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核心聚焦</w:t>
            </w:r>
          </w:p>
        </w:tc>
      </w:tr>
    </w:tbl>
    <w:p>
      <w:pPr>
        <w:pStyle w:val="Heading2"/>
      </w:pPr>
      <w:r>
        <w:t>核心價值主張</w:t>
      </w:r>
    </w:p>
    <w:p>
      <w:r>
        <w:rPr>
          <w:b/>
          <w:color w:val="2563EB"/>
        </w:rPr>
        <w:t>實戰導向：</w:t>
      </w:r>
      <w:r>
        <w:t>不講空理論，每一個方法論都有 IC 通路產業的實務案例與對話範例</w:t>
      </w:r>
    </w:p>
    <w:p>
      <w:r>
        <w:rPr>
          <w:b/>
          <w:color w:val="2563EB"/>
        </w:rPr>
        <w:t>系統化知識：</w:t>
      </w:r>
      <w:r>
        <w:t>將散落的經驗整合為 CRM + SCM + 經營管理三大體系，形成完整的能力模型</w:t>
      </w:r>
    </w:p>
    <w:p>
      <w:r>
        <w:rPr>
          <w:b/>
          <w:color w:val="2563EB"/>
        </w:rPr>
        <w:t>AI 賦能：</w:t>
      </w:r>
      <w:r>
        <w:t>透過 AI Agent 智慧助理，實現 24/7 個人化學習、即時教練、模擬演練</w:t>
      </w:r>
    </w:p>
    <w:p>
      <w:r>
        <w:rPr>
          <w:b/>
          <w:color w:val="2563EB"/>
        </w:rPr>
        <w:t>三階段成長：</w:t>
      </w:r>
      <w:r>
        <w:t>培訓（學會）→ 陪跑（會用）→ 業績倍增（用好），確保知識轉化為績效</w:t>
      </w:r>
    </w:p>
    <w:p>
      <w:r>
        <w:br w:type="page"/>
      </w:r>
    </w:p>
    <w:p>
      <w:pPr>
        <w:pStyle w:val="Heading1"/>
      </w:pPr>
      <w:r>
        <w:t>三、三階段服務體系：培訓 → 陪跑 → 業績倍增</w:t>
      </w:r>
    </w:p>
    <w:p>
      <w:pPr>
        <w:spacing w:after="240"/>
      </w:pPr>
      <w:r>
        <w:t>芯知識的服務設計遵循「學會 → 會用 → 用好」的學習遞進邏輯，每個階段有明確的目標、交付物與成功指標。</w:t>
      </w:r>
    </w:p>
    <w:p>
      <w:pPr>
        <w:pStyle w:val="Heading3"/>
      </w:pPr>
      <w:r>
        <w:t>第一階段：培訓（Training）—— 打基礎、建認知</w:t>
      </w:r>
    </w:p>
    <w:p>
      <w:r>
        <w:rPr>
          <w:b/>
        </w:rPr>
        <w:t>目標：</w:t>
      </w:r>
      <w:r>
        <w:t>建立 IC 通路從業人員的世界級方法論認知</w:t>
      </w:r>
    </w:p>
    <w:p>
      <w:r>
        <w:rPr>
          <w:b/>
        </w:rPr>
        <w:t>方法：</w:t>
      </w:r>
      <w:r>
        <w:t>SPIN Selling、MEDDIC、Challenger Sale、SCOR 模型、S&amp;OP 等系統化課程</w:t>
      </w:r>
    </w:p>
    <w:p>
      <w:r>
        <w:rPr>
          <w:b/>
        </w:rPr>
        <w:t>交付：</w:t>
      </w:r>
      <w:r>
        <w:t>線上互動課程 + AI 知識卡片 + 能力診斷評估</w:t>
      </w:r>
    </w:p>
    <w:p>
      <w:r>
        <w:rPr>
          <w:b/>
        </w:rPr>
        <w:t>AI 助理：</w:t>
      </w:r>
      <w:r>
        <w:t>培訓教練助手：提供課程導覽、即時問答、概念測驗</w:t>
      </w:r>
    </w:p>
    <w:p>
      <w:r>
        <w:rPr>
          <w:b/>
        </w:rPr>
        <w:t>成功指標：</w:t>
      </w:r>
      <w:r>
        <w:t>學員能力診斷平均分從 2.0 提升至 3.5+</w:t>
      </w:r>
    </w:p>
    <w:p>
      <w:pPr>
        <w:pStyle w:val="Heading3"/>
      </w:pPr>
      <w:r>
        <w:t>第二階段：陪跑（Coaching）—— 實戰演練、刻意練習</w:t>
      </w:r>
    </w:p>
    <w:p>
      <w:r>
        <w:rPr>
          <w:b/>
        </w:rPr>
        <w:t>目標：</w:t>
      </w:r>
      <w:r>
        <w:t>將方法論內化為工作習慣，能在實際場景中靈活運用</w:t>
      </w:r>
    </w:p>
    <w:p>
      <w:r>
        <w:rPr>
          <w:b/>
        </w:rPr>
        <w:t>方法：</w:t>
      </w:r>
      <w:r>
        <w:t>案例模擬、角色扮演、情境演練、QBR 簡報練習</w:t>
      </w:r>
    </w:p>
    <w:p>
      <w:r>
        <w:rPr>
          <w:b/>
        </w:rPr>
        <w:t>交付：</w:t>
      </w:r>
      <w:r>
        <w:t>AI 模擬對練 + 實戰範本 + 個人化學習路徑</w:t>
      </w:r>
    </w:p>
    <w:p>
      <w:r>
        <w:rPr>
          <w:b/>
        </w:rPr>
        <w:t>AI 助理：</w:t>
      </w:r>
      <w:r>
        <w:t>陪跑教練助手：模擬客戶對話、提供即時回饋、評估表現</w:t>
      </w:r>
    </w:p>
    <w:p>
      <w:r>
        <w:rPr>
          <w:b/>
        </w:rPr>
        <w:t>成功指標：</w:t>
      </w:r>
      <w:r>
        <w:t>學員能獨立完成 SPIN 拜訪設計、MEDDIC 商機分析</w:t>
      </w:r>
    </w:p>
    <w:p>
      <w:pPr>
        <w:pStyle w:val="Heading3"/>
      </w:pPr>
      <w:r>
        <w:t>第三階段：業績倍增（Performance Multiplication）—— 系統優化、成果放大</w:t>
      </w:r>
    </w:p>
    <w:p>
      <w:r>
        <w:rPr>
          <w:b/>
        </w:rPr>
        <w:t>目標：</w:t>
      </w:r>
      <w:r>
        <w:t>將個人能力提升轉化為團隊績效成長與營收倍增</w:t>
      </w:r>
    </w:p>
    <w:p>
      <w:r>
        <w:rPr>
          <w:b/>
        </w:rPr>
        <w:t>方法：</w:t>
      </w:r>
      <w:r>
        <w:t>BSC 績效管理、Pipeline 漏斗優化、業績倍增公式拆解</w:t>
      </w:r>
    </w:p>
    <w:p>
      <w:r>
        <w:rPr>
          <w:b/>
        </w:rPr>
        <w:t>交付：</w:t>
      </w:r>
      <w:r>
        <w:t>業績倍增路線圖 + 團隊培訓體系設計 + ROI 追蹤</w:t>
      </w:r>
    </w:p>
    <w:p>
      <w:r>
        <w:rPr>
          <w:b/>
        </w:rPr>
        <w:t>AI 助理：</w:t>
      </w:r>
      <w:r>
        <w:t>經營顧問助手：策略分析、數據診斷、行動方案建議</w:t>
      </w:r>
    </w:p>
    <w:p>
      <w:r>
        <w:rPr>
          <w:b/>
        </w:rPr>
        <w:t>成功指標：</w:t>
      </w:r>
      <w:r>
        <w:t>客戶營收成長 20%+ 或毛利率改善 1%+</w:t>
      </w:r>
    </w:p>
    <w:p>
      <w:r>
        <w:br w:type="page"/>
      </w:r>
    </w:p>
    <w:p>
      <w:pPr>
        <w:pStyle w:val="Heading1"/>
      </w:pPr>
      <w:r>
        <w:t>四、目標客群與市場分析</w:t>
      </w:r>
    </w:p>
    <w:p>
      <w:pPr>
        <w:pStyle w:val="Heading2"/>
      </w:pPr>
      <w:r>
        <w:t>核心客群：IC 通路產業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r>
              <w:rPr>
                <w:b/>
                <w:sz w:val="20"/>
              </w:rPr>
              <w:t>角色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痛點</w:t>
            </w:r>
          </w:p>
        </w:tc>
        <w:tc>
          <w:tcPr>
            <w:tcW w:type="dxa" w:w="3118"/>
          </w:tcPr>
          <w:p>
            <w:r>
              <w:rPr>
                <w:b/>
                <w:sz w:val="20"/>
              </w:rPr>
              <w:t>芯知識解決方案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業務人員</w:t>
              <w:br/>
              <w:t>（代理商/經銷商）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缺乏系統化銷售方法論</w:t>
              <w:br/>
              <w:t>依賴個人經驗和關係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SPIN/MEDDIC/Challenger Sale</w:t>
              <w:br/>
              <w:t>系統化培訓 + AI 模擬演練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採購/供應鏈人員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供需預測不準確</w:t>
              <w:br/>
              <w:t>庫存管理效率低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SCOR/S&amp;OP 方法論</w:t>
              <w:br/>
              <w:t>數據驅動的供應鏈管理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經營者/主管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團隊戰力不均</w:t>
              <w:br/>
              <w:t>缺乏績效管理工具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業績倍增教練</w:t>
              <w:br/>
              <w:t>BSC+OKR 績效體系建立</w:t>
            </w:r>
          </w:p>
        </w:tc>
      </w:tr>
    </w:tbl>
    <w:p>
      <w:pPr>
        <w:pStyle w:val="Heading2"/>
      </w:pPr>
      <w:r>
        <w:t>市場機會</w:t>
      </w:r>
    </w:p>
    <w:p>
      <w:pPr>
        <w:pStyle w:val="ListBullet"/>
      </w:pPr>
      <w:r>
        <w:t>台灣 IC 通路產業年營收超過 5,000 億台幣，從業人員數萬人</w:t>
      </w:r>
    </w:p>
    <w:p>
      <w:pPr>
        <w:pStyle w:val="ListBullet"/>
      </w:pPr>
      <w:r>
        <w:t>產業培訓多為原廠產品訓練，缺乏「銷售方法論 + 供應鏈管理」的系統性培訓</w:t>
      </w:r>
    </w:p>
    <w:p>
      <w:pPr>
        <w:pStyle w:val="ListBullet"/>
      </w:pPr>
      <w:r>
        <w:t>中小型代理商/經銷商普遍缺乏內部培訓體系和知識管理系統</w:t>
      </w:r>
    </w:p>
    <w:p>
      <w:pPr>
        <w:pStyle w:val="ListBullet"/>
      </w:pPr>
      <w:r>
        <w:t>AI 技術的成熟讓個人化、隨時隨地的學習成為可能</w:t>
      </w:r>
    </w:p>
    <w:p>
      <w:r>
        <w:br w:type="page"/>
      </w:r>
    </w:p>
    <w:p>
      <w:pPr>
        <w:pStyle w:val="Heading1"/>
      </w:pPr>
      <w:r>
        <w:t>五、知識管理（KM）體系架構</w:t>
      </w:r>
    </w:p>
    <w:p>
      <w:pPr>
        <w:spacing w:after="240"/>
      </w:pPr>
      <w:r>
        <w:t>芯知識的知識體系分為三大領域、八大模組，涵蓋 IC 通路從業人員所需的核心能力。</w:t>
      </w:r>
    </w:p>
    <w:p>
      <w:pPr>
        <w:pStyle w:val="Heading2"/>
      </w:pPr>
      <w:r>
        <w:t>三大知識領域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</w:tcPr>
          <w:p>
            <w:r>
              <w:rPr>
                <w:b/>
                <w:sz w:val="20"/>
              </w:rPr>
              <w:t>領域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模組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世界級方法論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實務工具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CRM</w:t>
              <w:br/>
              <w:t>客戶關係管理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1. 顧問式銷售</w:t>
              <w:br/>
              <w:t>2. 商機管理</w:t>
              <w:br/>
              <w:t>3. 客戶經營</w:t>
              <w:br/>
              <w:t>4. Pipeline 管理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SPIN Selling</w:t>
              <w:br/>
              <w:t>MEDDIC/MEDDPICC</w:t>
              <w:br/>
              <w:t>Challenger Sale</w:t>
              <w:br/>
              <w:t>Account-Based Selling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SPIN 對話設計表</w:t>
              <w:br/>
              <w:t>MEDDIC 評分卡</w:t>
              <w:br/>
              <w:t>客戶策略計畫書</w:t>
              <w:br/>
              <w:t>QBR 簡報模板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SCM</w:t>
              <w:br/>
              <w:t>供應鏈管理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5. 供應鏈規劃</w:t>
              <w:br/>
              <w:t>6. 庫存與物流</w:t>
              <w:br/>
              <w:t>7. 風險與韌性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SCOR 模型</w:t>
              <w:br/>
              <w:t>S&amp;OP 五步驟</w:t>
              <w:br/>
              <w:t>精實供應鏈</w:t>
              <w:br/>
              <w:t>供應鏈韌性管理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S&amp;OP 月會議程表</w:t>
              <w:br/>
              <w:t>ABC/XYZ 分析表</w:t>
              <w:br/>
              <w:t>供應商評估卡</w:t>
              <w:br/>
              <w:t>風險矩陣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經營管理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8. 策略與績效</w:t>
              <w:br/>
              <w:t>9. 團隊與教練</w:t>
              <w:br/>
              <w:t>10. 業績倍增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BSC 平衡計分卡</w:t>
              <w:br/>
              <w:t>OKR + KPI</w:t>
              <w:br/>
              <w:t>GROW 教練模型</w:t>
              <w:br/>
              <w:t>業績倍增公式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90天行動計畫</w:t>
              <w:br/>
              <w:t>業務BSC計分卡</w:t>
              <w:br/>
              <w:t>培訓需求問卷</w:t>
              <w:br/>
              <w:t>Pipeline 追蹤表</w:t>
            </w:r>
          </w:p>
        </w:tc>
      </w:tr>
    </w:tbl>
    <w:p>
      <w:pPr>
        <w:pStyle w:val="Heading2"/>
      </w:pPr>
      <w:r>
        <w:t>知識資產盤點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知識資產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檔案數</w:t>
            </w:r>
          </w:p>
        </w:tc>
        <w:tc>
          <w:tcPr>
            <w:tcW w:type="dxa" w:w="1417"/>
          </w:tcPr>
          <w:p>
            <w:r>
              <w:rPr>
                <w:b/>
                <w:sz w:val="20"/>
              </w:rPr>
              <w:t>總量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SKILL.md 主檔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~15,000 字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顧問助手 + 培訓教練的核心指引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References 深度參考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~100,000 字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CRM/SCM/Training 世界級方法論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互動平台 HTML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44KB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能力診斷/案例練習/知識卡片/範本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實戰範本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MEDDIC卡/SPIN表/QBR模板等</w:t>
            </w:r>
          </w:p>
        </w:tc>
      </w:tr>
    </w:tbl>
    <w:p>
      <w:r>
        <w:br w:type="page"/>
      </w:r>
    </w:p>
    <w:p>
      <w:pPr>
        <w:pStyle w:val="Heading1"/>
      </w:pPr>
      <w:r>
        <w:t>六、AI Agent 智慧助理矩陣</w:t>
      </w:r>
    </w:p>
    <w:p>
      <w:pPr>
        <w:spacing w:after="240"/>
      </w:pPr>
      <w:r>
        <w:t>芯知識透過多個 AI Agent 組成智慧助理團隊，各司其職又協同運作，為學員提供全方位的學習與顧問服務。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AI 助理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角色定位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核心功能</w:t>
            </w:r>
          </w:p>
        </w:tc>
        <w:tc>
          <w:tcPr>
            <w:tcW w:type="dxa" w:w="1984"/>
          </w:tcPr>
          <w:p>
            <w:r>
              <w:rPr>
                <w:b/>
                <w:sz w:val="20"/>
              </w:rPr>
              <w:t>觸發情境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IC 通路經營顧問</w:t>
              <w:br/>
              <w:t>(ic-distribution-</w:t>
              <w:br/>
              <w:t>consultant)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首席顧問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市場分析、經營策略</w:t>
              <w:br/>
              <w:t>CRM/SCM 方法論諮詢</w:t>
              <w:br/>
              <w:t>財務風險管理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任何經營管理</w:t>
              <w:br/>
              <w:t>策略諮詢需求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IC 通路培訓教練</w:t>
              <w:br/>
              <w:t>(ic-training-coach)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培訓教練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角色扮演模擬</w:t>
              <w:br/>
              <w:t>方法論即時指導</w:t>
              <w:br/>
              <w:t>能力診斷與評估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培訓、練習</w:t>
              <w:br/>
              <w:t>模擬、教練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互動學習平台</w:t>
              <w:br/>
              <w:t>(HTML Web App)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自學工具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能力雷達圖診斷</w:t>
              <w:br/>
              <w:t>案例情境模擬</w:t>
              <w:br/>
              <w:t>知識卡片速查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團隊自主學習</w:t>
              <w:br/>
              <w:t>線上培訓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（規劃中）</w:t>
              <w:br/>
              <w:t>數據分析助理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分析師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Pipeline 數據分析</w:t>
              <w:br/>
              <w:t>庫存健康度診斷</w:t>
              <w:br/>
              <w:t>業績預測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數據驅動決策</w:t>
              <w:br/>
              <w:t>績效追蹤</w:t>
            </w:r>
          </w:p>
        </w:tc>
      </w:tr>
    </w:tbl>
    <w:p>
      <w:pPr>
        <w:pStyle w:val="Heading2"/>
      </w:pPr>
      <w:r>
        <w:t>AI Agent 協作流程</w:t>
      </w:r>
    </w:p>
    <w:p>
      <w:r>
        <w:rPr>
          <w:b/>
          <w:color w:val="2563EB"/>
        </w:rPr>
        <w:t>Step 1：</w:t>
      </w:r>
      <w:r>
        <w:t>學員進入「互動學習平台」完成能力診斷，獲得個人化學習路徑</w:t>
      </w:r>
    </w:p>
    <w:p>
      <w:r>
        <w:rPr>
          <w:b/>
          <w:color w:val="2563EB"/>
        </w:rPr>
        <w:t>Step 2：</w:t>
      </w:r>
      <w:r>
        <w:t>根據弱項，「培訓教練助手」提供方法論教學 + 角色扮演演練</w:t>
      </w:r>
    </w:p>
    <w:p>
      <w:r>
        <w:rPr>
          <w:b/>
          <w:color w:val="2563EB"/>
        </w:rPr>
        <w:t>Step 3：</w:t>
      </w:r>
      <w:r>
        <w:t>遇到實際工作問題，「經營顧問助手」提供策略級的分析與建議</w:t>
      </w:r>
    </w:p>
    <w:p>
      <w:r>
        <w:rPr>
          <w:b/>
          <w:color w:val="2563EB"/>
        </w:rPr>
        <w:t>Step 4：</w:t>
      </w:r>
      <w:r>
        <w:t>定期透過「儀表板」追蹤學習進度與能力提升</w:t>
      </w:r>
    </w:p>
    <w:p>
      <w:r>
        <w:rPr>
          <w:b/>
          <w:color w:val="2563EB"/>
        </w:rPr>
        <w:t>Step 5：</w:t>
      </w:r>
      <w:r>
        <w:t>主管透過「業績倍增」模組，將個人學習成果轉化為團隊績效</w:t>
      </w:r>
    </w:p>
    <w:p>
      <w:r>
        <w:br w:type="page"/>
      </w:r>
    </w:p>
    <w:p>
      <w:pPr>
        <w:pStyle w:val="Heading1"/>
      </w:pPr>
      <w:r>
        <w:t>七、產品服務對照表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</w:tcPr>
          <w:p>
            <w:r>
              <w:rPr>
                <w:b/>
                <w:sz w:val="20"/>
              </w:rPr>
              <w:t>服務層級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內容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形式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定價參考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免費體驗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HTML 互動平台</w:t>
              <w:br/>
              <w:t>知識卡片庫</w:t>
              <w:br/>
              <w:t>能力診斷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線上自學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免費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標準培訓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系統化課程</w:t>
              <w:br/>
              <w:t>AI 教練陪練</w:t>
              <w:br/>
              <w:t>實戰範本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線上 + AI 互動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NT$3,000-8,000/人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進階陪跑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1-on-1 教練</w:t>
              <w:br/>
              <w:t>案例實戰</w:t>
              <w:br/>
              <w:t>月度追蹤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AI + 真人教練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NT$15,000-30,000/月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企業方案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團隊培訓體系</w:t>
              <w:br/>
              <w:t>客製化 KM</w:t>
              <w:br/>
              <w:t>業績倍增顧問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駐點/線上顧問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NT$50,000-150,000/專案</w:t>
            </w:r>
          </w:p>
        </w:tc>
      </w:tr>
    </w:tbl>
    <w:p>
      <w:r>
        <w:br w:type="page"/>
      </w:r>
    </w:p>
    <w:p>
      <w:pPr>
        <w:pStyle w:val="Heading1"/>
      </w:pPr>
      <w:r>
        <w:t>八、商業模式與營收規劃</w:t>
      </w:r>
    </w:p>
    <w:p>
      <w:pPr>
        <w:pStyle w:val="Heading2"/>
      </w:pPr>
      <w:r>
        <w:t>營收來源</w:t>
      </w:r>
    </w:p>
    <w:p>
      <w:r>
        <w:rPr>
          <w:b/>
        </w:rPr>
        <w:t>培訓課程收入：</w:t>
      </w:r>
      <w:r>
        <w:t>公開課、企業內訓、線上課程</w:t>
      </w:r>
    </w:p>
    <w:p>
      <w:r>
        <w:rPr>
          <w:b/>
        </w:rPr>
        <w:t>陪跑教練收入：</w:t>
      </w:r>
      <w:r>
        <w:t>月費制個人/團隊教練服務</w:t>
      </w:r>
    </w:p>
    <w:p>
      <w:r>
        <w:rPr>
          <w:b/>
        </w:rPr>
        <w:t>顧問專案收入：</w:t>
      </w:r>
      <w:r>
        <w:t>企業級 KM 建置、業績倍增專案</w:t>
      </w:r>
    </w:p>
    <w:p>
      <w:r>
        <w:rPr>
          <w:b/>
        </w:rPr>
        <w:t>AI 平台訂閱：</w:t>
      </w:r>
      <w:r>
        <w:t>企業版 AI 助理訂閱費（未來）</w:t>
      </w:r>
    </w:p>
    <w:p>
      <w:r>
        <w:rPr>
          <w:b/>
        </w:rPr>
        <w:t>範本與工具：</w:t>
      </w:r>
      <w:r>
        <w:t>進階版實戰範本包</w:t>
      </w:r>
    </w:p>
    <w:p>
      <w:pPr>
        <w:pStyle w:val="Heading2"/>
      </w:pPr>
      <w:r>
        <w:t>成本結構</w:t>
      </w:r>
    </w:p>
    <w:p>
      <w:pPr>
        <w:pStyle w:val="ListBullet"/>
      </w:pPr>
      <w:r>
        <w:t>知識內容開發與維護（創辦人核心投入）</w:t>
      </w:r>
    </w:p>
    <w:p>
      <w:pPr>
        <w:pStyle w:val="ListBullet"/>
      </w:pPr>
      <w:r>
        <w:t>AI 技術平台費用（Claude API / 運算成本）</w:t>
      </w:r>
    </w:p>
    <w:p>
      <w:pPr>
        <w:pStyle w:val="ListBullet"/>
      </w:pPr>
      <w:r>
        <w:t>行銷推廣（內容行銷、社群經營、研討會）</w:t>
      </w:r>
    </w:p>
    <w:p>
      <w:pPr>
        <w:pStyle w:val="ListBullet"/>
      </w:pPr>
      <w:r>
        <w:t>協作夥伴（特約講師、產業顧問）</w:t>
      </w:r>
    </w:p>
    <w:p>
      <w:r>
        <w:br w:type="page"/>
      </w:r>
    </w:p>
    <w:p>
      <w:pPr>
        <w:pStyle w:val="Heading1"/>
      </w:pPr>
      <w:r>
        <w:t>九、12 個月實施路線圖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階段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時間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重點工作</w:t>
            </w:r>
          </w:p>
        </w:tc>
        <w:tc>
          <w:tcPr>
            <w:tcW w:type="dxa" w:w="2551"/>
          </w:tcPr>
          <w:p>
            <w:r>
              <w:rPr>
                <w:b/>
                <w:sz w:val="20"/>
              </w:rPr>
              <w:t>里程碑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奠基期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M1-M3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完善 KM 知識庫</w:t>
              <w:br/>
              <w:t>優化 AI Agent Skills</w:t>
              <w:br/>
              <w:t>上線互動學習平台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知識庫 10 萬字+</w:t>
              <w:br/>
              <w:t>平台上線</w:t>
              <w:br/>
              <w:t>首批 10 位體驗用戶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驗證期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M4-M6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招募種子學員</w:t>
              <w:br/>
              <w:t>執行首批培訓</w:t>
              <w:br/>
              <w:t>收集回饋迭代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完成 3 場培訓</w:t>
              <w:br/>
              <w:t>學員滿意度 4.0+</w:t>
              <w:br/>
              <w:t>收集 30+ 見證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成長期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M7-M9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啟動企業方案</w:t>
              <w:br/>
              <w:t>建立合作夥伴</w:t>
              <w:br/>
              <w:t>擴展內容深度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簽約 3 家企業客戶</w:t>
              <w:br/>
              <w:t>月營收穩定成長</w:t>
              <w:br/>
              <w:t>合作講師 3 位+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規模期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M10-M12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推出訂閱制平台</w:t>
              <w:br/>
              <w:t>建立學員社群</w:t>
              <w:br/>
              <w:t>業績倍增案例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訂閱用戶 100+</w:t>
              <w:br/>
              <w:t>至少 1 個業績倍增</w:t>
              <w:br/>
              <w:t>成功案例</w:t>
            </w:r>
          </w:p>
        </w:tc>
      </w:tr>
    </w:tbl>
    <w:p>
      <w:r>
        <w:br w:type="page"/>
      </w:r>
    </w:p>
    <w:p>
      <w:pPr>
        <w:pStyle w:val="Heading1"/>
      </w:pPr>
      <w:r>
        <w:t>十、願景：讓每一位 IC 通路人都有世界級戰力</w:t>
      </w:r>
    </w:p>
    <w:p>
      <w:pPr>
        <w:spacing w:after="240"/>
      </w:pPr>
      <w:r>
        <w:rPr>
          <w:sz w:val="24"/>
        </w:rPr>
        <w:t>芯科大的終極願景，是成為 IC 通路產業最信賴的知識夥伴。</w:t>
      </w:r>
    </w:p>
    <w:p>
      <w:pPr>
        <w:spacing w:after="240"/>
      </w:pPr>
      <w:r>
        <w:rPr>
          <w:sz w:val="24"/>
        </w:rPr>
        <w:t>我們相信，當每一位業務人員都能用 SPIN 提問引導客戶需求，當每一位採購都能用 SCOR 模型優化供應鏈，當每一位主管都能用 GROW 教練模型培育團隊——整個產業的競爭力將提升到全新的層次。</w:t>
      </w:r>
    </w:p>
    <w:p>
      <w:pPr>
        <w:spacing w:after="240"/>
      </w:pPr>
      <w:r>
        <w:rPr>
          <w:sz w:val="24"/>
        </w:rPr>
        <w:t>「芯知識」不只是一個培訓平台，更是一個持續進化的知識生態系。創辦人的實務經驗是種子，AI 技術是土壤，而每一位學員的學習與實踐，都在讓這棵知識之樹更加茁壯。</w:t>
      </w:r>
    </w:p>
    <w:p>
      <w:pPr>
        <w:spacing w:after="240"/>
      </w:pPr>
      <w:r>
        <w:rPr>
          <w:sz w:val="24"/>
        </w:rPr>
        <w:t>不忘初心，方得始終。讓我們一起，用知識的力量，成就每一個芯夢想。</w:t>
      </w:r>
    </w:p>
    <w:p>
      <w:pPr/>
      <w:r/>
    </w:p>
    <w:p>
      <w:pPr/>
      <w:r/>
    </w:p>
    <w:p>
      <w:pPr>
        <w:jc w:val="center"/>
      </w:pPr>
      <w:r>
        <w:rPr>
          <w:b/>
          <w:color w:val="1B3A5C"/>
          <w:sz w:val="32"/>
        </w:rPr>
        <w:t>芯科大 XinKeDa Academy</w:t>
      </w:r>
    </w:p>
    <w:p>
      <w:pPr>
        <w:jc w:val="center"/>
      </w:pPr>
      <w:r>
        <w:rPr>
          <w:color w:val="2563EB"/>
          <w:sz w:val="26"/>
        </w:rPr>
        <w:t>芯知識 — 培訓・陪跑・業績倍增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1B3A5C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1B3A5C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2563EB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Microsoft JhengHei" w:hAnsi="Microsoft JhengHei"/>
      <w:b/>
      <w:bCs/>
      <w:i/>
      <w:iCs/>
      <w:color w:val="37415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